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FCC8B3" w14:textId="77777777" w:rsidR="00EA3D47" w:rsidRPr="00EA3D47" w:rsidRDefault="00EA3D47" w:rsidP="00EA3D47">
      <w:pPr>
        <w:spacing w:after="0"/>
        <w:jc w:val="right"/>
        <w:rPr>
          <w:rFonts w:ascii="Times New Roman" w:eastAsia="Aptos" w:hAnsiTheme="minorHAnsi" w:cs="Times New Roman"/>
          <w:sz w:val="20"/>
        </w:rPr>
      </w:pPr>
      <w:r w:rsidRPr="00EA3D47">
        <w:rPr>
          <w:rFonts w:asciiTheme="minorHAnsi" w:hAnsiTheme="minorHAnsi"/>
          <w:noProof/>
          <w:sz w:val="24"/>
          <w:lang w:eastAsia="hr-HR"/>
        </w:rPr>
        <w:drawing>
          <wp:anchor distT="0" distB="0" distL="114300" distR="114300" simplePos="0" relativeHeight="251659264" behindDoc="1" locked="0" layoutInCell="1" allowOverlap="1" wp14:anchorId="566906FC" wp14:editId="163DDCFF">
            <wp:simplePos x="0" y="0"/>
            <wp:positionH relativeFrom="column">
              <wp:posOffset>1223010</wp:posOffset>
            </wp:positionH>
            <wp:positionV relativeFrom="paragraph">
              <wp:posOffset>48895</wp:posOffset>
            </wp:positionV>
            <wp:extent cx="544195" cy="719455"/>
            <wp:effectExtent l="0" t="0" r="8255" b="4445"/>
            <wp:wrapNone/>
            <wp:docPr id="1771487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4195" cy="719455"/>
                    </a:xfrm>
                    <a:prstGeom prst="rect">
                      <a:avLst/>
                    </a:prstGeom>
                    <a:noFill/>
                  </pic:spPr>
                </pic:pic>
              </a:graphicData>
            </a:graphic>
            <wp14:sizeRelH relativeFrom="page">
              <wp14:pctWidth>0</wp14:pctWidth>
            </wp14:sizeRelH>
            <wp14:sizeRelV relativeFrom="page">
              <wp14:pctHeight>0</wp14:pctHeight>
            </wp14:sizeRelV>
          </wp:anchor>
        </w:drawing>
      </w:r>
      <w:r w:rsidRPr="00EA3D47">
        <w:rPr>
          <w:rFonts w:ascii="Libre Barcode 128" w:eastAsia="Aptos" w:hAnsi="Libre Barcode 128" w:cs="Times New Roman"/>
          <w:color w:val="000000"/>
          <w:sz w:val="72"/>
          <w:szCs w:val="72"/>
        </w:rPr>
        <w:fldChar w:fldCharType="begin"/>
      </w:r>
      <w:r w:rsidRPr="00EA3D47">
        <w:rPr>
          <w:rFonts w:ascii="Libre Barcode 128" w:eastAsia="Aptos" w:hAnsi="Libre Barcode 128" w:cs="Times New Roman"/>
          <w:color w:val="000000"/>
          <w:sz w:val="72"/>
          <w:szCs w:val="72"/>
        </w:rPr>
        <w:instrText xml:space="preserve"> DOCPROPERTY  dd_registryNumberOfficeRegulationCODE128  \* MERGEFORMAT </w:instrText>
      </w:r>
      <w:r w:rsidRPr="00EA3D47">
        <w:rPr>
          <w:rFonts w:ascii="Libre Barcode 128" w:eastAsia="Aptos" w:hAnsi="Libre Barcode 128" w:cs="Times New Roman"/>
          <w:color w:val="000000"/>
          <w:sz w:val="72"/>
          <w:szCs w:val="72"/>
        </w:rPr>
        <w:fldChar w:fldCharType="separate"/>
      </w:r>
      <w:r w:rsidR="0096547E">
        <w:rPr>
          <w:rFonts w:ascii="Libre Barcode 128" w:eastAsia="Aptos" w:hAnsi="Libre Barcode 128" w:cs="Times New Roman"/>
          <w:color w:val="000000"/>
          <w:sz w:val="72"/>
          <w:szCs w:val="72"/>
        </w:rPr>
        <w:t>Ì2117|37201260126|4"Î</w:t>
      </w:r>
      <w:r w:rsidRPr="00EA3D47">
        <w:rPr>
          <w:rFonts w:ascii="Libre Barcode 128" w:eastAsia="Aptos" w:hAnsi="Libre Barcode 128" w:cs="Times New Roman"/>
          <w:color w:val="000000"/>
          <w:sz w:val="72"/>
          <w:szCs w:val="72"/>
        </w:rPr>
        <w:fldChar w:fldCharType="end"/>
      </w:r>
    </w:p>
    <w:p w14:paraId="6EAC4009" w14:textId="77777777" w:rsidR="00EA3D47" w:rsidRPr="00EA3D47" w:rsidRDefault="00EA3D47" w:rsidP="00EA3D47">
      <w:pPr>
        <w:spacing w:after="0"/>
        <w:rPr>
          <w:rFonts w:ascii="Times New Roman" w:eastAsia="Aptos" w:hAnsiTheme="minorHAnsi" w:cs="Times New Roman"/>
          <w:sz w:val="25"/>
        </w:rPr>
      </w:pPr>
    </w:p>
    <w:p w14:paraId="61217E45" w14:textId="77777777" w:rsidR="00EA3D47" w:rsidRPr="00EA3D47" w:rsidRDefault="00EA3D47" w:rsidP="00EA3D47">
      <w:pPr>
        <w:spacing w:after="0"/>
        <w:ind w:left="114"/>
        <w:rPr>
          <w:rFonts w:eastAsia="Aptos" w:hAnsiTheme="minorHAnsi" w:cs="Times New Roman"/>
          <w:sz w:val="10"/>
          <w:szCs w:val="12"/>
        </w:rPr>
      </w:pPr>
      <w:r w:rsidRPr="00EA3D47">
        <w:rPr>
          <w:rFonts w:asciiTheme="minorHAnsi" w:eastAsia="Aptos" w:hAnsiTheme="minorHAnsi" w:cs="Times New Roman"/>
          <w:color w:val="231F20"/>
          <w:sz w:val="10"/>
          <w:szCs w:val="12"/>
        </w:rPr>
        <w:t xml:space="preserve">      </w:t>
      </w:r>
      <w:r w:rsidRPr="00EA3D47">
        <w:rPr>
          <w:rFonts w:asciiTheme="minorHAnsi" w:eastAsia="Aptos" w:hAnsiTheme="minorHAnsi" w:cs="Times New Roman"/>
          <w:sz w:val="10"/>
          <w:szCs w:val="12"/>
        </w:rPr>
        <w:t xml:space="preserve">      </w:t>
      </w:r>
    </w:p>
    <w:p w14:paraId="5CF61793" w14:textId="77777777" w:rsidR="00EA3D47" w:rsidRPr="00DC0FFC" w:rsidRDefault="00EA3D47" w:rsidP="00EA3D47">
      <w:pPr>
        <w:spacing w:after="0"/>
        <w:ind w:right="4819"/>
        <w:jc w:val="center"/>
        <w:rPr>
          <w:rFonts w:eastAsia="Aptos" w:cs="Arial"/>
          <w:sz w:val="20"/>
          <w:szCs w:val="22"/>
        </w:rPr>
      </w:pPr>
      <w:r w:rsidRPr="00DC0FFC">
        <w:rPr>
          <w:rFonts w:eastAsia="Aptos" w:cs="Arial"/>
          <w:szCs w:val="22"/>
        </w:rPr>
        <w:t>R E P U B L I K A  H R V A T S K A</w:t>
      </w:r>
    </w:p>
    <w:p w14:paraId="67F33B91" w14:textId="77777777" w:rsidR="00EA3D47" w:rsidRPr="00DC0FFC" w:rsidRDefault="00EA3D47" w:rsidP="00EA3D47">
      <w:pPr>
        <w:spacing w:after="0"/>
        <w:ind w:right="4819"/>
        <w:jc w:val="center"/>
        <w:rPr>
          <w:rFonts w:eastAsia="Aptos" w:cs="Arial"/>
          <w:szCs w:val="22"/>
        </w:rPr>
      </w:pPr>
      <w:r w:rsidRPr="00DC0FFC">
        <w:rPr>
          <w:rFonts w:eastAsia="Aptos" w:cs="Arial"/>
          <w:szCs w:val="22"/>
        </w:rPr>
        <w:t>DUBROVAČKO - NERETVANSKA ŽUPANIJA</w:t>
      </w:r>
    </w:p>
    <w:p w14:paraId="7941095B" w14:textId="77777777" w:rsidR="00EA3D47" w:rsidRPr="00DC0FFC" w:rsidRDefault="00EA3D47" w:rsidP="00EA3D47">
      <w:pPr>
        <w:spacing w:after="0"/>
        <w:ind w:right="4819"/>
        <w:jc w:val="center"/>
        <w:rPr>
          <w:rFonts w:eastAsia="Aptos" w:cs="Arial"/>
          <w:szCs w:val="22"/>
        </w:rPr>
      </w:pPr>
      <w:r w:rsidRPr="00DC0FFC">
        <w:rPr>
          <w:rFonts w:eastAsia="Aptos" w:cs="Arial"/>
          <w:szCs w:val="22"/>
        </w:rPr>
        <w:t>GRAD DUBROVNIK</w:t>
      </w:r>
    </w:p>
    <w:p w14:paraId="4F10E689" w14:textId="77777777" w:rsidR="00EA3D47" w:rsidRPr="00DC0FFC" w:rsidRDefault="00EA3D47" w:rsidP="00EA3D47">
      <w:pPr>
        <w:spacing w:after="0"/>
        <w:rPr>
          <w:rFonts w:eastAsia="Aptos" w:cs="Arial"/>
          <w:sz w:val="10"/>
          <w:szCs w:val="12"/>
        </w:rPr>
      </w:pPr>
    </w:p>
    <w:p w14:paraId="3A108601" w14:textId="50936DE0" w:rsidR="00ED3B40" w:rsidRPr="00ED3B40" w:rsidRDefault="00E439F3" w:rsidP="00ED3B40">
      <w:pPr>
        <w:widowControl w:val="0"/>
        <w:autoSpaceDE w:val="0"/>
        <w:autoSpaceDN w:val="0"/>
        <w:spacing w:after="0" w:line="240" w:lineRule="auto"/>
        <w:rPr>
          <w:rFonts w:eastAsia="Times New Roman" w:cs="Arial"/>
          <w:kern w:val="0"/>
          <w:szCs w:val="22"/>
          <w:lang w:eastAsia="hr-HR"/>
          <w14:ligatures w14:val="none"/>
        </w:rPr>
      </w:pPr>
      <w:r w:rsidRPr="00E439F3">
        <w:rPr>
          <w:rFonts w:eastAsia="Times New Roman" w:cs="Arial"/>
          <w:kern w:val="0"/>
          <w:szCs w:val="22"/>
          <w:lang w:eastAsia="hr-HR"/>
          <w14:ligatures w14:val="none"/>
        </w:rPr>
        <w:t>Gradonačelnik</w:t>
      </w:r>
    </w:p>
    <w:p w14:paraId="26F1B3AD" w14:textId="77777777" w:rsidR="00ED3B40" w:rsidRPr="00ED3B40" w:rsidRDefault="00ED3B40" w:rsidP="00ED3B40">
      <w:pPr>
        <w:widowControl w:val="0"/>
        <w:autoSpaceDE w:val="0"/>
        <w:autoSpaceDN w:val="0"/>
        <w:spacing w:after="0" w:line="240" w:lineRule="auto"/>
        <w:jc w:val="both"/>
        <w:rPr>
          <w:rFonts w:eastAsia="Times New Roman" w:cs="Arial"/>
          <w:kern w:val="0"/>
          <w:szCs w:val="22"/>
          <w:lang w:eastAsia="hr-HR"/>
          <w14:ligatures w14:val="none"/>
        </w:rPr>
      </w:pPr>
      <w:r w:rsidRPr="00ED3B40">
        <w:rPr>
          <w:rFonts w:eastAsia="Times New Roman" w:cs="Arial"/>
          <w:kern w:val="0"/>
          <w:szCs w:val="22"/>
          <w:lang w:eastAsia="hr-HR"/>
          <w14:ligatures w14:val="none"/>
        </w:rPr>
        <w:t xml:space="preserve">KLASA: </w:t>
      </w:r>
      <w:r w:rsidRPr="00ED3B40">
        <w:rPr>
          <w:rFonts w:eastAsia="Times New Roman" w:cs="Arial"/>
          <w:kern w:val="0"/>
          <w:szCs w:val="22"/>
          <w:lang w:eastAsia="hr-HR"/>
          <w14:ligatures w14:val="none"/>
        </w:rPr>
        <w:fldChar w:fldCharType="begin"/>
      </w:r>
      <w:r w:rsidRPr="00ED3B40">
        <w:rPr>
          <w:rFonts w:eastAsia="Times New Roman" w:cs="Arial"/>
          <w:kern w:val="0"/>
          <w:szCs w:val="22"/>
          <w:lang w:eastAsia="hr-HR"/>
          <w14:ligatures w14:val="none"/>
        </w:rPr>
        <w:instrText xml:space="preserve"> DOCPROPERTY  dd:fileClass  \* MERGEFORMAT </w:instrText>
      </w:r>
      <w:r w:rsidRPr="00ED3B40">
        <w:rPr>
          <w:rFonts w:eastAsia="Times New Roman" w:cs="Arial"/>
          <w:kern w:val="0"/>
          <w:szCs w:val="22"/>
          <w:lang w:eastAsia="hr-HR"/>
          <w14:ligatures w14:val="none"/>
        </w:rPr>
        <w:fldChar w:fldCharType="separate"/>
      </w:r>
      <w:r w:rsidR="0096547E">
        <w:rPr>
          <w:rFonts w:eastAsia="Times New Roman" w:cs="Arial"/>
          <w:kern w:val="0"/>
          <w:szCs w:val="22"/>
          <w:lang w:eastAsia="hr-HR"/>
          <w14:ligatures w14:val="none"/>
        </w:rPr>
        <w:t>372-01/26-01/26</w:t>
      </w:r>
      <w:r w:rsidRPr="00ED3B40">
        <w:rPr>
          <w:rFonts w:eastAsia="Times New Roman" w:cs="Arial"/>
          <w:kern w:val="0"/>
          <w:szCs w:val="22"/>
          <w:lang w:eastAsia="hr-HR"/>
          <w14:ligatures w14:val="none"/>
        </w:rPr>
        <w:fldChar w:fldCharType="end"/>
      </w:r>
    </w:p>
    <w:p w14:paraId="2186A920" w14:textId="77777777" w:rsidR="00ED3B40" w:rsidRPr="00ED3B40" w:rsidRDefault="00ED3B40" w:rsidP="00ED3B40">
      <w:pPr>
        <w:widowControl w:val="0"/>
        <w:autoSpaceDE w:val="0"/>
        <w:autoSpaceDN w:val="0"/>
        <w:spacing w:after="0" w:line="240" w:lineRule="auto"/>
        <w:jc w:val="both"/>
        <w:rPr>
          <w:rFonts w:eastAsia="Times New Roman" w:cs="Arial"/>
          <w:kern w:val="0"/>
          <w:szCs w:val="22"/>
          <w:lang w:eastAsia="hr-HR"/>
          <w14:ligatures w14:val="none"/>
        </w:rPr>
      </w:pPr>
      <w:r w:rsidRPr="00ED3B40">
        <w:rPr>
          <w:rFonts w:eastAsia="Times New Roman" w:cs="Arial"/>
          <w:kern w:val="0"/>
          <w:szCs w:val="22"/>
          <w:lang w:eastAsia="hr-HR"/>
          <w14:ligatures w14:val="none"/>
        </w:rPr>
        <w:t xml:space="preserve">URBROJ: </w:t>
      </w:r>
      <w:r w:rsidRPr="00ED3B40">
        <w:rPr>
          <w:rFonts w:eastAsia="Times New Roman" w:cs="Arial"/>
          <w:kern w:val="0"/>
          <w:szCs w:val="22"/>
          <w:lang w:eastAsia="hr-HR"/>
          <w14:ligatures w14:val="none"/>
        </w:rPr>
        <w:fldChar w:fldCharType="begin"/>
      </w:r>
      <w:r w:rsidRPr="00ED3B40">
        <w:rPr>
          <w:rFonts w:eastAsia="Times New Roman" w:cs="Arial"/>
          <w:kern w:val="0"/>
          <w:szCs w:val="22"/>
          <w:lang w:eastAsia="hr-HR"/>
          <w14:ligatures w14:val="none"/>
        </w:rPr>
        <w:instrText xml:space="preserve"> DOCPROPERTY  dd:fileReferenceNumber  \* MERGEFORMAT </w:instrText>
      </w:r>
      <w:r w:rsidRPr="00ED3B40">
        <w:rPr>
          <w:rFonts w:eastAsia="Times New Roman" w:cs="Arial"/>
          <w:kern w:val="0"/>
          <w:szCs w:val="22"/>
          <w:lang w:eastAsia="hr-HR"/>
          <w14:ligatures w14:val="none"/>
        </w:rPr>
        <w:fldChar w:fldCharType="separate"/>
      </w:r>
      <w:r w:rsidR="0096547E">
        <w:rPr>
          <w:rFonts w:eastAsia="Times New Roman" w:cs="Arial"/>
          <w:kern w:val="0"/>
          <w:szCs w:val="22"/>
          <w:lang w:eastAsia="hr-HR"/>
          <w14:ligatures w14:val="none"/>
        </w:rPr>
        <w:t>2117-1-08-04/13-26-4</w:t>
      </w:r>
      <w:r w:rsidRPr="00ED3B40">
        <w:rPr>
          <w:rFonts w:eastAsia="Times New Roman" w:cs="Arial"/>
          <w:kern w:val="0"/>
          <w:szCs w:val="22"/>
          <w:lang w:eastAsia="hr-HR"/>
          <w14:ligatures w14:val="none"/>
        </w:rPr>
        <w:fldChar w:fldCharType="end"/>
      </w:r>
    </w:p>
    <w:p w14:paraId="4612E9B8" w14:textId="77777777" w:rsidR="00ED3B40" w:rsidRPr="00ED3B40" w:rsidRDefault="00ED3B40" w:rsidP="00ED3B40">
      <w:pPr>
        <w:widowControl w:val="0"/>
        <w:autoSpaceDE w:val="0"/>
        <w:autoSpaceDN w:val="0"/>
        <w:spacing w:after="0" w:line="240" w:lineRule="auto"/>
        <w:jc w:val="both"/>
        <w:rPr>
          <w:rFonts w:eastAsia="Times New Roman" w:cs="Arial"/>
          <w:kern w:val="0"/>
          <w:szCs w:val="22"/>
          <w:lang w:eastAsia="hr-HR"/>
          <w14:ligatures w14:val="none"/>
        </w:rPr>
      </w:pPr>
      <w:r w:rsidRPr="00ED3B40">
        <w:rPr>
          <w:rFonts w:eastAsia="Times New Roman" w:cs="Arial"/>
          <w:kern w:val="0"/>
          <w:szCs w:val="22"/>
          <w:lang w:eastAsia="hr-HR"/>
          <w14:ligatures w14:val="none"/>
        </w:rPr>
        <w:t xml:space="preserve">Dubrovnik, </w:t>
      </w:r>
      <w:r w:rsidRPr="00ED3B40">
        <w:rPr>
          <w:rFonts w:eastAsia="Times New Roman" w:cs="Arial"/>
          <w:kern w:val="0"/>
          <w:szCs w:val="22"/>
          <w:lang w:eastAsia="hr-HR"/>
          <w14:ligatures w14:val="none"/>
        </w:rPr>
        <w:fldChar w:fldCharType="begin"/>
      </w:r>
      <w:r w:rsidRPr="00ED3B40">
        <w:rPr>
          <w:rFonts w:eastAsia="Times New Roman" w:cs="Arial"/>
          <w:kern w:val="0"/>
          <w:szCs w:val="22"/>
          <w:lang w:eastAsia="hr-HR"/>
          <w14:ligatures w14:val="none"/>
        </w:rPr>
        <w:instrText xml:space="preserve"> DOCPROPERTY  cm:created  \* MERGEFORMAT </w:instrText>
      </w:r>
      <w:r w:rsidRPr="00ED3B40">
        <w:rPr>
          <w:rFonts w:eastAsia="Times New Roman" w:cs="Arial"/>
          <w:kern w:val="0"/>
          <w:szCs w:val="22"/>
          <w:lang w:eastAsia="hr-HR"/>
          <w14:ligatures w14:val="none"/>
        </w:rPr>
        <w:fldChar w:fldCharType="separate"/>
      </w:r>
      <w:r w:rsidR="0096547E">
        <w:rPr>
          <w:rFonts w:eastAsia="Times New Roman" w:cs="Arial"/>
          <w:kern w:val="0"/>
          <w:szCs w:val="22"/>
          <w:lang w:eastAsia="hr-HR"/>
          <w14:ligatures w14:val="none"/>
        </w:rPr>
        <w:t>15.10.2026.</w:t>
      </w:r>
      <w:r w:rsidRPr="00ED3B40">
        <w:rPr>
          <w:rFonts w:eastAsia="Times New Roman" w:cs="Arial"/>
          <w:kern w:val="0"/>
          <w:szCs w:val="22"/>
          <w:lang w:eastAsia="hr-HR"/>
          <w14:ligatures w14:val="none"/>
        </w:rPr>
        <w:fldChar w:fldCharType="end"/>
      </w:r>
    </w:p>
    <w:p w14:paraId="432FFD87" w14:textId="77777777" w:rsidR="0096547E" w:rsidRDefault="0096547E" w:rsidP="0096547E">
      <w:pPr>
        <w:jc w:val="both"/>
        <w:rPr>
          <w:rFonts w:eastAsia="Times New Roman" w:cs="Arial"/>
          <w:kern w:val="0"/>
          <w:szCs w:val="22"/>
          <w:lang w:eastAsia="hr-HR"/>
          <w14:ligatures w14:val="none"/>
        </w:rPr>
      </w:pPr>
    </w:p>
    <w:p w14:paraId="254AC514" w14:textId="708C6930" w:rsidR="0096547E" w:rsidRPr="00814039" w:rsidRDefault="0096547E" w:rsidP="0096547E">
      <w:pPr>
        <w:spacing w:after="0" w:line="240" w:lineRule="auto"/>
        <w:jc w:val="both"/>
        <w:rPr>
          <w:rFonts w:cs="Arial"/>
          <w:color w:val="000000"/>
          <w:szCs w:val="22"/>
        </w:rPr>
      </w:pPr>
      <w:r w:rsidRPr="00814039">
        <w:rPr>
          <w:rFonts w:cs="Arial"/>
          <w:color w:val="000000"/>
          <w:szCs w:val="22"/>
        </w:rPr>
        <w:t>Na temelju članka 6. Zakona o zakupu i kupoprodaji poslovnog prostora (''N</w:t>
      </w:r>
      <w:r>
        <w:rPr>
          <w:rFonts w:cs="Arial"/>
          <w:color w:val="000000"/>
          <w:szCs w:val="22"/>
        </w:rPr>
        <w:t xml:space="preserve">arodne novine 125/11., 64/15., </w:t>
      </w:r>
      <w:r w:rsidRPr="00814039">
        <w:rPr>
          <w:rFonts w:cs="Arial"/>
          <w:color w:val="000000"/>
          <w:szCs w:val="22"/>
        </w:rPr>
        <w:t>112/18.</w:t>
      </w:r>
      <w:r>
        <w:rPr>
          <w:rFonts w:cs="Arial"/>
          <w:color w:val="000000"/>
          <w:szCs w:val="22"/>
        </w:rPr>
        <w:t xml:space="preserve"> i 123/2024.</w:t>
      </w:r>
      <w:r w:rsidRPr="00814039">
        <w:rPr>
          <w:rFonts w:cs="Arial"/>
          <w:color w:val="000000"/>
          <w:szCs w:val="22"/>
        </w:rPr>
        <w:t xml:space="preserve">) i članka </w:t>
      </w:r>
      <w:r>
        <w:rPr>
          <w:rFonts w:cs="Arial"/>
          <w:color w:val="000000"/>
          <w:szCs w:val="22"/>
        </w:rPr>
        <w:t>11</w:t>
      </w:r>
      <w:r w:rsidRPr="00814039">
        <w:rPr>
          <w:rFonts w:cs="Arial"/>
          <w:color w:val="000000"/>
          <w:szCs w:val="22"/>
        </w:rPr>
        <w:t xml:space="preserve">. Odluke o zakupu i kupoprodaji poslovnog prostora ("Službeni glasnik Grada Dubrovnika" br. </w:t>
      </w:r>
      <w:r>
        <w:rPr>
          <w:rFonts w:cs="Arial"/>
          <w:color w:val="000000"/>
          <w:szCs w:val="22"/>
        </w:rPr>
        <w:t>5/25.</w:t>
      </w:r>
      <w:r w:rsidRPr="00814039">
        <w:rPr>
          <w:rFonts w:cs="Arial"/>
          <w:color w:val="000000"/>
          <w:szCs w:val="22"/>
        </w:rPr>
        <w:t xml:space="preserve"> ) i Zaključka Gradonačelnika </w:t>
      </w:r>
      <w:r w:rsidRPr="0096547E">
        <w:rPr>
          <w:rFonts w:cs="Arial"/>
          <w:color w:val="000000"/>
          <w:szCs w:val="22"/>
        </w:rPr>
        <w:t xml:space="preserve">KLASA: </w:t>
      </w:r>
      <w:r w:rsidRPr="0096547E">
        <w:rPr>
          <w:rFonts w:cs="Arial"/>
          <w:color w:val="000000"/>
          <w:szCs w:val="22"/>
        </w:rPr>
        <w:fldChar w:fldCharType="begin"/>
      </w:r>
      <w:r w:rsidRPr="0096547E">
        <w:rPr>
          <w:rFonts w:cs="Arial"/>
          <w:color w:val="000000"/>
          <w:szCs w:val="22"/>
        </w:rPr>
        <w:instrText xml:space="preserve"> DOCPROPERTY  dd:fileClass  \* MERGEFORMAT </w:instrText>
      </w:r>
      <w:r w:rsidRPr="0096547E">
        <w:rPr>
          <w:rFonts w:cs="Arial"/>
          <w:color w:val="000000"/>
          <w:szCs w:val="22"/>
        </w:rPr>
        <w:fldChar w:fldCharType="separate"/>
      </w:r>
      <w:r w:rsidRPr="0096547E">
        <w:rPr>
          <w:rFonts w:cs="Arial"/>
          <w:color w:val="000000"/>
          <w:szCs w:val="22"/>
        </w:rPr>
        <w:t>372-01/26-01/26</w:t>
      </w:r>
      <w:r w:rsidRPr="0096547E">
        <w:rPr>
          <w:rFonts w:cs="Arial"/>
          <w:color w:val="000000"/>
          <w:szCs w:val="22"/>
        </w:rPr>
        <w:fldChar w:fldCharType="end"/>
      </w:r>
      <w:r>
        <w:rPr>
          <w:rFonts w:cs="Arial"/>
          <w:color w:val="000000"/>
          <w:szCs w:val="22"/>
        </w:rPr>
        <w:t xml:space="preserve"> </w:t>
      </w:r>
      <w:r w:rsidRPr="0096547E">
        <w:rPr>
          <w:rFonts w:cs="Arial"/>
          <w:color w:val="000000"/>
          <w:szCs w:val="22"/>
        </w:rPr>
        <w:t xml:space="preserve">URBROJ: </w:t>
      </w:r>
      <w:r w:rsidRPr="0096547E">
        <w:rPr>
          <w:rFonts w:cs="Arial"/>
          <w:color w:val="000000"/>
          <w:szCs w:val="22"/>
        </w:rPr>
        <w:fldChar w:fldCharType="begin"/>
      </w:r>
      <w:r w:rsidRPr="0096547E">
        <w:rPr>
          <w:rFonts w:cs="Arial"/>
          <w:color w:val="000000"/>
          <w:szCs w:val="22"/>
        </w:rPr>
        <w:instrText xml:space="preserve"> DOCPROPERTY  dd:fileReferenceNumber  \* MERGEFORMAT </w:instrText>
      </w:r>
      <w:r w:rsidRPr="0096547E">
        <w:rPr>
          <w:rFonts w:cs="Arial"/>
          <w:color w:val="000000"/>
          <w:szCs w:val="22"/>
        </w:rPr>
        <w:fldChar w:fldCharType="separate"/>
      </w:r>
      <w:r w:rsidRPr="0096547E">
        <w:rPr>
          <w:rFonts w:cs="Arial"/>
          <w:color w:val="000000"/>
          <w:szCs w:val="22"/>
        </w:rPr>
        <w:t>2117-1-08-04/13-26-3</w:t>
      </w:r>
      <w:r w:rsidRPr="0096547E">
        <w:rPr>
          <w:rFonts w:cs="Arial"/>
          <w:color w:val="000000"/>
          <w:szCs w:val="22"/>
        </w:rPr>
        <w:fldChar w:fldCharType="end"/>
      </w:r>
      <w:r>
        <w:rPr>
          <w:rFonts w:cs="Arial"/>
          <w:color w:val="000000"/>
          <w:szCs w:val="22"/>
        </w:rPr>
        <w:t xml:space="preserve"> </w:t>
      </w:r>
      <w:r>
        <w:rPr>
          <w:rFonts w:cs="Arial"/>
          <w:color w:val="000000"/>
          <w:szCs w:val="22"/>
        </w:rPr>
        <w:t xml:space="preserve"> </w:t>
      </w:r>
      <w:r w:rsidRPr="00814039">
        <w:rPr>
          <w:rFonts w:cs="Arial"/>
          <w:color w:val="000000"/>
          <w:szCs w:val="22"/>
        </w:rPr>
        <w:t xml:space="preserve">od </w:t>
      </w:r>
      <w:r>
        <w:rPr>
          <w:rFonts w:cs="Arial"/>
          <w:color w:val="000000"/>
          <w:szCs w:val="22"/>
        </w:rPr>
        <w:t>1</w:t>
      </w:r>
      <w:r>
        <w:rPr>
          <w:rFonts w:cs="Arial"/>
          <w:color w:val="000000"/>
          <w:szCs w:val="22"/>
        </w:rPr>
        <w:t>5</w:t>
      </w:r>
      <w:r>
        <w:rPr>
          <w:rFonts w:cs="Arial"/>
          <w:color w:val="000000"/>
          <w:szCs w:val="22"/>
        </w:rPr>
        <w:t>. listopada</w:t>
      </w:r>
      <w:r w:rsidRPr="00814039">
        <w:rPr>
          <w:rFonts w:cs="Arial"/>
          <w:color w:val="000000"/>
          <w:szCs w:val="22"/>
        </w:rPr>
        <w:t xml:space="preserve"> 202</w:t>
      </w:r>
      <w:r>
        <w:rPr>
          <w:rFonts w:cs="Arial"/>
          <w:color w:val="000000"/>
          <w:szCs w:val="22"/>
        </w:rPr>
        <w:t>6</w:t>
      </w:r>
      <w:r w:rsidRPr="00814039">
        <w:rPr>
          <w:rFonts w:cs="Arial"/>
          <w:color w:val="000000"/>
          <w:szCs w:val="22"/>
        </w:rPr>
        <w:t>. godine raspisuje se</w:t>
      </w:r>
    </w:p>
    <w:p w14:paraId="40775D38" w14:textId="77777777" w:rsidR="0096547E" w:rsidRPr="00814039" w:rsidRDefault="0096547E" w:rsidP="0096547E">
      <w:pPr>
        <w:jc w:val="center"/>
        <w:rPr>
          <w:rFonts w:cs="Arial"/>
          <w:color w:val="000000"/>
          <w:szCs w:val="22"/>
        </w:rPr>
      </w:pPr>
    </w:p>
    <w:p w14:paraId="3E3FF5BA" w14:textId="77777777" w:rsidR="0096547E" w:rsidRPr="00814039" w:rsidRDefault="0096547E" w:rsidP="0096547E">
      <w:pPr>
        <w:jc w:val="center"/>
        <w:rPr>
          <w:rFonts w:cs="Arial"/>
          <w:color w:val="000000"/>
          <w:szCs w:val="22"/>
        </w:rPr>
      </w:pPr>
      <w:r w:rsidRPr="00814039">
        <w:rPr>
          <w:rFonts w:cs="Arial"/>
          <w:color w:val="000000"/>
          <w:szCs w:val="22"/>
        </w:rPr>
        <w:t>J  A  V  N  I         N  A  T  J  E  Č  A  J</w:t>
      </w:r>
    </w:p>
    <w:p w14:paraId="36C2A5E1" w14:textId="77777777" w:rsidR="0096547E" w:rsidRPr="00814039" w:rsidRDefault="0096547E" w:rsidP="0096547E">
      <w:pPr>
        <w:rPr>
          <w:rFonts w:cs="Arial"/>
          <w:color w:val="000000"/>
          <w:szCs w:val="22"/>
        </w:rPr>
      </w:pPr>
    </w:p>
    <w:p w14:paraId="64628340" w14:textId="77777777" w:rsidR="0096547E" w:rsidRDefault="0096547E" w:rsidP="0096547E">
      <w:pPr>
        <w:rPr>
          <w:rFonts w:cs="Arial"/>
          <w:color w:val="000000"/>
          <w:szCs w:val="22"/>
        </w:rPr>
      </w:pPr>
      <w:r w:rsidRPr="00814039">
        <w:rPr>
          <w:rFonts w:cs="Arial"/>
          <w:color w:val="000000"/>
          <w:szCs w:val="22"/>
        </w:rPr>
        <w:t>za davanje u zakup garažnih mjesta u Mokošici na adresi Od izvora 67, 69, 71 i 73 prema tabelarnom prikazu kako slijedi:</w:t>
      </w:r>
    </w:p>
    <w:p w14:paraId="32521846" w14:textId="77777777" w:rsidR="0096547E" w:rsidRDefault="0096547E" w:rsidP="0096547E">
      <w:pPr>
        <w:rPr>
          <w:rFonts w:cs="Arial"/>
          <w:color w:val="00000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
        <w:gridCol w:w="1400"/>
        <w:gridCol w:w="1276"/>
        <w:gridCol w:w="1417"/>
        <w:gridCol w:w="892"/>
        <w:gridCol w:w="1376"/>
        <w:gridCol w:w="1086"/>
        <w:gridCol w:w="1035"/>
      </w:tblGrid>
      <w:tr w:rsidR="0096547E" w:rsidRPr="00400C47" w14:paraId="464C4DF7" w14:textId="77777777" w:rsidTr="00244EDE">
        <w:trPr>
          <w:jc w:val="center"/>
        </w:trPr>
        <w:tc>
          <w:tcPr>
            <w:tcW w:w="580" w:type="dxa"/>
            <w:tcBorders>
              <w:top w:val="single" w:sz="4" w:space="0" w:color="auto"/>
              <w:left w:val="single" w:sz="4" w:space="0" w:color="auto"/>
              <w:bottom w:val="single" w:sz="4" w:space="0" w:color="auto"/>
              <w:right w:val="single" w:sz="4" w:space="0" w:color="auto"/>
            </w:tcBorders>
            <w:vAlign w:val="center"/>
            <w:hideMark/>
          </w:tcPr>
          <w:p w14:paraId="127A1019" w14:textId="77777777" w:rsidR="0096547E" w:rsidRPr="00400C47" w:rsidRDefault="0096547E" w:rsidP="00244EDE">
            <w:pPr>
              <w:jc w:val="center"/>
              <w:rPr>
                <w:rFonts w:eastAsia="Calibri" w:cs="Arial"/>
                <w:b/>
                <w:sz w:val="16"/>
                <w:szCs w:val="18"/>
              </w:rPr>
            </w:pPr>
            <w:r w:rsidRPr="00400C47">
              <w:rPr>
                <w:rFonts w:eastAsia="Calibri" w:cs="Arial"/>
                <w:b/>
                <w:sz w:val="16"/>
                <w:szCs w:val="18"/>
              </w:rPr>
              <w:t>Red. Br</w:t>
            </w:r>
          </w:p>
        </w:tc>
        <w:tc>
          <w:tcPr>
            <w:tcW w:w="1400" w:type="dxa"/>
            <w:tcBorders>
              <w:top w:val="single" w:sz="4" w:space="0" w:color="auto"/>
              <w:left w:val="single" w:sz="4" w:space="0" w:color="auto"/>
              <w:bottom w:val="single" w:sz="4" w:space="0" w:color="auto"/>
              <w:right w:val="single" w:sz="4" w:space="0" w:color="auto"/>
            </w:tcBorders>
            <w:vAlign w:val="center"/>
            <w:hideMark/>
          </w:tcPr>
          <w:p w14:paraId="6FC83A50" w14:textId="77777777" w:rsidR="0096547E" w:rsidRPr="00400C47" w:rsidRDefault="0096547E" w:rsidP="00244EDE">
            <w:pPr>
              <w:jc w:val="center"/>
              <w:rPr>
                <w:rFonts w:eastAsia="Calibri" w:cs="Arial"/>
                <w:b/>
                <w:sz w:val="16"/>
                <w:szCs w:val="18"/>
              </w:rPr>
            </w:pPr>
            <w:r w:rsidRPr="00400C47">
              <w:rPr>
                <w:rFonts w:eastAsia="Calibri" w:cs="Arial"/>
                <w:b/>
                <w:sz w:val="16"/>
                <w:szCs w:val="18"/>
              </w:rPr>
              <w:t>Adresa</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F7207D8" w14:textId="77777777" w:rsidR="0096547E" w:rsidRPr="00400C47" w:rsidRDefault="0096547E" w:rsidP="00244EDE">
            <w:pPr>
              <w:jc w:val="center"/>
              <w:rPr>
                <w:rFonts w:eastAsia="Calibri" w:cs="Arial"/>
                <w:b/>
                <w:sz w:val="16"/>
                <w:szCs w:val="18"/>
              </w:rPr>
            </w:pPr>
            <w:proofErr w:type="spellStart"/>
            <w:r w:rsidRPr="00400C47">
              <w:rPr>
                <w:rFonts w:eastAsia="Calibri" w:cs="Arial"/>
                <w:b/>
                <w:sz w:val="16"/>
                <w:szCs w:val="18"/>
              </w:rPr>
              <w:t>čest.zgr</w:t>
            </w:r>
            <w:proofErr w:type="spellEnd"/>
            <w:r w:rsidRPr="00400C47">
              <w:rPr>
                <w:rFonts w:eastAsia="Calibri" w:cs="Arial"/>
                <w:b/>
                <w:sz w:val="16"/>
                <w:szCs w:val="18"/>
              </w:rPr>
              <w: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4A3E22F" w14:textId="77777777" w:rsidR="0096547E" w:rsidRPr="00400C47" w:rsidRDefault="0096547E" w:rsidP="00244EDE">
            <w:pPr>
              <w:jc w:val="center"/>
              <w:rPr>
                <w:rFonts w:eastAsia="Calibri" w:cs="Arial"/>
                <w:b/>
                <w:sz w:val="16"/>
                <w:szCs w:val="18"/>
              </w:rPr>
            </w:pPr>
            <w:r w:rsidRPr="00400C47">
              <w:rPr>
                <w:rFonts w:eastAsia="Calibri" w:cs="Arial"/>
                <w:b/>
                <w:sz w:val="16"/>
                <w:szCs w:val="18"/>
              </w:rPr>
              <w:t xml:space="preserve">Garažno mjesto </w:t>
            </w:r>
          </w:p>
        </w:tc>
        <w:tc>
          <w:tcPr>
            <w:tcW w:w="892" w:type="dxa"/>
            <w:tcBorders>
              <w:top w:val="single" w:sz="4" w:space="0" w:color="auto"/>
              <w:left w:val="single" w:sz="4" w:space="0" w:color="auto"/>
              <w:bottom w:val="single" w:sz="4" w:space="0" w:color="auto"/>
              <w:right w:val="single" w:sz="4" w:space="0" w:color="auto"/>
            </w:tcBorders>
            <w:vAlign w:val="center"/>
            <w:hideMark/>
          </w:tcPr>
          <w:p w14:paraId="1E28CA2B" w14:textId="77777777" w:rsidR="0096547E" w:rsidRPr="00400C47" w:rsidRDefault="0096547E" w:rsidP="00244EDE">
            <w:pPr>
              <w:jc w:val="center"/>
              <w:rPr>
                <w:rFonts w:eastAsia="Calibri" w:cs="Arial"/>
                <w:b/>
                <w:sz w:val="16"/>
                <w:szCs w:val="18"/>
                <w:vertAlign w:val="superscript"/>
              </w:rPr>
            </w:pPr>
            <w:r w:rsidRPr="00400C47">
              <w:rPr>
                <w:rFonts w:eastAsia="Calibri" w:cs="Arial"/>
                <w:b/>
                <w:sz w:val="16"/>
                <w:szCs w:val="18"/>
              </w:rPr>
              <w:t>Površina m</w:t>
            </w:r>
            <w:r w:rsidRPr="00400C47">
              <w:rPr>
                <w:rFonts w:eastAsia="Calibri" w:cs="Arial"/>
                <w:b/>
                <w:sz w:val="16"/>
                <w:szCs w:val="18"/>
                <w:vertAlign w:val="superscript"/>
              </w:rPr>
              <w:t>2</w:t>
            </w:r>
          </w:p>
        </w:tc>
        <w:tc>
          <w:tcPr>
            <w:tcW w:w="1376" w:type="dxa"/>
            <w:tcBorders>
              <w:top w:val="single" w:sz="4" w:space="0" w:color="auto"/>
              <w:left w:val="single" w:sz="4" w:space="0" w:color="auto"/>
              <w:bottom w:val="single" w:sz="4" w:space="0" w:color="auto"/>
              <w:right w:val="single" w:sz="4" w:space="0" w:color="auto"/>
            </w:tcBorders>
            <w:vAlign w:val="center"/>
            <w:hideMark/>
          </w:tcPr>
          <w:p w14:paraId="1DE083BA" w14:textId="77777777" w:rsidR="0096547E" w:rsidRPr="00400C47" w:rsidRDefault="0096547E" w:rsidP="00244EDE">
            <w:pPr>
              <w:jc w:val="center"/>
              <w:rPr>
                <w:rFonts w:eastAsia="Calibri" w:cs="Arial"/>
                <w:b/>
                <w:sz w:val="16"/>
                <w:szCs w:val="18"/>
              </w:rPr>
            </w:pPr>
            <w:r w:rsidRPr="00400C47">
              <w:rPr>
                <w:rFonts w:eastAsia="Calibri" w:cs="Arial"/>
                <w:b/>
                <w:sz w:val="16"/>
                <w:szCs w:val="18"/>
              </w:rPr>
              <w:t>Namjena</w:t>
            </w:r>
          </w:p>
        </w:tc>
        <w:tc>
          <w:tcPr>
            <w:tcW w:w="1086" w:type="dxa"/>
            <w:tcBorders>
              <w:top w:val="single" w:sz="4" w:space="0" w:color="auto"/>
              <w:left w:val="single" w:sz="4" w:space="0" w:color="auto"/>
              <w:bottom w:val="single" w:sz="4" w:space="0" w:color="auto"/>
              <w:right w:val="single" w:sz="4" w:space="0" w:color="auto"/>
            </w:tcBorders>
            <w:vAlign w:val="center"/>
            <w:hideMark/>
          </w:tcPr>
          <w:p w14:paraId="492A4193" w14:textId="77777777" w:rsidR="0096547E" w:rsidRPr="00400C47" w:rsidRDefault="0096547E" w:rsidP="00244EDE">
            <w:pPr>
              <w:jc w:val="center"/>
              <w:rPr>
                <w:rFonts w:eastAsia="Calibri" w:cs="Arial"/>
                <w:b/>
                <w:sz w:val="16"/>
                <w:szCs w:val="18"/>
              </w:rPr>
            </w:pPr>
            <w:r w:rsidRPr="00400C47">
              <w:rPr>
                <w:rFonts w:eastAsia="Calibri" w:cs="Arial"/>
                <w:b/>
                <w:sz w:val="16"/>
                <w:szCs w:val="18"/>
              </w:rPr>
              <w:t>Početni iznos zakupnine</w:t>
            </w:r>
          </w:p>
        </w:tc>
        <w:tc>
          <w:tcPr>
            <w:tcW w:w="1035" w:type="dxa"/>
            <w:tcBorders>
              <w:top w:val="single" w:sz="4" w:space="0" w:color="auto"/>
              <w:left w:val="single" w:sz="4" w:space="0" w:color="auto"/>
              <w:bottom w:val="single" w:sz="4" w:space="0" w:color="auto"/>
              <w:right w:val="single" w:sz="4" w:space="0" w:color="auto"/>
            </w:tcBorders>
            <w:vAlign w:val="center"/>
            <w:hideMark/>
          </w:tcPr>
          <w:p w14:paraId="7522776C" w14:textId="77777777" w:rsidR="0096547E" w:rsidRPr="00400C47" w:rsidRDefault="0096547E" w:rsidP="00244EDE">
            <w:pPr>
              <w:jc w:val="center"/>
              <w:rPr>
                <w:rFonts w:eastAsia="Calibri" w:cs="Arial"/>
                <w:b/>
                <w:sz w:val="16"/>
                <w:szCs w:val="18"/>
              </w:rPr>
            </w:pPr>
            <w:r w:rsidRPr="00400C47">
              <w:rPr>
                <w:rFonts w:eastAsia="Calibri" w:cs="Arial"/>
                <w:b/>
                <w:sz w:val="16"/>
                <w:szCs w:val="18"/>
              </w:rPr>
              <w:t>Jamčevina</w:t>
            </w:r>
          </w:p>
        </w:tc>
      </w:tr>
      <w:tr w:rsidR="0096547E" w:rsidRPr="00400C47" w14:paraId="1C41ADC2" w14:textId="77777777" w:rsidTr="00244EDE">
        <w:trPr>
          <w:jc w:val="center"/>
        </w:trPr>
        <w:tc>
          <w:tcPr>
            <w:tcW w:w="580" w:type="dxa"/>
            <w:tcBorders>
              <w:top w:val="single" w:sz="4" w:space="0" w:color="auto"/>
              <w:left w:val="single" w:sz="4" w:space="0" w:color="auto"/>
              <w:bottom w:val="single" w:sz="4" w:space="0" w:color="auto"/>
              <w:right w:val="single" w:sz="4" w:space="0" w:color="auto"/>
            </w:tcBorders>
            <w:vAlign w:val="center"/>
            <w:hideMark/>
          </w:tcPr>
          <w:p w14:paraId="7857CD93" w14:textId="77777777" w:rsidR="0096547E" w:rsidRPr="00400C47" w:rsidRDefault="0096547E" w:rsidP="00244EDE">
            <w:pPr>
              <w:jc w:val="center"/>
              <w:rPr>
                <w:rFonts w:eastAsia="Calibri" w:cs="Arial"/>
                <w:sz w:val="16"/>
                <w:szCs w:val="18"/>
              </w:rPr>
            </w:pPr>
            <w:r w:rsidRPr="00400C47">
              <w:rPr>
                <w:rFonts w:eastAsia="Calibri" w:cs="Arial"/>
                <w:sz w:val="16"/>
                <w:szCs w:val="18"/>
              </w:rPr>
              <w:t>1.</w:t>
            </w:r>
          </w:p>
        </w:tc>
        <w:tc>
          <w:tcPr>
            <w:tcW w:w="1400" w:type="dxa"/>
            <w:tcBorders>
              <w:top w:val="single" w:sz="4" w:space="0" w:color="auto"/>
              <w:left w:val="single" w:sz="4" w:space="0" w:color="auto"/>
              <w:bottom w:val="single" w:sz="4" w:space="0" w:color="auto"/>
              <w:right w:val="single" w:sz="4" w:space="0" w:color="auto"/>
            </w:tcBorders>
            <w:vAlign w:val="center"/>
            <w:hideMark/>
          </w:tcPr>
          <w:p w14:paraId="5B76803B" w14:textId="77777777" w:rsidR="0096547E" w:rsidRPr="00400C47" w:rsidRDefault="0096547E" w:rsidP="00244EDE">
            <w:pPr>
              <w:jc w:val="center"/>
              <w:rPr>
                <w:rFonts w:eastAsia="Calibri" w:cs="Arial"/>
                <w:sz w:val="16"/>
                <w:szCs w:val="18"/>
              </w:rPr>
            </w:pPr>
            <w:r w:rsidRPr="00400C47">
              <w:rPr>
                <w:rFonts w:eastAsia="Calibri" w:cs="Arial"/>
                <w:sz w:val="16"/>
                <w:szCs w:val="18"/>
              </w:rPr>
              <w:t>Od izvora 67,69</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C222CC6" w14:textId="77777777" w:rsidR="0096547E" w:rsidRPr="00400C47" w:rsidRDefault="0096547E" w:rsidP="00244EDE">
            <w:pPr>
              <w:jc w:val="center"/>
              <w:rPr>
                <w:rFonts w:eastAsia="Calibri" w:cs="Arial"/>
                <w:sz w:val="16"/>
                <w:szCs w:val="18"/>
              </w:rPr>
            </w:pPr>
            <w:r w:rsidRPr="00400C47">
              <w:rPr>
                <w:rFonts w:eastAsia="Calibri" w:cs="Arial"/>
                <w:sz w:val="16"/>
                <w:szCs w:val="18"/>
              </w:rPr>
              <w:t xml:space="preserve">1021/31 k.o. </w:t>
            </w:r>
            <w:proofErr w:type="spellStart"/>
            <w:r w:rsidRPr="00400C47">
              <w:rPr>
                <w:rFonts w:eastAsia="Calibri" w:cs="Arial"/>
                <w:sz w:val="16"/>
                <w:szCs w:val="18"/>
              </w:rPr>
              <w:t>Obuljeno</w:t>
            </w:r>
            <w:proofErr w:type="spellEnd"/>
          </w:p>
        </w:tc>
        <w:tc>
          <w:tcPr>
            <w:tcW w:w="1417" w:type="dxa"/>
            <w:tcBorders>
              <w:top w:val="single" w:sz="4" w:space="0" w:color="auto"/>
              <w:left w:val="single" w:sz="4" w:space="0" w:color="auto"/>
              <w:bottom w:val="single" w:sz="4" w:space="0" w:color="auto"/>
              <w:right w:val="single" w:sz="4" w:space="0" w:color="auto"/>
            </w:tcBorders>
            <w:vAlign w:val="center"/>
            <w:hideMark/>
          </w:tcPr>
          <w:p w14:paraId="761CA3DC" w14:textId="77777777" w:rsidR="0096547E" w:rsidRPr="00400C47" w:rsidRDefault="0096547E" w:rsidP="00244EDE">
            <w:pPr>
              <w:jc w:val="center"/>
              <w:rPr>
                <w:rFonts w:eastAsia="Calibri" w:cs="Arial"/>
                <w:sz w:val="16"/>
                <w:szCs w:val="18"/>
              </w:rPr>
            </w:pPr>
            <w:r w:rsidRPr="00400C47">
              <w:rPr>
                <w:rFonts w:eastAsia="Calibri" w:cs="Arial"/>
                <w:sz w:val="16"/>
                <w:szCs w:val="18"/>
              </w:rPr>
              <w:t>GM 12, etaža -1</w:t>
            </w:r>
          </w:p>
        </w:tc>
        <w:tc>
          <w:tcPr>
            <w:tcW w:w="892" w:type="dxa"/>
            <w:tcBorders>
              <w:top w:val="single" w:sz="4" w:space="0" w:color="auto"/>
              <w:left w:val="single" w:sz="4" w:space="0" w:color="auto"/>
              <w:bottom w:val="single" w:sz="4" w:space="0" w:color="auto"/>
              <w:right w:val="single" w:sz="4" w:space="0" w:color="auto"/>
            </w:tcBorders>
            <w:vAlign w:val="center"/>
            <w:hideMark/>
          </w:tcPr>
          <w:p w14:paraId="43C7198C" w14:textId="77777777" w:rsidR="0096547E" w:rsidRPr="00400C47" w:rsidRDefault="0096547E" w:rsidP="00244EDE">
            <w:pPr>
              <w:jc w:val="center"/>
              <w:rPr>
                <w:rFonts w:eastAsia="Calibri" w:cs="Arial"/>
                <w:sz w:val="16"/>
                <w:szCs w:val="18"/>
              </w:rPr>
            </w:pPr>
            <w:r w:rsidRPr="00400C47">
              <w:rPr>
                <w:rFonts w:eastAsia="Calibri" w:cs="Arial"/>
                <w:sz w:val="16"/>
                <w:szCs w:val="18"/>
              </w:rPr>
              <w:t>11,1</w:t>
            </w:r>
          </w:p>
        </w:tc>
        <w:tc>
          <w:tcPr>
            <w:tcW w:w="1376" w:type="dxa"/>
            <w:tcBorders>
              <w:top w:val="single" w:sz="4" w:space="0" w:color="auto"/>
              <w:left w:val="single" w:sz="4" w:space="0" w:color="auto"/>
              <w:bottom w:val="single" w:sz="4" w:space="0" w:color="auto"/>
              <w:right w:val="single" w:sz="4" w:space="0" w:color="auto"/>
            </w:tcBorders>
            <w:vAlign w:val="center"/>
            <w:hideMark/>
          </w:tcPr>
          <w:p w14:paraId="482BD59E" w14:textId="77777777" w:rsidR="0096547E" w:rsidRPr="00400C47" w:rsidRDefault="0096547E" w:rsidP="00244EDE">
            <w:pPr>
              <w:jc w:val="center"/>
              <w:rPr>
                <w:rFonts w:eastAsia="Calibri" w:cs="Arial"/>
                <w:sz w:val="16"/>
                <w:szCs w:val="18"/>
              </w:rPr>
            </w:pPr>
            <w:r w:rsidRPr="00400C47">
              <w:rPr>
                <w:rFonts w:eastAsia="Calibri" w:cs="Arial"/>
                <w:sz w:val="16"/>
                <w:szCs w:val="18"/>
              </w:rPr>
              <w:t>Smještaj vozila</w:t>
            </w:r>
          </w:p>
        </w:tc>
        <w:tc>
          <w:tcPr>
            <w:tcW w:w="1086" w:type="dxa"/>
            <w:tcBorders>
              <w:top w:val="single" w:sz="4" w:space="0" w:color="auto"/>
              <w:left w:val="single" w:sz="4" w:space="0" w:color="auto"/>
              <w:bottom w:val="single" w:sz="4" w:space="0" w:color="auto"/>
              <w:right w:val="single" w:sz="4" w:space="0" w:color="auto"/>
            </w:tcBorders>
            <w:vAlign w:val="center"/>
            <w:hideMark/>
          </w:tcPr>
          <w:p w14:paraId="54AEEC5C" w14:textId="77777777" w:rsidR="0096547E" w:rsidRPr="00400C47" w:rsidRDefault="0096547E" w:rsidP="00244EDE">
            <w:pPr>
              <w:jc w:val="center"/>
              <w:rPr>
                <w:rFonts w:eastAsia="Calibri" w:cs="Arial"/>
                <w:sz w:val="16"/>
                <w:szCs w:val="18"/>
              </w:rPr>
            </w:pPr>
            <w:r w:rsidRPr="00400C47">
              <w:rPr>
                <w:rFonts w:eastAsia="Calibri" w:cs="Arial"/>
                <w:sz w:val="16"/>
                <w:szCs w:val="18"/>
              </w:rPr>
              <w:t>125,18</w:t>
            </w:r>
          </w:p>
        </w:tc>
        <w:tc>
          <w:tcPr>
            <w:tcW w:w="1035" w:type="dxa"/>
            <w:tcBorders>
              <w:top w:val="single" w:sz="4" w:space="0" w:color="auto"/>
              <w:left w:val="single" w:sz="4" w:space="0" w:color="auto"/>
              <w:bottom w:val="single" w:sz="4" w:space="0" w:color="auto"/>
              <w:right w:val="single" w:sz="4" w:space="0" w:color="auto"/>
            </w:tcBorders>
            <w:vAlign w:val="center"/>
            <w:hideMark/>
          </w:tcPr>
          <w:p w14:paraId="55AE56B8" w14:textId="77777777" w:rsidR="0096547E" w:rsidRPr="00400C47" w:rsidRDefault="0096547E" w:rsidP="00244EDE">
            <w:pPr>
              <w:jc w:val="center"/>
              <w:rPr>
                <w:rFonts w:eastAsia="Calibri" w:cs="Arial"/>
                <w:sz w:val="16"/>
                <w:szCs w:val="18"/>
              </w:rPr>
            </w:pPr>
            <w:r w:rsidRPr="00400C47">
              <w:rPr>
                <w:rFonts w:eastAsia="Calibri" w:cs="Arial"/>
                <w:sz w:val="16"/>
                <w:szCs w:val="18"/>
              </w:rPr>
              <w:t>375,54</w:t>
            </w:r>
          </w:p>
        </w:tc>
      </w:tr>
      <w:tr w:rsidR="0096547E" w:rsidRPr="00400C47" w14:paraId="4DE59686" w14:textId="77777777" w:rsidTr="00244EDE">
        <w:trPr>
          <w:jc w:val="center"/>
        </w:trPr>
        <w:tc>
          <w:tcPr>
            <w:tcW w:w="580" w:type="dxa"/>
            <w:tcBorders>
              <w:top w:val="single" w:sz="4" w:space="0" w:color="auto"/>
              <w:left w:val="single" w:sz="4" w:space="0" w:color="auto"/>
              <w:bottom w:val="single" w:sz="4" w:space="0" w:color="auto"/>
              <w:right w:val="single" w:sz="4" w:space="0" w:color="auto"/>
            </w:tcBorders>
            <w:vAlign w:val="center"/>
            <w:hideMark/>
          </w:tcPr>
          <w:p w14:paraId="1EB3A7F2" w14:textId="77777777" w:rsidR="0096547E" w:rsidRPr="00400C47" w:rsidRDefault="0096547E" w:rsidP="00244EDE">
            <w:pPr>
              <w:jc w:val="center"/>
              <w:rPr>
                <w:rFonts w:eastAsia="Calibri" w:cs="Arial"/>
                <w:sz w:val="16"/>
                <w:szCs w:val="18"/>
              </w:rPr>
            </w:pPr>
            <w:r w:rsidRPr="00400C47">
              <w:rPr>
                <w:rFonts w:eastAsia="Calibri" w:cs="Arial"/>
                <w:sz w:val="16"/>
                <w:szCs w:val="18"/>
              </w:rPr>
              <w:t>2.</w:t>
            </w:r>
          </w:p>
        </w:tc>
        <w:tc>
          <w:tcPr>
            <w:tcW w:w="1400" w:type="dxa"/>
            <w:tcBorders>
              <w:top w:val="single" w:sz="4" w:space="0" w:color="auto"/>
              <w:left w:val="single" w:sz="4" w:space="0" w:color="auto"/>
              <w:bottom w:val="single" w:sz="4" w:space="0" w:color="auto"/>
              <w:right w:val="single" w:sz="4" w:space="0" w:color="auto"/>
            </w:tcBorders>
            <w:vAlign w:val="center"/>
            <w:hideMark/>
          </w:tcPr>
          <w:p w14:paraId="6D3EB8CA" w14:textId="77777777" w:rsidR="0096547E" w:rsidRPr="00400C47" w:rsidRDefault="0096547E" w:rsidP="00244EDE">
            <w:pPr>
              <w:jc w:val="center"/>
              <w:rPr>
                <w:rFonts w:eastAsia="Calibri" w:cs="Arial"/>
                <w:sz w:val="16"/>
                <w:szCs w:val="18"/>
              </w:rPr>
            </w:pPr>
            <w:r w:rsidRPr="00400C47">
              <w:rPr>
                <w:rFonts w:eastAsia="Calibri" w:cs="Arial"/>
                <w:sz w:val="16"/>
                <w:szCs w:val="18"/>
              </w:rPr>
              <w:t>Od izvora 67,69</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A442156" w14:textId="77777777" w:rsidR="0096547E" w:rsidRPr="00400C47" w:rsidRDefault="0096547E" w:rsidP="00244EDE">
            <w:pPr>
              <w:jc w:val="center"/>
              <w:rPr>
                <w:rFonts w:eastAsia="Calibri" w:cs="Arial"/>
                <w:sz w:val="16"/>
                <w:szCs w:val="18"/>
              </w:rPr>
            </w:pPr>
            <w:r w:rsidRPr="00400C47">
              <w:rPr>
                <w:rFonts w:eastAsia="Calibri" w:cs="Arial"/>
                <w:sz w:val="16"/>
                <w:szCs w:val="18"/>
              </w:rPr>
              <w:t xml:space="preserve">1021/31 k.o. </w:t>
            </w:r>
            <w:proofErr w:type="spellStart"/>
            <w:r w:rsidRPr="00400C47">
              <w:rPr>
                <w:rFonts w:eastAsia="Calibri" w:cs="Arial"/>
                <w:sz w:val="16"/>
                <w:szCs w:val="18"/>
              </w:rPr>
              <w:t>Obuljeno</w:t>
            </w:r>
            <w:proofErr w:type="spellEnd"/>
          </w:p>
        </w:tc>
        <w:tc>
          <w:tcPr>
            <w:tcW w:w="1417" w:type="dxa"/>
            <w:tcBorders>
              <w:top w:val="single" w:sz="4" w:space="0" w:color="auto"/>
              <w:left w:val="single" w:sz="4" w:space="0" w:color="auto"/>
              <w:bottom w:val="single" w:sz="4" w:space="0" w:color="auto"/>
              <w:right w:val="single" w:sz="4" w:space="0" w:color="auto"/>
            </w:tcBorders>
            <w:vAlign w:val="center"/>
            <w:hideMark/>
          </w:tcPr>
          <w:p w14:paraId="42BF8EC6" w14:textId="77777777" w:rsidR="0096547E" w:rsidRPr="00400C47" w:rsidRDefault="0096547E" w:rsidP="00244EDE">
            <w:pPr>
              <w:jc w:val="center"/>
              <w:rPr>
                <w:rFonts w:eastAsia="Calibri" w:cs="Arial"/>
                <w:sz w:val="16"/>
                <w:szCs w:val="18"/>
              </w:rPr>
            </w:pPr>
            <w:r w:rsidRPr="00400C47">
              <w:rPr>
                <w:rFonts w:eastAsia="Calibri" w:cs="Arial"/>
                <w:sz w:val="16"/>
                <w:szCs w:val="18"/>
              </w:rPr>
              <w:t>GM 31, etaža -1</w:t>
            </w:r>
          </w:p>
        </w:tc>
        <w:tc>
          <w:tcPr>
            <w:tcW w:w="892" w:type="dxa"/>
            <w:tcBorders>
              <w:top w:val="single" w:sz="4" w:space="0" w:color="auto"/>
              <w:left w:val="single" w:sz="4" w:space="0" w:color="auto"/>
              <w:bottom w:val="single" w:sz="4" w:space="0" w:color="auto"/>
              <w:right w:val="single" w:sz="4" w:space="0" w:color="auto"/>
            </w:tcBorders>
            <w:vAlign w:val="center"/>
            <w:hideMark/>
          </w:tcPr>
          <w:p w14:paraId="49D5140D" w14:textId="77777777" w:rsidR="0096547E" w:rsidRPr="00400C47" w:rsidRDefault="0096547E" w:rsidP="00244EDE">
            <w:pPr>
              <w:jc w:val="center"/>
              <w:rPr>
                <w:rFonts w:eastAsia="Calibri" w:cs="Arial"/>
                <w:sz w:val="16"/>
                <w:szCs w:val="18"/>
              </w:rPr>
            </w:pPr>
            <w:r w:rsidRPr="00400C47">
              <w:rPr>
                <w:rFonts w:eastAsia="Calibri" w:cs="Arial"/>
                <w:sz w:val="16"/>
                <w:szCs w:val="18"/>
              </w:rPr>
              <w:t>11,5</w:t>
            </w:r>
          </w:p>
        </w:tc>
        <w:tc>
          <w:tcPr>
            <w:tcW w:w="1376" w:type="dxa"/>
            <w:tcBorders>
              <w:top w:val="single" w:sz="4" w:space="0" w:color="auto"/>
              <w:left w:val="single" w:sz="4" w:space="0" w:color="auto"/>
              <w:bottom w:val="single" w:sz="4" w:space="0" w:color="auto"/>
              <w:right w:val="single" w:sz="4" w:space="0" w:color="auto"/>
            </w:tcBorders>
            <w:vAlign w:val="center"/>
            <w:hideMark/>
          </w:tcPr>
          <w:p w14:paraId="0E6F1390" w14:textId="77777777" w:rsidR="0096547E" w:rsidRPr="00400C47" w:rsidRDefault="0096547E" w:rsidP="00244EDE">
            <w:pPr>
              <w:jc w:val="center"/>
              <w:rPr>
                <w:rFonts w:eastAsia="Calibri" w:cs="Arial"/>
                <w:sz w:val="16"/>
                <w:szCs w:val="18"/>
              </w:rPr>
            </w:pPr>
            <w:r w:rsidRPr="00400C47">
              <w:rPr>
                <w:rFonts w:eastAsia="Calibri" w:cs="Arial"/>
                <w:sz w:val="16"/>
                <w:szCs w:val="18"/>
              </w:rPr>
              <w:t>Smještaj vozila</w:t>
            </w:r>
          </w:p>
        </w:tc>
        <w:tc>
          <w:tcPr>
            <w:tcW w:w="1086" w:type="dxa"/>
            <w:tcBorders>
              <w:top w:val="single" w:sz="4" w:space="0" w:color="auto"/>
              <w:left w:val="single" w:sz="4" w:space="0" w:color="auto"/>
              <w:bottom w:val="single" w:sz="4" w:space="0" w:color="auto"/>
              <w:right w:val="single" w:sz="4" w:space="0" w:color="auto"/>
            </w:tcBorders>
            <w:vAlign w:val="center"/>
            <w:hideMark/>
          </w:tcPr>
          <w:p w14:paraId="564E30CF" w14:textId="77777777" w:rsidR="0096547E" w:rsidRPr="00400C47" w:rsidRDefault="0096547E" w:rsidP="00244EDE">
            <w:pPr>
              <w:jc w:val="center"/>
              <w:rPr>
                <w:rFonts w:eastAsia="Calibri" w:cs="Arial"/>
                <w:sz w:val="16"/>
                <w:szCs w:val="18"/>
              </w:rPr>
            </w:pPr>
            <w:r w:rsidRPr="00400C47">
              <w:rPr>
                <w:rFonts w:eastAsia="Calibri" w:cs="Arial"/>
                <w:sz w:val="16"/>
                <w:szCs w:val="18"/>
              </w:rPr>
              <w:t>129,69</w:t>
            </w:r>
          </w:p>
        </w:tc>
        <w:tc>
          <w:tcPr>
            <w:tcW w:w="1035" w:type="dxa"/>
            <w:tcBorders>
              <w:top w:val="single" w:sz="4" w:space="0" w:color="auto"/>
              <w:left w:val="single" w:sz="4" w:space="0" w:color="auto"/>
              <w:bottom w:val="single" w:sz="4" w:space="0" w:color="auto"/>
              <w:right w:val="single" w:sz="4" w:space="0" w:color="auto"/>
            </w:tcBorders>
            <w:vAlign w:val="center"/>
            <w:hideMark/>
          </w:tcPr>
          <w:p w14:paraId="10B36991" w14:textId="77777777" w:rsidR="0096547E" w:rsidRPr="00400C47" w:rsidRDefault="0096547E" w:rsidP="00244EDE">
            <w:pPr>
              <w:jc w:val="center"/>
              <w:rPr>
                <w:rFonts w:eastAsia="Calibri" w:cs="Arial"/>
                <w:sz w:val="16"/>
                <w:szCs w:val="18"/>
              </w:rPr>
            </w:pPr>
            <w:r w:rsidRPr="00400C47">
              <w:rPr>
                <w:rFonts w:eastAsia="Calibri" w:cs="Arial"/>
                <w:sz w:val="16"/>
                <w:szCs w:val="18"/>
              </w:rPr>
              <w:t>389,07</w:t>
            </w:r>
          </w:p>
        </w:tc>
      </w:tr>
      <w:tr w:rsidR="0096547E" w:rsidRPr="00400C47" w14:paraId="71B60B53" w14:textId="77777777" w:rsidTr="00244EDE">
        <w:trPr>
          <w:jc w:val="center"/>
        </w:trPr>
        <w:tc>
          <w:tcPr>
            <w:tcW w:w="580" w:type="dxa"/>
            <w:tcBorders>
              <w:top w:val="single" w:sz="4" w:space="0" w:color="auto"/>
              <w:left w:val="single" w:sz="4" w:space="0" w:color="auto"/>
              <w:bottom w:val="single" w:sz="4" w:space="0" w:color="auto"/>
              <w:right w:val="single" w:sz="4" w:space="0" w:color="auto"/>
            </w:tcBorders>
            <w:vAlign w:val="center"/>
            <w:hideMark/>
          </w:tcPr>
          <w:p w14:paraId="7BCC6B04" w14:textId="77777777" w:rsidR="0096547E" w:rsidRPr="00400C47" w:rsidRDefault="0096547E" w:rsidP="00244EDE">
            <w:pPr>
              <w:jc w:val="center"/>
              <w:rPr>
                <w:rFonts w:eastAsia="Calibri" w:cs="Arial"/>
                <w:sz w:val="16"/>
                <w:szCs w:val="18"/>
              </w:rPr>
            </w:pPr>
            <w:r w:rsidRPr="00400C47">
              <w:rPr>
                <w:rFonts w:eastAsia="Calibri" w:cs="Arial"/>
                <w:sz w:val="16"/>
                <w:szCs w:val="18"/>
              </w:rPr>
              <w:t>3.</w:t>
            </w:r>
          </w:p>
        </w:tc>
        <w:tc>
          <w:tcPr>
            <w:tcW w:w="1400" w:type="dxa"/>
            <w:tcBorders>
              <w:top w:val="single" w:sz="4" w:space="0" w:color="auto"/>
              <w:left w:val="single" w:sz="4" w:space="0" w:color="auto"/>
              <w:bottom w:val="single" w:sz="4" w:space="0" w:color="auto"/>
              <w:right w:val="single" w:sz="4" w:space="0" w:color="auto"/>
            </w:tcBorders>
            <w:vAlign w:val="center"/>
            <w:hideMark/>
          </w:tcPr>
          <w:p w14:paraId="6C327E93" w14:textId="77777777" w:rsidR="0096547E" w:rsidRPr="00400C47" w:rsidRDefault="0096547E" w:rsidP="00244EDE">
            <w:pPr>
              <w:jc w:val="center"/>
              <w:rPr>
                <w:rFonts w:eastAsia="Calibri" w:cs="Arial"/>
                <w:sz w:val="16"/>
                <w:szCs w:val="18"/>
              </w:rPr>
            </w:pPr>
            <w:r w:rsidRPr="00400C47">
              <w:rPr>
                <w:rFonts w:eastAsia="Calibri" w:cs="Arial"/>
                <w:sz w:val="16"/>
                <w:szCs w:val="18"/>
              </w:rPr>
              <w:t>Od izvora 67,69</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82EACA2" w14:textId="77777777" w:rsidR="0096547E" w:rsidRPr="00400C47" w:rsidRDefault="0096547E" w:rsidP="00244EDE">
            <w:pPr>
              <w:jc w:val="center"/>
              <w:rPr>
                <w:rFonts w:eastAsia="Calibri" w:cs="Arial"/>
                <w:sz w:val="16"/>
                <w:szCs w:val="18"/>
              </w:rPr>
            </w:pPr>
            <w:r w:rsidRPr="00400C47">
              <w:rPr>
                <w:rFonts w:eastAsia="Calibri" w:cs="Arial"/>
                <w:sz w:val="16"/>
                <w:szCs w:val="18"/>
              </w:rPr>
              <w:t xml:space="preserve">1021/31 k.o. </w:t>
            </w:r>
            <w:proofErr w:type="spellStart"/>
            <w:r w:rsidRPr="00400C47">
              <w:rPr>
                <w:rFonts w:eastAsia="Calibri" w:cs="Arial"/>
                <w:sz w:val="16"/>
                <w:szCs w:val="18"/>
              </w:rPr>
              <w:t>Obuljeno</w:t>
            </w:r>
            <w:proofErr w:type="spellEnd"/>
          </w:p>
        </w:tc>
        <w:tc>
          <w:tcPr>
            <w:tcW w:w="1417" w:type="dxa"/>
            <w:tcBorders>
              <w:top w:val="single" w:sz="4" w:space="0" w:color="auto"/>
              <w:left w:val="single" w:sz="4" w:space="0" w:color="auto"/>
              <w:bottom w:val="single" w:sz="4" w:space="0" w:color="auto"/>
              <w:right w:val="single" w:sz="4" w:space="0" w:color="auto"/>
            </w:tcBorders>
            <w:vAlign w:val="center"/>
            <w:hideMark/>
          </w:tcPr>
          <w:p w14:paraId="61A1BDF5" w14:textId="77777777" w:rsidR="0096547E" w:rsidRPr="00400C47" w:rsidRDefault="0096547E" w:rsidP="00244EDE">
            <w:pPr>
              <w:jc w:val="center"/>
              <w:rPr>
                <w:rFonts w:eastAsia="Calibri" w:cs="Arial"/>
                <w:sz w:val="16"/>
                <w:szCs w:val="18"/>
              </w:rPr>
            </w:pPr>
            <w:r w:rsidRPr="00400C47">
              <w:rPr>
                <w:rFonts w:eastAsia="Calibri" w:cs="Arial"/>
                <w:sz w:val="16"/>
                <w:szCs w:val="18"/>
              </w:rPr>
              <w:t>GM 32, etaža -1</w:t>
            </w:r>
          </w:p>
        </w:tc>
        <w:tc>
          <w:tcPr>
            <w:tcW w:w="892" w:type="dxa"/>
            <w:tcBorders>
              <w:top w:val="single" w:sz="4" w:space="0" w:color="auto"/>
              <w:left w:val="single" w:sz="4" w:space="0" w:color="auto"/>
              <w:bottom w:val="single" w:sz="4" w:space="0" w:color="auto"/>
              <w:right w:val="single" w:sz="4" w:space="0" w:color="auto"/>
            </w:tcBorders>
            <w:vAlign w:val="center"/>
            <w:hideMark/>
          </w:tcPr>
          <w:p w14:paraId="15014A8E" w14:textId="77777777" w:rsidR="0096547E" w:rsidRPr="00400C47" w:rsidRDefault="0096547E" w:rsidP="00244EDE">
            <w:pPr>
              <w:jc w:val="center"/>
              <w:rPr>
                <w:rFonts w:eastAsia="Calibri" w:cs="Arial"/>
                <w:sz w:val="16"/>
                <w:szCs w:val="18"/>
              </w:rPr>
            </w:pPr>
            <w:r w:rsidRPr="00400C47">
              <w:rPr>
                <w:rFonts w:eastAsia="Calibri" w:cs="Arial"/>
                <w:sz w:val="16"/>
                <w:szCs w:val="18"/>
              </w:rPr>
              <w:t>11,5</w:t>
            </w:r>
          </w:p>
        </w:tc>
        <w:tc>
          <w:tcPr>
            <w:tcW w:w="1376" w:type="dxa"/>
            <w:tcBorders>
              <w:top w:val="single" w:sz="4" w:space="0" w:color="auto"/>
              <w:left w:val="single" w:sz="4" w:space="0" w:color="auto"/>
              <w:bottom w:val="single" w:sz="4" w:space="0" w:color="auto"/>
              <w:right w:val="single" w:sz="4" w:space="0" w:color="auto"/>
            </w:tcBorders>
            <w:vAlign w:val="center"/>
            <w:hideMark/>
          </w:tcPr>
          <w:p w14:paraId="6D95E84C" w14:textId="77777777" w:rsidR="0096547E" w:rsidRPr="00400C47" w:rsidRDefault="0096547E" w:rsidP="00244EDE">
            <w:pPr>
              <w:jc w:val="center"/>
              <w:rPr>
                <w:rFonts w:eastAsia="Calibri" w:cs="Arial"/>
                <w:sz w:val="16"/>
                <w:szCs w:val="18"/>
              </w:rPr>
            </w:pPr>
            <w:r w:rsidRPr="00400C47">
              <w:rPr>
                <w:rFonts w:eastAsia="Calibri" w:cs="Arial"/>
                <w:sz w:val="16"/>
                <w:szCs w:val="18"/>
              </w:rPr>
              <w:t>Smještaj vozila</w:t>
            </w:r>
          </w:p>
        </w:tc>
        <w:tc>
          <w:tcPr>
            <w:tcW w:w="1086" w:type="dxa"/>
            <w:tcBorders>
              <w:top w:val="single" w:sz="4" w:space="0" w:color="auto"/>
              <w:left w:val="single" w:sz="4" w:space="0" w:color="auto"/>
              <w:bottom w:val="single" w:sz="4" w:space="0" w:color="auto"/>
              <w:right w:val="single" w:sz="4" w:space="0" w:color="auto"/>
            </w:tcBorders>
            <w:vAlign w:val="center"/>
            <w:hideMark/>
          </w:tcPr>
          <w:p w14:paraId="2AFDAD16" w14:textId="77777777" w:rsidR="0096547E" w:rsidRPr="00400C47" w:rsidRDefault="0096547E" w:rsidP="00244EDE">
            <w:pPr>
              <w:jc w:val="center"/>
              <w:rPr>
                <w:rFonts w:eastAsia="Calibri" w:cs="Arial"/>
                <w:sz w:val="16"/>
                <w:szCs w:val="18"/>
              </w:rPr>
            </w:pPr>
            <w:r w:rsidRPr="00400C47">
              <w:rPr>
                <w:rFonts w:eastAsia="Calibri" w:cs="Arial"/>
                <w:sz w:val="16"/>
                <w:szCs w:val="18"/>
              </w:rPr>
              <w:t>129,69</w:t>
            </w:r>
          </w:p>
        </w:tc>
        <w:tc>
          <w:tcPr>
            <w:tcW w:w="1035" w:type="dxa"/>
            <w:tcBorders>
              <w:top w:val="single" w:sz="4" w:space="0" w:color="auto"/>
              <w:left w:val="single" w:sz="4" w:space="0" w:color="auto"/>
              <w:bottom w:val="single" w:sz="4" w:space="0" w:color="auto"/>
              <w:right w:val="single" w:sz="4" w:space="0" w:color="auto"/>
            </w:tcBorders>
            <w:vAlign w:val="center"/>
            <w:hideMark/>
          </w:tcPr>
          <w:p w14:paraId="60E5FA09" w14:textId="77777777" w:rsidR="0096547E" w:rsidRPr="00400C47" w:rsidRDefault="0096547E" w:rsidP="00244EDE">
            <w:pPr>
              <w:jc w:val="center"/>
              <w:rPr>
                <w:rFonts w:eastAsia="Calibri" w:cs="Arial"/>
                <w:sz w:val="16"/>
                <w:szCs w:val="18"/>
              </w:rPr>
            </w:pPr>
            <w:r w:rsidRPr="00400C47">
              <w:rPr>
                <w:rFonts w:eastAsia="Calibri" w:cs="Arial"/>
                <w:sz w:val="16"/>
                <w:szCs w:val="18"/>
              </w:rPr>
              <w:t>389,07</w:t>
            </w:r>
          </w:p>
        </w:tc>
      </w:tr>
      <w:tr w:rsidR="0096547E" w:rsidRPr="00400C47" w14:paraId="76A32BE2" w14:textId="77777777" w:rsidTr="00244EDE">
        <w:trPr>
          <w:jc w:val="center"/>
        </w:trPr>
        <w:tc>
          <w:tcPr>
            <w:tcW w:w="580" w:type="dxa"/>
            <w:tcBorders>
              <w:top w:val="single" w:sz="4" w:space="0" w:color="auto"/>
              <w:left w:val="single" w:sz="4" w:space="0" w:color="auto"/>
              <w:bottom w:val="single" w:sz="4" w:space="0" w:color="auto"/>
              <w:right w:val="single" w:sz="4" w:space="0" w:color="auto"/>
            </w:tcBorders>
            <w:vAlign w:val="center"/>
            <w:hideMark/>
          </w:tcPr>
          <w:p w14:paraId="6FDD6A1B" w14:textId="77777777" w:rsidR="0096547E" w:rsidRPr="00400C47" w:rsidRDefault="0096547E" w:rsidP="00244EDE">
            <w:pPr>
              <w:jc w:val="center"/>
              <w:rPr>
                <w:rFonts w:eastAsia="Calibri" w:cs="Arial"/>
                <w:sz w:val="16"/>
                <w:szCs w:val="18"/>
              </w:rPr>
            </w:pPr>
            <w:r w:rsidRPr="00400C47">
              <w:rPr>
                <w:rFonts w:eastAsia="Calibri" w:cs="Arial"/>
                <w:sz w:val="16"/>
                <w:szCs w:val="18"/>
              </w:rPr>
              <w:t>4.</w:t>
            </w:r>
          </w:p>
        </w:tc>
        <w:tc>
          <w:tcPr>
            <w:tcW w:w="1400" w:type="dxa"/>
            <w:tcBorders>
              <w:top w:val="single" w:sz="4" w:space="0" w:color="auto"/>
              <w:left w:val="single" w:sz="4" w:space="0" w:color="auto"/>
              <w:bottom w:val="single" w:sz="4" w:space="0" w:color="auto"/>
              <w:right w:val="single" w:sz="4" w:space="0" w:color="auto"/>
            </w:tcBorders>
            <w:vAlign w:val="center"/>
            <w:hideMark/>
          </w:tcPr>
          <w:p w14:paraId="1C3C90DC" w14:textId="77777777" w:rsidR="0096547E" w:rsidRPr="00400C47" w:rsidRDefault="0096547E" w:rsidP="00244EDE">
            <w:pPr>
              <w:jc w:val="center"/>
              <w:rPr>
                <w:rFonts w:eastAsia="Calibri" w:cs="Arial"/>
                <w:sz w:val="16"/>
                <w:szCs w:val="18"/>
              </w:rPr>
            </w:pPr>
            <w:r w:rsidRPr="00400C47">
              <w:rPr>
                <w:rFonts w:eastAsia="Calibri" w:cs="Arial"/>
                <w:sz w:val="16"/>
                <w:szCs w:val="18"/>
              </w:rPr>
              <w:t>Od izvora 67,69</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A8E15EC" w14:textId="77777777" w:rsidR="0096547E" w:rsidRPr="00400C47" w:rsidRDefault="0096547E" w:rsidP="00244EDE">
            <w:pPr>
              <w:jc w:val="center"/>
              <w:rPr>
                <w:rFonts w:eastAsia="Calibri" w:cs="Arial"/>
                <w:sz w:val="16"/>
                <w:szCs w:val="18"/>
              </w:rPr>
            </w:pPr>
            <w:r w:rsidRPr="00400C47">
              <w:rPr>
                <w:rFonts w:eastAsia="Calibri" w:cs="Arial"/>
                <w:sz w:val="16"/>
                <w:szCs w:val="18"/>
              </w:rPr>
              <w:t xml:space="preserve">1021/31 k.o. </w:t>
            </w:r>
            <w:proofErr w:type="spellStart"/>
            <w:r w:rsidRPr="00400C47">
              <w:rPr>
                <w:rFonts w:eastAsia="Calibri" w:cs="Arial"/>
                <w:sz w:val="16"/>
                <w:szCs w:val="18"/>
              </w:rPr>
              <w:t>Obuljeno</w:t>
            </w:r>
            <w:proofErr w:type="spellEnd"/>
          </w:p>
        </w:tc>
        <w:tc>
          <w:tcPr>
            <w:tcW w:w="1417" w:type="dxa"/>
            <w:tcBorders>
              <w:top w:val="single" w:sz="4" w:space="0" w:color="auto"/>
              <w:left w:val="single" w:sz="4" w:space="0" w:color="auto"/>
              <w:bottom w:val="single" w:sz="4" w:space="0" w:color="auto"/>
              <w:right w:val="single" w:sz="4" w:space="0" w:color="auto"/>
            </w:tcBorders>
            <w:vAlign w:val="center"/>
            <w:hideMark/>
          </w:tcPr>
          <w:p w14:paraId="17EBDBF3" w14:textId="77777777" w:rsidR="0096547E" w:rsidRPr="00400C47" w:rsidRDefault="0096547E" w:rsidP="00244EDE">
            <w:pPr>
              <w:jc w:val="center"/>
              <w:rPr>
                <w:rFonts w:eastAsia="Calibri" w:cs="Arial"/>
                <w:sz w:val="16"/>
                <w:szCs w:val="18"/>
              </w:rPr>
            </w:pPr>
            <w:r w:rsidRPr="00400C47">
              <w:rPr>
                <w:rFonts w:eastAsia="Calibri" w:cs="Arial"/>
                <w:sz w:val="16"/>
                <w:szCs w:val="18"/>
              </w:rPr>
              <w:t>GM 69, etaža -2</w:t>
            </w:r>
          </w:p>
        </w:tc>
        <w:tc>
          <w:tcPr>
            <w:tcW w:w="892" w:type="dxa"/>
            <w:tcBorders>
              <w:top w:val="single" w:sz="4" w:space="0" w:color="auto"/>
              <w:left w:val="single" w:sz="4" w:space="0" w:color="auto"/>
              <w:bottom w:val="single" w:sz="4" w:space="0" w:color="auto"/>
              <w:right w:val="single" w:sz="4" w:space="0" w:color="auto"/>
            </w:tcBorders>
            <w:vAlign w:val="center"/>
            <w:hideMark/>
          </w:tcPr>
          <w:p w14:paraId="4E61AB41" w14:textId="77777777" w:rsidR="0096547E" w:rsidRPr="00400C47" w:rsidRDefault="0096547E" w:rsidP="00244EDE">
            <w:pPr>
              <w:jc w:val="center"/>
              <w:rPr>
                <w:rFonts w:eastAsia="Calibri" w:cs="Arial"/>
                <w:sz w:val="16"/>
                <w:szCs w:val="18"/>
              </w:rPr>
            </w:pPr>
            <w:r w:rsidRPr="00400C47">
              <w:rPr>
                <w:rFonts w:eastAsia="Calibri" w:cs="Arial"/>
                <w:sz w:val="16"/>
                <w:szCs w:val="18"/>
              </w:rPr>
              <w:t>11,5</w:t>
            </w:r>
          </w:p>
        </w:tc>
        <w:tc>
          <w:tcPr>
            <w:tcW w:w="1376" w:type="dxa"/>
            <w:tcBorders>
              <w:top w:val="single" w:sz="4" w:space="0" w:color="auto"/>
              <w:left w:val="single" w:sz="4" w:space="0" w:color="auto"/>
              <w:bottom w:val="single" w:sz="4" w:space="0" w:color="auto"/>
              <w:right w:val="single" w:sz="4" w:space="0" w:color="auto"/>
            </w:tcBorders>
            <w:vAlign w:val="center"/>
            <w:hideMark/>
          </w:tcPr>
          <w:p w14:paraId="13F3BC60" w14:textId="77777777" w:rsidR="0096547E" w:rsidRPr="00400C47" w:rsidRDefault="0096547E" w:rsidP="00244EDE">
            <w:pPr>
              <w:jc w:val="center"/>
              <w:rPr>
                <w:rFonts w:eastAsia="Calibri" w:cs="Arial"/>
                <w:sz w:val="16"/>
                <w:szCs w:val="18"/>
              </w:rPr>
            </w:pPr>
            <w:r w:rsidRPr="00400C47">
              <w:rPr>
                <w:rFonts w:eastAsia="Calibri" w:cs="Arial"/>
                <w:sz w:val="16"/>
                <w:szCs w:val="18"/>
              </w:rPr>
              <w:t>Smještaj vozila</w:t>
            </w:r>
          </w:p>
        </w:tc>
        <w:tc>
          <w:tcPr>
            <w:tcW w:w="1086" w:type="dxa"/>
            <w:tcBorders>
              <w:top w:val="single" w:sz="4" w:space="0" w:color="auto"/>
              <w:left w:val="single" w:sz="4" w:space="0" w:color="auto"/>
              <w:bottom w:val="single" w:sz="4" w:space="0" w:color="auto"/>
              <w:right w:val="single" w:sz="4" w:space="0" w:color="auto"/>
            </w:tcBorders>
            <w:vAlign w:val="center"/>
            <w:hideMark/>
          </w:tcPr>
          <w:p w14:paraId="088E6799" w14:textId="77777777" w:rsidR="0096547E" w:rsidRPr="00400C47" w:rsidRDefault="0096547E" w:rsidP="00244EDE">
            <w:pPr>
              <w:jc w:val="center"/>
              <w:rPr>
                <w:rFonts w:eastAsia="Calibri" w:cs="Arial"/>
                <w:sz w:val="16"/>
                <w:szCs w:val="18"/>
              </w:rPr>
            </w:pPr>
            <w:r w:rsidRPr="00400C47">
              <w:rPr>
                <w:rFonts w:eastAsia="Calibri" w:cs="Arial"/>
                <w:sz w:val="16"/>
                <w:szCs w:val="18"/>
              </w:rPr>
              <w:t>129,69</w:t>
            </w:r>
          </w:p>
        </w:tc>
        <w:tc>
          <w:tcPr>
            <w:tcW w:w="1035" w:type="dxa"/>
            <w:tcBorders>
              <w:top w:val="single" w:sz="4" w:space="0" w:color="auto"/>
              <w:left w:val="single" w:sz="4" w:space="0" w:color="auto"/>
              <w:bottom w:val="single" w:sz="4" w:space="0" w:color="auto"/>
              <w:right w:val="single" w:sz="4" w:space="0" w:color="auto"/>
            </w:tcBorders>
            <w:vAlign w:val="center"/>
            <w:hideMark/>
          </w:tcPr>
          <w:p w14:paraId="5A291F50" w14:textId="77777777" w:rsidR="0096547E" w:rsidRPr="00400C47" w:rsidRDefault="0096547E" w:rsidP="00244EDE">
            <w:pPr>
              <w:jc w:val="center"/>
              <w:rPr>
                <w:rFonts w:eastAsia="Calibri" w:cs="Arial"/>
                <w:sz w:val="16"/>
                <w:szCs w:val="18"/>
              </w:rPr>
            </w:pPr>
            <w:r w:rsidRPr="00400C47">
              <w:rPr>
                <w:rFonts w:eastAsia="Calibri" w:cs="Arial"/>
                <w:sz w:val="16"/>
                <w:szCs w:val="18"/>
              </w:rPr>
              <w:t>389,07</w:t>
            </w:r>
          </w:p>
        </w:tc>
      </w:tr>
      <w:tr w:rsidR="0096547E" w:rsidRPr="00400C47" w14:paraId="1B93EE92" w14:textId="77777777" w:rsidTr="00244EDE">
        <w:trPr>
          <w:jc w:val="center"/>
        </w:trPr>
        <w:tc>
          <w:tcPr>
            <w:tcW w:w="580" w:type="dxa"/>
            <w:tcBorders>
              <w:top w:val="single" w:sz="4" w:space="0" w:color="auto"/>
              <w:left w:val="single" w:sz="4" w:space="0" w:color="auto"/>
              <w:bottom w:val="single" w:sz="4" w:space="0" w:color="auto"/>
              <w:right w:val="single" w:sz="4" w:space="0" w:color="auto"/>
            </w:tcBorders>
            <w:vAlign w:val="center"/>
            <w:hideMark/>
          </w:tcPr>
          <w:p w14:paraId="6CD7658D" w14:textId="77777777" w:rsidR="0096547E" w:rsidRPr="00400C47" w:rsidRDefault="0096547E" w:rsidP="00244EDE">
            <w:pPr>
              <w:jc w:val="center"/>
              <w:rPr>
                <w:rFonts w:eastAsia="Calibri" w:cs="Arial"/>
                <w:sz w:val="16"/>
                <w:szCs w:val="18"/>
              </w:rPr>
            </w:pPr>
            <w:r w:rsidRPr="00400C47">
              <w:rPr>
                <w:rFonts w:eastAsia="Calibri" w:cs="Arial"/>
                <w:sz w:val="16"/>
                <w:szCs w:val="18"/>
              </w:rPr>
              <w:t>5.</w:t>
            </w:r>
          </w:p>
        </w:tc>
        <w:tc>
          <w:tcPr>
            <w:tcW w:w="1400" w:type="dxa"/>
            <w:tcBorders>
              <w:top w:val="single" w:sz="4" w:space="0" w:color="auto"/>
              <w:left w:val="single" w:sz="4" w:space="0" w:color="auto"/>
              <w:bottom w:val="single" w:sz="4" w:space="0" w:color="auto"/>
              <w:right w:val="single" w:sz="4" w:space="0" w:color="auto"/>
            </w:tcBorders>
            <w:vAlign w:val="center"/>
            <w:hideMark/>
          </w:tcPr>
          <w:p w14:paraId="1E5FB428" w14:textId="77777777" w:rsidR="0096547E" w:rsidRPr="00400C47" w:rsidRDefault="0096547E" w:rsidP="00244EDE">
            <w:pPr>
              <w:jc w:val="center"/>
              <w:rPr>
                <w:rFonts w:eastAsia="Calibri" w:cs="Arial"/>
                <w:sz w:val="16"/>
                <w:szCs w:val="18"/>
              </w:rPr>
            </w:pPr>
            <w:r w:rsidRPr="00400C47">
              <w:rPr>
                <w:rFonts w:eastAsia="Calibri" w:cs="Arial"/>
                <w:sz w:val="16"/>
                <w:szCs w:val="18"/>
              </w:rPr>
              <w:t>Od izvora 71,73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88F2597" w14:textId="77777777" w:rsidR="0096547E" w:rsidRPr="00400C47" w:rsidRDefault="0096547E" w:rsidP="00244EDE">
            <w:pPr>
              <w:jc w:val="center"/>
              <w:rPr>
                <w:rFonts w:eastAsia="Calibri" w:cs="Arial"/>
                <w:sz w:val="16"/>
                <w:szCs w:val="18"/>
              </w:rPr>
            </w:pPr>
            <w:r w:rsidRPr="00400C47">
              <w:rPr>
                <w:rFonts w:eastAsia="Calibri" w:cs="Arial"/>
                <w:sz w:val="16"/>
                <w:szCs w:val="18"/>
              </w:rPr>
              <w:t xml:space="preserve">614/18 k.o. </w:t>
            </w:r>
            <w:proofErr w:type="spellStart"/>
            <w:r w:rsidRPr="00400C47">
              <w:rPr>
                <w:rFonts w:eastAsia="Calibri" w:cs="Arial"/>
                <w:sz w:val="16"/>
                <w:szCs w:val="18"/>
              </w:rPr>
              <w:t>Obuljeno</w:t>
            </w:r>
            <w:proofErr w:type="spellEnd"/>
          </w:p>
        </w:tc>
        <w:tc>
          <w:tcPr>
            <w:tcW w:w="1417" w:type="dxa"/>
            <w:tcBorders>
              <w:top w:val="single" w:sz="4" w:space="0" w:color="auto"/>
              <w:left w:val="single" w:sz="4" w:space="0" w:color="auto"/>
              <w:bottom w:val="single" w:sz="4" w:space="0" w:color="auto"/>
              <w:right w:val="single" w:sz="4" w:space="0" w:color="auto"/>
            </w:tcBorders>
            <w:vAlign w:val="center"/>
            <w:hideMark/>
          </w:tcPr>
          <w:p w14:paraId="06A20181" w14:textId="77777777" w:rsidR="0096547E" w:rsidRPr="00400C47" w:rsidRDefault="0096547E" w:rsidP="00244EDE">
            <w:pPr>
              <w:jc w:val="center"/>
              <w:rPr>
                <w:rFonts w:eastAsia="Calibri" w:cs="Arial"/>
                <w:sz w:val="16"/>
                <w:szCs w:val="18"/>
              </w:rPr>
            </w:pPr>
            <w:r w:rsidRPr="00400C47">
              <w:rPr>
                <w:rFonts w:eastAsia="Calibri" w:cs="Arial"/>
                <w:sz w:val="16"/>
                <w:szCs w:val="18"/>
              </w:rPr>
              <w:t>GM 49, etaža -2</w:t>
            </w:r>
          </w:p>
        </w:tc>
        <w:tc>
          <w:tcPr>
            <w:tcW w:w="892" w:type="dxa"/>
            <w:tcBorders>
              <w:top w:val="single" w:sz="4" w:space="0" w:color="auto"/>
              <w:left w:val="single" w:sz="4" w:space="0" w:color="auto"/>
              <w:bottom w:val="single" w:sz="4" w:space="0" w:color="auto"/>
              <w:right w:val="single" w:sz="4" w:space="0" w:color="auto"/>
            </w:tcBorders>
            <w:vAlign w:val="center"/>
            <w:hideMark/>
          </w:tcPr>
          <w:p w14:paraId="102057B5" w14:textId="77777777" w:rsidR="0096547E" w:rsidRPr="00400C47" w:rsidRDefault="0096547E" w:rsidP="00244EDE">
            <w:pPr>
              <w:jc w:val="center"/>
              <w:rPr>
                <w:rFonts w:eastAsia="Calibri" w:cs="Arial"/>
                <w:sz w:val="16"/>
                <w:szCs w:val="18"/>
              </w:rPr>
            </w:pPr>
            <w:r w:rsidRPr="00400C47">
              <w:rPr>
                <w:rFonts w:eastAsia="Calibri" w:cs="Arial"/>
                <w:sz w:val="16"/>
                <w:szCs w:val="18"/>
              </w:rPr>
              <w:t>11,1</w:t>
            </w:r>
          </w:p>
        </w:tc>
        <w:tc>
          <w:tcPr>
            <w:tcW w:w="1376" w:type="dxa"/>
            <w:tcBorders>
              <w:top w:val="single" w:sz="4" w:space="0" w:color="auto"/>
              <w:left w:val="single" w:sz="4" w:space="0" w:color="auto"/>
              <w:bottom w:val="single" w:sz="4" w:space="0" w:color="auto"/>
              <w:right w:val="single" w:sz="4" w:space="0" w:color="auto"/>
            </w:tcBorders>
            <w:vAlign w:val="center"/>
            <w:hideMark/>
          </w:tcPr>
          <w:p w14:paraId="43D163D1" w14:textId="77777777" w:rsidR="0096547E" w:rsidRPr="00400C47" w:rsidRDefault="0096547E" w:rsidP="00244EDE">
            <w:pPr>
              <w:jc w:val="center"/>
              <w:rPr>
                <w:rFonts w:eastAsia="Calibri" w:cs="Arial"/>
                <w:sz w:val="16"/>
                <w:szCs w:val="18"/>
              </w:rPr>
            </w:pPr>
            <w:r w:rsidRPr="00400C47">
              <w:rPr>
                <w:rFonts w:eastAsia="Calibri" w:cs="Arial"/>
                <w:sz w:val="16"/>
                <w:szCs w:val="18"/>
              </w:rPr>
              <w:t>Smještaj vozila</w:t>
            </w:r>
          </w:p>
        </w:tc>
        <w:tc>
          <w:tcPr>
            <w:tcW w:w="1086" w:type="dxa"/>
            <w:tcBorders>
              <w:top w:val="single" w:sz="4" w:space="0" w:color="auto"/>
              <w:left w:val="single" w:sz="4" w:space="0" w:color="auto"/>
              <w:bottom w:val="single" w:sz="4" w:space="0" w:color="auto"/>
              <w:right w:val="single" w:sz="4" w:space="0" w:color="auto"/>
            </w:tcBorders>
            <w:vAlign w:val="center"/>
            <w:hideMark/>
          </w:tcPr>
          <w:p w14:paraId="52EF1115" w14:textId="77777777" w:rsidR="0096547E" w:rsidRPr="00400C47" w:rsidRDefault="0096547E" w:rsidP="00244EDE">
            <w:pPr>
              <w:jc w:val="center"/>
              <w:rPr>
                <w:rFonts w:eastAsia="Calibri" w:cs="Arial"/>
                <w:sz w:val="16"/>
                <w:szCs w:val="18"/>
              </w:rPr>
            </w:pPr>
            <w:r w:rsidRPr="00400C47">
              <w:rPr>
                <w:rFonts w:eastAsia="Calibri" w:cs="Arial"/>
                <w:sz w:val="16"/>
                <w:szCs w:val="18"/>
              </w:rPr>
              <w:t>125,18</w:t>
            </w:r>
          </w:p>
        </w:tc>
        <w:tc>
          <w:tcPr>
            <w:tcW w:w="1035" w:type="dxa"/>
            <w:tcBorders>
              <w:top w:val="single" w:sz="4" w:space="0" w:color="auto"/>
              <w:left w:val="single" w:sz="4" w:space="0" w:color="auto"/>
              <w:bottom w:val="single" w:sz="4" w:space="0" w:color="auto"/>
              <w:right w:val="single" w:sz="4" w:space="0" w:color="auto"/>
            </w:tcBorders>
            <w:vAlign w:val="center"/>
            <w:hideMark/>
          </w:tcPr>
          <w:p w14:paraId="386F2966" w14:textId="77777777" w:rsidR="0096547E" w:rsidRPr="00400C47" w:rsidRDefault="0096547E" w:rsidP="00244EDE">
            <w:pPr>
              <w:jc w:val="center"/>
              <w:rPr>
                <w:rFonts w:eastAsia="Calibri" w:cs="Arial"/>
                <w:sz w:val="16"/>
                <w:szCs w:val="18"/>
              </w:rPr>
            </w:pPr>
            <w:r w:rsidRPr="00400C47">
              <w:rPr>
                <w:rFonts w:eastAsia="Calibri" w:cs="Arial"/>
                <w:sz w:val="16"/>
                <w:szCs w:val="18"/>
              </w:rPr>
              <w:t>375,54</w:t>
            </w:r>
          </w:p>
        </w:tc>
      </w:tr>
      <w:tr w:rsidR="0096547E" w:rsidRPr="00400C47" w14:paraId="71792ECD" w14:textId="77777777" w:rsidTr="00244EDE">
        <w:trPr>
          <w:jc w:val="center"/>
        </w:trPr>
        <w:tc>
          <w:tcPr>
            <w:tcW w:w="580" w:type="dxa"/>
            <w:tcBorders>
              <w:top w:val="single" w:sz="4" w:space="0" w:color="auto"/>
              <w:left w:val="single" w:sz="4" w:space="0" w:color="auto"/>
              <w:bottom w:val="single" w:sz="4" w:space="0" w:color="auto"/>
              <w:right w:val="single" w:sz="4" w:space="0" w:color="auto"/>
            </w:tcBorders>
            <w:vAlign w:val="center"/>
            <w:hideMark/>
          </w:tcPr>
          <w:p w14:paraId="15341994" w14:textId="77777777" w:rsidR="0096547E" w:rsidRPr="00400C47" w:rsidRDefault="0096547E" w:rsidP="00244EDE">
            <w:pPr>
              <w:jc w:val="center"/>
              <w:rPr>
                <w:rFonts w:eastAsia="Calibri" w:cs="Arial"/>
                <w:sz w:val="16"/>
                <w:szCs w:val="18"/>
              </w:rPr>
            </w:pPr>
            <w:r w:rsidRPr="00400C47">
              <w:rPr>
                <w:rFonts w:eastAsia="Calibri" w:cs="Arial"/>
                <w:sz w:val="16"/>
                <w:szCs w:val="18"/>
              </w:rPr>
              <w:t>6.</w:t>
            </w:r>
          </w:p>
        </w:tc>
        <w:tc>
          <w:tcPr>
            <w:tcW w:w="1400" w:type="dxa"/>
            <w:tcBorders>
              <w:top w:val="single" w:sz="4" w:space="0" w:color="auto"/>
              <w:left w:val="single" w:sz="4" w:space="0" w:color="auto"/>
              <w:bottom w:val="single" w:sz="4" w:space="0" w:color="auto"/>
              <w:right w:val="single" w:sz="4" w:space="0" w:color="auto"/>
            </w:tcBorders>
            <w:vAlign w:val="center"/>
            <w:hideMark/>
          </w:tcPr>
          <w:p w14:paraId="0AC601A2" w14:textId="77777777" w:rsidR="0096547E" w:rsidRPr="00400C47" w:rsidRDefault="0096547E" w:rsidP="00244EDE">
            <w:pPr>
              <w:jc w:val="center"/>
              <w:rPr>
                <w:rFonts w:eastAsia="Calibri" w:cs="Arial"/>
                <w:sz w:val="16"/>
                <w:szCs w:val="18"/>
              </w:rPr>
            </w:pPr>
            <w:r w:rsidRPr="00400C47">
              <w:rPr>
                <w:rFonts w:eastAsia="Calibri" w:cs="Arial"/>
                <w:sz w:val="16"/>
                <w:szCs w:val="18"/>
              </w:rPr>
              <w:t>Od izvora 71,73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9396689" w14:textId="77777777" w:rsidR="0096547E" w:rsidRPr="00400C47" w:rsidRDefault="0096547E" w:rsidP="00244EDE">
            <w:pPr>
              <w:jc w:val="center"/>
              <w:rPr>
                <w:rFonts w:eastAsia="Calibri" w:cs="Arial"/>
                <w:sz w:val="16"/>
                <w:szCs w:val="18"/>
              </w:rPr>
            </w:pPr>
            <w:r w:rsidRPr="00400C47">
              <w:rPr>
                <w:rFonts w:eastAsia="Calibri" w:cs="Arial"/>
                <w:sz w:val="16"/>
                <w:szCs w:val="18"/>
              </w:rPr>
              <w:t xml:space="preserve">614/18 k.o. </w:t>
            </w:r>
            <w:proofErr w:type="spellStart"/>
            <w:r w:rsidRPr="00400C47">
              <w:rPr>
                <w:rFonts w:eastAsia="Calibri" w:cs="Arial"/>
                <w:sz w:val="16"/>
                <w:szCs w:val="18"/>
              </w:rPr>
              <w:t>Obuljeno</w:t>
            </w:r>
            <w:proofErr w:type="spellEnd"/>
          </w:p>
        </w:tc>
        <w:tc>
          <w:tcPr>
            <w:tcW w:w="1417" w:type="dxa"/>
            <w:tcBorders>
              <w:top w:val="single" w:sz="4" w:space="0" w:color="auto"/>
              <w:left w:val="single" w:sz="4" w:space="0" w:color="auto"/>
              <w:bottom w:val="single" w:sz="4" w:space="0" w:color="auto"/>
              <w:right w:val="single" w:sz="4" w:space="0" w:color="auto"/>
            </w:tcBorders>
            <w:vAlign w:val="center"/>
            <w:hideMark/>
          </w:tcPr>
          <w:p w14:paraId="5A1F88EF" w14:textId="77777777" w:rsidR="0096547E" w:rsidRPr="00400C47" w:rsidRDefault="0096547E" w:rsidP="00244EDE">
            <w:pPr>
              <w:jc w:val="center"/>
              <w:rPr>
                <w:rFonts w:eastAsia="Calibri" w:cs="Arial"/>
                <w:sz w:val="16"/>
                <w:szCs w:val="18"/>
              </w:rPr>
            </w:pPr>
            <w:r w:rsidRPr="00400C47">
              <w:rPr>
                <w:rFonts w:eastAsia="Calibri" w:cs="Arial"/>
                <w:sz w:val="16"/>
                <w:szCs w:val="18"/>
              </w:rPr>
              <w:t>GM 50, etaža -2</w:t>
            </w:r>
          </w:p>
        </w:tc>
        <w:tc>
          <w:tcPr>
            <w:tcW w:w="892" w:type="dxa"/>
            <w:tcBorders>
              <w:top w:val="single" w:sz="4" w:space="0" w:color="auto"/>
              <w:left w:val="single" w:sz="4" w:space="0" w:color="auto"/>
              <w:bottom w:val="single" w:sz="4" w:space="0" w:color="auto"/>
              <w:right w:val="single" w:sz="4" w:space="0" w:color="auto"/>
            </w:tcBorders>
            <w:vAlign w:val="center"/>
            <w:hideMark/>
          </w:tcPr>
          <w:p w14:paraId="06D519A3" w14:textId="77777777" w:rsidR="0096547E" w:rsidRPr="00400C47" w:rsidRDefault="0096547E" w:rsidP="00244EDE">
            <w:pPr>
              <w:jc w:val="center"/>
              <w:rPr>
                <w:rFonts w:eastAsia="Calibri" w:cs="Arial"/>
                <w:sz w:val="16"/>
                <w:szCs w:val="18"/>
              </w:rPr>
            </w:pPr>
            <w:r w:rsidRPr="00400C47">
              <w:rPr>
                <w:rFonts w:eastAsia="Calibri" w:cs="Arial"/>
                <w:sz w:val="16"/>
                <w:szCs w:val="18"/>
              </w:rPr>
              <w:t>11,1</w:t>
            </w:r>
          </w:p>
        </w:tc>
        <w:tc>
          <w:tcPr>
            <w:tcW w:w="1376" w:type="dxa"/>
            <w:tcBorders>
              <w:top w:val="single" w:sz="4" w:space="0" w:color="auto"/>
              <w:left w:val="single" w:sz="4" w:space="0" w:color="auto"/>
              <w:bottom w:val="single" w:sz="4" w:space="0" w:color="auto"/>
              <w:right w:val="single" w:sz="4" w:space="0" w:color="auto"/>
            </w:tcBorders>
            <w:vAlign w:val="center"/>
            <w:hideMark/>
          </w:tcPr>
          <w:p w14:paraId="38452967" w14:textId="77777777" w:rsidR="0096547E" w:rsidRPr="00400C47" w:rsidRDefault="0096547E" w:rsidP="00244EDE">
            <w:pPr>
              <w:jc w:val="center"/>
              <w:rPr>
                <w:rFonts w:eastAsia="Calibri" w:cs="Arial"/>
                <w:sz w:val="16"/>
                <w:szCs w:val="18"/>
              </w:rPr>
            </w:pPr>
            <w:r w:rsidRPr="00400C47">
              <w:rPr>
                <w:rFonts w:eastAsia="Calibri" w:cs="Arial"/>
                <w:sz w:val="16"/>
                <w:szCs w:val="18"/>
              </w:rPr>
              <w:t>Smještaj vozila</w:t>
            </w:r>
          </w:p>
        </w:tc>
        <w:tc>
          <w:tcPr>
            <w:tcW w:w="1086" w:type="dxa"/>
            <w:tcBorders>
              <w:top w:val="single" w:sz="4" w:space="0" w:color="auto"/>
              <w:left w:val="single" w:sz="4" w:space="0" w:color="auto"/>
              <w:bottom w:val="single" w:sz="4" w:space="0" w:color="auto"/>
              <w:right w:val="single" w:sz="4" w:space="0" w:color="auto"/>
            </w:tcBorders>
            <w:vAlign w:val="center"/>
            <w:hideMark/>
          </w:tcPr>
          <w:p w14:paraId="50522E2E" w14:textId="77777777" w:rsidR="0096547E" w:rsidRPr="00400C47" w:rsidRDefault="0096547E" w:rsidP="00244EDE">
            <w:pPr>
              <w:jc w:val="center"/>
              <w:rPr>
                <w:rFonts w:eastAsia="Calibri" w:cs="Arial"/>
                <w:sz w:val="16"/>
                <w:szCs w:val="18"/>
              </w:rPr>
            </w:pPr>
            <w:r w:rsidRPr="00400C47">
              <w:rPr>
                <w:rFonts w:eastAsia="Calibri" w:cs="Arial"/>
                <w:sz w:val="16"/>
                <w:szCs w:val="18"/>
              </w:rPr>
              <w:t>125,18</w:t>
            </w:r>
          </w:p>
        </w:tc>
        <w:tc>
          <w:tcPr>
            <w:tcW w:w="1035" w:type="dxa"/>
            <w:tcBorders>
              <w:top w:val="single" w:sz="4" w:space="0" w:color="auto"/>
              <w:left w:val="single" w:sz="4" w:space="0" w:color="auto"/>
              <w:bottom w:val="single" w:sz="4" w:space="0" w:color="auto"/>
              <w:right w:val="single" w:sz="4" w:space="0" w:color="auto"/>
            </w:tcBorders>
            <w:vAlign w:val="center"/>
            <w:hideMark/>
          </w:tcPr>
          <w:p w14:paraId="7BC28BC6" w14:textId="77777777" w:rsidR="0096547E" w:rsidRPr="00400C47" w:rsidRDefault="0096547E" w:rsidP="00244EDE">
            <w:pPr>
              <w:jc w:val="center"/>
              <w:rPr>
                <w:rFonts w:eastAsia="Calibri" w:cs="Arial"/>
                <w:sz w:val="16"/>
                <w:szCs w:val="18"/>
              </w:rPr>
            </w:pPr>
            <w:r w:rsidRPr="00400C47">
              <w:rPr>
                <w:rFonts w:eastAsia="Calibri" w:cs="Arial"/>
                <w:sz w:val="16"/>
                <w:szCs w:val="18"/>
              </w:rPr>
              <w:t>375,54</w:t>
            </w:r>
          </w:p>
        </w:tc>
      </w:tr>
      <w:tr w:rsidR="0096547E" w:rsidRPr="00400C47" w14:paraId="7C9D3BDC" w14:textId="77777777" w:rsidTr="00244EDE">
        <w:trPr>
          <w:jc w:val="center"/>
        </w:trPr>
        <w:tc>
          <w:tcPr>
            <w:tcW w:w="580" w:type="dxa"/>
            <w:tcBorders>
              <w:top w:val="single" w:sz="4" w:space="0" w:color="auto"/>
              <w:left w:val="single" w:sz="4" w:space="0" w:color="auto"/>
              <w:bottom w:val="single" w:sz="4" w:space="0" w:color="auto"/>
              <w:right w:val="single" w:sz="4" w:space="0" w:color="auto"/>
            </w:tcBorders>
            <w:vAlign w:val="center"/>
            <w:hideMark/>
          </w:tcPr>
          <w:p w14:paraId="510562B0" w14:textId="77777777" w:rsidR="0096547E" w:rsidRPr="00400C47" w:rsidRDefault="0096547E" w:rsidP="00244EDE">
            <w:pPr>
              <w:jc w:val="center"/>
              <w:rPr>
                <w:rFonts w:eastAsia="Calibri" w:cs="Arial"/>
                <w:sz w:val="16"/>
                <w:szCs w:val="18"/>
              </w:rPr>
            </w:pPr>
            <w:r w:rsidRPr="00400C47">
              <w:rPr>
                <w:rFonts w:eastAsia="Calibri" w:cs="Arial"/>
                <w:sz w:val="16"/>
                <w:szCs w:val="18"/>
              </w:rPr>
              <w:t>7.</w:t>
            </w:r>
          </w:p>
        </w:tc>
        <w:tc>
          <w:tcPr>
            <w:tcW w:w="1400" w:type="dxa"/>
            <w:tcBorders>
              <w:top w:val="single" w:sz="4" w:space="0" w:color="auto"/>
              <w:left w:val="single" w:sz="4" w:space="0" w:color="auto"/>
              <w:bottom w:val="single" w:sz="4" w:space="0" w:color="auto"/>
              <w:right w:val="single" w:sz="4" w:space="0" w:color="auto"/>
            </w:tcBorders>
            <w:vAlign w:val="center"/>
            <w:hideMark/>
          </w:tcPr>
          <w:p w14:paraId="56A7C949" w14:textId="77777777" w:rsidR="0096547E" w:rsidRPr="00400C47" w:rsidRDefault="0096547E" w:rsidP="00244EDE">
            <w:pPr>
              <w:jc w:val="center"/>
              <w:rPr>
                <w:rFonts w:eastAsia="Calibri" w:cs="Arial"/>
                <w:sz w:val="16"/>
                <w:szCs w:val="18"/>
              </w:rPr>
            </w:pPr>
            <w:r w:rsidRPr="00400C47">
              <w:rPr>
                <w:rFonts w:eastAsia="Calibri" w:cs="Arial"/>
                <w:sz w:val="16"/>
                <w:szCs w:val="18"/>
              </w:rPr>
              <w:t>Od izvora 71,73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DE1DD11" w14:textId="77777777" w:rsidR="0096547E" w:rsidRPr="00400C47" w:rsidRDefault="0096547E" w:rsidP="00244EDE">
            <w:pPr>
              <w:jc w:val="center"/>
              <w:rPr>
                <w:rFonts w:eastAsia="Calibri" w:cs="Arial"/>
                <w:sz w:val="16"/>
                <w:szCs w:val="18"/>
              </w:rPr>
            </w:pPr>
            <w:r w:rsidRPr="00400C47">
              <w:rPr>
                <w:rFonts w:eastAsia="Calibri" w:cs="Arial"/>
                <w:sz w:val="16"/>
                <w:szCs w:val="18"/>
              </w:rPr>
              <w:t xml:space="preserve">614/18 k.o. </w:t>
            </w:r>
            <w:proofErr w:type="spellStart"/>
            <w:r w:rsidRPr="00400C47">
              <w:rPr>
                <w:rFonts w:eastAsia="Calibri" w:cs="Arial"/>
                <w:sz w:val="16"/>
                <w:szCs w:val="18"/>
              </w:rPr>
              <w:t>Obuljeno</w:t>
            </w:r>
            <w:proofErr w:type="spellEnd"/>
          </w:p>
        </w:tc>
        <w:tc>
          <w:tcPr>
            <w:tcW w:w="1417" w:type="dxa"/>
            <w:tcBorders>
              <w:top w:val="single" w:sz="4" w:space="0" w:color="auto"/>
              <w:left w:val="single" w:sz="4" w:space="0" w:color="auto"/>
              <w:bottom w:val="single" w:sz="4" w:space="0" w:color="auto"/>
              <w:right w:val="single" w:sz="4" w:space="0" w:color="auto"/>
            </w:tcBorders>
            <w:vAlign w:val="center"/>
            <w:hideMark/>
          </w:tcPr>
          <w:p w14:paraId="5CEAD66D" w14:textId="77777777" w:rsidR="0096547E" w:rsidRPr="00400C47" w:rsidRDefault="0096547E" w:rsidP="00244EDE">
            <w:pPr>
              <w:jc w:val="center"/>
              <w:rPr>
                <w:rFonts w:eastAsia="Calibri" w:cs="Arial"/>
                <w:sz w:val="16"/>
                <w:szCs w:val="18"/>
              </w:rPr>
            </w:pPr>
            <w:r w:rsidRPr="00400C47">
              <w:rPr>
                <w:rFonts w:eastAsia="Calibri" w:cs="Arial"/>
                <w:sz w:val="16"/>
                <w:szCs w:val="18"/>
              </w:rPr>
              <w:t>GM 68, etaža -2</w:t>
            </w:r>
          </w:p>
        </w:tc>
        <w:tc>
          <w:tcPr>
            <w:tcW w:w="892" w:type="dxa"/>
            <w:tcBorders>
              <w:top w:val="single" w:sz="4" w:space="0" w:color="auto"/>
              <w:left w:val="single" w:sz="4" w:space="0" w:color="auto"/>
              <w:bottom w:val="single" w:sz="4" w:space="0" w:color="auto"/>
              <w:right w:val="single" w:sz="4" w:space="0" w:color="auto"/>
            </w:tcBorders>
            <w:vAlign w:val="center"/>
            <w:hideMark/>
          </w:tcPr>
          <w:p w14:paraId="3830FA2D" w14:textId="77777777" w:rsidR="0096547E" w:rsidRPr="00400C47" w:rsidRDefault="0096547E" w:rsidP="00244EDE">
            <w:pPr>
              <w:jc w:val="center"/>
              <w:rPr>
                <w:rFonts w:eastAsia="Calibri" w:cs="Arial"/>
                <w:sz w:val="16"/>
                <w:szCs w:val="18"/>
              </w:rPr>
            </w:pPr>
            <w:r w:rsidRPr="00400C47">
              <w:rPr>
                <w:rFonts w:eastAsia="Calibri" w:cs="Arial"/>
                <w:sz w:val="16"/>
                <w:szCs w:val="18"/>
              </w:rPr>
              <w:t>11,5</w:t>
            </w:r>
          </w:p>
        </w:tc>
        <w:tc>
          <w:tcPr>
            <w:tcW w:w="1376" w:type="dxa"/>
            <w:tcBorders>
              <w:top w:val="single" w:sz="4" w:space="0" w:color="auto"/>
              <w:left w:val="single" w:sz="4" w:space="0" w:color="auto"/>
              <w:bottom w:val="single" w:sz="4" w:space="0" w:color="auto"/>
              <w:right w:val="single" w:sz="4" w:space="0" w:color="auto"/>
            </w:tcBorders>
            <w:vAlign w:val="center"/>
            <w:hideMark/>
          </w:tcPr>
          <w:p w14:paraId="49FA5D60" w14:textId="77777777" w:rsidR="0096547E" w:rsidRPr="00400C47" w:rsidRDefault="0096547E" w:rsidP="00244EDE">
            <w:pPr>
              <w:jc w:val="center"/>
              <w:rPr>
                <w:rFonts w:eastAsia="Calibri" w:cs="Arial"/>
                <w:sz w:val="16"/>
                <w:szCs w:val="18"/>
              </w:rPr>
            </w:pPr>
            <w:r w:rsidRPr="00400C47">
              <w:rPr>
                <w:rFonts w:eastAsia="Calibri" w:cs="Arial"/>
                <w:sz w:val="16"/>
                <w:szCs w:val="18"/>
              </w:rPr>
              <w:t>Smještaj vozila</w:t>
            </w:r>
          </w:p>
        </w:tc>
        <w:tc>
          <w:tcPr>
            <w:tcW w:w="1086" w:type="dxa"/>
            <w:tcBorders>
              <w:top w:val="single" w:sz="4" w:space="0" w:color="auto"/>
              <w:left w:val="single" w:sz="4" w:space="0" w:color="auto"/>
              <w:bottom w:val="single" w:sz="4" w:space="0" w:color="auto"/>
              <w:right w:val="single" w:sz="4" w:space="0" w:color="auto"/>
            </w:tcBorders>
            <w:vAlign w:val="center"/>
            <w:hideMark/>
          </w:tcPr>
          <w:p w14:paraId="24DCFB3A" w14:textId="77777777" w:rsidR="0096547E" w:rsidRPr="00400C47" w:rsidRDefault="0096547E" w:rsidP="00244EDE">
            <w:pPr>
              <w:jc w:val="center"/>
              <w:rPr>
                <w:rFonts w:eastAsia="Calibri" w:cs="Arial"/>
                <w:sz w:val="16"/>
                <w:szCs w:val="18"/>
              </w:rPr>
            </w:pPr>
            <w:r w:rsidRPr="00400C47">
              <w:rPr>
                <w:rFonts w:eastAsia="Calibri" w:cs="Arial"/>
                <w:sz w:val="16"/>
                <w:szCs w:val="18"/>
              </w:rPr>
              <w:t>129,69</w:t>
            </w:r>
          </w:p>
        </w:tc>
        <w:tc>
          <w:tcPr>
            <w:tcW w:w="1035" w:type="dxa"/>
            <w:tcBorders>
              <w:top w:val="single" w:sz="4" w:space="0" w:color="auto"/>
              <w:left w:val="single" w:sz="4" w:space="0" w:color="auto"/>
              <w:bottom w:val="single" w:sz="4" w:space="0" w:color="auto"/>
              <w:right w:val="single" w:sz="4" w:space="0" w:color="auto"/>
            </w:tcBorders>
            <w:vAlign w:val="center"/>
            <w:hideMark/>
          </w:tcPr>
          <w:p w14:paraId="4C9EA142" w14:textId="77777777" w:rsidR="0096547E" w:rsidRPr="00400C47" w:rsidRDefault="0096547E" w:rsidP="00244EDE">
            <w:pPr>
              <w:jc w:val="center"/>
              <w:rPr>
                <w:rFonts w:eastAsia="Calibri" w:cs="Arial"/>
                <w:sz w:val="16"/>
                <w:szCs w:val="18"/>
              </w:rPr>
            </w:pPr>
            <w:r w:rsidRPr="00400C47">
              <w:rPr>
                <w:rFonts w:eastAsia="Calibri" w:cs="Arial"/>
                <w:sz w:val="16"/>
                <w:szCs w:val="18"/>
              </w:rPr>
              <w:t>389,07</w:t>
            </w:r>
          </w:p>
        </w:tc>
      </w:tr>
      <w:tr w:rsidR="0096547E" w:rsidRPr="00400C47" w14:paraId="04961321" w14:textId="77777777" w:rsidTr="00244EDE">
        <w:trPr>
          <w:jc w:val="center"/>
        </w:trPr>
        <w:tc>
          <w:tcPr>
            <w:tcW w:w="580" w:type="dxa"/>
            <w:tcBorders>
              <w:top w:val="single" w:sz="4" w:space="0" w:color="auto"/>
              <w:left w:val="single" w:sz="4" w:space="0" w:color="auto"/>
              <w:bottom w:val="single" w:sz="4" w:space="0" w:color="auto"/>
              <w:right w:val="single" w:sz="4" w:space="0" w:color="auto"/>
            </w:tcBorders>
            <w:vAlign w:val="center"/>
            <w:hideMark/>
          </w:tcPr>
          <w:p w14:paraId="370E73CA" w14:textId="77777777" w:rsidR="0096547E" w:rsidRPr="00400C47" w:rsidRDefault="0096547E" w:rsidP="00244EDE">
            <w:pPr>
              <w:jc w:val="center"/>
              <w:rPr>
                <w:rFonts w:eastAsia="Calibri" w:cs="Arial"/>
                <w:sz w:val="16"/>
                <w:szCs w:val="18"/>
              </w:rPr>
            </w:pPr>
            <w:r w:rsidRPr="00400C47">
              <w:rPr>
                <w:rFonts w:eastAsia="Calibri" w:cs="Arial"/>
                <w:sz w:val="16"/>
                <w:szCs w:val="18"/>
              </w:rPr>
              <w:t>8.</w:t>
            </w:r>
          </w:p>
        </w:tc>
        <w:tc>
          <w:tcPr>
            <w:tcW w:w="1400" w:type="dxa"/>
            <w:tcBorders>
              <w:top w:val="single" w:sz="4" w:space="0" w:color="auto"/>
              <w:left w:val="single" w:sz="4" w:space="0" w:color="auto"/>
              <w:bottom w:val="single" w:sz="4" w:space="0" w:color="auto"/>
              <w:right w:val="single" w:sz="4" w:space="0" w:color="auto"/>
            </w:tcBorders>
            <w:vAlign w:val="center"/>
            <w:hideMark/>
          </w:tcPr>
          <w:p w14:paraId="407CD271" w14:textId="77777777" w:rsidR="0096547E" w:rsidRPr="00400C47" w:rsidRDefault="0096547E" w:rsidP="00244EDE">
            <w:pPr>
              <w:jc w:val="center"/>
              <w:rPr>
                <w:rFonts w:eastAsia="Calibri" w:cs="Arial"/>
                <w:sz w:val="16"/>
                <w:szCs w:val="18"/>
              </w:rPr>
            </w:pPr>
            <w:r w:rsidRPr="00400C47">
              <w:rPr>
                <w:rFonts w:eastAsia="Calibri" w:cs="Arial"/>
                <w:sz w:val="16"/>
                <w:szCs w:val="18"/>
              </w:rPr>
              <w:t>Od izvora 71,73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FA20C86" w14:textId="77777777" w:rsidR="0096547E" w:rsidRPr="00400C47" w:rsidRDefault="0096547E" w:rsidP="00244EDE">
            <w:pPr>
              <w:jc w:val="center"/>
              <w:rPr>
                <w:rFonts w:eastAsia="Calibri" w:cs="Arial"/>
                <w:sz w:val="16"/>
                <w:szCs w:val="18"/>
              </w:rPr>
            </w:pPr>
            <w:r w:rsidRPr="00400C47">
              <w:rPr>
                <w:rFonts w:eastAsia="Calibri" w:cs="Arial"/>
                <w:sz w:val="16"/>
                <w:szCs w:val="18"/>
              </w:rPr>
              <w:t xml:space="preserve">614/18 k.o. </w:t>
            </w:r>
            <w:proofErr w:type="spellStart"/>
            <w:r w:rsidRPr="00400C47">
              <w:rPr>
                <w:rFonts w:eastAsia="Calibri" w:cs="Arial"/>
                <w:sz w:val="16"/>
                <w:szCs w:val="18"/>
              </w:rPr>
              <w:t>Obuljeno</w:t>
            </w:r>
            <w:proofErr w:type="spellEnd"/>
          </w:p>
        </w:tc>
        <w:tc>
          <w:tcPr>
            <w:tcW w:w="1417" w:type="dxa"/>
            <w:tcBorders>
              <w:top w:val="single" w:sz="4" w:space="0" w:color="auto"/>
              <w:left w:val="single" w:sz="4" w:space="0" w:color="auto"/>
              <w:bottom w:val="single" w:sz="4" w:space="0" w:color="auto"/>
              <w:right w:val="single" w:sz="4" w:space="0" w:color="auto"/>
            </w:tcBorders>
            <w:vAlign w:val="center"/>
            <w:hideMark/>
          </w:tcPr>
          <w:p w14:paraId="56C7317E" w14:textId="77777777" w:rsidR="0096547E" w:rsidRPr="00400C47" w:rsidRDefault="0096547E" w:rsidP="00244EDE">
            <w:pPr>
              <w:jc w:val="center"/>
              <w:rPr>
                <w:rFonts w:eastAsia="Calibri" w:cs="Arial"/>
                <w:sz w:val="16"/>
                <w:szCs w:val="18"/>
              </w:rPr>
            </w:pPr>
            <w:r w:rsidRPr="00400C47">
              <w:rPr>
                <w:rFonts w:eastAsia="Calibri" w:cs="Arial"/>
                <w:sz w:val="16"/>
                <w:szCs w:val="18"/>
              </w:rPr>
              <w:t>GM 69, etaža -2</w:t>
            </w:r>
          </w:p>
        </w:tc>
        <w:tc>
          <w:tcPr>
            <w:tcW w:w="892" w:type="dxa"/>
            <w:tcBorders>
              <w:top w:val="single" w:sz="4" w:space="0" w:color="auto"/>
              <w:left w:val="single" w:sz="4" w:space="0" w:color="auto"/>
              <w:bottom w:val="single" w:sz="4" w:space="0" w:color="auto"/>
              <w:right w:val="single" w:sz="4" w:space="0" w:color="auto"/>
            </w:tcBorders>
            <w:vAlign w:val="center"/>
            <w:hideMark/>
          </w:tcPr>
          <w:p w14:paraId="32C28D2F" w14:textId="77777777" w:rsidR="0096547E" w:rsidRPr="00400C47" w:rsidRDefault="0096547E" w:rsidP="00244EDE">
            <w:pPr>
              <w:jc w:val="center"/>
              <w:rPr>
                <w:rFonts w:eastAsia="Calibri" w:cs="Arial"/>
                <w:sz w:val="16"/>
                <w:szCs w:val="18"/>
              </w:rPr>
            </w:pPr>
            <w:r w:rsidRPr="00400C47">
              <w:rPr>
                <w:rFonts w:eastAsia="Calibri" w:cs="Arial"/>
                <w:sz w:val="16"/>
                <w:szCs w:val="18"/>
              </w:rPr>
              <w:t>11,5</w:t>
            </w:r>
          </w:p>
        </w:tc>
        <w:tc>
          <w:tcPr>
            <w:tcW w:w="1376" w:type="dxa"/>
            <w:tcBorders>
              <w:top w:val="single" w:sz="4" w:space="0" w:color="auto"/>
              <w:left w:val="single" w:sz="4" w:space="0" w:color="auto"/>
              <w:bottom w:val="single" w:sz="4" w:space="0" w:color="auto"/>
              <w:right w:val="single" w:sz="4" w:space="0" w:color="auto"/>
            </w:tcBorders>
            <w:vAlign w:val="center"/>
            <w:hideMark/>
          </w:tcPr>
          <w:p w14:paraId="6CAF18D1" w14:textId="77777777" w:rsidR="0096547E" w:rsidRPr="00400C47" w:rsidRDefault="0096547E" w:rsidP="00244EDE">
            <w:pPr>
              <w:jc w:val="center"/>
              <w:rPr>
                <w:rFonts w:eastAsia="Calibri" w:cs="Arial"/>
                <w:sz w:val="16"/>
                <w:szCs w:val="18"/>
              </w:rPr>
            </w:pPr>
            <w:r w:rsidRPr="00400C47">
              <w:rPr>
                <w:rFonts w:eastAsia="Calibri" w:cs="Arial"/>
                <w:sz w:val="16"/>
                <w:szCs w:val="18"/>
              </w:rPr>
              <w:t>Smještaj vozila</w:t>
            </w:r>
          </w:p>
        </w:tc>
        <w:tc>
          <w:tcPr>
            <w:tcW w:w="1086" w:type="dxa"/>
            <w:tcBorders>
              <w:top w:val="single" w:sz="4" w:space="0" w:color="auto"/>
              <w:left w:val="single" w:sz="4" w:space="0" w:color="auto"/>
              <w:bottom w:val="single" w:sz="4" w:space="0" w:color="auto"/>
              <w:right w:val="single" w:sz="4" w:space="0" w:color="auto"/>
            </w:tcBorders>
            <w:vAlign w:val="center"/>
            <w:hideMark/>
          </w:tcPr>
          <w:p w14:paraId="1457F47A" w14:textId="77777777" w:rsidR="0096547E" w:rsidRPr="00400C47" w:rsidRDefault="0096547E" w:rsidP="00244EDE">
            <w:pPr>
              <w:jc w:val="center"/>
              <w:rPr>
                <w:rFonts w:eastAsia="Calibri" w:cs="Arial"/>
                <w:sz w:val="16"/>
                <w:szCs w:val="18"/>
              </w:rPr>
            </w:pPr>
            <w:r w:rsidRPr="00400C47">
              <w:rPr>
                <w:rFonts w:eastAsia="Calibri" w:cs="Arial"/>
                <w:sz w:val="16"/>
                <w:szCs w:val="18"/>
              </w:rPr>
              <w:t>129,69</w:t>
            </w:r>
          </w:p>
        </w:tc>
        <w:tc>
          <w:tcPr>
            <w:tcW w:w="1035" w:type="dxa"/>
            <w:tcBorders>
              <w:top w:val="single" w:sz="4" w:space="0" w:color="auto"/>
              <w:left w:val="single" w:sz="4" w:space="0" w:color="auto"/>
              <w:bottom w:val="single" w:sz="4" w:space="0" w:color="auto"/>
              <w:right w:val="single" w:sz="4" w:space="0" w:color="auto"/>
            </w:tcBorders>
            <w:vAlign w:val="center"/>
            <w:hideMark/>
          </w:tcPr>
          <w:p w14:paraId="0D4AAB30" w14:textId="77777777" w:rsidR="0096547E" w:rsidRPr="00400C47" w:rsidRDefault="0096547E" w:rsidP="00244EDE">
            <w:pPr>
              <w:jc w:val="center"/>
              <w:rPr>
                <w:rFonts w:eastAsia="Calibri" w:cs="Arial"/>
                <w:sz w:val="16"/>
                <w:szCs w:val="18"/>
              </w:rPr>
            </w:pPr>
            <w:r w:rsidRPr="00400C47">
              <w:rPr>
                <w:rFonts w:eastAsia="Calibri" w:cs="Arial"/>
                <w:sz w:val="16"/>
                <w:szCs w:val="18"/>
              </w:rPr>
              <w:t>389,07</w:t>
            </w:r>
          </w:p>
        </w:tc>
      </w:tr>
    </w:tbl>
    <w:p w14:paraId="0C687F6E" w14:textId="77777777" w:rsidR="0096547E" w:rsidRPr="00814039" w:rsidRDefault="0096547E" w:rsidP="0096547E">
      <w:pPr>
        <w:rPr>
          <w:rFonts w:cs="Arial"/>
          <w:color w:val="000000"/>
          <w:szCs w:val="22"/>
        </w:rPr>
      </w:pPr>
    </w:p>
    <w:p w14:paraId="1FED5968" w14:textId="77777777" w:rsidR="0096547E" w:rsidRPr="00814039" w:rsidRDefault="0096547E" w:rsidP="0096547E">
      <w:pPr>
        <w:rPr>
          <w:rFonts w:cs="Arial"/>
          <w:color w:val="000000"/>
          <w:szCs w:val="22"/>
        </w:rPr>
      </w:pPr>
    </w:p>
    <w:p w14:paraId="6F8BB854" w14:textId="77777777" w:rsidR="0096547E" w:rsidRDefault="0096547E" w:rsidP="0096547E">
      <w:pPr>
        <w:rPr>
          <w:rFonts w:cs="Arial"/>
          <w:color w:val="000000"/>
          <w:szCs w:val="22"/>
        </w:rPr>
      </w:pPr>
      <w:r w:rsidRPr="00814039">
        <w:rPr>
          <w:rFonts w:cs="Arial"/>
          <w:color w:val="000000"/>
          <w:szCs w:val="22"/>
        </w:rPr>
        <w:tab/>
      </w:r>
      <w:r w:rsidRPr="00814039">
        <w:rPr>
          <w:rFonts w:cs="Arial"/>
          <w:color w:val="000000"/>
          <w:szCs w:val="22"/>
        </w:rPr>
        <w:tab/>
      </w:r>
      <w:r w:rsidRPr="00814039">
        <w:rPr>
          <w:rFonts w:cs="Arial"/>
          <w:color w:val="000000"/>
          <w:szCs w:val="22"/>
        </w:rPr>
        <w:tab/>
      </w:r>
      <w:r w:rsidRPr="00814039">
        <w:rPr>
          <w:rFonts w:cs="Arial"/>
          <w:color w:val="000000"/>
          <w:szCs w:val="22"/>
        </w:rPr>
        <w:tab/>
      </w:r>
      <w:r w:rsidRPr="00814039">
        <w:rPr>
          <w:rFonts w:cs="Arial"/>
          <w:color w:val="000000"/>
          <w:szCs w:val="22"/>
        </w:rPr>
        <w:tab/>
        <w:t xml:space="preserve">         I.</w:t>
      </w:r>
    </w:p>
    <w:p w14:paraId="5E2B6EA4" w14:textId="77777777" w:rsidR="0096547E" w:rsidRPr="00814039" w:rsidRDefault="0096547E" w:rsidP="0096547E">
      <w:pPr>
        <w:rPr>
          <w:rFonts w:cs="Arial"/>
          <w:color w:val="000000"/>
          <w:szCs w:val="22"/>
        </w:rPr>
      </w:pPr>
    </w:p>
    <w:p w14:paraId="43407ACB" w14:textId="77777777" w:rsidR="0096547E" w:rsidRPr="00814039" w:rsidRDefault="0096547E" w:rsidP="0096547E">
      <w:pPr>
        <w:rPr>
          <w:rFonts w:cs="Arial"/>
          <w:color w:val="000000"/>
          <w:szCs w:val="22"/>
        </w:rPr>
      </w:pPr>
      <w:r w:rsidRPr="00814039">
        <w:rPr>
          <w:rFonts w:cs="Arial"/>
          <w:color w:val="000000"/>
          <w:szCs w:val="22"/>
        </w:rPr>
        <w:t xml:space="preserve">Garažna mjesta navedena u tabelarnom prikazu daju se u zakup na određeno </w:t>
      </w:r>
      <w:r>
        <w:rPr>
          <w:rFonts w:cs="Arial"/>
          <w:color w:val="000000"/>
          <w:szCs w:val="22"/>
        </w:rPr>
        <w:t>razdoblje do 31. prosinca 2029. godine.</w:t>
      </w:r>
    </w:p>
    <w:p w14:paraId="1BB3A932" w14:textId="77777777" w:rsidR="0096547E" w:rsidRPr="00814039" w:rsidRDefault="0096547E" w:rsidP="0096547E">
      <w:pPr>
        <w:rPr>
          <w:rFonts w:cs="Arial"/>
          <w:color w:val="000000"/>
          <w:szCs w:val="22"/>
        </w:rPr>
      </w:pPr>
    </w:p>
    <w:p w14:paraId="566EA8C5" w14:textId="77777777" w:rsidR="0096547E" w:rsidRPr="00814039" w:rsidRDefault="0096547E" w:rsidP="0096547E">
      <w:pPr>
        <w:rPr>
          <w:rFonts w:cs="Arial"/>
          <w:color w:val="000000"/>
          <w:szCs w:val="22"/>
        </w:rPr>
      </w:pPr>
      <w:r w:rsidRPr="00814039">
        <w:rPr>
          <w:rFonts w:cs="Arial"/>
          <w:color w:val="000000"/>
          <w:szCs w:val="22"/>
        </w:rPr>
        <w:t>Namjena  garažnih mjesta je isključivo za smještaj vozila i ne može se koristiti u druge svrhe.</w:t>
      </w:r>
    </w:p>
    <w:p w14:paraId="6E4D83F3" w14:textId="77777777" w:rsidR="0096547E" w:rsidRPr="00814039" w:rsidRDefault="0096547E" w:rsidP="0096547E">
      <w:pPr>
        <w:rPr>
          <w:rFonts w:cs="Arial"/>
          <w:color w:val="000000"/>
          <w:szCs w:val="22"/>
        </w:rPr>
      </w:pPr>
    </w:p>
    <w:p w14:paraId="2ECC012E" w14:textId="77777777" w:rsidR="0096547E" w:rsidRPr="00814039" w:rsidRDefault="0096547E" w:rsidP="0096547E">
      <w:pPr>
        <w:rPr>
          <w:rFonts w:cs="Arial"/>
          <w:color w:val="000000"/>
          <w:szCs w:val="22"/>
        </w:rPr>
      </w:pPr>
      <w:r w:rsidRPr="00814039">
        <w:rPr>
          <w:rFonts w:cs="Arial"/>
          <w:color w:val="000000"/>
          <w:szCs w:val="22"/>
        </w:rPr>
        <w:t>Garažno mjesto nije  dopušteno dati u podzakup.</w:t>
      </w:r>
    </w:p>
    <w:p w14:paraId="63561DF2" w14:textId="77777777" w:rsidR="0096547E" w:rsidRDefault="0096547E" w:rsidP="0096547E">
      <w:pPr>
        <w:jc w:val="both"/>
        <w:rPr>
          <w:rFonts w:cs="Arial"/>
          <w:color w:val="000000"/>
          <w:szCs w:val="22"/>
        </w:rPr>
      </w:pPr>
    </w:p>
    <w:p w14:paraId="79C7BDC1" w14:textId="77777777" w:rsidR="0096547E" w:rsidRPr="00722225" w:rsidRDefault="0096547E" w:rsidP="0096547E">
      <w:pPr>
        <w:jc w:val="both"/>
        <w:rPr>
          <w:rFonts w:cs="Arial"/>
          <w:szCs w:val="22"/>
        </w:rPr>
      </w:pPr>
      <w:r w:rsidRPr="00722225">
        <w:rPr>
          <w:rFonts w:cs="Arial"/>
          <w:szCs w:val="22"/>
        </w:rPr>
        <w:t xml:space="preserve">Početni iznosi mjesečne zakupnine i jamčevine iskazani u tabličnom prikazu ovog </w:t>
      </w:r>
      <w:r>
        <w:rPr>
          <w:rFonts w:cs="Arial"/>
          <w:szCs w:val="22"/>
        </w:rPr>
        <w:t>Natječaja</w:t>
      </w:r>
      <w:r w:rsidRPr="00722225">
        <w:rPr>
          <w:rFonts w:cs="Arial"/>
          <w:szCs w:val="22"/>
        </w:rPr>
        <w:t xml:space="preserve"> utvrđeni su bez poreza na dodanu vrijednost (PDV-a), koji se obračunava i plaća dodatno na oba navedena iznosa, sukladno važećim poreznim propisima.</w:t>
      </w:r>
    </w:p>
    <w:p w14:paraId="7EC78414" w14:textId="77777777" w:rsidR="0096547E" w:rsidRPr="00814039" w:rsidRDefault="0096547E" w:rsidP="0096547E">
      <w:pPr>
        <w:jc w:val="both"/>
        <w:rPr>
          <w:rFonts w:cs="Arial"/>
          <w:color w:val="000000"/>
          <w:szCs w:val="22"/>
        </w:rPr>
      </w:pPr>
    </w:p>
    <w:p w14:paraId="4722F3EB" w14:textId="77777777" w:rsidR="0096547E" w:rsidRPr="00814039" w:rsidRDefault="0096547E" w:rsidP="0096547E">
      <w:pPr>
        <w:jc w:val="both"/>
        <w:rPr>
          <w:rFonts w:cs="Arial"/>
          <w:b/>
          <w:color w:val="000000"/>
          <w:szCs w:val="22"/>
        </w:rPr>
      </w:pPr>
      <w:r w:rsidRPr="00814039">
        <w:rPr>
          <w:rFonts w:cs="Arial"/>
          <w:color w:val="000000"/>
          <w:szCs w:val="22"/>
        </w:rPr>
        <w:t xml:space="preserve">Ugovor o zakupu garažnog mjesta regulirati će se sukladno odredbama Zakona o zakupu i kupoprodaji poslovnog prostora </w:t>
      </w:r>
      <w:r w:rsidRPr="00814039">
        <w:rPr>
          <w:rStyle w:val="row-header-quote-text"/>
          <w:rFonts w:cs="Arial"/>
          <w:color w:val="000000"/>
          <w:szCs w:val="22"/>
        </w:rPr>
        <w:t>("Narodne novine" br. 125/11., 64/15., 112/18.</w:t>
      </w:r>
      <w:r>
        <w:rPr>
          <w:rStyle w:val="row-header-quote-text"/>
          <w:rFonts w:cs="Arial"/>
          <w:color w:val="000000"/>
          <w:szCs w:val="22"/>
        </w:rPr>
        <w:t xml:space="preserve"> i 123/24.</w:t>
      </w:r>
      <w:r w:rsidRPr="00814039">
        <w:rPr>
          <w:rStyle w:val="row-header-quote-text"/>
          <w:rFonts w:cs="Arial"/>
          <w:color w:val="000000"/>
          <w:szCs w:val="22"/>
        </w:rPr>
        <w:t>)</w:t>
      </w:r>
      <w:r>
        <w:rPr>
          <w:rStyle w:val="row-header-quote-text"/>
          <w:rFonts w:cs="Arial"/>
          <w:color w:val="000000"/>
          <w:szCs w:val="22"/>
        </w:rPr>
        <w:t xml:space="preserve"> i Odluke o zakupu i kupoprodaji poslovnog prostora </w:t>
      </w:r>
      <w:r w:rsidRPr="00814039">
        <w:rPr>
          <w:rFonts w:cs="Arial"/>
          <w:color w:val="000000"/>
          <w:szCs w:val="22"/>
        </w:rPr>
        <w:t xml:space="preserve">("Službeni glasnik Grada Dubrovnika" br. </w:t>
      </w:r>
      <w:r>
        <w:rPr>
          <w:rFonts w:cs="Arial"/>
          <w:color w:val="000000"/>
          <w:szCs w:val="22"/>
        </w:rPr>
        <w:t>5/25.).</w:t>
      </w:r>
    </w:p>
    <w:p w14:paraId="22F45391" w14:textId="77777777" w:rsidR="0096547E" w:rsidRPr="00814039" w:rsidRDefault="0096547E" w:rsidP="0096547E">
      <w:pPr>
        <w:jc w:val="both"/>
        <w:rPr>
          <w:rFonts w:cs="Arial"/>
          <w:color w:val="000000"/>
          <w:szCs w:val="22"/>
        </w:rPr>
      </w:pPr>
    </w:p>
    <w:p w14:paraId="1236A94F" w14:textId="77777777" w:rsidR="0096547E" w:rsidRDefault="0096547E" w:rsidP="0096547E">
      <w:pPr>
        <w:jc w:val="both"/>
        <w:rPr>
          <w:rFonts w:cs="Arial"/>
          <w:color w:val="000000"/>
          <w:szCs w:val="22"/>
        </w:rPr>
      </w:pPr>
      <w:r w:rsidRPr="00814039">
        <w:rPr>
          <w:rFonts w:cs="Arial"/>
          <w:color w:val="000000"/>
          <w:szCs w:val="22"/>
        </w:rPr>
        <w:t>Zakupnik je dužan, osim zakupnine, plaćati troškove tekućeg održavanja garažnog mjesta (redovito održavanje, manji popravci, čišćenje, soboslikarski radovi) kao i druge troškove koji proizlaze iz korištenja istog (</w:t>
      </w:r>
      <w:r w:rsidRPr="00431611">
        <w:rPr>
          <w:rFonts w:cs="Arial"/>
          <w:color w:val="000000"/>
          <w:szCs w:val="22"/>
        </w:rPr>
        <w:t>pričuva</w:t>
      </w:r>
      <w:r w:rsidRPr="00814039">
        <w:rPr>
          <w:rFonts w:cs="Arial"/>
          <w:color w:val="000000"/>
          <w:szCs w:val="22"/>
        </w:rPr>
        <w:t>, komunalna naknada, vodna naknada i dr.).</w:t>
      </w:r>
    </w:p>
    <w:p w14:paraId="560A080D" w14:textId="77777777" w:rsidR="0096547E" w:rsidRDefault="0096547E" w:rsidP="0096547E">
      <w:pPr>
        <w:jc w:val="both"/>
        <w:rPr>
          <w:rFonts w:cs="Arial"/>
          <w:color w:val="000000"/>
          <w:szCs w:val="22"/>
        </w:rPr>
      </w:pPr>
    </w:p>
    <w:p w14:paraId="59E3B815" w14:textId="77777777" w:rsidR="0096547E" w:rsidRDefault="0096547E" w:rsidP="0096547E">
      <w:pPr>
        <w:jc w:val="both"/>
        <w:rPr>
          <w:rFonts w:cs="Arial"/>
          <w:color w:val="000000"/>
          <w:szCs w:val="22"/>
        </w:rPr>
      </w:pPr>
      <w:r>
        <w:rPr>
          <w:rFonts w:cs="Arial"/>
          <w:color w:val="000000"/>
          <w:szCs w:val="22"/>
        </w:rPr>
        <w:tab/>
      </w:r>
      <w:r>
        <w:rPr>
          <w:rFonts w:cs="Arial"/>
          <w:color w:val="000000"/>
          <w:szCs w:val="22"/>
        </w:rPr>
        <w:tab/>
      </w:r>
      <w:r>
        <w:rPr>
          <w:rFonts w:cs="Arial"/>
          <w:color w:val="000000"/>
          <w:szCs w:val="22"/>
        </w:rPr>
        <w:tab/>
      </w:r>
      <w:r>
        <w:rPr>
          <w:rFonts w:cs="Arial"/>
          <w:color w:val="000000"/>
          <w:szCs w:val="22"/>
        </w:rPr>
        <w:tab/>
      </w:r>
      <w:r>
        <w:rPr>
          <w:rFonts w:cs="Arial"/>
          <w:color w:val="000000"/>
          <w:szCs w:val="22"/>
        </w:rPr>
        <w:tab/>
      </w:r>
      <w:r>
        <w:rPr>
          <w:rFonts w:cs="Arial"/>
          <w:color w:val="000000"/>
          <w:szCs w:val="22"/>
        </w:rPr>
        <w:tab/>
        <w:t xml:space="preserve">   II.</w:t>
      </w:r>
    </w:p>
    <w:p w14:paraId="1019E3E9" w14:textId="77777777" w:rsidR="0096547E" w:rsidRDefault="0096547E" w:rsidP="0096547E">
      <w:pPr>
        <w:pStyle w:val="Odlomakpopisa"/>
        <w:spacing w:before="120"/>
        <w:ind w:left="0"/>
        <w:contextualSpacing w:val="0"/>
        <w:jc w:val="both"/>
        <w:rPr>
          <w:rFonts w:cs="Arial"/>
          <w:szCs w:val="22"/>
        </w:rPr>
      </w:pPr>
      <w:r w:rsidRPr="007563C8">
        <w:rPr>
          <w:rFonts w:cs="Arial"/>
          <w:szCs w:val="22"/>
        </w:rPr>
        <w:t>Pravo podnošenja pisane ponude, odnosno prijave za sudjelovanje na javnom natječaju, imaju sve pravne osobe registrirane u Republici Hrvatskoj i državama članicama Europske unije te fizičke osobe</w:t>
      </w:r>
      <w:r>
        <w:rPr>
          <w:rFonts w:cs="Arial"/>
          <w:szCs w:val="22"/>
        </w:rPr>
        <w:t xml:space="preserve"> i fizičke osobe </w:t>
      </w:r>
      <w:r w:rsidRPr="007563C8">
        <w:rPr>
          <w:rFonts w:cs="Arial"/>
          <w:szCs w:val="22"/>
        </w:rPr>
        <w:t>koje imaju registriran obrt ili obavljaju samostalnu profesionalnu djelatnost( dalje u tekstu: fizičke osobe-obrtnici), a državljani su Republike Hrvatske ili državljani država članica Europske unije.</w:t>
      </w:r>
    </w:p>
    <w:p w14:paraId="4C4912CC" w14:textId="77777777" w:rsidR="0096547E" w:rsidRPr="00814039" w:rsidRDefault="0096547E" w:rsidP="0096547E">
      <w:pPr>
        <w:jc w:val="both"/>
        <w:rPr>
          <w:rFonts w:cs="Arial"/>
          <w:color w:val="000000"/>
          <w:szCs w:val="22"/>
        </w:rPr>
      </w:pPr>
    </w:p>
    <w:p w14:paraId="2A62FBF2" w14:textId="77777777" w:rsidR="0096547E" w:rsidRPr="007563C8" w:rsidRDefault="0096547E" w:rsidP="0096547E">
      <w:pPr>
        <w:jc w:val="both"/>
        <w:rPr>
          <w:rFonts w:cs="Arial"/>
          <w:szCs w:val="22"/>
        </w:rPr>
      </w:pPr>
      <w:r w:rsidRPr="00814039">
        <w:rPr>
          <w:rFonts w:cs="Arial"/>
          <w:color w:val="000000"/>
          <w:szCs w:val="22"/>
        </w:rPr>
        <w:t xml:space="preserve">Za davanje u zakup garažnih mjesta mogu se natjecati </w:t>
      </w:r>
      <w:r>
        <w:rPr>
          <w:rFonts w:cs="Arial"/>
          <w:color w:val="000000"/>
          <w:szCs w:val="22"/>
        </w:rPr>
        <w:t xml:space="preserve">fizičke </w:t>
      </w:r>
      <w:r w:rsidRPr="00814039">
        <w:rPr>
          <w:rFonts w:cs="Arial"/>
          <w:color w:val="000000"/>
          <w:szCs w:val="22"/>
        </w:rPr>
        <w:t xml:space="preserve">osobe iz stavka 1. ove točke isključivo </w:t>
      </w:r>
      <w:r w:rsidRPr="007563C8">
        <w:rPr>
          <w:rFonts w:cs="Arial"/>
          <w:szCs w:val="22"/>
        </w:rPr>
        <w:t xml:space="preserve">ako one ili bračni drug, odnosno osoba s kojom je u izvanbračnoj zajednici, životnom partnerstvu ili neformalnom životnom partnerstvu imaju u vlasništvu vozilo ili za vozilo imaju sklopljen ugovor o </w:t>
      </w:r>
      <w:proofErr w:type="spellStart"/>
      <w:r w:rsidRPr="007563C8">
        <w:rPr>
          <w:rFonts w:cs="Arial"/>
          <w:szCs w:val="22"/>
        </w:rPr>
        <w:t>leasingu</w:t>
      </w:r>
      <w:proofErr w:type="spellEnd"/>
      <w:r w:rsidRPr="007563C8">
        <w:rPr>
          <w:rFonts w:cs="Arial"/>
          <w:szCs w:val="22"/>
        </w:rPr>
        <w:t xml:space="preserve">, neku drugu pravnu osnovu korištenja ili korištenje službenog vozila te prometnu i vozačku dozvolu. </w:t>
      </w:r>
    </w:p>
    <w:p w14:paraId="3268329B" w14:textId="77777777" w:rsidR="0096547E" w:rsidRDefault="0096547E" w:rsidP="0096547E">
      <w:pPr>
        <w:pStyle w:val="Default"/>
        <w:spacing w:before="120"/>
        <w:jc w:val="both"/>
        <w:rPr>
          <w:rFonts w:ascii="Arial" w:hAnsi="Arial" w:cs="Arial"/>
          <w:sz w:val="22"/>
          <w:szCs w:val="22"/>
        </w:rPr>
      </w:pPr>
      <w:r w:rsidRPr="007563C8">
        <w:rPr>
          <w:rFonts w:ascii="Arial" w:hAnsi="Arial" w:cs="Arial"/>
          <w:sz w:val="22"/>
          <w:szCs w:val="22"/>
        </w:rPr>
        <w:t xml:space="preserve">Za osobe s invaliditetom koje imaju prebivalište u Gradu Dubrovniku, a ne mogu voziti, vozačka dozvola nije uvjet. O nesposobnosti za upravljanje motornim vozilom treba dostaviti odgovarajući dokaz. </w:t>
      </w:r>
    </w:p>
    <w:p w14:paraId="626A26EB" w14:textId="77777777" w:rsidR="0096547E" w:rsidRDefault="0096547E" w:rsidP="0096547E">
      <w:pPr>
        <w:pStyle w:val="Default"/>
        <w:spacing w:before="120"/>
        <w:jc w:val="both"/>
        <w:rPr>
          <w:rFonts w:ascii="Arial" w:hAnsi="Arial" w:cs="Arial"/>
          <w:sz w:val="22"/>
          <w:szCs w:val="22"/>
        </w:rPr>
      </w:pPr>
    </w:p>
    <w:p w14:paraId="1D63F192" w14:textId="77777777" w:rsidR="0096547E" w:rsidRPr="007563C8" w:rsidRDefault="0096547E" w:rsidP="0096547E">
      <w:pPr>
        <w:pStyle w:val="Default"/>
        <w:spacing w:before="120"/>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III.</w:t>
      </w:r>
    </w:p>
    <w:p w14:paraId="1E372C9B" w14:textId="77777777" w:rsidR="0096547E" w:rsidRDefault="0096547E" w:rsidP="0096547E">
      <w:pPr>
        <w:jc w:val="both"/>
        <w:rPr>
          <w:rFonts w:cs="Arial"/>
          <w:color w:val="000000"/>
          <w:szCs w:val="22"/>
        </w:rPr>
      </w:pPr>
    </w:p>
    <w:p w14:paraId="45B7037C" w14:textId="77777777" w:rsidR="0096547E" w:rsidRDefault="0096547E" w:rsidP="0096547E">
      <w:pPr>
        <w:jc w:val="both"/>
        <w:rPr>
          <w:rFonts w:cs="Arial"/>
          <w:color w:val="000000"/>
          <w:szCs w:val="22"/>
        </w:rPr>
      </w:pPr>
      <w:r>
        <w:rPr>
          <w:rFonts w:cs="Arial"/>
          <w:color w:val="000000"/>
          <w:szCs w:val="22"/>
        </w:rPr>
        <w:t>Na javnom natječaju ne mogu sudjelovati:</w:t>
      </w:r>
    </w:p>
    <w:p w14:paraId="190D8956" w14:textId="77777777" w:rsidR="0096547E" w:rsidRDefault="0096547E" w:rsidP="0096547E">
      <w:pPr>
        <w:jc w:val="both"/>
        <w:rPr>
          <w:rFonts w:cs="Arial"/>
          <w:szCs w:val="22"/>
        </w:rPr>
      </w:pPr>
      <w:r>
        <w:rPr>
          <w:rFonts w:cs="Arial"/>
          <w:color w:val="000000"/>
          <w:szCs w:val="22"/>
        </w:rPr>
        <w:t xml:space="preserve">- </w:t>
      </w:r>
      <w:r w:rsidRPr="007563C8">
        <w:rPr>
          <w:rFonts w:cs="Arial"/>
          <w:szCs w:val="22"/>
        </w:rPr>
        <w:t>pravn</w:t>
      </w:r>
      <w:r>
        <w:rPr>
          <w:rFonts w:cs="Arial"/>
          <w:szCs w:val="22"/>
        </w:rPr>
        <w:t>a</w:t>
      </w:r>
      <w:r w:rsidRPr="007563C8">
        <w:rPr>
          <w:rFonts w:cs="Arial"/>
          <w:szCs w:val="22"/>
        </w:rPr>
        <w:t xml:space="preserve"> ili fizičk</w:t>
      </w:r>
      <w:r>
        <w:rPr>
          <w:rFonts w:cs="Arial"/>
          <w:szCs w:val="22"/>
        </w:rPr>
        <w:t>a</w:t>
      </w:r>
      <w:r w:rsidRPr="007563C8">
        <w:rPr>
          <w:rFonts w:cs="Arial"/>
          <w:szCs w:val="22"/>
        </w:rPr>
        <w:t xml:space="preserve"> osob</w:t>
      </w:r>
      <w:r>
        <w:rPr>
          <w:rFonts w:cs="Arial"/>
          <w:szCs w:val="22"/>
        </w:rPr>
        <w:t>a</w:t>
      </w:r>
      <w:r w:rsidRPr="007563C8">
        <w:rPr>
          <w:rFonts w:cs="Arial"/>
          <w:szCs w:val="22"/>
        </w:rPr>
        <w:t xml:space="preserve"> koja </w:t>
      </w:r>
      <w:r>
        <w:rPr>
          <w:rFonts w:cs="Arial"/>
          <w:szCs w:val="22"/>
        </w:rPr>
        <w:t>nije</w:t>
      </w:r>
      <w:r w:rsidRPr="007563C8">
        <w:rPr>
          <w:rFonts w:cs="Arial"/>
          <w:szCs w:val="22"/>
        </w:rPr>
        <w:t xml:space="preserve"> podmirila sve svoje financijske obveze prema Gradu</w:t>
      </w:r>
      <w:r>
        <w:rPr>
          <w:rFonts w:cs="Arial"/>
          <w:szCs w:val="22"/>
        </w:rPr>
        <w:t xml:space="preserve"> Dubrovniku</w:t>
      </w:r>
      <w:r w:rsidRPr="007563C8">
        <w:rPr>
          <w:rFonts w:cs="Arial"/>
          <w:szCs w:val="22"/>
        </w:rPr>
        <w:t xml:space="preserve"> do dana zaključenja natječaja</w:t>
      </w:r>
      <w:r>
        <w:rPr>
          <w:rFonts w:cs="Arial"/>
          <w:szCs w:val="22"/>
        </w:rPr>
        <w:t>,</w:t>
      </w:r>
    </w:p>
    <w:p w14:paraId="375A6130" w14:textId="77777777" w:rsidR="0096547E" w:rsidRDefault="0096547E" w:rsidP="0096547E">
      <w:pPr>
        <w:jc w:val="both"/>
        <w:rPr>
          <w:rFonts w:cs="Arial"/>
          <w:szCs w:val="22"/>
        </w:rPr>
      </w:pPr>
      <w:r>
        <w:rPr>
          <w:rFonts w:cs="Arial"/>
          <w:szCs w:val="22"/>
        </w:rPr>
        <w:t>-</w:t>
      </w:r>
      <w:r w:rsidRPr="00567654">
        <w:rPr>
          <w:rFonts w:cs="Arial"/>
          <w:szCs w:val="22"/>
        </w:rPr>
        <w:t xml:space="preserve"> </w:t>
      </w:r>
      <w:r w:rsidRPr="007563C8">
        <w:rPr>
          <w:rFonts w:cs="Arial"/>
          <w:szCs w:val="22"/>
        </w:rPr>
        <w:t>pravn</w:t>
      </w:r>
      <w:r>
        <w:rPr>
          <w:rFonts w:cs="Arial"/>
          <w:szCs w:val="22"/>
        </w:rPr>
        <w:t>a</w:t>
      </w:r>
      <w:r w:rsidRPr="007563C8">
        <w:rPr>
          <w:rFonts w:cs="Arial"/>
          <w:szCs w:val="22"/>
        </w:rPr>
        <w:t xml:space="preserve"> ili fizičk</w:t>
      </w:r>
      <w:r>
        <w:rPr>
          <w:rFonts w:cs="Arial"/>
          <w:szCs w:val="22"/>
        </w:rPr>
        <w:t>a</w:t>
      </w:r>
      <w:r w:rsidRPr="007563C8">
        <w:rPr>
          <w:rFonts w:cs="Arial"/>
          <w:szCs w:val="22"/>
        </w:rPr>
        <w:t xml:space="preserve"> osobe koja nije podmirila sva javna davanja o kojima službenu evidenciju vodi porezna uprava</w:t>
      </w:r>
      <w:r>
        <w:rPr>
          <w:rFonts w:cs="Arial"/>
          <w:szCs w:val="22"/>
        </w:rPr>
        <w:t>,</w:t>
      </w:r>
    </w:p>
    <w:p w14:paraId="214F4A14" w14:textId="77777777" w:rsidR="0096547E" w:rsidRDefault="0096547E" w:rsidP="0096547E">
      <w:pPr>
        <w:jc w:val="both"/>
        <w:rPr>
          <w:rFonts w:cs="Arial"/>
          <w:szCs w:val="22"/>
        </w:rPr>
      </w:pPr>
      <w:r>
        <w:rPr>
          <w:rFonts w:cs="Arial"/>
          <w:szCs w:val="22"/>
        </w:rPr>
        <w:t>-</w:t>
      </w:r>
      <w:r w:rsidRPr="007563C8">
        <w:rPr>
          <w:rFonts w:cs="Arial"/>
          <w:szCs w:val="22"/>
        </w:rPr>
        <w:t>pravn</w:t>
      </w:r>
      <w:r>
        <w:rPr>
          <w:rFonts w:cs="Arial"/>
          <w:szCs w:val="22"/>
        </w:rPr>
        <w:t>a</w:t>
      </w:r>
      <w:r w:rsidRPr="007563C8">
        <w:rPr>
          <w:rFonts w:cs="Arial"/>
          <w:szCs w:val="22"/>
        </w:rPr>
        <w:t xml:space="preserve"> osoba ili fizičk</w:t>
      </w:r>
      <w:r>
        <w:rPr>
          <w:rFonts w:cs="Arial"/>
          <w:szCs w:val="22"/>
        </w:rPr>
        <w:t>a</w:t>
      </w:r>
      <w:r w:rsidRPr="007563C8">
        <w:rPr>
          <w:rFonts w:cs="Arial"/>
          <w:szCs w:val="22"/>
        </w:rPr>
        <w:t xml:space="preserve"> osob</w:t>
      </w:r>
      <w:r>
        <w:rPr>
          <w:rFonts w:cs="Arial"/>
          <w:szCs w:val="22"/>
        </w:rPr>
        <w:t>a-obrtnik</w:t>
      </w:r>
      <w:r w:rsidRPr="007563C8">
        <w:rPr>
          <w:rFonts w:cs="Arial"/>
          <w:szCs w:val="22"/>
        </w:rPr>
        <w:t xml:space="preserve"> čiji je osnivač i/ili zakonski zastupnik(ovlaštena osoba za zastupanje pravne osobe) ujedno i osnivač i/ili zakonski zakupnik (ovlaštena os</w:t>
      </w:r>
      <w:r>
        <w:rPr>
          <w:rFonts w:cs="Arial"/>
          <w:szCs w:val="22"/>
        </w:rPr>
        <w:t xml:space="preserve">oba za zastupanje pravne osobe) </w:t>
      </w:r>
      <w:r w:rsidRPr="007563C8">
        <w:rPr>
          <w:rFonts w:cs="Arial"/>
          <w:szCs w:val="22"/>
        </w:rPr>
        <w:t>zakupnika, odnosno korisnika koji ima dospjelo dugovanje s osnove korištenja nekretnina u vlasništvu ili suvlasništvu Grada</w:t>
      </w:r>
      <w:r>
        <w:rPr>
          <w:rFonts w:cs="Arial"/>
          <w:szCs w:val="22"/>
        </w:rPr>
        <w:t xml:space="preserve"> Dubrovnika</w:t>
      </w:r>
      <w:r w:rsidRPr="007563C8">
        <w:rPr>
          <w:rFonts w:cs="Arial"/>
          <w:szCs w:val="22"/>
        </w:rPr>
        <w:t>, osim u slučaju da je za dugovanje odobrena odgoda plaćanja, pod uvjetom da se pridržava rokova plaćanja</w:t>
      </w:r>
      <w:r>
        <w:rPr>
          <w:rFonts w:cs="Arial"/>
          <w:szCs w:val="22"/>
        </w:rPr>
        <w:t>,</w:t>
      </w:r>
    </w:p>
    <w:p w14:paraId="79D99A5C" w14:textId="77777777" w:rsidR="0096547E" w:rsidRPr="007563C8" w:rsidRDefault="0096547E" w:rsidP="0096547E">
      <w:pPr>
        <w:jc w:val="both"/>
        <w:rPr>
          <w:rFonts w:cs="Arial"/>
          <w:szCs w:val="22"/>
        </w:rPr>
      </w:pPr>
      <w:r>
        <w:rPr>
          <w:rFonts w:cs="Arial"/>
          <w:szCs w:val="22"/>
        </w:rPr>
        <w:t>-</w:t>
      </w:r>
      <w:r w:rsidRPr="00567654">
        <w:rPr>
          <w:rFonts w:cs="Arial"/>
          <w:szCs w:val="22"/>
        </w:rPr>
        <w:t xml:space="preserve"> </w:t>
      </w:r>
      <w:r w:rsidRPr="007563C8">
        <w:rPr>
          <w:rFonts w:cs="Arial"/>
          <w:szCs w:val="22"/>
        </w:rPr>
        <w:t>pravn</w:t>
      </w:r>
      <w:r>
        <w:rPr>
          <w:rFonts w:cs="Arial"/>
          <w:szCs w:val="22"/>
        </w:rPr>
        <w:t>a</w:t>
      </w:r>
      <w:r w:rsidRPr="007563C8">
        <w:rPr>
          <w:rFonts w:cs="Arial"/>
          <w:szCs w:val="22"/>
        </w:rPr>
        <w:t xml:space="preserve"> osob</w:t>
      </w:r>
      <w:r>
        <w:rPr>
          <w:rFonts w:cs="Arial"/>
          <w:szCs w:val="22"/>
        </w:rPr>
        <w:t>a</w:t>
      </w:r>
      <w:r w:rsidRPr="007563C8">
        <w:rPr>
          <w:rFonts w:cs="Arial"/>
          <w:szCs w:val="22"/>
        </w:rPr>
        <w:t xml:space="preserve"> ili fizičk</w:t>
      </w:r>
      <w:r>
        <w:rPr>
          <w:rFonts w:cs="Arial"/>
          <w:szCs w:val="22"/>
        </w:rPr>
        <w:t>a</w:t>
      </w:r>
      <w:r w:rsidRPr="007563C8">
        <w:rPr>
          <w:rFonts w:cs="Arial"/>
          <w:szCs w:val="22"/>
        </w:rPr>
        <w:t xml:space="preserve"> osob</w:t>
      </w:r>
      <w:r>
        <w:rPr>
          <w:rFonts w:cs="Arial"/>
          <w:szCs w:val="22"/>
        </w:rPr>
        <w:t>a</w:t>
      </w:r>
      <w:r w:rsidRPr="007563C8">
        <w:rPr>
          <w:rFonts w:cs="Arial"/>
          <w:szCs w:val="22"/>
        </w:rPr>
        <w:t xml:space="preserve"> koja je tuženik u sudskom postupku s Gradom</w:t>
      </w:r>
      <w:r>
        <w:rPr>
          <w:rFonts w:cs="Arial"/>
          <w:szCs w:val="22"/>
        </w:rPr>
        <w:t xml:space="preserve"> Dubrovnikom</w:t>
      </w:r>
      <w:r w:rsidRPr="007563C8">
        <w:rPr>
          <w:rFonts w:cs="Arial"/>
          <w:szCs w:val="22"/>
        </w:rPr>
        <w:t xml:space="preserve"> po osnovi korištenja ili naplate korištenja nekretnina u vlasništvu ili suvlasništvu Grada</w:t>
      </w:r>
      <w:r>
        <w:rPr>
          <w:rFonts w:cs="Arial"/>
          <w:szCs w:val="22"/>
        </w:rPr>
        <w:t xml:space="preserve"> Dubrovnika.</w:t>
      </w:r>
    </w:p>
    <w:p w14:paraId="2C03A4FF" w14:textId="77777777" w:rsidR="0096547E" w:rsidRDefault="0096547E" w:rsidP="0096547E">
      <w:pPr>
        <w:jc w:val="both"/>
        <w:rPr>
          <w:rFonts w:cs="Arial"/>
          <w:color w:val="000000"/>
          <w:szCs w:val="22"/>
        </w:rPr>
      </w:pPr>
      <w:r>
        <w:rPr>
          <w:rFonts w:cs="Arial"/>
          <w:color w:val="000000"/>
          <w:szCs w:val="22"/>
        </w:rPr>
        <w:tab/>
      </w:r>
      <w:r>
        <w:rPr>
          <w:rFonts w:cs="Arial"/>
          <w:color w:val="000000"/>
          <w:szCs w:val="22"/>
        </w:rPr>
        <w:tab/>
      </w:r>
      <w:r>
        <w:rPr>
          <w:rFonts w:cs="Arial"/>
          <w:color w:val="000000"/>
          <w:szCs w:val="22"/>
        </w:rPr>
        <w:tab/>
      </w:r>
      <w:r>
        <w:rPr>
          <w:rFonts w:cs="Arial"/>
          <w:color w:val="000000"/>
          <w:szCs w:val="22"/>
        </w:rPr>
        <w:tab/>
      </w:r>
      <w:r>
        <w:rPr>
          <w:rFonts w:cs="Arial"/>
          <w:color w:val="000000"/>
          <w:szCs w:val="22"/>
        </w:rPr>
        <w:tab/>
      </w:r>
    </w:p>
    <w:p w14:paraId="22DDA1EE" w14:textId="77777777" w:rsidR="0096547E" w:rsidRDefault="0096547E" w:rsidP="0096547E">
      <w:pPr>
        <w:ind w:left="3540" w:firstLine="708"/>
        <w:jc w:val="both"/>
        <w:rPr>
          <w:rFonts w:cs="Arial"/>
          <w:color w:val="000000"/>
          <w:szCs w:val="22"/>
        </w:rPr>
      </w:pPr>
      <w:r>
        <w:rPr>
          <w:rFonts w:cs="Arial"/>
          <w:color w:val="000000"/>
          <w:szCs w:val="22"/>
        </w:rPr>
        <w:t>IV.</w:t>
      </w:r>
    </w:p>
    <w:p w14:paraId="2B99F264" w14:textId="77777777" w:rsidR="0096547E" w:rsidRDefault="0096547E" w:rsidP="0096547E">
      <w:pPr>
        <w:jc w:val="both"/>
        <w:rPr>
          <w:rFonts w:cs="Arial"/>
          <w:color w:val="000000"/>
          <w:szCs w:val="22"/>
        </w:rPr>
      </w:pPr>
    </w:p>
    <w:p w14:paraId="4BF4B261" w14:textId="77777777" w:rsidR="0096547E" w:rsidRDefault="0096547E" w:rsidP="0096547E">
      <w:pPr>
        <w:jc w:val="both"/>
        <w:rPr>
          <w:rFonts w:cs="Arial"/>
          <w:color w:val="000000"/>
          <w:szCs w:val="22"/>
        </w:rPr>
      </w:pPr>
      <w:r w:rsidRPr="008A431D">
        <w:rPr>
          <w:rFonts w:cs="Arial"/>
          <w:color w:val="000000"/>
          <w:szCs w:val="22"/>
        </w:rPr>
        <w:lastRenderedPageBreak/>
        <w:t xml:space="preserve">Garažna mjesta daju </w:t>
      </w:r>
      <w:r>
        <w:rPr>
          <w:rFonts w:cs="Arial"/>
          <w:color w:val="000000"/>
          <w:szCs w:val="22"/>
        </w:rPr>
        <w:t xml:space="preserve">se </w:t>
      </w:r>
      <w:r w:rsidRPr="008A431D">
        <w:rPr>
          <w:rFonts w:cs="Arial"/>
          <w:color w:val="000000"/>
          <w:szCs w:val="22"/>
        </w:rPr>
        <w:t>na korištenje u viđenom stanju. Nisu dozvoljene preinake kojima se mijenja konstrukcija, raspored ili namjena.</w:t>
      </w:r>
    </w:p>
    <w:p w14:paraId="056C1B18" w14:textId="77777777" w:rsidR="0096547E" w:rsidRDefault="0096547E" w:rsidP="0096547E">
      <w:pPr>
        <w:jc w:val="both"/>
        <w:rPr>
          <w:rFonts w:cs="Arial"/>
          <w:color w:val="000000"/>
          <w:szCs w:val="22"/>
        </w:rPr>
      </w:pPr>
    </w:p>
    <w:p w14:paraId="1F5811C1" w14:textId="77777777" w:rsidR="0096547E" w:rsidRPr="008A431D" w:rsidRDefault="0096547E" w:rsidP="0096547E">
      <w:pPr>
        <w:jc w:val="both"/>
        <w:rPr>
          <w:rFonts w:cs="Arial"/>
          <w:color w:val="000000"/>
          <w:szCs w:val="22"/>
        </w:rPr>
      </w:pPr>
      <w:r>
        <w:rPr>
          <w:rFonts w:cs="Arial"/>
          <w:color w:val="000000"/>
          <w:szCs w:val="22"/>
        </w:rPr>
        <w:tab/>
      </w:r>
      <w:r>
        <w:rPr>
          <w:rFonts w:cs="Arial"/>
          <w:color w:val="000000"/>
          <w:szCs w:val="22"/>
        </w:rPr>
        <w:tab/>
      </w:r>
      <w:r>
        <w:rPr>
          <w:rFonts w:cs="Arial"/>
          <w:color w:val="000000"/>
          <w:szCs w:val="22"/>
        </w:rPr>
        <w:tab/>
      </w:r>
      <w:r>
        <w:rPr>
          <w:rFonts w:cs="Arial"/>
          <w:color w:val="000000"/>
          <w:szCs w:val="22"/>
        </w:rPr>
        <w:tab/>
      </w:r>
      <w:r>
        <w:rPr>
          <w:rFonts w:cs="Arial"/>
          <w:color w:val="000000"/>
          <w:szCs w:val="22"/>
        </w:rPr>
        <w:tab/>
      </w:r>
      <w:r>
        <w:rPr>
          <w:rFonts w:cs="Arial"/>
          <w:color w:val="000000"/>
          <w:szCs w:val="22"/>
        </w:rPr>
        <w:tab/>
        <w:t xml:space="preserve"> V.</w:t>
      </w:r>
    </w:p>
    <w:p w14:paraId="10ADEF22" w14:textId="77777777" w:rsidR="0096547E" w:rsidRPr="00814039" w:rsidRDefault="0096547E" w:rsidP="0096547E">
      <w:pPr>
        <w:jc w:val="both"/>
        <w:rPr>
          <w:rFonts w:cs="Arial"/>
          <w:strike/>
          <w:color w:val="000000"/>
          <w:szCs w:val="22"/>
        </w:rPr>
      </w:pPr>
    </w:p>
    <w:p w14:paraId="7BBBB2E8" w14:textId="77777777" w:rsidR="0096547E" w:rsidRDefault="0096547E" w:rsidP="0096547E">
      <w:pPr>
        <w:jc w:val="both"/>
        <w:rPr>
          <w:rFonts w:cs="Arial"/>
          <w:color w:val="000000"/>
          <w:szCs w:val="22"/>
        </w:rPr>
      </w:pPr>
      <w:r w:rsidRPr="00814039">
        <w:rPr>
          <w:rFonts w:cs="Arial"/>
          <w:color w:val="000000"/>
          <w:szCs w:val="22"/>
        </w:rPr>
        <w:t xml:space="preserve">Jamčevina se uplaćuje u korist PRORAČUNA GRADA DUBROVNIKA, </w:t>
      </w:r>
      <w:r>
        <w:rPr>
          <w:rFonts w:cs="Arial"/>
          <w:color w:val="000000"/>
          <w:szCs w:val="22"/>
        </w:rPr>
        <w:t>IBAN HR35 24070001 809800009,  model HR68,  poziv na broj 7706 – OIB -5, opis plaćanja: jamčevina za javni natječaj.</w:t>
      </w:r>
    </w:p>
    <w:p w14:paraId="6ACB5A07" w14:textId="77777777" w:rsidR="0096547E" w:rsidRDefault="0096547E" w:rsidP="0096547E">
      <w:pPr>
        <w:jc w:val="both"/>
        <w:rPr>
          <w:rFonts w:cs="Arial"/>
          <w:color w:val="000000"/>
          <w:szCs w:val="22"/>
        </w:rPr>
      </w:pPr>
    </w:p>
    <w:p w14:paraId="1649A02D" w14:textId="77777777" w:rsidR="0096547E" w:rsidRDefault="0096547E" w:rsidP="0096547E">
      <w:pPr>
        <w:ind w:left="3540"/>
        <w:jc w:val="both"/>
        <w:rPr>
          <w:rFonts w:cs="Arial"/>
          <w:color w:val="000000"/>
          <w:szCs w:val="22"/>
        </w:rPr>
      </w:pPr>
      <w:r>
        <w:rPr>
          <w:rFonts w:cs="Arial"/>
          <w:color w:val="000000"/>
          <w:szCs w:val="22"/>
        </w:rPr>
        <w:t xml:space="preserve">         </w:t>
      </w:r>
      <w:r w:rsidRPr="00814039">
        <w:rPr>
          <w:rFonts w:cs="Arial"/>
          <w:color w:val="000000"/>
          <w:szCs w:val="22"/>
        </w:rPr>
        <w:t xml:space="preserve">  </w:t>
      </w:r>
      <w:r>
        <w:rPr>
          <w:rFonts w:cs="Arial"/>
          <w:color w:val="000000"/>
          <w:szCs w:val="22"/>
        </w:rPr>
        <w:t>VI</w:t>
      </w:r>
      <w:r w:rsidRPr="00814039">
        <w:rPr>
          <w:rFonts w:cs="Arial"/>
          <w:color w:val="000000"/>
          <w:szCs w:val="22"/>
        </w:rPr>
        <w:t>.</w:t>
      </w:r>
    </w:p>
    <w:p w14:paraId="2192ABE7" w14:textId="77777777" w:rsidR="0096547E" w:rsidRPr="00814039" w:rsidRDefault="0096547E" w:rsidP="0096547E">
      <w:pPr>
        <w:ind w:left="4248"/>
        <w:jc w:val="both"/>
        <w:rPr>
          <w:rFonts w:cs="Arial"/>
          <w:color w:val="000000"/>
          <w:szCs w:val="22"/>
        </w:rPr>
      </w:pPr>
    </w:p>
    <w:p w14:paraId="12D97052" w14:textId="77777777" w:rsidR="0096547E" w:rsidRPr="00CC60AE" w:rsidRDefault="0096547E" w:rsidP="0096547E">
      <w:pPr>
        <w:jc w:val="both"/>
        <w:rPr>
          <w:rFonts w:cs="Arial"/>
          <w:color w:val="000000"/>
          <w:szCs w:val="22"/>
        </w:rPr>
      </w:pPr>
      <w:r w:rsidRPr="00814039">
        <w:rPr>
          <w:rFonts w:cs="Arial"/>
          <w:color w:val="000000"/>
          <w:szCs w:val="22"/>
        </w:rPr>
        <w:t xml:space="preserve">Jamčevina se vraća sudionicima natječaja čije ponude nisu prihvaćene u roku od 15 (petnaest) dana od dana okončanja natječaja, u nominalnom iznosu, radi čega </w:t>
      </w:r>
      <w:r w:rsidRPr="00CC60AE">
        <w:rPr>
          <w:rFonts w:cs="Arial"/>
          <w:color w:val="000000"/>
          <w:szCs w:val="22"/>
        </w:rPr>
        <w:t>molimo u ponudi obvezno navesti naziv banke i broj računa na koji se vraća jamčevina, te kontakt broj telefona.</w:t>
      </w:r>
    </w:p>
    <w:p w14:paraId="3AB6C47E" w14:textId="77777777" w:rsidR="0096547E" w:rsidRPr="00814039" w:rsidRDefault="0096547E" w:rsidP="0096547E">
      <w:pPr>
        <w:jc w:val="both"/>
        <w:rPr>
          <w:rFonts w:cs="Arial"/>
          <w:color w:val="000000"/>
          <w:szCs w:val="22"/>
        </w:rPr>
      </w:pPr>
    </w:p>
    <w:p w14:paraId="109CF34A" w14:textId="77777777" w:rsidR="0096547E" w:rsidRPr="00814039" w:rsidRDefault="0096547E" w:rsidP="0096547E">
      <w:pPr>
        <w:jc w:val="both"/>
        <w:rPr>
          <w:rFonts w:cs="Arial"/>
          <w:color w:val="000000"/>
          <w:szCs w:val="22"/>
        </w:rPr>
      </w:pPr>
      <w:r w:rsidRPr="00814039">
        <w:rPr>
          <w:rFonts w:cs="Arial"/>
          <w:color w:val="000000"/>
          <w:szCs w:val="22"/>
        </w:rPr>
        <w:t>Jamčevina sudionika natječaja čija je ponuda prihvaćena zadržava se i uračunava u zakupninu.</w:t>
      </w:r>
    </w:p>
    <w:p w14:paraId="702E055E" w14:textId="77777777" w:rsidR="0096547E" w:rsidRPr="00814039" w:rsidRDefault="0096547E" w:rsidP="0096547E">
      <w:pPr>
        <w:jc w:val="both"/>
        <w:rPr>
          <w:rFonts w:cs="Arial"/>
          <w:color w:val="000000"/>
          <w:szCs w:val="22"/>
        </w:rPr>
      </w:pPr>
    </w:p>
    <w:p w14:paraId="3090DCCA" w14:textId="77777777" w:rsidR="0096547E" w:rsidRPr="00814039" w:rsidRDefault="0096547E" w:rsidP="0096547E">
      <w:pPr>
        <w:jc w:val="both"/>
        <w:rPr>
          <w:rFonts w:cs="Arial"/>
          <w:color w:val="000000"/>
          <w:szCs w:val="22"/>
        </w:rPr>
      </w:pPr>
      <w:r w:rsidRPr="00814039">
        <w:rPr>
          <w:rFonts w:cs="Arial"/>
          <w:color w:val="000000"/>
          <w:szCs w:val="22"/>
        </w:rPr>
        <w:t>Ukoliko odabrani ponuditelj u ostavljenom roku, bez opravdanog razloga, ne potpiše ugovor o zakupu poslovnog prostora,  smatrat će se da je odustao od zaključenja ugovora o zakupu i nema pravo na povrat uplaćene jamčevine.</w:t>
      </w:r>
    </w:p>
    <w:p w14:paraId="4072EBC1" w14:textId="77777777" w:rsidR="0096547E" w:rsidRPr="00814039" w:rsidRDefault="0096547E" w:rsidP="0096547E">
      <w:pPr>
        <w:jc w:val="both"/>
        <w:rPr>
          <w:rFonts w:cs="Arial"/>
          <w:color w:val="000000"/>
          <w:szCs w:val="22"/>
        </w:rPr>
      </w:pPr>
    </w:p>
    <w:p w14:paraId="13CB11B3" w14:textId="77777777" w:rsidR="0096547E" w:rsidRPr="00814039" w:rsidRDefault="0096547E" w:rsidP="0096547E">
      <w:pPr>
        <w:jc w:val="both"/>
        <w:rPr>
          <w:rFonts w:cs="Arial"/>
          <w:color w:val="000000"/>
          <w:szCs w:val="22"/>
        </w:rPr>
      </w:pPr>
      <w:r w:rsidRPr="00814039">
        <w:rPr>
          <w:rFonts w:cs="Arial"/>
          <w:color w:val="000000"/>
          <w:szCs w:val="22"/>
        </w:rPr>
        <w:t>U slučaju da ponuditelj koji je ponudio najviši iznos zakupnine, a udovoljava svim uvjetima iz natječaja, odustane od svoje ponude nakon provedenog postupka otvaranja ponuda, ne izabire se drugi najpovoljniji ponuditelj, već se za predmetni prostor raspisuje novi javni natječaj, a ponuditelj nema pravo na povrat uplaćene jamčevine.</w:t>
      </w:r>
    </w:p>
    <w:p w14:paraId="7072B78C" w14:textId="77777777" w:rsidR="0096547E" w:rsidRPr="00814039" w:rsidRDefault="0096547E" w:rsidP="0096547E">
      <w:pPr>
        <w:jc w:val="both"/>
        <w:rPr>
          <w:rFonts w:cs="Arial"/>
          <w:color w:val="000000"/>
          <w:szCs w:val="22"/>
        </w:rPr>
      </w:pPr>
    </w:p>
    <w:p w14:paraId="7BF8668C" w14:textId="77777777" w:rsidR="0096547E" w:rsidRDefault="0096547E" w:rsidP="0096547E">
      <w:pPr>
        <w:jc w:val="both"/>
        <w:rPr>
          <w:rFonts w:cs="Arial"/>
          <w:color w:val="000000"/>
          <w:szCs w:val="22"/>
        </w:rPr>
      </w:pPr>
      <w:r w:rsidRPr="00814039">
        <w:rPr>
          <w:rFonts w:cs="Arial"/>
          <w:color w:val="000000"/>
          <w:szCs w:val="22"/>
        </w:rPr>
        <w:t>Sudionik natječaja koji bude izabran dužan je, u roku od 15 (petnaest) dana od dana primitka odluke o izboru, uplatiti razliku do tromjesečnog iznosa ponuđene zakupnine za navedeni poslovni prostor u korist PRORAČUNA GRADA DUBROVNIKA, IBAN HR35 24070001 809800009, u protivnom smatrat će se da je odustao od zakupa i nema pravo na povrat jamčevine.</w:t>
      </w:r>
    </w:p>
    <w:p w14:paraId="03831042" w14:textId="77777777" w:rsidR="0096547E" w:rsidRDefault="0096547E" w:rsidP="0096547E">
      <w:pPr>
        <w:jc w:val="both"/>
        <w:rPr>
          <w:rFonts w:cs="Arial"/>
          <w:color w:val="000000"/>
          <w:szCs w:val="22"/>
        </w:rPr>
      </w:pPr>
    </w:p>
    <w:p w14:paraId="56137025" w14:textId="77777777" w:rsidR="0096547E" w:rsidRDefault="0096547E" w:rsidP="0096547E">
      <w:pPr>
        <w:jc w:val="both"/>
        <w:rPr>
          <w:rFonts w:cs="Arial"/>
          <w:color w:val="000000"/>
          <w:szCs w:val="22"/>
        </w:rPr>
      </w:pPr>
      <w:r>
        <w:rPr>
          <w:rFonts w:cs="Arial"/>
          <w:color w:val="000000"/>
          <w:szCs w:val="22"/>
        </w:rPr>
        <w:tab/>
      </w:r>
      <w:r>
        <w:rPr>
          <w:rFonts w:cs="Arial"/>
          <w:color w:val="000000"/>
          <w:szCs w:val="22"/>
        </w:rPr>
        <w:tab/>
      </w:r>
      <w:r>
        <w:rPr>
          <w:rFonts w:cs="Arial"/>
          <w:color w:val="000000"/>
          <w:szCs w:val="22"/>
        </w:rPr>
        <w:tab/>
      </w:r>
      <w:r>
        <w:rPr>
          <w:rFonts w:cs="Arial"/>
          <w:color w:val="000000"/>
          <w:szCs w:val="22"/>
        </w:rPr>
        <w:tab/>
      </w:r>
      <w:r>
        <w:rPr>
          <w:rFonts w:cs="Arial"/>
          <w:color w:val="000000"/>
          <w:szCs w:val="22"/>
        </w:rPr>
        <w:tab/>
      </w:r>
      <w:r>
        <w:rPr>
          <w:rFonts w:cs="Arial"/>
          <w:color w:val="000000"/>
          <w:szCs w:val="22"/>
        </w:rPr>
        <w:tab/>
        <w:t>VII.</w:t>
      </w:r>
    </w:p>
    <w:p w14:paraId="42C20FD0" w14:textId="77777777" w:rsidR="0096547E" w:rsidRDefault="0096547E" w:rsidP="0096547E">
      <w:pPr>
        <w:jc w:val="both"/>
        <w:rPr>
          <w:rFonts w:cs="Arial"/>
          <w:color w:val="000000"/>
          <w:szCs w:val="22"/>
        </w:rPr>
      </w:pPr>
    </w:p>
    <w:p w14:paraId="29E56645" w14:textId="77777777" w:rsidR="0096547E" w:rsidRDefault="0096547E" w:rsidP="0096547E">
      <w:pPr>
        <w:pStyle w:val="Odlomakpopisa"/>
        <w:spacing w:before="120"/>
        <w:ind w:left="0"/>
        <w:contextualSpacing w:val="0"/>
        <w:jc w:val="both"/>
        <w:rPr>
          <w:rFonts w:cs="Arial"/>
          <w:szCs w:val="22"/>
        </w:rPr>
      </w:pPr>
      <w:r w:rsidRPr="007563C8">
        <w:rPr>
          <w:rFonts w:cs="Arial"/>
          <w:szCs w:val="22"/>
        </w:rPr>
        <w:t>Najpovoljnijom ponudom smatrat će se ona ponuda koja uz ispunjenje uvjeta iz natječaja s</w:t>
      </w:r>
      <w:r>
        <w:rPr>
          <w:rFonts w:cs="Arial"/>
          <w:szCs w:val="22"/>
        </w:rPr>
        <w:t xml:space="preserve">adrži i najviši iznos zakupnine te će se sa odabranim ponuditeljem zaključiti </w:t>
      </w:r>
      <w:proofErr w:type="spellStart"/>
      <w:r>
        <w:rPr>
          <w:rFonts w:cs="Arial"/>
          <w:szCs w:val="22"/>
        </w:rPr>
        <w:t>ugovr</w:t>
      </w:r>
      <w:proofErr w:type="spellEnd"/>
      <w:r>
        <w:rPr>
          <w:rFonts w:cs="Arial"/>
          <w:szCs w:val="22"/>
        </w:rPr>
        <w:t xml:space="preserve"> o zakupu garažnog mjesta.</w:t>
      </w:r>
    </w:p>
    <w:p w14:paraId="60913863" w14:textId="77777777" w:rsidR="0096547E" w:rsidRDefault="0096547E" w:rsidP="0096547E">
      <w:pPr>
        <w:pStyle w:val="Odlomakpopisa"/>
        <w:spacing w:before="120"/>
        <w:ind w:left="0"/>
        <w:contextualSpacing w:val="0"/>
        <w:jc w:val="both"/>
        <w:rPr>
          <w:rFonts w:cs="Arial"/>
          <w:szCs w:val="22"/>
        </w:rPr>
      </w:pPr>
    </w:p>
    <w:p w14:paraId="3E2D0734" w14:textId="77777777" w:rsidR="0096547E" w:rsidRPr="00814039" w:rsidRDefault="0096547E" w:rsidP="0096547E">
      <w:pPr>
        <w:jc w:val="both"/>
        <w:rPr>
          <w:rFonts w:cs="Arial"/>
          <w:color w:val="000000"/>
          <w:szCs w:val="22"/>
        </w:rPr>
      </w:pPr>
      <w:r w:rsidRPr="00814039">
        <w:rPr>
          <w:rFonts w:cs="Arial"/>
          <w:color w:val="000000"/>
          <w:szCs w:val="22"/>
        </w:rPr>
        <w:t xml:space="preserve">Potpisom ugovora o zakupu poslovnog prostora i primopredajnog zapisnika, zakupnik potvrđuje da je garažno mjesto primio u zatečenom stanju. </w:t>
      </w:r>
    </w:p>
    <w:p w14:paraId="607A3C8A" w14:textId="77777777" w:rsidR="0096547E" w:rsidRPr="00814039" w:rsidRDefault="0096547E" w:rsidP="0096547E">
      <w:pPr>
        <w:jc w:val="both"/>
        <w:rPr>
          <w:rFonts w:cs="Arial"/>
          <w:color w:val="000000"/>
          <w:szCs w:val="22"/>
        </w:rPr>
      </w:pPr>
    </w:p>
    <w:p w14:paraId="4C71747E" w14:textId="77777777" w:rsidR="0096547E" w:rsidRDefault="0096547E" w:rsidP="0096547E">
      <w:pPr>
        <w:jc w:val="both"/>
        <w:rPr>
          <w:rFonts w:cs="Arial"/>
          <w:color w:val="000000"/>
          <w:szCs w:val="22"/>
        </w:rPr>
      </w:pPr>
      <w:r w:rsidRPr="00814039">
        <w:rPr>
          <w:rFonts w:cs="Arial"/>
          <w:color w:val="000000"/>
          <w:szCs w:val="22"/>
        </w:rPr>
        <w:t xml:space="preserve">Ugovor o zakupu poslovnog prostora sklapa se kao ovršna isprava sukladno Zakonu o javnom bilježništvu </w:t>
      </w:r>
      <w:r w:rsidRPr="00814039">
        <w:rPr>
          <w:rStyle w:val="row-header-quote-text"/>
          <w:rFonts w:cs="Arial"/>
          <w:color w:val="000000"/>
          <w:szCs w:val="22"/>
        </w:rPr>
        <w:t xml:space="preserve">("Narodne novine" br. 78/93., 29/94., 162/98., 16/07., 75/09., 120/16., 57/22.) </w:t>
      </w:r>
      <w:r w:rsidRPr="00814039">
        <w:rPr>
          <w:rFonts w:cs="Arial"/>
          <w:color w:val="000000"/>
          <w:szCs w:val="22"/>
        </w:rPr>
        <w:t xml:space="preserve">te svi troškovi </w:t>
      </w:r>
      <w:proofErr w:type="spellStart"/>
      <w:r w:rsidRPr="00814039">
        <w:rPr>
          <w:rFonts w:cs="Arial"/>
          <w:color w:val="000000"/>
          <w:szCs w:val="22"/>
        </w:rPr>
        <w:t>solemnizacije</w:t>
      </w:r>
      <w:proofErr w:type="spellEnd"/>
      <w:r w:rsidRPr="00814039">
        <w:rPr>
          <w:rFonts w:cs="Arial"/>
          <w:color w:val="000000"/>
          <w:szCs w:val="22"/>
        </w:rPr>
        <w:t xml:space="preserve"> ugovora padaju na teret zakupnika.</w:t>
      </w:r>
    </w:p>
    <w:p w14:paraId="378ED101" w14:textId="77777777" w:rsidR="0096547E" w:rsidRPr="00B5531A" w:rsidRDefault="0096547E" w:rsidP="0096547E">
      <w:pPr>
        <w:jc w:val="both"/>
        <w:rPr>
          <w:rFonts w:cs="Arial"/>
          <w:color w:val="000000"/>
          <w:szCs w:val="22"/>
        </w:rPr>
      </w:pPr>
    </w:p>
    <w:p w14:paraId="7CF4D4EC" w14:textId="77777777" w:rsidR="0096547E" w:rsidRDefault="0096547E" w:rsidP="0096547E">
      <w:pPr>
        <w:pStyle w:val="Odlomakpopisa"/>
        <w:spacing w:before="120"/>
        <w:ind w:left="0"/>
        <w:contextualSpacing w:val="0"/>
        <w:jc w:val="both"/>
        <w:rPr>
          <w:rFonts w:cs="Arial"/>
          <w:szCs w:val="22"/>
        </w:rPr>
      </w:pP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t>VIII.</w:t>
      </w:r>
    </w:p>
    <w:p w14:paraId="57995F77" w14:textId="77777777" w:rsidR="0096547E" w:rsidRDefault="0096547E" w:rsidP="0096547E">
      <w:pPr>
        <w:pStyle w:val="Odlomakpopisa"/>
        <w:spacing w:before="120"/>
        <w:ind w:left="0"/>
        <w:contextualSpacing w:val="0"/>
        <w:jc w:val="both"/>
        <w:rPr>
          <w:rFonts w:cs="Arial"/>
          <w:szCs w:val="22"/>
        </w:rPr>
      </w:pPr>
    </w:p>
    <w:p w14:paraId="31F02A47" w14:textId="77777777" w:rsidR="0096547E" w:rsidRPr="007563C8" w:rsidRDefault="0096547E" w:rsidP="0096547E">
      <w:pPr>
        <w:pStyle w:val="Odlomakpopisa"/>
        <w:spacing w:before="120"/>
        <w:ind w:left="0"/>
        <w:contextualSpacing w:val="0"/>
        <w:jc w:val="both"/>
        <w:rPr>
          <w:rFonts w:cs="Arial"/>
          <w:szCs w:val="22"/>
        </w:rPr>
      </w:pPr>
      <w:r w:rsidRPr="007563C8">
        <w:rPr>
          <w:rFonts w:cs="Arial"/>
          <w:szCs w:val="22"/>
        </w:rPr>
        <w:lastRenderedPageBreak/>
        <w:t xml:space="preserve"> </w:t>
      </w:r>
      <w:r>
        <w:rPr>
          <w:rFonts w:cs="Arial"/>
          <w:szCs w:val="22"/>
        </w:rPr>
        <w:t>P</w:t>
      </w:r>
      <w:r w:rsidRPr="007563C8">
        <w:rPr>
          <w:rFonts w:cs="Arial"/>
          <w:szCs w:val="22"/>
        </w:rPr>
        <w:t>isan</w:t>
      </w:r>
      <w:r>
        <w:rPr>
          <w:rFonts w:cs="Arial"/>
          <w:szCs w:val="22"/>
        </w:rPr>
        <w:t>a prijava</w:t>
      </w:r>
      <w:r w:rsidRPr="007563C8">
        <w:rPr>
          <w:rFonts w:cs="Arial"/>
          <w:szCs w:val="22"/>
        </w:rPr>
        <w:t xml:space="preserve"> mora </w:t>
      </w:r>
      <w:r>
        <w:rPr>
          <w:rFonts w:cs="Arial"/>
          <w:szCs w:val="22"/>
        </w:rPr>
        <w:t>sadržavati:</w:t>
      </w:r>
    </w:p>
    <w:p w14:paraId="6592BBA9" w14:textId="77777777" w:rsidR="0096547E" w:rsidRPr="00903D53" w:rsidRDefault="0096547E" w:rsidP="0096547E">
      <w:pPr>
        <w:pStyle w:val="Odlomakpopisa"/>
        <w:numPr>
          <w:ilvl w:val="0"/>
          <w:numId w:val="5"/>
        </w:numPr>
        <w:spacing w:before="40" w:after="0" w:line="240" w:lineRule="auto"/>
        <w:ind w:left="714" w:hanging="357"/>
        <w:contextualSpacing w:val="0"/>
        <w:jc w:val="both"/>
        <w:rPr>
          <w:rFonts w:cs="Arial"/>
          <w:szCs w:val="22"/>
        </w:rPr>
      </w:pPr>
      <w:r w:rsidRPr="00903D53">
        <w:rPr>
          <w:rFonts w:cs="Arial"/>
          <w:color w:val="000000"/>
          <w:szCs w:val="22"/>
        </w:rPr>
        <w:t>redni broj objave u tabelarnom prikazu, adresa, oznaka čestice zgrade, oznaku garažnog mjesta</w:t>
      </w:r>
      <w:r>
        <w:rPr>
          <w:rFonts w:cs="Arial"/>
          <w:color w:val="000000"/>
          <w:szCs w:val="22"/>
        </w:rPr>
        <w:t xml:space="preserve">, </w:t>
      </w:r>
      <w:r w:rsidRPr="00903D53">
        <w:rPr>
          <w:rFonts w:cs="Arial"/>
          <w:color w:val="000000"/>
          <w:szCs w:val="22"/>
        </w:rPr>
        <w:t>površina</w:t>
      </w:r>
      <w:r w:rsidRPr="00903D53">
        <w:rPr>
          <w:rFonts w:cs="Arial"/>
          <w:szCs w:val="22"/>
        </w:rPr>
        <w:t xml:space="preserve"> </w:t>
      </w:r>
    </w:p>
    <w:p w14:paraId="49362261" w14:textId="77777777" w:rsidR="0096547E" w:rsidRPr="007563C8" w:rsidRDefault="0096547E" w:rsidP="0096547E">
      <w:pPr>
        <w:pStyle w:val="Odlomakpopisa"/>
        <w:numPr>
          <w:ilvl w:val="0"/>
          <w:numId w:val="5"/>
        </w:numPr>
        <w:spacing w:before="40" w:after="0" w:line="240" w:lineRule="auto"/>
        <w:ind w:left="714" w:hanging="357"/>
        <w:contextualSpacing w:val="0"/>
        <w:jc w:val="both"/>
        <w:rPr>
          <w:rFonts w:cs="Arial"/>
          <w:szCs w:val="22"/>
        </w:rPr>
      </w:pPr>
      <w:r w:rsidRPr="007563C8">
        <w:rPr>
          <w:rFonts w:cs="Arial"/>
          <w:szCs w:val="22"/>
        </w:rPr>
        <w:t>ime i prezime ponuditelja, naziv obrta, prebivalište/sjedište, osobni identifikacijski broj odnosno naziv pravne osobe, sjedište, osobni identifikacijski broj,</w:t>
      </w:r>
    </w:p>
    <w:p w14:paraId="3CD1B0DD" w14:textId="77777777" w:rsidR="0096547E" w:rsidRPr="007563C8" w:rsidRDefault="0096547E" w:rsidP="0096547E">
      <w:pPr>
        <w:pStyle w:val="Odlomakpopisa"/>
        <w:numPr>
          <w:ilvl w:val="0"/>
          <w:numId w:val="5"/>
        </w:numPr>
        <w:spacing w:before="40" w:after="0" w:line="240" w:lineRule="auto"/>
        <w:ind w:left="714" w:hanging="357"/>
        <w:contextualSpacing w:val="0"/>
        <w:jc w:val="both"/>
        <w:rPr>
          <w:rFonts w:cs="Arial"/>
          <w:szCs w:val="22"/>
        </w:rPr>
      </w:pPr>
      <w:r w:rsidRPr="007563C8">
        <w:rPr>
          <w:rFonts w:cs="Arial"/>
          <w:szCs w:val="22"/>
        </w:rPr>
        <w:t>adresu elektroničke pošte i kontakt broj,</w:t>
      </w:r>
    </w:p>
    <w:p w14:paraId="537AEF04" w14:textId="77777777" w:rsidR="0096547E" w:rsidRPr="007563C8" w:rsidRDefault="0096547E" w:rsidP="0096547E">
      <w:pPr>
        <w:pStyle w:val="Odlomakpopisa"/>
        <w:numPr>
          <w:ilvl w:val="0"/>
          <w:numId w:val="5"/>
        </w:numPr>
        <w:spacing w:before="40" w:after="0" w:line="240" w:lineRule="auto"/>
        <w:ind w:left="714" w:hanging="357"/>
        <w:contextualSpacing w:val="0"/>
        <w:jc w:val="both"/>
        <w:rPr>
          <w:rFonts w:cs="Arial"/>
          <w:szCs w:val="22"/>
        </w:rPr>
      </w:pPr>
      <w:r w:rsidRPr="007563C8">
        <w:rPr>
          <w:rFonts w:cs="Arial"/>
          <w:szCs w:val="22"/>
        </w:rPr>
        <w:t>broj računa ponuditelja s naznakom poslovne banke kod koje je isti otvoren, radi povrata jamčevine,</w:t>
      </w:r>
    </w:p>
    <w:p w14:paraId="2E305966" w14:textId="77777777" w:rsidR="0096547E" w:rsidRDefault="0096547E" w:rsidP="0096547E">
      <w:pPr>
        <w:pStyle w:val="Odlomakpopisa"/>
        <w:numPr>
          <w:ilvl w:val="0"/>
          <w:numId w:val="5"/>
        </w:numPr>
        <w:spacing w:before="120" w:after="0" w:line="240" w:lineRule="auto"/>
        <w:contextualSpacing w:val="0"/>
        <w:jc w:val="both"/>
        <w:rPr>
          <w:rFonts w:cs="Arial"/>
          <w:szCs w:val="22"/>
        </w:rPr>
      </w:pPr>
      <w:r w:rsidRPr="007563C8">
        <w:rPr>
          <w:rFonts w:cs="Arial"/>
          <w:szCs w:val="22"/>
        </w:rPr>
        <w:t>potpis ponuditelja ili opunomoćenika ponuditelja</w:t>
      </w:r>
    </w:p>
    <w:p w14:paraId="0FE27BF1" w14:textId="77777777" w:rsidR="0096547E" w:rsidRDefault="0096547E" w:rsidP="0096547E">
      <w:pPr>
        <w:pStyle w:val="Odlomakpopisa"/>
        <w:numPr>
          <w:ilvl w:val="0"/>
          <w:numId w:val="5"/>
        </w:numPr>
        <w:spacing w:before="120" w:after="0" w:line="240" w:lineRule="auto"/>
        <w:contextualSpacing w:val="0"/>
        <w:jc w:val="both"/>
        <w:rPr>
          <w:rFonts w:cs="Arial"/>
          <w:szCs w:val="22"/>
        </w:rPr>
      </w:pPr>
      <w:r>
        <w:rPr>
          <w:rFonts w:cs="Arial"/>
          <w:szCs w:val="22"/>
        </w:rPr>
        <w:t>ponuđeni iznos mjesečne zakupnine, koji ne smije biti niži od početnog iznosa navedenog u javnom natječaju bez PDV-a</w:t>
      </w:r>
    </w:p>
    <w:p w14:paraId="7EB996E0" w14:textId="77777777" w:rsidR="0096547E" w:rsidRDefault="0096547E" w:rsidP="0096547E">
      <w:pPr>
        <w:pStyle w:val="Odlomakpopisa"/>
        <w:spacing w:before="120"/>
        <w:ind w:left="0"/>
        <w:contextualSpacing w:val="0"/>
        <w:jc w:val="both"/>
        <w:rPr>
          <w:rFonts w:cs="Arial"/>
          <w:szCs w:val="22"/>
        </w:rPr>
      </w:pPr>
    </w:p>
    <w:p w14:paraId="30DE16C6" w14:textId="77777777" w:rsidR="0096547E" w:rsidRDefault="0096547E" w:rsidP="0096547E">
      <w:pPr>
        <w:jc w:val="both"/>
        <w:rPr>
          <w:rFonts w:cs="Arial"/>
          <w:color w:val="000000"/>
          <w:szCs w:val="22"/>
        </w:rPr>
      </w:pPr>
      <w:r w:rsidRPr="00814039">
        <w:rPr>
          <w:rFonts w:cs="Arial"/>
          <w:color w:val="000000"/>
          <w:szCs w:val="22"/>
        </w:rPr>
        <w:t xml:space="preserve">Ponuđena visina mjesečne zakupnine mora biti izražena u </w:t>
      </w:r>
      <w:r w:rsidRPr="00CC60AE">
        <w:rPr>
          <w:rFonts w:cs="Arial"/>
          <w:color w:val="000000"/>
          <w:szCs w:val="22"/>
        </w:rPr>
        <w:t>eurima</w:t>
      </w:r>
      <w:r w:rsidRPr="00814039">
        <w:rPr>
          <w:rFonts w:cs="Arial"/>
          <w:b/>
          <w:color w:val="000000"/>
          <w:szCs w:val="22"/>
        </w:rPr>
        <w:t xml:space="preserve"> </w:t>
      </w:r>
      <w:r w:rsidRPr="00814039">
        <w:rPr>
          <w:rFonts w:cs="Arial"/>
          <w:color w:val="000000"/>
          <w:szCs w:val="22"/>
        </w:rPr>
        <w:t>u apsolutnom i nominalnom iznosu, a ne u postotku ili u opisnom iznosu u odnosu na druge ponude.</w:t>
      </w:r>
    </w:p>
    <w:p w14:paraId="531C6619" w14:textId="77777777" w:rsidR="0096547E" w:rsidRDefault="0096547E" w:rsidP="0096547E">
      <w:pPr>
        <w:jc w:val="both"/>
        <w:rPr>
          <w:rFonts w:cs="Arial"/>
          <w:color w:val="000000"/>
          <w:szCs w:val="22"/>
        </w:rPr>
      </w:pPr>
    </w:p>
    <w:p w14:paraId="0385A175" w14:textId="77777777" w:rsidR="0096547E" w:rsidRDefault="0096547E" w:rsidP="0096547E">
      <w:pPr>
        <w:jc w:val="both"/>
        <w:rPr>
          <w:rFonts w:cs="Arial"/>
          <w:color w:val="000000"/>
          <w:szCs w:val="22"/>
        </w:rPr>
      </w:pPr>
      <w:r>
        <w:rPr>
          <w:rFonts w:cs="Arial"/>
          <w:color w:val="000000"/>
          <w:szCs w:val="22"/>
        </w:rPr>
        <w:tab/>
      </w:r>
      <w:r>
        <w:rPr>
          <w:rFonts w:cs="Arial"/>
          <w:color w:val="000000"/>
          <w:szCs w:val="22"/>
        </w:rPr>
        <w:tab/>
      </w:r>
      <w:r>
        <w:rPr>
          <w:rFonts w:cs="Arial"/>
          <w:color w:val="000000"/>
          <w:szCs w:val="22"/>
        </w:rPr>
        <w:tab/>
      </w:r>
      <w:r>
        <w:rPr>
          <w:rFonts w:cs="Arial"/>
          <w:color w:val="000000"/>
          <w:szCs w:val="22"/>
        </w:rPr>
        <w:tab/>
      </w:r>
      <w:r>
        <w:rPr>
          <w:rFonts w:cs="Arial"/>
          <w:color w:val="000000"/>
          <w:szCs w:val="22"/>
        </w:rPr>
        <w:tab/>
        <w:t xml:space="preserve">          IX.</w:t>
      </w:r>
    </w:p>
    <w:p w14:paraId="388FA6D9" w14:textId="77777777" w:rsidR="0096547E" w:rsidRDefault="0096547E" w:rsidP="0096547E">
      <w:pPr>
        <w:jc w:val="both"/>
        <w:rPr>
          <w:rFonts w:cs="Arial"/>
          <w:color w:val="000000"/>
          <w:szCs w:val="22"/>
        </w:rPr>
      </w:pPr>
    </w:p>
    <w:p w14:paraId="7A00A626" w14:textId="77777777" w:rsidR="0096547E" w:rsidRPr="00814039" w:rsidRDefault="0096547E" w:rsidP="0096547E">
      <w:pPr>
        <w:rPr>
          <w:rFonts w:cs="Arial"/>
          <w:color w:val="000000"/>
          <w:szCs w:val="22"/>
        </w:rPr>
      </w:pPr>
      <w:r w:rsidRPr="00814039">
        <w:rPr>
          <w:rFonts w:cs="Arial"/>
          <w:color w:val="000000"/>
          <w:szCs w:val="22"/>
        </w:rPr>
        <w:t xml:space="preserve">Uz </w:t>
      </w:r>
      <w:r>
        <w:rPr>
          <w:rFonts w:cs="Arial"/>
          <w:color w:val="000000"/>
          <w:szCs w:val="22"/>
        </w:rPr>
        <w:t>pisanu prijavu</w:t>
      </w:r>
      <w:r w:rsidRPr="00814039">
        <w:rPr>
          <w:rFonts w:cs="Arial"/>
          <w:color w:val="000000"/>
          <w:szCs w:val="22"/>
        </w:rPr>
        <w:t xml:space="preserve"> sudionici natječaja dužni su dostaviti:</w:t>
      </w:r>
    </w:p>
    <w:p w14:paraId="05F2FF69" w14:textId="77777777" w:rsidR="0096547E" w:rsidRPr="00814039" w:rsidRDefault="0096547E" w:rsidP="0096547E">
      <w:pPr>
        <w:rPr>
          <w:rFonts w:cs="Arial"/>
          <w:color w:val="000000"/>
          <w:szCs w:val="22"/>
        </w:rPr>
      </w:pPr>
    </w:p>
    <w:p w14:paraId="563D1F82" w14:textId="77777777" w:rsidR="0096547E" w:rsidRPr="00814039" w:rsidRDefault="0096547E" w:rsidP="0096547E">
      <w:pPr>
        <w:numPr>
          <w:ilvl w:val="0"/>
          <w:numId w:val="3"/>
        </w:numPr>
        <w:spacing w:after="0" w:line="240" w:lineRule="auto"/>
        <w:jc w:val="both"/>
        <w:rPr>
          <w:rFonts w:cs="Arial"/>
          <w:color w:val="000000"/>
          <w:szCs w:val="22"/>
        </w:rPr>
      </w:pPr>
      <w:r w:rsidRPr="00814039">
        <w:rPr>
          <w:rFonts w:cs="Arial"/>
          <w:color w:val="000000"/>
          <w:szCs w:val="22"/>
        </w:rPr>
        <w:t xml:space="preserve">dokaz o </w:t>
      </w:r>
      <w:r>
        <w:rPr>
          <w:rFonts w:cs="Arial"/>
          <w:color w:val="000000"/>
          <w:szCs w:val="22"/>
        </w:rPr>
        <w:t>izvršenoj uplati jamčevine</w:t>
      </w:r>
      <w:r w:rsidRPr="00814039">
        <w:rPr>
          <w:rFonts w:cs="Arial"/>
          <w:color w:val="000000"/>
          <w:szCs w:val="22"/>
        </w:rPr>
        <w:t xml:space="preserve">  </w:t>
      </w:r>
    </w:p>
    <w:p w14:paraId="01EE9932" w14:textId="77777777" w:rsidR="0096547E" w:rsidRPr="00814039" w:rsidRDefault="0096547E" w:rsidP="0096547E">
      <w:pPr>
        <w:numPr>
          <w:ilvl w:val="0"/>
          <w:numId w:val="3"/>
        </w:numPr>
        <w:spacing w:after="0" w:line="240" w:lineRule="auto"/>
        <w:jc w:val="both"/>
        <w:rPr>
          <w:rFonts w:cs="Arial"/>
          <w:color w:val="000000"/>
          <w:szCs w:val="22"/>
        </w:rPr>
      </w:pPr>
      <w:r w:rsidRPr="00814039">
        <w:rPr>
          <w:rFonts w:cs="Arial"/>
          <w:color w:val="000000"/>
          <w:szCs w:val="22"/>
        </w:rPr>
        <w:t xml:space="preserve">presliku važeće osobne iskaznice </w:t>
      </w:r>
      <w:r>
        <w:rPr>
          <w:rFonts w:cs="Arial"/>
          <w:color w:val="000000"/>
          <w:szCs w:val="22"/>
        </w:rPr>
        <w:t xml:space="preserve">ovjerovljenu kod javnog bilježnika </w:t>
      </w:r>
      <w:r w:rsidRPr="00814039">
        <w:rPr>
          <w:rFonts w:cs="Arial"/>
          <w:color w:val="000000"/>
          <w:szCs w:val="22"/>
        </w:rPr>
        <w:t xml:space="preserve">(za sve fizičke osobe ili fizičke osobe koje imaju registriran obrt ili obavljaju samostalnu profesionalnu djelatnost) </w:t>
      </w:r>
    </w:p>
    <w:p w14:paraId="3977B3E9" w14:textId="77777777" w:rsidR="0096547E" w:rsidRPr="00814039" w:rsidRDefault="0096547E" w:rsidP="0096547E">
      <w:pPr>
        <w:numPr>
          <w:ilvl w:val="0"/>
          <w:numId w:val="3"/>
        </w:numPr>
        <w:spacing w:after="0" w:line="240" w:lineRule="auto"/>
        <w:jc w:val="both"/>
        <w:rPr>
          <w:rFonts w:cs="Arial"/>
          <w:color w:val="000000"/>
          <w:szCs w:val="22"/>
        </w:rPr>
      </w:pPr>
      <w:r w:rsidRPr="00814039">
        <w:rPr>
          <w:rFonts w:cs="Arial"/>
          <w:color w:val="000000"/>
          <w:szCs w:val="22"/>
        </w:rPr>
        <w:t>izvadak iz odgovarajućeg registra - ne stariji od 30 dana od dana raspisivanja ovog natječaja (sudski/obrtni registar ili drugi odgovarajući upisnik)</w:t>
      </w:r>
    </w:p>
    <w:p w14:paraId="403DB396" w14:textId="77777777" w:rsidR="0096547E" w:rsidRDefault="0096547E" w:rsidP="0096547E">
      <w:pPr>
        <w:numPr>
          <w:ilvl w:val="0"/>
          <w:numId w:val="3"/>
        </w:numPr>
        <w:spacing w:after="0" w:line="240" w:lineRule="auto"/>
        <w:jc w:val="both"/>
        <w:rPr>
          <w:rFonts w:cs="Arial"/>
          <w:color w:val="000000"/>
          <w:szCs w:val="22"/>
        </w:rPr>
      </w:pPr>
      <w:r w:rsidRPr="00814039">
        <w:rPr>
          <w:rFonts w:cs="Arial"/>
          <w:color w:val="000000"/>
          <w:szCs w:val="22"/>
        </w:rPr>
        <w:t xml:space="preserve">uvjerenje o nepostojanju dugovanja prema Gradu Dubrovniku iz svih osnova – ne stariji od 30 dana od dana raspisivanja ovog natječaja </w:t>
      </w:r>
    </w:p>
    <w:p w14:paraId="1A1F45FB" w14:textId="77777777" w:rsidR="0096547E" w:rsidRPr="005401E2" w:rsidRDefault="0096547E" w:rsidP="0096547E">
      <w:pPr>
        <w:numPr>
          <w:ilvl w:val="0"/>
          <w:numId w:val="3"/>
        </w:numPr>
        <w:spacing w:after="0" w:line="240" w:lineRule="auto"/>
        <w:jc w:val="both"/>
        <w:rPr>
          <w:rFonts w:cs="Arial"/>
          <w:color w:val="FF0000"/>
          <w:szCs w:val="22"/>
        </w:rPr>
      </w:pPr>
      <w:r>
        <w:rPr>
          <w:rFonts w:cs="Arial"/>
          <w:szCs w:val="22"/>
        </w:rPr>
        <w:t>potvrda izdana od Ministarstva financija - Porezna uprava (izvornik, preslika ili elektronski zapis) iz koje proizlazi da ponuditelj nema duga po osnovi javnih davanja, ne stariju od 30 dana od dana raspisivanja ovog natječaja, osim ako je sukladno posebnim propisima odobrena odgoda plaćanja navedenih obveza, pod uvjetom da se ponuditelj pridržava rokova plaćanja,</w:t>
      </w:r>
    </w:p>
    <w:p w14:paraId="3CCC6269" w14:textId="77777777" w:rsidR="0096547E" w:rsidRPr="005401E2" w:rsidRDefault="0096547E" w:rsidP="0096547E">
      <w:pPr>
        <w:numPr>
          <w:ilvl w:val="0"/>
          <w:numId w:val="3"/>
        </w:numPr>
        <w:spacing w:after="0" w:line="240" w:lineRule="auto"/>
        <w:jc w:val="both"/>
        <w:rPr>
          <w:rFonts w:cs="Arial"/>
          <w:color w:val="FF0000"/>
          <w:szCs w:val="22"/>
        </w:rPr>
      </w:pPr>
      <w:r w:rsidRPr="007563C8">
        <w:rPr>
          <w:rFonts w:cs="Arial"/>
          <w:szCs w:val="22"/>
        </w:rPr>
        <w:t>ukoliko se ponuditelj poziva na pravo prednosti iz zakona kojim se uređuju prava hrvatskih branitelja iz Domovinskog rata i članova njihovih obitelji, potvrdu nadležnog tijela ne stariju od tri mjeseca od dana objave javnog natječaja, kojom se dokazuje pravo prvenstva iz javnog natječaja odnosno status branitelja, u izvorniku ili preslici</w:t>
      </w:r>
      <w:r>
        <w:rPr>
          <w:rFonts w:cs="Arial"/>
          <w:szCs w:val="22"/>
        </w:rPr>
        <w:t>,</w:t>
      </w:r>
    </w:p>
    <w:p w14:paraId="07E820C7" w14:textId="77777777" w:rsidR="0096547E" w:rsidRPr="005401E2" w:rsidRDefault="0096547E" w:rsidP="0096547E">
      <w:pPr>
        <w:numPr>
          <w:ilvl w:val="0"/>
          <w:numId w:val="3"/>
        </w:numPr>
        <w:spacing w:after="0" w:line="240" w:lineRule="auto"/>
        <w:jc w:val="both"/>
        <w:rPr>
          <w:rFonts w:cs="Arial"/>
          <w:color w:val="FF0000"/>
          <w:szCs w:val="22"/>
        </w:rPr>
      </w:pPr>
      <w:r w:rsidRPr="007563C8">
        <w:rPr>
          <w:rFonts w:cs="Arial"/>
          <w:szCs w:val="22"/>
        </w:rPr>
        <w:t>ukoliko se ponuditelj poziva na pravo prednosti iz zakona kojim se uređuju prava hrvatskih branitelja iz Domovinskog rata i članova njihovih obitelji, koje ostvaruju članovi uže i šire obitelji smrtno stradalog hrvatskog branitelja iz Domovinskog rata ili djeca hrvatskih branitelja iz Domovinskog rata, pored potvrde iz prethodnog podstavka ovog stavka, dokaz o srodstvu(rodni list ili drugu potvrdu nadležnog tijela, u izvorniku ili preslici ili elektronskom zapisu),</w:t>
      </w:r>
    </w:p>
    <w:p w14:paraId="6F3E2278" w14:textId="77777777" w:rsidR="0096547E" w:rsidRPr="005401E2" w:rsidRDefault="0096547E" w:rsidP="0096547E">
      <w:pPr>
        <w:pStyle w:val="Odlomakpopisa"/>
        <w:numPr>
          <w:ilvl w:val="0"/>
          <w:numId w:val="3"/>
        </w:numPr>
        <w:spacing w:after="0" w:line="240" w:lineRule="auto"/>
        <w:contextualSpacing w:val="0"/>
        <w:jc w:val="both"/>
        <w:rPr>
          <w:rFonts w:cs="Arial"/>
          <w:szCs w:val="22"/>
        </w:rPr>
      </w:pPr>
      <w:r w:rsidRPr="007563C8">
        <w:rPr>
          <w:rFonts w:cs="Arial"/>
          <w:szCs w:val="22"/>
        </w:rPr>
        <w:t>ukoliko se ponuditelj poziva na pravo prednosti iz zakona kojim se uređuju prava hrvatskih branitelja iz Domovinskog rata i članova njihovih obitelji, koje ostvaruju braniteljske socijalno-radne zadruge za obavljanje registrirane djelatnosti koje su evidentirane u evidenciji braniteljskih socijalno –radnih zadruga koju vode nadležna ministarstva ili koje su korisnice poticaja nadležnog ministarstva, dužan je dostaviti potvrdu nadležnog ministarstva ne stariju od tri mjeseca od dana objave javnog natječaja, u izvorniku ili preslici</w:t>
      </w:r>
      <w:r>
        <w:rPr>
          <w:rFonts w:cs="Arial"/>
          <w:szCs w:val="22"/>
        </w:rPr>
        <w:t>,</w:t>
      </w:r>
    </w:p>
    <w:p w14:paraId="3DBD4DEE" w14:textId="77777777" w:rsidR="0096547E" w:rsidRPr="00814039" w:rsidRDefault="0096547E" w:rsidP="0096547E">
      <w:pPr>
        <w:numPr>
          <w:ilvl w:val="0"/>
          <w:numId w:val="3"/>
        </w:numPr>
        <w:spacing w:after="0" w:line="240" w:lineRule="auto"/>
        <w:jc w:val="both"/>
        <w:rPr>
          <w:rFonts w:cs="Arial"/>
          <w:color w:val="000000"/>
          <w:szCs w:val="22"/>
        </w:rPr>
      </w:pPr>
      <w:r w:rsidRPr="00814039">
        <w:rPr>
          <w:rFonts w:cs="Arial"/>
          <w:color w:val="000000"/>
          <w:szCs w:val="22"/>
        </w:rPr>
        <w:t xml:space="preserve">izjavu sudionika natječaja  koji žele koristiti pravo temeljem članka 132. </w:t>
      </w:r>
      <w:r w:rsidRPr="00814039">
        <w:rPr>
          <w:rFonts w:cs="Arial"/>
          <w:bCs/>
          <w:color w:val="000000"/>
          <w:szCs w:val="22"/>
        </w:rPr>
        <w:t xml:space="preserve">Zakona o hrvatskim braniteljima iz Domovinskog rata i članovima njihovih obitelji (''Narodne novine'' broj:121/17. i 98/19.) </w:t>
      </w:r>
      <w:r w:rsidRPr="00814039">
        <w:rPr>
          <w:rFonts w:cs="Arial"/>
          <w:color w:val="000000"/>
          <w:szCs w:val="22"/>
        </w:rPr>
        <w:t>pod materijalnom i kaznenom odgovornošću da ne traje zakup drugog poslovnog prostora, neovisno po kojoj osnovi je ostvaren</w:t>
      </w:r>
    </w:p>
    <w:p w14:paraId="22637283" w14:textId="77777777" w:rsidR="0096547E" w:rsidRDefault="0096547E" w:rsidP="0096547E">
      <w:pPr>
        <w:numPr>
          <w:ilvl w:val="0"/>
          <w:numId w:val="3"/>
        </w:numPr>
        <w:spacing w:after="0" w:line="240" w:lineRule="auto"/>
        <w:jc w:val="both"/>
        <w:rPr>
          <w:rFonts w:cs="Arial"/>
          <w:color w:val="000000"/>
          <w:szCs w:val="22"/>
        </w:rPr>
      </w:pPr>
      <w:r w:rsidRPr="00814039">
        <w:rPr>
          <w:rFonts w:cs="Arial"/>
          <w:color w:val="000000"/>
          <w:szCs w:val="22"/>
        </w:rPr>
        <w:t xml:space="preserve">potvrdu nadležnog trgovačkog suda ili odgovarajućeg nadležnog tijela da nije otvoren stečajni postupak, da nije nesposoban za plaćanje ili prezadužen, odnosno da nije u </w:t>
      </w:r>
      <w:r w:rsidRPr="00814039">
        <w:rPr>
          <w:rFonts w:cs="Arial"/>
          <w:color w:val="000000"/>
          <w:szCs w:val="22"/>
        </w:rPr>
        <w:lastRenderedPageBreak/>
        <w:t>postupku likvidacije, da njegovom imovinom ne upravlja stečajni upravitelj ili sud, da nije u nagodbi s vjerovnicima, da nije obustavio po</w:t>
      </w:r>
      <w:r>
        <w:rPr>
          <w:rFonts w:cs="Arial"/>
          <w:color w:val="000000"/>
          <w:szCs w:val="22"/>
        </w:rPr>
        <w:t>s</w:t>
      </w:r>
      <w:r w:rsidRPr="00814039">
        <w:rPr>
          <w:rFonts w:cs="Arial"/>
          <w:color w:val="000000"/>
          <w:szCs w:val="22"/>
        </w:rPr>
        <w:t>lovne aktivnosti, odnosno da nije u bilo kakvoj istovrsnoj situaciji koja proizlazi iz sličnog postupka sukladno pozitivnim propisima, koja ne smije biti starija od 30 (trideset) dana od prijave na natječaj u izvorniku ili ovjerenoj preslici, ako je primjenjivo.</w:t>
      </w:r>
    </w:p>
    <w:p w14:paraId="5C2CD744" w14:textId="77777777" w:rsidR="0096547E" w:rsidRPr="00814039" w:rsidRDefault="0096547E" w:rsidP="0096547E">
      <w:pPr>
        <w:ind w:left="786"/>
        <w:jc w:val="both"/>
        <w:rPr>
          <w:rFonts w:cs="Arial"/>
          <w:color w:val="000000"/>
          <w:szCs w:val="22"/>
        </w:rPr>
      </w:pPr>
      <w:r w:rsidRPr="00814039">
        <w:rPr>
          <w:rFonts w:cs="Arial"/>
          <w:color w:val="000000"/>
          <w:szCs w:val="22"/>
        </w:rPr>
        <w:t>Ova obveza primjenjiva je na trgovačka društva, dok se na fizičke osobe i obrtnike ne primjenjuje.</w:t>
      </w:r>
    </w:p>
    <w:p w14:paraId="3F4B3713" w14:textId="77777777" w:rsidR="0096547E" w:rsidRPr="00814039" w:rsidRDefault="0096547E" w:rsidP="0096547E">
      <w:pPr>
        <w:numPr>
          <w:ilvl w:val="0"/>
          <w:numId w:val="3"/>
        </w:numPr>
        <w:spacing w:after="0" w:line="240" w:lineRule="auto"/>
        <w:jc w:val="both"/>
        <w:rPr>
          <w:rFonts w:cs="Arial"/>
          <w:strike/>
          <w:color w:val="000000"/>
          <w:szCs w:val="22"/>
        </w:rPr>
      </w:pPr>
      <w:r w:rsidRPr="00814039">
        <w:rPr>
          <w:rFonts w:cs="Arial"/>
          <w:color w:val="000000"/>
          <w:szCs w:val="22"/>
        </w:rPr>
        <w:t>ovjer</w:t>
      </w:r>
      <w:r>
        <w:rPr>
          <w:rFonts w:cs="Arial"/>
          <w:color w:val="000000"/>
          <w:szCs w:val="22"/>
        </w:rPr>
        <w:t>ovlj</w:t>
      </w:r>
      <w:r w:rsidRPr="00814039">
        <w:rPr>
          <w:rFonts w:cs="Arial"/>
          <w:color w:val="000000"/>
          <w:szCs w:val="22"/>
        </w:rPr>
        <w:t xml:space="preserve">eni </w:t>
      </w:r>
      <w:proofErr w:type="spellStart"/>
      <w:r w:rsidRPr="00814039">
        <w:rPr>
          <w:rFonts w:cs="Arial"/>
          <w:color w:val="000000"/>
          <w:szCs w:val="22"/>
        </w:rPr>
        <w:t>preslik</w:t>
      </w:r>
      <w:proofErr w:type="spellEnd"/>
      <w:r w:rsidRPr="00814039">
        <w:rPr>
          <w:rFonts w:cs="Arial"/>
          <w:color w:val="000000"/>
          <w:szCs w:val="22"/>
        </w:rPr>
        <w:t xml:space="preserve"> prometne dozvole ponuditelja.</w:t>
      </w:r>
    </w:p>
    <w:p w14:paraId="438CB8E8" w14:textId="77777777" w:rsidR="0096547E" w:rsidRPr="00814039" w:rsidRDefault="0096547E" w:rsidP="0096547E">
      <w:pPr>
        <w:jc w:val="both"/>
        <w:rPr>
          <w:rFonts w:cs="Arial"/>
          <w:color w:val="000000"/>
          <w:szCs w:val="22"/>
        </w:rPr>
      </w:pPr>
    </w:p>
    <w:p w14:paraId="089E706E" w14:textId="77777777" w:rsidR="0096547E" w:rsidRPr="00814039" w:rsidRDefault="0096547E" w:rsidP="0096547E">
      <w:pPr>
        <w:jc w:val="both"/>
        <w:rPr>
          <w:rFonts w:cs="Arial"/>
          <w:color w:val="000000"/>
          <w:szCs w:val="22"/>
        </w:rPr>
      </w:pPr>
      <w:r w:rsidRPr="00814039">
        <w:rPr>
          <w:rFonts w:cs="Arial"/>
          <w:color w:val="000000"/>
          <w:szCs w:val="22"/>
        </w:rPr>
        <w:t xml:space="preserve">Ako se ponuditelj natječe za više oglašenih garažnih mjesta, za svako je u obvezi dati odvojenu </w:t>
      </w:r>
      <w:r>
        <w:rPr>
          <w:rFonts w:cs="Arial"/>
          <w:color w:val="000000"/>
          <w:szCs w:val="22"/>
        </w:rPr>
        <w:t>prijavu</w:t>
      </w:r>
      <w:r w:rsidRPr="00814039">
        <w:rPr>
          <w:rFonts w:cs="Arial"/>
          <w:color w:val="000000"/>
          <w:szCs w:val="22"/>
        </w:rPr>
        <w:t xml:space="preserve"> u posebnoj omotnici sa svim prilozima koju </w:t>
      </w:r>
      <w:r>
        <w:rPr>
          <w:rFonts w:cs="Arial"/>
          <w:color w:val="000000"/>
          <w:szCs w:val="22"/>
        </w:rPr>
        <w:t>prijava</w:t>
      </w:r>
      <w:r w:rsidRPr="00814039">
        <w:rPr>
          <w:rFonts w:cs="Arial"/>
          <w:color w:val="000000"/>
          <w:szCs w:val="22"/>
        </w:rPr>
        <w:t xml:space="preserve"> mora sadržavati.</w:t>
      </w:r>
    </w:p>
    <w:p w14:paraId="414BDEC3" w14:textId="77777777" w:rsidR="0096547E" w:rsidRPr="00814039" w:rsidRDefault="0096547E" w:rsidP="0096547E">
      <w:pPr>
        <w:jc w:val="both"/>
        <w:rPr>
          <w:rFonts w:cs="Arial"/>
          <w:color w:val="000000"/>
          <w:szCs w:val="22"/>
        </w:rPr>
      </w:pPr>
    </w:p>
    <w:p w14:paraId="16ADBE87" w14:textId="77777777" w:rsidR="0096547E" w:rsidRPr="00814039" w:rsidRDefault="0096547E" w:rsidP="0096547E">
      <w:pPr>
        <w:jc w:val="both"/>
        <w:rPr>
          <w:rFonts w:cs="Arial"/>
          <w:color w:val="000000"/>
          <w:szCs w:val="22"/>
        </w:rPr>
      </w:pPr>
      <w:r w:rsidRPr="00814039">
        <w:rPr>
          <w:rFonts w:cs="Arial"/>
          <w:color w:val="000000"/>
          <w:szCs w:val="22"/>
        </w:rPr>
        <w:t xml:space="preserve">Nisu dozvoljene zajedničke </w:t>
      </w:r>
      <w:r>
        <w:rPr>
          <w:rFonts w:cs="Arial"/>
          <w:color w:val="000000"/>
          <w:szCs w:val="22"/>
        </w:rPr>
        <w:t>prijave na natječaj</w:t>
      </w:r>
      <w:r w:rsidRPr="00814039">
        <w:rPr>
          <w:rFonts w:cs="Arial"/>
          <w:color w:val="000000"/>
          <w:szCs w:val="22"/>
        </w:rPr>
        <w:t>, zajednički zakup i podzakup.</w:t>
      </w:r>
    </w:p>
    <w:p w14:paraId="2272F2CC" w14:textId="77777777" w:rsidR="0096547E" w:rsidRDefault="0096547E" w:rsidP="0096547E">
      <w:pPr>
        <w:jc w:val="both"/>
        <w:rPr>
          <w:rFonts w:cs="Arial"/>
          <w:color w:val="000000"/>
          <w:szCs w:val="22"/>
        </w:rPr>
      </w:pPr>
    </w:p>
    <w:p w14:paraId="2ED946F7" w14:textId="77777777" w:rsidR="0096547E" w:rsidRDefault="0096547E" w:rsidP="0096547E">
      <w:pPr>
        <w:jc w:val="both"/>
        <w:rPr>
          <w:rFonts w:cs="Arial"/>
          <w:color w:val="000000"/>
          <w:szCs w:val="22"/>
        </w:rPr>
      </w:pPr>
      <w:r w:rsidRPr="007563C8">
        <w:rPr>
          <w:rFonts w:cs="Arial"/>
          <w:szCs w:val="22"/>
        </w:rPr>
        <w:t xml:space="preserve">Svi dokazi i isprave </w:t>
      </w:r>
      <w:r>
        <w:rPr>
          <w:rFonts w:cs="Arial"/>
          <w:szCs w:val="22"/>
        </w:rPr>
        <w:t>koje su sudionici dužni dostaviti uz prijavu na javni natječaj</w:t>
      </w:r>
      <w:r w:rsidRPr="007563C8">
        <w:rPr>
          <w:rFonts w:cs="Arial"/>
          <w:szCs w:val="22"/>
        </w:rPr>
        <w:t xml:space="preserve"> moraju biti izvornici ili preslike ovjerovljene kod javnog bilježnika</w:t>
      </w:r>
      <w:r>
        <w:rPr>
          <w:rFonts w:cs="Arial"/>
          <w:szCs w:val="22"/>
        </w:rPr>
        <w:t xml:space="preserve"> ili u obliku elektroničkih isprava (dokumenata)</w:t>
      </w:r>
      <w:r w:rsidRPr="007563C8">
        <w:rPr>
          <w:rFonts w:cs="Arial"/>
          <w:szCs w:val="22"/>
        </w:rPr>
        <w:t xml:space="preserve"> i ne vraćaju se po završetku natječaja ponuditeljima koji nisu izabrani</w:t>
      </w:r>
    </w:p>
    <w:p w14:paraId="608436D0" w14:textId="77777777" w:rsidR="0096547E" w:rsidRDefault="0096547E" w:rsidP="0096547E">
      <w:pPr>
        <w:jc w:val="both"/>
        <w:rPr>
          <w:rFonts w:cs="Arial"/>
          <w:color w:val="000000"/>
          <w:szCs w:val="22"/>
        </w:rPr>
      </w:pPr>
    </w:p>
    <w:p w14:paraId="4B37B589" w14:textId="77777777" w:rsidR="0096547E" w:rsidRPr="00814039" w:rsidRDefault="0096547E" w:rsidP="0096547E">
      <w:pPr>
        <w:jc w:val="both"/>
        <w:rPr>
          <w:rFonts w:cs="Arial"/>
          <w:color w:val="000000"/>
          <w:szCs w:val="22"/>
        </w:rPr>
      </w:pPr>
      <w:r w:rsidRPr="00814039">
        <w:rPr>
          <w:rFonts w:cs="Arial"/>
          <w:color w:val="000000"/>
          <w:szCs w:val="22"/>
        </w:rPr>
        <w:t xml:space="preserve">Ako je </w:t>
      </w:r>
      <w:r>
        <w:rPr>
          <w:rFonts w:cs="Arial"/>
          <w:color w:val="000000"/>
          <w:szCs w:val="22"/>
        </w:rPr>
        <w:t>prijavu na natječaj</w:t>
      </w:r>
      <w:r w:rsidRPr="00814039">
        <w:rPr>
          <w:rFonts w:cs="Arial"/>
          <w:color w:val="000000"/>
          <w:szCs w:val="22"/>
        </w:rPr>
        <w:t xml:space="preserve"> dostavila osoba koja se poziva na pravo prvenstva na sklapanje ugovora o zakupu garažnog mjesta za obrtničku ili samostalnu profesionalnu djelatnost, koje imaju osobe </w:t>
      </w:r>
      <w:r w:rsidRPr="007563C8">
        <w:rPr>
          <w:rFonts w:cs="Arial"/>
          <w:szCs w:val="22"/>
        </w:rPr>
        <w:t>određene zakonom kojim se uređuju prava hrvatskih branitelja iz Domovinskog rata i članova njihovih obitelji</w:t>
      </w:r>
      <w:r>
        <w:rPr>
          <w:rFonts w:cs="Arial"/>
          <w:szCs w:val="22"/>
        </w:rPr>
        <w:t xml:space="preserve">, </w:t>
      </w:r>
      <w:r w:rsidRPr="00814039">
        <w:rPr>
          <w:rStyle w:val="row-header-quote-text"/>
          <w:rFonts w:cs="Arial"/>
          <w:color w:val="000000"/>
          <w:szCs w:val="22"/>
        </w:rPr>
        <w:t xml:space="preserve">a koja ispunjava uvjete iz natječaja, uputit će joj se poziv da se u roku od </w:t>
      </w:r>
      <w:r w:rsidRPr="004A6C70">
        <w:rPr>
          <w:rStyle w:val="row-header-quote-text"/>
          <w:rFonts w:cs="Arial"/>
          <w:szCs w:val="22"/>
        </w:rPr>
        <w:t>8 (osam)</w:t>
      </w:r>
      <w:r w:rsidRPr="00814039">
        <w:rPr>
          <w:rStyle w:val="row-header-quote-text"/>
          <w:rFonts w:cs="Arial"/>
          <w:color w:val="000000"/>
          <w:szCs w:val="22"/>
        </w:rPr>
        <w:t xml:space="preserve"> dana od poziva izjasni o prihvaćanju najviše ponuđenog iznosa zakupnine preporučenom poštom ili elektroničkom poštom na adresu dostavljenu u ponudi, a ako se osoba u ostavljenom roku ne izjasni o prihvaćanju najviše ponuđenog iznosa zakupnine, smatrat će se da isti ne prihvaća. Pravo prvenstva na sklapanje ugovora o zakupu nema pravna osoba čiji je osnivač ili suosnivač fizička osoba koja ima pravo prvenstva sukladno odredbama navedenog zakona, odnosno pravo prvenstava na sklapanje ugovora o zakupu imaju samo fizičke osobe koje ispunjavaju propisane uvjete i obavljaju obrtničku ili samostalnu profesionalnu djelatnost.</w:t>
      </w:r>
    </w:p>
    <w:p w14:paraId="333C18CB" w14:textId="77777777" w:rsidR="0096547E" w:rsidRPr="00814039" w:rsidRDefault="0096547E" w:rsidP="0096547E">
      <w:pPr>
        <w:jc w:val="both"/>
        <w:rPr>
          <w:rFonts w:cs="Arial"/>
          <w:color w:val="000000"/>
          <w:szCs w:val="22"/>
        </w:rPr>
      </w:pPr>
    </w:p>
    <w:p w14:paraId="238FFD4A" w14:textId="77777777" w:rsidR="0096547E" w:rsidRPr="00814039" w:rsidRDefault="0096547E" w:rsidP="0096547E">
      <w:pPr>
        <w:jc w:val="both"/>
        <w:rPr>
          <w:rFonts w:cs="Arial"/>
          <w:color w:val="000000"/>
          <w:szCs w:val="22"/>
        </w:rPr>
      </w:pPr>
      <w:r w:rsidRPr="00814039">
        <w:rPr>
          <w:rFonts w:cs="Arial"/>
          <w:color w:val="000000"/>
          <w:szCs w:val="22"/>
        </w:rPr>
        <w:t>Ukoliko pristignu dvije ponude s istim iznosom zakupnine, koji je ujedno i najviši ponuđeni iznos zakupnine, ponuditelji će biti pozvani da u roku od 3 (tri) dana od primitka poziva dostave nove pisane ponude. U ovom slučaju ponuditelji će biti pozvani na dostavu novih ponuda poštom ili elektroničkom poštom na adresu dostavljenu u ponudi.</w:t>
      </w:r>
    </w:p>
    <w:p w14:paraId="65F4B5AE" w14:textId="77777777" w:rsidR="0096547E" w:rsidRPr="00814039" w:rsidRDefault="0096547E" w:rsidP="0096547E">
      <w:pPr>
        <w:jc w:val="both"/>
        <w:rPr>
          <w:rFonts w:cs="Arial"/>
          <w:color w:val="000000"/>
          <w:szCs w:val="22"/>
        </w:rPr>
      </w:pPr>
    </w:p>
    <w:p w14:paraId="77EABE15" w14:textId="77777777" w:rsidR="0096547E" w:rsidRPr="00814039" w:rsidRDefault="0096547E" w:rsidP="0096547E">
      <w:pPr>
        <w:jc w:val="both"/>
        <w:rPr>
          <w:rFonts w:cs="Arial"/>
          <w:color w:val="000000"/>
          <w:szCs w:val="22"/>
        </w:rPr>
      </w:pPr>
      <w:r w:rsidRPr="00814039">
        <w:rPr>
          <w:rFonts w:cs="Arial"/>
          <w:color w:val="000000"/>
          <w:szCs w:val="22"/>
        </w:rPr>
        <w:t xml:space="preserve">Izbor najpovoljnijeg ponuditelja će se obaviti u skladu s Odlukom o zakupu i kupoprodaji poslovnog prostora ("Službeni glasnik Grada Dubrovnika" broj </w:t>
      </w:r>
      <w:r>
        <w:rPr>
          <w:rFonts w:cs="Arial"/>
          <w:color w:val="000000"/>
          <w:szCs w:val="22"/>
        </w:rPr>
        <w:t>5/25</w:t>
      </w:r>
      <w:r w:rsidRPr="00814039">
        <w:rPr>
          <w:rFonts w:cs="Arial"/>
          <w:color w:val="000000"/>
          <w:szCs w:val="22"/>
        </w:rPr>
        <w:t>.) i zakonodavstvom Republike Hrvatske iz ove oblasti prava.</w:t>
      </w:r>
    </w:p>
    <w:p w14:paraId="038B1EB9" w14:textId="77777777" w:rsidR="0096547E" w:rsidRPr="00814039" w:rsidRDefault="0096547E" w:rsidP="0096547E">
      <w:pPr>
        <w:jc w:val="both"/>
        <w:rPr>
          <w:rFonts w:cs="Arial"/>
          <w:color w:val="000000"/>
          <w:szCs w:val="22"/>
        </w:rPr>
      </w:pPr>
    </w:p>
    <w:p w14:paraId="0B2652B0" w14:textId="77777777" w:rsidR="0096547E" w:rsidRDefault="0096547E" w:rsidP="0096547E">
      <w:pPr>
        <w:pStyle w:val="Odlomakpopisa"/>
        <w:spacing w:before="120"/>
        <w:ind w:left="0"/>
        <w:contextualSpacing w:val="0"/>
        <w:jc w:val="both"/>
        <w:rPr>
          <w:rFonts w:cs="Arial"/>
          <w:szCs w:val="22"/>
        </w:rPr>
      </w:pPr>
      <w:r>
        <w:rPr>
          <w:rFonts w:cs="Arial"/>
          <w:szCs w:val="22"/>
        </w:rPr>
        <w:tab/>
      </w:r>
      <w:r>
        <w:rPr>
          <w:rFonts w:cs="Arial"/>
          <w:szCs w:val="22"/>
        </w:rPr>
        <w:tab/>
      </w:r>
      <w:r>
        <w:rPr>
          <w:rFonts w:cs="Arial"/>
          <w:szCs w:val="22"/>
        </w:rPr>
        <w:tab/>
      </w:r>
      <w:r>
        <w:rPr>
          <w:rFonts w:cs="Arial"/>
          <w:szCs w:val="22"/>
        </w:rPr>
        <w:tab/>
      </w:r>
      <w:r>
        <w:rPr>
          <w:rFonts w:cs="Arial"/>
          <w:szCs w:val="22"/>
        </w:rPr>
        <w:tab/>
        <w:t xml:space="preserve">          X.</w:t>
      </w:r>
    </w:p>
    <w:p w14:paraId="583ED53F" w14:textId="77777777" w:rsidR="0096547E" w:rsidRPr="007563C8" w:rsidRDefault="0096547E" w:rsidP="0096547E">
      <w:pPr>
        <w:pStyle w:val="Odlomakpopisa"/>
        <w:spacing w:before="120"/>
        <w:ind w:left="0"/>
        <w:contextualSpacing w:val="0"/>
        <w:jc w:val="both"/>
        <w:rPr>
          <w:rFonts w:cs="Arial"/>
          <w:szCs w:val="22"/>
        </w:rPr>
      </w:pPr>
      <w:r>
        <w:rPr>
          <w:rFonts w:cs="Arial"/>
          <w:szCs w:val="22"/>
        </w:rPr>
        <w:t xml:space="preserve"> N</w:t>
      </w:r>
      <w:r w:rsidRPr="007563C8">
        <w:rPr>
          <w:rFonts w:cs="Arial"/>
          <w:szCs w:val="22"/>
        </w:rPr>
        <w:t xml:space="preserve">eće </w:t>
      </w:r>
      <w:r>
        <w:rPr>
          <w:rFonts w:cs="Arial"/>
          <w:szCs w:val="22"/>
        </w:rPr>
        <w:t xml:space="preserve">se </w:t>
      </w:r>
      <w:r w:rsidRPr="007563C8">
        <w:rPr>
          <w:rFonts w:cs="Arial"/>
          <w:szCs w:val="22"/>
        </w:rPr>
        <w:t>razmatrati pisan</w:t>
      </w:r>
      <w:r>
        <w:rPr>
          <w:rFonts w:cs="Arial"/>
          <w:szCs w:val="22"/>
        </w:rPr>
        <w:t>a</w:t>
      </w:r>
      <w:r w:rsidRPr="007563C8">
        <w:rPr>
          <w:rFonts w:cs="Arial"/>
          <w:szCs w:val="22"/>
        </w:rPr>
        <w:t xml:space="preserve"> ponud</w:t>
      </w:r>
      <w:r>
        <w:rPr>
          <w:rFonts w:cs="Arial"/>
          <w:szCs w:val="22"/>
        </w:rPr>
        <w:t>a</w:t>
      </w:r>
      <w:r w:rsidRPr="007563C8">
        <w:rPr>
          <w:rFonts w:cs="Arial"/>
          <w:szCs w:val="22"/>
        </w:rPr>
        <w:t>, odnosno prijav</w:t>
      </w:r>
      <w:r>
        <w:rPr>
          <w:rFonts w:cs="Arial"/>
          <w:szCs w:val="22"/>
        </w:rPr>
        <w:t>a</w:t>
      </w:r>
      <w:r w:rsidRPr="007563C8">
        <w:rPr>
          <w:rFonts w:cs="Arial"/>
          <w:szCs w:val="22"/>
        </w:rPr>
        <w:t>:</w:t>
      </w:r>
    </w:p>
    <w:p w14:paraId="7D87AB46" w14:textId="77777777" w:rsidR="0096547E" w:rsidRPr="007563C8" w:rsidRDefault="0096547E" w:rsidP="0096547E">
      <w:pPr>
        <w:pStyle w:val="Odlomakpopisa"/>
        <w:numPr>
          <w:ilvl w:val="0"/>
          <w:numId w:val="4"/>
        </w:numPr>
        <w:spacing w:before="40" w:after="0" w:line="240" w:lineRule="auto"/>
        <w:ind w:left="714" w:hanging="357"/>
        <w:contextualSpacing w:val="0"/>
        <w:jc w:val="both"/>
        <w:rPr>
          <w:rFonts w:cs="Arial"/>
          <w:szCs w:val="22"/>
        </w:rPr>
      </w:pPr>
      <w:r w:rsidRPr="007563C8">
        <w:rPr>
          <w:rFonts w:cs="Arial"/>
          <w:szCs w:val="22"/>
        </w:rPr>
        <w:t>koja je nepravodobna odnosno koja je zaprimljena nakon isteka roka za podnošenje pisanih ponuda, odnosno prijava za sudjelovanje na javnom natječaju</w:t>
      </w:r>
    </w:p>
    <w:p w14:paraId="58C29104" w14:textId="77777777" w:rsidR="0096547E" w:rsidRPr="007563C8" w:rsidRDefault="0096547E" w:rsidP="0096547E">
      <w:pPr>
        <w:pStyle w:val="Odlomakpopisa"/>
        <w:numPr>
          <w:ilvl w:val="0"/>
          <w:numId w:val="4"/>
        </w:numPr>
        <w:spacing w:before="40" w:after="0" w:line="240" w:lineRule="auto"/>
        <w:ind w:left="714" w:hanging="357"/>
        <w:contextualSpacing w:val="0"/>
        <w:jc w:val="both"/>
        <w:rPr>
          <w:rFonts w:cs="Arial"/>
          <w:szCs w:val="22"/>
        </w:rPr>
      </w:pPr>
      <w:r w:rsidRPr="007563C8">
        <w:rPr>
          <w:rFonts w:cs="Arial"/>
          <w:szCs w:val="22"/>
        </w:rPr>
        <w:t>koja je nepotpuna odnosno ne sadrži dokumentaciju i podatke sukladno javnom natječaju</w:t>
      </w:r>
    </w:p>
    <w:p w14:paraId="3B423892" w14:textId="77777777" w:rsidR="0096547E" w:rsidRPr="007563C8" w:rsidRDefault="0096547E" w:rsidP="0096547E">
      <w:pPr>
        <w:pStyle w:val="Odlomakpopisa"/>
        <w:numPr>
          <w:ilvl w:val="0"/>
          <w:numId w:val="4"/>
        </w:numPr>
        <w:spacing w:before="40" w:after="0" w:line="240" w:lineRule="auto"/>
        <w:ind w:left="714" w:hanging="357"/>
        <w:contextualSpacing w:val="0"/>
        <w:jc w:val="both"/>
        <w:rPr>
          <w:rFonts w:cs="Arial"/>
          <w:szCs w:val="22"/>
        </w:rPr>
      </w:pPr>
      <w:r w:rsidRPr="007563C8">
        <w:rPr>
          <w:rFonts w:cs="Arial"/>
          <w:szCs w:val="22"/>
        </w:rPr>
        <w:t>koja nije u skladu s uvjetima javnog natječaja,</w:t>
      </w:r>
    </w:p>
    <w:p w14:paraId="76810503" w14:textId="77777777" w:rsidR="0096547E" w:rsidRPr="007563C8" w:rsidRDefault="0096547E" w:rsidP="0096547E">
      <w:pPr>
        <w:pStyle w:val="Odlomakpopisa"/>
        <w:numPr>
          <w:ilvl w:val="0"/>
          <w:numId w:val="4"/>
        </w:numPr>
        <w:spacing w:before="40" w:after="0" w:line="240" w:lineRule="auto"/>
        <w:ind w:left="714" w:hanging="357"/>
        <w:contextualSpacing w:val="0"/>
        <w:jc w:val="both"/>
        <w:rPr>
          <w:rFonts w:cs="Arial"/>
          <w:szCs w:val="22"/>
        </w:rPr>
      </w:pPr>
      <w:r w:rsidRPr="007563C8">
        <w:rPr>
          <w:rFonts w:cs="Arial"/>
          <w:szCs w:val="22"/>
        </w:rPr>
        <w:t>koja je uvjetna,</w:t>
      </w:r>
    </w:p>
    <w:p w14:paraId="4EAA4B56" w14:textId="77777777" w:rsidR="0096547E" w:rsidRPr="00EA59EF" w:rsidRDefault="0096547E" w:rsidP="0096547E">
      <w:pPr>
        <w:pStyle w:val="Odlomakpopisa"/>
        <w:numPr>
          <w:ilvl w:val="0"/>
          <w:numId w:val="4"/>
        </w:numPr>
        <w:spacing w:before="40" w:after="0" w:line="240" w:lineRule="auto"/>
        <w:ind w:left="714" w:hanging="357"/>
        <w:contextualSpacing w:val="0"/>
        <w:jc w:val="both"/>
        <w:rPr>
          <w:rFonts w:cs="Arial"/>
          <w:szCs w:val="22"/>
        </w:rPr>
      </w:pPr>
      <w:r w:rsidRPr="00EA59EF">
        <w:rPr>
          <w:rFonts w:cs="Arial"/>
          <w:szCs w:val="22"/>
        </w:rPr>
        <w:t>koju je ponijela osoba koja je dužnik po osnovu javnih davanja o kojima službenu evidenciju vodi nadležna porezna uprava, osim ako je u sukladno posebnim propisima odobrena odgoda plaćanja navedenih obveza, pod uvjetom da se pridržava rokova plaćanja,</w:t>
      </w:r>
    </w:p>
    <w:p w14:paraId="7618F6D5" w14:textId="77777777" w:rsidR="0096547E" w:rsidRPr="00EA59EF" w:rsidRDefault="0096547E" w:rsidP="0096547E">
      <w:pPr>
        <w:pStyle w:val="Odlomakpopisa"/>
        <w:numPr>
          <w:ilvl w:val="0"/>
          <w:numId w:val="4"/>
        </w:numPr>
        <w:spacing w:before="40" w:after="0" w:line="240" w:lineRule="auto"/>
        <w:ind w:left="714" w:hanging="357"/>
        <w:contextualSpacing w:val="0"/>
        <w:jc w:val="both"/>
        <w:rPr>
          <w:rFonts w:cs="Arial"/>
          <w:szCs w:val="22"/>
        </w:rPr>
      </w:pPr>
      <w:r w:rsidRPr="00EA59EF">
        <w:rPr>
          <w:rFonts w:cs="Arial"/>
          <w:szCs w:val="22"/>
        </w:rPr>
        <w:lastRenderedPageBreak/>
        <w:t>koju je podnijela osoba koja ima dospjelo dugovanje prema Gradu Dubrovniku s bilo koje osnove, osim ako je sukladno posebnim propisima odobrena odgoda plaćanja navedenih obveza, pod uvjetom da se pridržava rokova plaćanja,</w:t>
      </w:r>
    </w:p>
    <w:p w14:paraId="36C24C5B" w14:textId="77777777" w:rsidR="0096547E" w:rsidRPr="00EA59EF" w:rsidRDefault="0096547E" w:rsidP="0096547E">
      <w:pPr>
        <w:pStyle w:val="Odlomakpopisa"/>
        <w:numPr>
          <w:ilvl w:val="0"/>
          <w:numId w:val="4"/>
        </w:numPr>
        <w:spacing w:before="40" w:after="0" w:line="240" w:lineRule="auto"/>
        <w:ind w:left="714" w:hanging="357"/>
        <w:contextualSpacing w:val="0"/>
        <w:jc w:val="both"/>
        <w:rPr>
          <w:rFonts w:cs="Arial"/>
          <w:szCs w:val="22"/>
        </w:rPr>
      </w:pPr>
      <w:r w:rsidRPr="00EA59EF">
        <w:rPr>
          <w:rFonts w:cs="Arial"/>
          <w:szCs w:val="22"/>
        </w:rPr>
        <w:t xml:space="preserve">koju je podnijela osoba nad kojom je otvoren postupak </w:t>
      </w:r>
      <w:proofErr w:type="spellStart"/>
      <w:r w:rsidRPr="00EA59EF">
        <w:rPr>
          <w:rFonts w:cs="Arial"/>
          <w:szCs w:val="22"/>
        </w:rPr>
        <w:t>predstečaja</w:t>
      </w:r>
      <w:proofErr w:type="spellEnd"/>
      <w:r w:rsidRPr="00EA59EF">
        <w:rPr>
          <w:rFonts w:cs="Arial"/>
          <w:szCs w:val="22"/>
        </w:rPr>
        <w:t>, stečaja ili likvidacije,</w:t>
      </w:r>
    </w:p>
    <w:p w14:paraId="56F80604" w14:textId="77777777" w:rsidR="0096547E" w:rsidRPr="00EA59EF" w:rsidRDefault="0096547E" w:rsidP="0096547E">
      <w:pPr>
        <w:pStyle w:val="Odlomakpopisa"/>
        <w:numPr>
          <w:ilvl w:val="0"/>
          <w:numId w:val="4"/>
        </w:numPr>
        <w:spacing w:before="40" w:after="0" w:line="240" w:lineRule="auto"/>
        <w:ind w:left="714" w:hanging="357"/>
        <w:contextualSpacing w:val="0"/>
        <w:jc w:val="both"/>
        <w:rPr>
          <w:rFonts w:cs="Arial"/>
          <w:szCs w:val="22"/>
        </w:rPr>
      </w:pPr>
      <w:r w:rsidRPr="00EA59EF">
        <w:rPr>
          <w:rFonts w:cs="Arial"/>
          <w:szCs w:val="22"/>
        </w:rPr>
        <w:t>koju je podnijela pravna osoba čiji je osnivač i/ili zakonski zastupnik(ovlaštena osoba za zastupanje pravne osobe) ujedno i osnivač i/ili zakonski zakupnik (ovlaštena osoba za zastupanje pravne osobe) zakupnika, odnosno korisnika koji ima dospjelo dugovanje s osnove korištenja nekretnina u vlasništvu ili suvlasništvu Grada Dubrovnika, osim u slučaju da je za dugovanje odobrena odgoda plaćanja, pod uvjetom da se pridržava rokova plaćanja,</w:t>
      </w:r>
    </w:p>
    <w:p w14:paraId="040BA1D2" w14:textId="77777777" w:rsidR="0096547E" w:rsidRPr="00EA59EF" w:rsidRDefault="0096547E" w:rsidP="0096547E">
      <w:pPr>
        <w:pStyle w:val="Odlomakpopisa"/>
        <w:numPr>
          <w:ilvl w:val="0"/>
          <w:numId w:val="4"/>
        </w:numPr>
        <w:spacing w:before="40" w:after="0" w:line="240" w:lineRule="auto"/>
        <w:ind w:left="714" w:hanging="357"/>
        <w:contextualSpacing w:val="0"/>
        <w:jc w:val="both"/>
        <w:rPr>
          <w:rFonts w:cs="Arial"/>
          <w:szCs w:val="22"/>
        </w:rPr>
      </w:pPr>
      <w:r w:rsidRPr="00EA59EF">
        <w:rPr>
          <w:rFonts w:cs="Arial"/>
          <w:szCs w:val="22"/>
        </w:rPr>
        <w:t>koju je podnijela fizička osoba-obrtnik koja je osnivač i/ili zakonski zastupnik(ovlaštena osoba za zastupanje pravne osobe) ujedno i osnivač i/ili zakonski zakupnik (ovlaštena osoba za zastupanje pravne osobe) zakupnika, odnosno korisnika koji ima dospjelo dugovanje s osnove korištenja nekretnina u vlasništvu ili suvlasništvu Grada Dubrovnika, osim u slučaju da je za dugovanje odobrena odgoda plaćanja, pod uvjetom da se pridržava rokova plaćanja,</w:t>
      </w:r>
    </w:p>
    <w:p w14:paraId="4D4BAB03" w14:textId="77777777" w:rsidR="0096547E" w:rsidRDefault="0096547E" w:rsidP="0096547E">
      <w:pPr>
        <w:pStyle w:val="Odlomakpopisa"/>
        <w:numPr>
          <w:ilvl w:val="0"/>
          <w:numId w:val="4"/>
        </w:numPr>
        <w:spacing w:before="40" w:after="0" w:line="240" w:lineRule="auto"/>
        <w:ind w:left="714" w:hanging="357"/>
        <w:contextualSpacing w:val="0"/>
        <w:jc w:val="both"/>
        <w:rPr>
          <w:rFonts w:cs="Arial"/>
          <w:szCs w:val="22"/>
        </w:rPr>
      </w:pPr>
      <w:r w:rsidRPr="00EA59EF">
        <w:rPr>
          <w:rFonts w:cs="Arial"/>
          <w:szCs w:val="22"/>
        </w:rPr>
        <w:t>koju je podnijela osoba koja je tuženik u sudskom postupku s Gradom Dubrovnikom po osnovi korištenja ili naplate korištenja nekretnina.</w:t>
      </w:r>
    </w:p>
    <w:p w14:paraId="6AEC74FE" w14:textId="77777777" w:rsidR="0096547E" w:rsidRPr="00B5531A" w:rsidRDefault="0096547E" w:rsidP="0096547E">
      <w:pPr>
        <w:pStyle w:val="Odlomakpopisa"/>
        <w:spacing w:before="40"/>
        <w:ind w:left="714"/>
        <w:contextualSpacing w:val="0"/>
        <w:jc w:val="both"/>
        <w:rPr>
          <w:rFonts w:cs="Arial"/>
          <w:szCs w:val="22"/>
        </w:rPr>
      </w:pPr>
    </w:p>
    <w:p w14:paraId="0C512B7D" w14:textId="77777777" w:rsidR="0096547E" w:rsidRDefault="0096547E" w:rsidP="0096547E">
      <w:pPr>
        <w:pStyle w:val="Odlomakpopisa"/>
        <w:spacing w:before="120"/>
        <w:ind w:left="4248"/>
        <w:contextualSpacing w:val="0"/>
        <w:jc w:val="both"/>
        <w:rPr>
          <w:rFonts w:cs="Arial"/>
          <w:szCs w:val="22"/>
        </w:rPr>
      </w:pPr>
      <w:r>
        <w:rPr>
          <w:rFonts w:cs="Arial"/>
          <w:szCs w:val="22"/>
        </w:rPr>
        <w:t>XI.</w:t>
      </w:r>
    </w:p>
    <w:p w14:paraId="20FE0D97" w14:textId="77777777" w:rsidR="0096547E" w:rsidRDefault="0096547E" w:rsidP="0096547E">
      <w:pPr>
        <w:pStyle w:val="Odlomakpopisa"/>
        <w:spacing w:before="120"/>
        <w:ind w:left="4248"/>
        <w:contextualSpacing w:val="0"/>
        <w:jc w:val="both"/>
        <w:rPr>
          <w:rFonts w:cs="Arial"/>
          <w:szCs w:val="22"/>
        </w:rPr>
      </w:pPr>
    </w:p>
    <w:p w14:paraId="4D5C0FA7" w14:textId="77777777" w:rsidR="0096547E" w:rsidRPr="00B5531A" w:rsidRDefault="0096547E" w:rsidP="0096547E">
      <w:pPr>
        <w:jc w:val="both"/>
        <w:rPr>
          <w:rFonts w:cs="Arial"/>
          <w:color w:val="000000"/>
          <w:szCs w:val="22"/>
        </w:rPr>
      </w:pPr>
      <w:r w:rsidRPr="00814039">
        <w:rPr>
          <w:rFonts w:cs="Arial"/>
          <w:color w:val="000000"/>
          <w:szCs w:val="22"/>
        </w:rPr>
        <w:t xml:space="preserve">Rok za dostavu </w:t>
      </w:r>
      <w:r>
        <w:rPr>
          <w:rFonts w:cs="Arial"/>
          <w:color w:val="000000"/>
          <w:szCs w:val="22"/>
        </w:rPr>
        <w:t>pisane prijave</w:t>
      </w:r>
      <w:r w:rsidRPr="00814039">
        <w:rPr>
          <w:rFonts w:cs="Arial"/>
          <w:color w:val="000000"/>
          <w:szCs w:val="22"/>
        </w:rPr>
        <w:t xml:space="preserve"> na natječaj je zaključno s danom </w:t>
      </w:r>
      <w:r>
        <w:rPr>
          <w:rFonts w:cs="Arial"/>
          <w:color w:val="000000"/>
          <w:szCs w:val="22"/>
        </w:rPr>
        <w:t>26. listopada</w:t>
      </w:r>
      <w:r w:rsidRPr="00EA59EF">
        <w:rPr>
          <w:rFonts w:cs="Arial"/>
          <w:color w:val="000000"/>
          <w:szCs w:val="22"/>
        </w:rPr>
        <w:t xml:space="preserve"> 202</w:t>
      </w:r>
      <w:r>
        <w:rPr>
          <w:rFonts w:cs="Arial"/>
          <w:color w:val="000000"/>
          <w:szCs w:val="22"/>
        </w:rPr>
        <w:t>6</w:t>
      </w:r>
      <w:r w:rsidRPr="00EA59EF">
        <w:rPr>
          <w:rFonts w:cs="Arial"/>
          <w:color w:val="000000"/>
          <w:szCs w:val="22"/>
        </w:rPr>
        <w:t>. godine (ponedjeljak).</w:t>
      </w:r>
    </w:p>
    <w:p w14:paraId="5FD1638A" w14:textId="77777777" w:rsidR="0096547E" w:rsidRPr="007563C8" w:rsidRDefault="0096547E" w:rsidP="0096547E">
      <w:pPr>
        <w:pStyle w:val="Odlomakpopisa"/>
        <w:spacing w:before="120"/>
        <w:ind w:left="0"/>
        <w:contextualSpacing w:val="0"/>
        <w:jc w:val="both"/>
        <w:rPr>
          <w:rFonts w:cs="Arial"/>
          <w:szCs w:val="22"/>
        </w:rPr>
      </w:pPr>
      <w:r w:rsidRPr="007563C8">
        <w:rPr>
          <w:rFonts w:cs="Arial"/>
          <w:szCs w:val="22"/>
        </w:rPr>
        <w:t xml:space="preserve">Pisana prijava </w:t>
      </w:r>
      <w:r>
        <w:rPr>
          <w:rFonts w:cs="Arial"/>
          <w:szCs w:val="22"/>
        </w:rPr>
        <w:t xml:space="preserve"> s potrebnom dokumentacijom </w:t>
      </w:r>
      <w:r w:rsidRPr="007563C8">
        <w:rPr>
          <w:rFonts w:cs="Arial"/>
          <w:szCs w:val="22"/>
        </w:rPr>
        <w:t xml:space="preserve">podnosi </w:t>
      </w:r>
      <w:r>
        <w:rPr>
          <w:rFonts w:cs="Arial"/>
          <w:szCs w:val="22"/>
        </w:rPr>
        <w:t xml:space="preserve">se </w:t>
      </w:r>
      <w:r w:rsidRPr="007563C8">
        <w:rPr>
          <w:rFonts w:cs="Arial"/>
          <w:szCs w:val="22"/>
        </w:rPr>
        <w:t xml:space="preserve">u roku </w:t>
      </w:r>
      <w:r>
        <w:rPr>
          <w:rFonts w:cs="Arial"/>
          <w:szCs w:val="22"/>
        </w:rPr>
        <w:t>iz stavka 1. ove točke</w:t>
      </w:r>
      <w:r w:rsidRPr="007563C8">
        <w:rPr>
          <w:rFonts w:cs="Arial"/>
          <w:szCs w:val="22"/>
        </w:rPr>
        <w:t>, neposredno</w:t>
      </w:r>
      <w:r>
        <w:rPr>
          <w:rFonts w:cs="Arial"/>
          <w:szCs w:val="22"/>
        </w:rPr>
        <w:t xml:space="preserve"> u pisarnici Grada Dubrovnika do 12:00 sati</w:t>
      </w:r>
      <w:r w:rsidRPr="007563C8">
        <w:rPr>
          <w:rFonts w:cs="Arial"/>
          <w:szCs w:val="22"/>
        </w:rPr>
        <w:t xml:space="preserve"> ili preporučenom pošiljkom </w:t>
      </w:r>
      <w:r>
        <w:rPr>
          <w:rFonts w:cs="Arial"/>
          <w:color w:val="000000"/>
          <w:szCs w:val="22"/>
        </w:rPr>
        <w:t xml:space="preserve">na adresu: </w:t>
      </w:r>
      <w:r w:rsidRPr="00814039">
        <w:rPr>
          <w:rFonts w:cs="Arial"/>
          <w:color w:val="000000"/>
          <w:szCs w:val="22"/>
        </w:rPr>
        <w:t xml:space="preserve">GRAD DUBROVNIK, Pred </w:t>
      </w:r>
      <w:r>
        <w:rPr>
          <w:rFonts w:cs="Arial"/>
          <w:color w:val="000000"/>
          <w:szCs w:val="22"/>
        </w:rPr>
        <w:t xml:space="preserve">Dvorom br. 1,  20000 Dubrovnik </w:t>
      </w:r>
      <w:r w:rsidRPr="00814039">
        <w:rPr>
          <w:rFonts w:cs="Arial"/>
          <w:color w:val="000000"/>
          <w:szCs w:val="22"/>
        </w:rPr>
        <w:t>u zatvorenoj omotnici</w:t>
      </w:r>
      <w:r>
        <w:rPr>
          <w:rFonts w:cs="Arial"/>
          <w:color w:val="000000"/>
          <w:szCs w:val="22"/>
        </w:rPr>
        <w:t xml:space="preserve"> </w:t>
      </w:r>
      <w:r w:rsidRPr="007563C8">
        <w:rPr>
          <w:rFonts w:cs="Arial"/>
          <w:szCs w:val="22"/>
        </w:rPr>
        <w:t>na kojoj mora biti naznačeno:</w:t>
      </w:r>
    </w:p>
    <w:p w14:paraId="7EE49838" w14:textId="77777777" w:rsidR="0096547E" w:rsidRPr="007563C8" w:rsidRDefault="0096547E" w:rsidP="0096547E">
      <w:pPr>
        <w:pStyle w:val="Odlomakpopisa"/>
        <w:spacing w:before="40"/>
        <w:ind w:left="357"/>
        <w:contextualSpacing w:val="0"/>
        <w:rPr>
          <w:rFonts w:cs="Arial"/>
          <w:szCs w:val="22"/>
        </w:rPr>
      </w:pPr>
      <w:r w:rsidRPr="007563C8">
        <w:rPr>
          <w:rFonts w:cs="Arial"/>
          <w:szCs w:val="22"/>
        </w:rPr>
        <w:t xml:space="preserve">'' NE OTVARATI-PRIJAVA ZA SUDJELOVANJE U JAVNOM NATJEČAJU ZA ZAKUP </w:t>
      </w:r>
      <w:r>
        <w:rPr>
          <w:rFonts w:cs="Arial"/>
          <w:szCs w:val="22"/>
        </w:rPr>
        <w:t>GARAŽNOG MJESTA</w:t>
      </w:r>
      <w:r w:rsidRPr="007563C8">
        <w:rPr>
          <w:rFonts w:cs="Arial"/>
          <w:szCs w:val="22"/>
        </w:rPr>
        <w:t xml:space="preserve"> POD REDNIM BROJEM ___''.</w:t>
      </w:r>
    </w:p>
    <w:p w14:paraId="22B09C8C" w14:textId="77777777" w:rsidR="0096547E" w:rsidRPr="00814039" w:rsidRDefault="0096547E" w:rsidP="0096547E">
      <w:pPr>
        <w:jc w:val="both"/>
        <w:rPr>
          <w:rFonts w:cs="Arial"/>
          <w:b/>
          <w:color w:val="000000"/>
          <w:szCs w:val="22"/>
        </w:rPr>
      </w:pPr>
    </w:p>
    <w:p w14:paraId="6C72789B" w14:textId="77777777" w:rsidR="0096547E" w:rsidRDefault="0096547E" w:rsidP="0096547E">
      <w:pPr>
        <w:jc w:val="both"/>
        <w:rPr>
          <w:rFonts w:cs="Arial"/>
          <w:color w:val="000000"/>
          <w:szCs w:val="22"/>
        </w:rPr>
      </w:pPr>
      <w:r w:rsidRPr="00814039">
        <w:rPr>
          <w:rFonts w:cs="Arial"/>
          <w:color w:val="000000"/>
          <w:szCs w:val="22"/>
        </w:rPr>
        <w:t>Ukoliko navedeno nije naznačeno na zatvorenoj omotnici, iz same ponude treba nedvojbeno proizlaziti za koje se garažno mjesto podnosi ponuda.</w:t>
      </w:r>
    </w:p>
    <w:p w14:paraId="7E89B2AA" w14:textId="77777777" w:rsidR="0096547E" w:rsidRPr="00C723ED" w:rsidRDefault="0096547E" w:rsidP="0096547E">
      <w:pPr>
        <w:jc w:val="both"/>
        <w:rPr>
          <w:rFonts w:cs="Arial"/>
          <w:color w:val="000000"/>
          <w:szCs w:val="22"/>
        </w:rPr>
      </w:pPr>
    </w:p>
    <w:p w14:paraId="03981461" w14:textId="77777777" w:rsidR="0096547E" w:rsidRDefault="0096547E" w:rsidP="0096547E">
      <w:pPr>
        <w:pStyle w:val="Odlomakpopisa"/>
        <w:spacing w:before="120"/>
        <w:ind w:left="0"/>
        <w:contextualSpacing w:val="0"/>
        <w:jc w:val="both"/>
        <w:rPr>
          <w:rFonts w:cs="Arial"/>
          <w:szCs w:val="22"/>
        </w:rPr>
      </w:pP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t>XII.</w:t>
      </w:r>
    </w:p>
    <w:p w14:paraId="7C528103" w14:textId="77777777" w:rsidR="0096547E" w:rsidRDefault="0096547E" w:rsidP="0096547E">
      <w:pPr>
        <w:jc w:val="both"/>
        <w:rPr>
          <w:rFonts w:cs="Arial"/>
          <w:color w:val="000000"/>
          <w:szCs w:val="22"/>
        </w:rPr>
      </w:pPr>
    </w:p>
    <w:p w14:paraId="042C3DA4" w14:textId="77777777" w:rsidR="0096547E" w:rsidRPr="00814039" w:rsidRDefault="0096547E" w:rsidP="0096547E">
      <w:pPr>
        <w:jc w:val="both"/>
        <w:rPr>
          <w:rFonts w:cs="Arial"/>
          <w:color w:val="000000"/>
          <w:szCs w:val="22"/>
        </w:rPr>
      </w:pPr>
      <w:r w:rsidRPr="00814039">
        <w:rPr>
          <w:rFonts w:cs="Arial"/>
          <w:color w:val="000000"/>
          <w:szCs w:val="22"/>
        </w:rPr>
        <w:t xml:space="preserve">Sudionici natječaja garažna mjesta mogu razgledati dana </w:t>
      </w:r>
      <w:r>
        <w:rPr>
          <w:rFonts w:cs="Arial"/>
          <w:color w:val="000000"/>
          <w:szCs w:val="22"/>
        </w:rPr>
        <w:t>20. listopada 2026 (utorak</w:t>
      </w:r>
      <w:r w:rsidRPr="004A6C70">
        <w:rPr>
          <w:rFonts w:cs="Arial"/>
          <w:color w:val="000000"/>
          <w:szCs w:val="22"/>
        </w:rPr>
        <w:t>)</w:t>
      </w:r>
      <w:r w:rsidRPr="00814039">
        <w:rPr>
          <w:rFonts w:cs="Arial"/>
          <w:color w:val="000000"/>
          <w:szCs w:val="22"/>
        </w:rPr>
        <w:t xml:space="preserve"> i to:</w:t>
      </w:r>
    </w:p>
    <w:p w14:paraId="30455F45" w14:textId="77777777" w:rsidR="0096547E" w:rsidRPr="00814039" w:rsidRDefault="0096547E" w:rsidP="0096547E">
      <w:pPr>
        <w:ind w:left="360"/>
        <w:rPr>
          <w:rFonts w:cs="Arial"/>
          <w:color w:val="000000"/>
          <w:szCs w:val="22"/>
        </w:rPr>
      </w:pPr>
    </w:p>
    <w:p w14:paraId="7064B7B9" w14:textId="77777777" w:rsidR="0096547E" w:rsidRPr="00814039" w:rsidRDefault="0096547E" w:rsidP="0096547E">
      <w:pPr>
        <w:ind w:left="360"/>
        <w:rPr>
          <w:rFonts w:cs="Arial"/>
          <w:color w:val="000000"/>
          <w:szCs w:val="22"/>
        </w:rPr>
      </w:pPr>
      <w:r>
        <w:rPr>
          <w:rFonts w:cs="Arial"/>
          <w:color w:val="000000"/>
          <w:szCs w:val="22"/>
        </w:rPr>
        <w:t xml:space="preserve">od 9:00 do 9:15 sati </w:t>
      </w:r>
      <w:r w:rsidRPr="00814039">
        <w:rPr>
          <w:rFonts w:cs="Arial"/>
          <w:color w:val="000000"/>
          <w:szCs w:val="22"/>
        </w:rPr>
        <w:t>garažna mjesta na adresi Od izvora 67,69</w:t>
      </w:r>
    </w:p>
    <w:p w14:paraId="62E9365B" w14:textId="77777777" w:rsidR="0096547E" w:rsidRDefault="0096547E" w:rsidP="0096547E">
      <w:pPr>
        <w:ind w:left="360"/>
        <w:rPr>
          <w:rFonts w:cs="Arial"/>
          <w:color w:val="000000"/>
          <w:szCs w:val="22"/>
        </w:rPr>
      </w:pPr>
      <w:r>
        <w:rPr>
          <w:rFonts w:cs="Arial"/>
          <w:color w:val="000000"/>
          <w:szCs w:val="22"/>
        </w:rPr>
        <w:t xml:space="preserve">od 9:30 do 9:45 sati garažna mjesta na </w:t>
      </w:r>
      <w:r w:rsidRPr="00814039">
        <w:rPr>
          <w:rFonts w:cs="Arial"/>
          <w:color w:val="000000"/>
          <w:szCs w:val="22"/>
        </w:rPr>
        <w:t>adresi Od izvora 71,73</w:t>
      </w:r>
    </w:p>
    <w:p w14:paraId="27D72E88" w14:textId="77777777" w:rsidR="0096547E" w:rsidRPr="00814039" w:rsidRDefault="0096547E" w:rsidP="0096547E">
      <w:pPr>
        <w:jc w:val="both"/>
        <w:rPr>
          <w:rFonts w:cs="Arial"/>
          <w:color w:val="000000"/>
          <w:szCs w:val="22"/>
        </w:rPr>
      </w:pPr>
    </w:p>
    <w:p w14:paraId="0520D959" w14:textId="77777777" w:rsidR="0096547E" w:rsidRDefault="0096547E" w:rsidP="0096547E">
      <w:pPr>
        <w:ind w:left="3540" w:firstLine="708"/>
        <w:jc w:val="both"/>
        <w:rPr>
          <w:rFonts w:cs="Arial"/>
          <w:color w:val="000000"/>
          <w:szCs w:val="22"/>
        </w:rPr>
      </w:pPr>
      <w:r>
        <w:rPr>
          <w:rFonts w:cs="Arial"/>
          <w:color w:val="000000"/>
          <w:szCs w:val="22"/>
        </w:rPr>
        <w:t>XIII.</w:t>
      </w:r>
    </w:p>
    <w:p w14:paraId="583ED8D0" w14:textId="77777777" w:rsidR="0096547E" w:rsidRPr="00814039" w:rsidRDefault="0096547E" w:rsidP="0096547E">
      <w:pPr>
        <w:ind w:left="3540" w:firstLine="708"/>
        <w:jc w:val="both"/>
        <w:rPr>
          <w:rFonts w:cs="Arial"/>
          <w:color w:val="000000"/>
          <w:szCs w:val="22"/>
        </w:rPr>
      </w:pPr>
    </w:p>
    <w:p w14:paraId="7E108737" w14:textId="77777777" w:rsidR="0096547E" w:rsidRPr="00814039" w:rsidRDefault="0096547E" w:rsidP="0096547E">
      <w:pPr>
        <w:jc w:val="both"/>
        <w:rPr>
          <w:rFonts w:cs="Arial"/>
          <w:color w:val="000000"/>
          <w:szCs w:val="22"/>
        </w:rPr>
      </w:pPr>
      <w:r>
        <w:rPr>
          <w:rFonts w:cs="Arial"/>
          <w:color w:val="000000"/>
          <w:szCs w:val="22"/>
        </w:rPr>
        <w:t>I</w:t>
      </w:r>
      <w:r w:rsidRPr="00814039">
        <w:rPr>
          <w:rFonts w:cs="Arial"/>
          <w:color w:val="000000"/>
          <w:szCs w:val="22"/>
        </w:rPr>
        <w:t>nstrument osiguranja plaćanja zakupnine tj. bjanko zadužnica/e sa  jamcem  platcem na iznos zakupnine za cjelokupno trajanje zakupa, odabrani ponuditelj je dužan prilikom zaključenja ugovora o zakupu, dostaviti zakupodavcu.</w:t>
      </w:r>
    </w:p>
    <w:p w14:paraId="5B203926" w14:textId="77777777" w:rsidR="0096547E" w:rsidRPr="00814039" w:rsidRDefault="0096547E" w:rsidP="0096547E">
      <w:pPr>
        <w:jc w:val="both"/>
        <w:rPr>
          <w:rFonts w:cs="Arial"/>
          <w:color w:val="000000"/>
          <w:szCs w:val="22"/>
        </w:rPr>
      </w:pPr>
    </w:p>
    <w:p w14:paraId="7E3D3D7E" w14:textId="77777777" w:rsidR="0096547E" w:rsidRPr="00814039" w:rsidRDefault="0096547E" w:rsidP="0096547E">
      <w:pPr>
        <w:jc w:val="both"/>
        <w:rPr>
          <w:rFonts w:cs="Arial"/>
          <w:color w:val="000000"/>
          <w:szCs w:val="22"/>
        </w:rPr>
      </w:pPr>
      <w:r w:rsidRPr="00814039">
        <w:rPr>
          <w:rFonts w:cs="Arial"/>
          <w:color w:val="000000"/>
          <w:szCs w:val="22"/>
        </w:rPr>
        <w:t>Odabrani ponuditelj dužan je osigurati poslovni prostor od požara i drugih štetnih događaja za cjelokupno razdoblje korištenja istog, te policu vinkulirati na ime Grada Dubrovnika, te je predati zakupodav</w:t>
      </w:r>
      <w:r>
        <w:rPr>
          <w:rFonts w:cs="Arial"/>
          <w:color w:val="000000"/>
          <w:szCs w:val="22"/>
        </w:rPr>
        <w:t>cu prilikom zaključenja ugovora.</w:t>
      </w:r>
    </w:p>
    <w:p w14:paraId="0E6D110C" w14:textId="77777777" w:rsidR="0096547E" w:rsidRPr="00814039" w:rsidRDefault="0096547E" w:rsidP="0096547E">
      <w:pPr>
        <w:jc w:val="both"/>
        <w:rPr>
          <w:rFonts w:cs="Arial"/>
          <w:color w:val="000000"/>
          <w:szCs w:val="22"/>
        </w:rPr>
      </w:pPr>
    </w:p>
    <w:p w14:paraId="0933C005" w14:textId="77777777" w:rsidR="0096547E" w:rsidRDefault="0096547E" w:rsidP="0096547E">
      <w:pPr>
        <w:ind w:left="3540" w:firstLine="708"/>
        <w:jc w:val="both"/>
        <w:rPr>
          <w:rFonts w:cs="Arial"/>
          <w:color w:val="000000"/>
          <w:szCs w:val="22"/>
        </w:rPr>
      </w:pPr>
      <w:r>
        <w:rPr>
          <w:rFonts w:cs="Arial"/>
          <w:color w:val="000000"/>
          <w:szCs w:val="22"/>
        </w:rPr>
        <w:t>X</w:t>
      </w:r>
      <w:r w:rsidRPr="00814039">
        <w:rPr>
          <w:rFonts w:cs="Arial"/>
          <w:color w:val="000000"/>
          <w:szCs w:val="22"/>
        </w:rPr>
        <w:t>I</w:t>
      </w:r>
      <w:r>
        <w:rPr>
          <w:rFonts w:cs="Arial"/>
          <w:color w:val="000000"/>
          <w:szCs w:val="22"/>
        </w:rPr>
        <w:t>V</w:t>
      </w:r>
      <w:r w:rsidRPr="00814039">
        <w:rPr>
          <w:rFonts w:cs="Arial"/>
          <w:color w:val="000000"/>
          <w:szCs w:val="22"/>
        </w:rPr>
        <w:t>.</w:t>
      </w:r>
    </w:p>
    <w:p w14:paraId="215A3E4F" w14:textId="77777777" w:rsidR="0096547E" w:rsidRPr="00EC4101" w:rsidRDefault="0096547E" w:rsidP="0096547E">
      <w:pPr>
        <w:jc w:val="both"/>
        <w:rPr>
          <w:rFonts w:cs="Arial"/>
          <w:color w:val="FF0000"/>
          <w:szCs w:val="22"/>
        </w:rPr>
      </w:pPr>
    </w:p>
    <w:p w14:paraId="1E1522E9" w14:textId="77777777" w:rsidR="0096547E" w:rsidRDefault="0096547E" w:rsidP="0096547E">
      <w:pPr>
        <w:jc w:val="both"/>
        <w:rPr>
          <w:rFonts w:cs="Arial"/>
          <w:color w:val="000000"/>
          <w:szCs w:val="22"/>
        </w:rPr>
      </w:pPr>
      <w:r w:rsidRPr="00814039">
        <w:rPr>
          <w:rFonts w:cs="Arial"/>
          <w:color w:val="000000"/>
          <w:szCs w:val="22"/>
        </w:rPr>
        <w:t>Zahtjev za izdavanje uvjerenja o nepostojanju dugovanja spram Grada Dubrovnika podnosi se u pisarnici Grada Dub</w:t>
      </w:r>
      <w:r>
        <w:rPr>
          <w:rFonts w:cs="Arial"/>
          <w:color w:val="000000"/>
          <w:szCs w:val="22"/>
        </w:rPr>
        <w:t xml:space="preserve">rovnika, </w:t>
      </w:r>
      <w:proofErr w:type="spellStart"/>
      <w:r>
        <w:rPr>
          <w:rFonts w:cs="Arial"/>
          <w:color w:val="000000"/>
          <w:szCs w:val="22"/>
        </w:rPr>
        <w:t>Gundulićeva</w:t>
      </w:r>
      <w:proofErr w:type="spellEnd"/>
      <w:r>
        <w:rPr>
          <w:rFonts w:cs="Arial"/>
          <w:color w:val="000000"/>
          <w:szCs w:val="22"/>
        </w:rPr>
        <w:t xml:space="preserve"> poljana 10, a obrazac zahtjeva dostupan je na mrežnim stranicama Grada Dubrovnika.</w:t>
      </w:r>
      <w:r w:rsidRPr="00814039">
        <w:rPr>
          <w:rFonts w:cs="Arial"/>
          <w:color w:val="000000"/>
          <w:szCs w:val="22"/>
        </w:rPr>
        <w:t xml:space="preserve"> </w:t>
      </w:r>
    </w:p>
    <w:p w14:paraId="2BE8FFB1" w14:textId="77777777" w:rsidR="0096547E" w:rsidRPr="00814039" w:rsidRDefault="0096547E" w:rsidP="0096547E">
      <w:pPr>
        <w:jc w:val="both"/>
        <w:rPr>
          <w:rFonts w:cs="Arial"/>
          <w:color w:val="000000"/>
          <w:szCs w:val="22"/>
        </w:rPr>
      </w:pPr>
    </w:p>
    <w:p w14:paraId="24A5E1E0" w14:textId="77777777" w:rsidR="0096547E" w:rsidRDefault="0096547E" w:rsidP="0096547E">
      <w:pPr>
        <w:ind w:left="3540" w:firstLine="708"/>
        <w:jc w:val="both"/>
        <w:rPr>
          <w:rFonts w:cs="Arial"/>
          <w:color w:val="000000"/>
          <w:szCs w:val="22"/>
        </w:rPr>
      </w:pPr>
      <w:r w:rsidRPr="00814039">
        <w:rPr>
          <w:rFonts w:cs="Arial"/>
          <w:color w:val="000000"/>
          <w:szCs w:val="22"/>
        </w:rPr>
        <w:t>X</w:t>
      </w:r>
      <w:r>
        <w:rPr>
          <w:rFonts w:cs="Arial"/>
          <w:color w:val="000000"/>
          <w:szCs w:val="22"/>
        </w:rPr>
        <w:t>V</w:t>
      </w:r>
      <w:r w:rsidRPr="00814039">
        <w:rPr>
          <w:rFonts w:cs="Arial"/>
          <w:color w:val="000000"/>
          <w:szCs w:val="22"/>
        </w:rPr>
        <w:t>.</w:t>
      </w:r>
    </w:p>
    <w:p w14:paraId="0AD7072D" w14:textId="77777777" w:rsidR="0096547E" w:rsidRPr="00814039" w:rsidRDefault="0096547E" w:rsidP="0096547E">
      <w:pPr>
        <w:ind w:left="3540" w:firstLine="708"/>
        <w:jc w:val="both"/>
        <w:rPr>
          <w:rFonts w:cs="Arial"/>
          <w:color w:val="000000"/>
          <w:szCs w:val="22"/>
        </w:rPr>
      </w:pPr>
    </w:p>
    <w:p w14:paraId="763AF0AF" w14:textId="77777777" w:rsidR="0096547E" w:rsidRPr="00814039" w:rsidRDefault="0096547E" w:rsidP="0096547E">
      <w:pPr>
        <w:jc w:val="both"/>
        <w:rPr>
          <w:rFonts w:cs="Arial"/>
          <w:color w:val="000000"/>
          <w:szCs w:val="22"/>
        </w:rPr>
      </w:pPr>
      <w:r w:rsidRPr="00814039">
        <w:rPr>
          <w:rFonts w:cs="Arial"/>
          <w:color w:val="000000"/>
          <w:szCs w:val="22"/>
        </w:rPr>
        <w:t>Grad Dubrovnik zadržava pravo da bez posebnog obrazloženja ne prihvati niti jednu ponudu te isto tako zadržava pravo poništiti natječaj ili dio natječaja, bez obrazloženja i priznavanja bilo kakve odgovornosti spram ponuditelja ili drugih osoba.</w:t>
      </w:r>
    </w:p>
    <w:p w14:paraId="4E305146" w14:textId="77777777" w:rsidR="0096547E" w:rsidRPr="00814039" w:rsidRDefault="0096547E" w:rsidP="0096547E">
      <w:pPr>
        <w:jc w:val="both"/>
        <w:rPr>
          <w:rFonts w:cs="Arial"/>
          <w:color w:val="000000"/>
          <w:szCs w:val="22"/>
        </w:rPr>
      </w:pPr>
    </w:p>
    <w:p w14:paraId="2EAAD341" w14:textId="77777777" w:rsidR="0096547E" w:rsidRPr="00814039" w:rsidRDefault="0096547E" w:rsidP="0096547E">
      <w:pPr>
        <w:jc w:val="both"/>
        <w:rPr>
          <w:rFonts w:cs="Arial"/>
          <w:color w:val="000000"/>
          <w:szCs w:val="22"/>
        </w:rPr>
      </w:pPr>
      <w:r w:rsidRPr="00814039">
        <w:rPr>
          <w:rFonts w:cs="Arial"/>
          <w:color w:val="000000"/>
          <w:szCs w:val="22"/>
        </w:rPr>
        <w:t xml:space="preserve">Grad Dubrovnik neće davati na korištenje osobne podatke koji su prikupljeni u naznačenu svrhu drugim primateljima, osim u slučajevima predviđenim zakonskim propisima. </w:t>
      </w:r>
    </w:p>
    <w:p w14:paraId="6A7742DF" w14:textId="77777777" w:rsidR="0096547E" w:rsidRPr="00814039" w:rsidRDefault="0096547E" w:rsidP="0096547E">
      <w:pPr>
        <w:jc w:val="both"/>
        <w:rPr>
          <w:rFonts w:cs="Arial"/>
          <w:color w:val="000000"/>
          <w:szCs w:val="22"/>
        </w:rPr>
      </w:pPr>
    </w:p>
    <w:p w14:paraId="7C4D522E" w14:textId="77777777" w:rsidR="0096547E" w:rsidRPr="00814039" w:rsidRDefault="0096547E" w:rsidP="0096547E">
      <w:pPr>
        <w:jc w:val="both"/>
        <w:rPr>
          <w:rFonts w:cs="Arial"/>
          <w:color w:val="000000"/>
          <w:szCs w:val="22"/>
        </w:rPr>
      </w:pPr>
      <w:r w:rsidRPr="00814039">
        <w:rPr>
          <w:rFonts w:cs="Arial"/>
          <w:color w:val="000000"/>
          <w:szCs w:val="22"/>
        </w:rPr>
        <w:t>Ponuda i priložena dokumentacija trajno se zadržavaju te se ne vraćaju ponuditelju.</w:t>
      </w:r>
    </w:p>
    <w:p w14:paraId="3D56A180" w14:textId="77777777" w:rsidR="0096547E" w:rsidRPr="00814039" w:rsidRDefault="0096547E" w:rsidP="0096547E">
      <w:pPr>
        <w:jc w:val="both"/>
        <w:rPr>
          <w:rFonts w:cs="Arial"/>
          <w:color w:val="000000"/>
          <w:szCs w:val="22"/>
        </w:rPr>
      </w:pPr>
    </w:p>
    <w:p w14:paraId="3F7E8FD4" w14:textId="77777777" w:rsidR="0096547E" w:rsidRPr="00814039" w:rsidRDefault="0096547E" w:rsidP="0096547E">
      <w:pPr>
        <w:jc w:val="both"/>
        <w:rPr>
          <w:rFonts w:cs="Arial"/>
          <w:color w:val="000000"/>
          <w:szCs w:val="22"/>
        </w:rPr>
      </w:pPr>
      <w:r w:rsidRPr="00814039">
        <w:rPr>
          <w:rFonts w:cs="Arial"/>
          <w:color w:val="000000"/>
          <w:szCs w:val="22"/>
        </w:rPr>
        <w:t xml:space="preserve">Nakon otvaranja ponuda, svi ponuditelji imaju pravo uvida u natječajnu dokumentaciju i podnesene ponude, po prethodnoj najavi. </w:t>
      </w:r>
    </w:p>
    <w:p w14:paraId="75609A2B" w14:textId="77777777" w:rsidR="0096547E" w:rsidRPr="00814039" w:rsidRDefault="0096547E" w:rsidP="0096547E">
      <w:pPr>
        <w:jc w:val="both"/>
        <w:rPr>
          <w:rFonts w:cs="Arial"/>
          <w:color w:val="000000"/>
          <w:szCs w:val="22"/>
        </w:rPr>
      </w:pPr>
    </w:p>
    <w:p w14:paraId="160761E1" w14:textId="77777777" w:rsidR="0096547E" w:rsidRPr="00814039" w:rsidRDefault="0096547E" w:rsidP="0096547E">
      <w:pPr>
        <w:jc w:val="both"/>
        <w:rPr>
          <w:rFonts w:cs="Arial"/>
          <w:color w:val="000000"/>
          <w:szCs w:val="22"/>
        </w:rPr>
      </w:pPr>
      <w:r w:rsidRPr="00814039">
        <w:rPr>
          <w:rFonts w:cs="Arial"/>
          <w:color w:val="000000"/>
          <w:szCs w:val="22"/>
        </w:rPr>
        <w:t>Ponuditelj podnošenjem ponude za zakup pristaje na sve uvjete objavljene u javnom natječaju.</w:t>
      </w:r>
    </w:p>
    <w:p w14:paraId="3442AAC3" w14:textId="77777777" w:rsidR="0096547E" w:rsidRPr="00814039" w:rsidRDefault="0096547E" w:rsidP="0096547E">
      <w:pPr>
        <w:jc w:val="both"/>
        <w:rPr>
          <w:rFonts w:cs="Arial"/>
          <w:color w:val="000000"/>
          <w:szCs w:val="22"/>
        </w:rPr>
      </w:pPr>
    </w:p>
    <w:p w14:paraId="7C9DD340" w14:textId="77777777" w:rsidR="0096547E" w:rsidRPr="00814039" w:rsidRDefault="0096547E" w:rsidP="0096547E">
      <w:pPr>
        <w:jc w:val="both"/>
        <w:rPr>
          <w:rFonts w:cs="Arial"/>
          <w:color w:val="000000"/>
          <w:szCs w:val="22"/>
        </w:rPr>
      </w:pPr>
      <w:r w:rsidRPr="00814039">
        <w:rPr>
          <w:rFonts w:cs="Arial"/>
          <w:color w:val="000000"/>
          <w:szCs w:val="22"/>
        </w:rPr>
        <w:t>Ponuditelj je podnošenjem ponude suglasan da se njegovi osobni podaci prikupljaju i obrađuju u svrhu provođenja natječaja.</w:t>
      </w:r>
    </w:p>
    <w:p w14:paraId="4DBE4B57" w14:textId="77777777" w:rsidR="0096547E" w:rsidRPr="00814039" w:rsidRDefault="0096547E" w:rsidP="0096547E">
      <w:pPr>
        <w:ind w:left="4248"/>
        <w:jc w:val="both"/>
        <w:rPr>
          <w:rFonts w:cs="Arial"/>
          <w:color w:val="000000"/>
          <w:szCs w:val="22"/>
        </w:rPr>
      </w:pPr>
    </w:p>
    <w:p w14:paraId="185D23A5" w14:textId="77777777" w:rsidR="0096547E" w:rsidRDefault="0096547E" w:rsidP="0096547E">
      <w:pPr>
        <w:ind w:left="4248"/>
        <w:jc w:val="both"/>
        <w:rPr>
          <w:rFonts w:cs="Arial"/>
          <w:color w:val="000000"/>
          <w:szCs w:val="22"/>
        </w:rPr>
      </w:pPr>
      <w:r w:rsidRPr="00814039">
        <w:rPr>
          <w:rFonts w:cs="Arial"/>
          <w:color w:val="000000"/>
          <w:szCs w:val="22"/>
        </w:rPr>
        <w:t>XV</w:t>
      </w:r>
      <w:r>
        <w:rPr>
          <w:rFonts w:cs="Arial"/>
          <w:color w:val="000000"/>
          <w:szCs w:val="22"/>
        </w:rPr>
        <w:t>I</w:t>
      </w:r>
      <w:r w:rsidRPr="00814039">
        <w:rPr>
          <w:rFonts w:cs="Arial"/>
          <w:color w:val="000000"/>
          <w:szCs w:val="22"/>
        </w:rPr>
        <w:t>.</w:t>
      </w:r>
    </w:p>
    <w:p w14:paraId="482D3F04" w14:textId="77777777" w:rsidR="0096547E" w:rsidRPr="00814039" w:rsidRDefault="0096547E" w:rsidP="0096547E">
      <w:pPr>
        <w:ind w:left="4248"/>
        <w:jc w:val="both"/>
        <w:rPr>
          <w:rFonts w:cs="Arial"/>
          <w:color w:val="000000"/>
          <w:szCs w:val="22"/>
        </w:rPr>
      </w:pPr>
    </w:p>
    <w:p w14:paraId="0AD760A3" w14:textId="77777777" w:rsidR="0096547E" w:rsidRDefault="0096547E" w:rsidP="0096547E">
      <w:pPr>
        <w:jc w:val="both"/>
        <w:rPr>
          <w:rFonts w:cs="Arial"/>
          <w:color w:val="000000"/>
          <w:szCs w:val="22"/>
        </w:rPr>
      </w:pPr>
      <w:r w:rsidRPr="00814039">
        <w:rPr>
          <w:rFonts w:cs="Arial"/>
          <w:color w:val="000000"/>
          <w:szCs w:val="22"/>
        </w:rPr>
        <w:t xml:space="preserve">Sudionici natječaja bit će pismeno obaviješteni o rezultatima natječaja.  </w:t>
      </w:r>
    </w:p>
    <w:p w14:paraId="03A2FB13" w14:textId="77777777" w:rsidR="0096547E" w:rsidRPr="00814039" w:rsidRDefault="0096547E" w:rsidP="0096547E">
      <w:pPr>
        <w:jc w:val="both"/>
        <w:rPr>
          <w:rFonts w:cs="Arial"/>
          <w:color w:val="000000"/>
          <w:szCs w:val="22"/>
        </w:rPr>
      </w:pPr>
      <w:r w:rsidRPr="00814039">
        <w:rPr>
          <w:rFonts w:cs="Arial"/>
          <w:color w:val="000000"/>
          <w:szCs w:val="22"/>
        </w:rPr>
        <w:t xml:space="preserve">   </w:t>
      </w:r>
    </w:p>
    <w:p w14:paraId="1147F532" w14:textId="21A07F92" w:rsidR="00ED3B40" w:rsidRPr="00ED3B40" w:rsidRDefault="00ED3B40" w:rsidP="0096547E">
      <w:pPr>
        <w:widowControl w:val="0"/>
        <w:autoSpaceDE w:val="0"/>
        <w:autoSpaceDN w:val="0"/>
        <w:spacing w:after="0" w:line="240" w:lineRule="auto"/>
        <w:jc w:val="center"/>
        <w:rPr>
          <w:rFonts w:eastAsia="Times New Roman" w:cs="Arial"/>
          <w:color w:val="000000"/>
          <w:kern w:val="0"/>
          <w:szCs w:val="22"/>
          <w:lang w:eastAsia="hr-HR"/>
          <w14:ligatures w14:val="none"/>
        </w:rPr>
      </w:pPr>
    </w:p>
    <w:p w14:paraId="10962A2D" w14:textId="77777777" w:rsidR="00ED3B40" w:rsidRPr="00ED3B40" w:rsidRDefault="00ED3B40" w:rsidP="00ED3B40">
      <w:pPr>
        <w:widowControl w:val="0"/>
        <w:autoSpaceDE w:val="0"/>
        <w:autoSpaceDN w:val="0"/>
        <w:spacing w:after="0" w:line="240" w:lineRule="auto"/>
        <w:ind w:left="2880" w:firstLine="720"/>
        <w:jc w:val="center"/>
        <w:rPr>
          <w:rFonts w:eastAsia="Times New Roman" w:cs="Arial"/>
          <w:color w:val="000000"/>
          <w:kern w:val="0"/>
          <w:szCs w:val="22"/>
          <w:lang w:eastAsia="hr-HR"/>
          <w14:ligatures w14:val="none"/>
        </w:rPr>
      </w:pPr>
    </w:p>
    <w:p w14:paraId="7928F1E3" w14:textId="7C3E2F70" w:rsidR="00ED3B40" w:rsidRPr="00E439F3" w:rsidRDefault="0096547E" w:rsidP="00E439F3">
      <w:pPr>
        <w:widowControl w:val="0"/>
        <w:autoSpaceDE w:val="0"/>
        <w:autoSpaceDN w:val="0"/>
        <w:spacing w:after="0" w:line="240" w:lineRule="auto"/>
        <w:ind w:left="4536"/>
        <w:jc w:val="center"/>
        <w:rPr>
          <w:rFonts w:eastAsia="Times New Roman" w:cs="Arial"/>
          <w:color w:val="000000"/>
          <w:kern w:val="0"/>
          <w:szCs w:val="22"/>
          <w:lang w:eastAsia="hr-HR"/>
          <w14:ligatures w14:val="none"/>
        </w:rPr>
      </w:pPr>
      <w:r>
        <w:rPr>
          <w:rFonts w:eastAsia="Times New Roman" w:cs="Arial"/>
          <w:color w:val="000000"/>
          <w:kern w:val="0"/>
          <w:szCs w:val="22"/>
          <w:lang w:eastAsia="hr-HR"/>
          <w14:ligatures w14:val="none"/>
        </w:rPr>
        <w:t>GRAD DUBROVNIK</w:t>
      </w:r>
      <w:bookmarkStart w:id="0" w:name="_GoBack"/>
      <w:bookmarkEnd w:id="0"/>
    </w:p>
    <w:p w14:paraId="32D491E5" w14:textId="77777777" w:rsidR="00ED3B40" w:rsidRPr="00ED3B40" w:rsidRDefault="00ED3B40" w:rsidP="00ED3B40">
      <w:pPr>
        <w:widowControl w:val="0"/>
        <w:autoSpaceDE w:val="0"/>
        <w:autoSpaceDN w:val="0"/>
        <w:spacing w:after="0" w:line="240" w:lineRule="auto"/>
        <w:rPr>
          <w:rFonts w:eastAsia="Times New Roman" w:cs="Arial"/>
          <w:kern w:val="0"/>
          <w:szCs w:val="22"/>
          <w:lang w:eastAsia="hr-HR"/>
          <w14:ligatures w14:val="none"/>
        </w:rPr>
      </w:pPr>
    </w:p>
    <w:p w14:paraId="1FEDBE8F" w14:textId="77777777" w:rsidR="00ED3B40" w:rsidRPr="00ED3B40" w:rsidRDefault="00ED3B40" w:rsidP="00ED3B40">
      <w:pPr>
        <w:widowControl w:val="0"/>
        <w:autoSpaceDE w:val="0"/>
        <w:autoSpaceDN w:val="0"/>
        <w:spacing w:after="0" w:line="240" w:lineRule="auto"/>
        <w:rPr>
          <w:rFonts w:eastAsia="Times New Roman" w:cs="Arial"/>
          <w:kern w:val="0"/>
          <w:szCs w:val="22"/>
          <w:lang w:eastAsia="hr-HR"/>
          <w14:ligatures w14:val="none"/>
        </w:rPr>
      </w:pPr>
    </w:p>
    <w:sectPr w:rsidR="00ED3B40" w:rsidRPr="00ED3B40" w:rsidSect="004E24BA">
      <w:headerReference w:type="first" r:id="rId8"/>
      <w:footerReference w:type="first" r:id="rId9"/>
      <w:pgSz w:w="11907" w:h="16839" w:code="9"/>
      <w:pgMar w:top="851" w:right="1134" w:bottom="1134" w:left="1134" w:header="567"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D0885D" w14:textId="77777777" w:rsidR="00C6561A" w:rsidRDefault="00C6561A" w:rsidP="00ED3B40">
      <w:pPr>
        <w:spacing w:after="0" w:line="240" w:lineRule="auto"/>
      </w:pPr>
      <w:r>
        <w:separator/>
      </w:r>
    </w:p>
  </w:endnote>
  <w:endnote w:type="continuationSeparator" w:id="0">
    <w:p w14:paraId="18CC3FC4" w14:textId="77777777" w:rsidR="00C6561A" w:rsidRDefault="00C6561A" w:rsidP="00ED3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2DEFA3A3-9911-4568-8569-BDEB03D7AF51}"/>
    <w:embedBold r:id="rId2" w:fontKey="{1ABFEB1C-3437-4477-8573-081AC524C522}"/>
    <w:embedItalic r:id="rId3" w:fontKey="{F2A0321D-5127-4B92-9920-A4FF0727FE34}"/>
  </w:font>
  <w:font w:name="Aptos Display">
    <w:charset w:val="00"/>
    <w:family w:val="swiss"/>
    <w:pitch w:val="variable"/>
    <w:sig w:usb0="20000287" w:usb1="00000003" w:usb2="00000000" w:usb3="00000000" w:csb0="0000019F" w:csb1="00000000"/>
    <w:embedRegular r:id="rId4" w:fontKey="{AA98F737-C95E-4506-B236-AE3556C50EFD}"/>
  </w:font>
  <w:font w:name="Libre Barcode 128">
    <w:charset w:val="00"/>
    <w:family w:val="auto"/>
    <w:pitch w:val="variable"/>
    <w:sig w:usb0="80000003" w:usb1="00000000" w:usb2="00000000" w:usb3="00000000" w:csb0="00000001" w:csb1="00000000"/>
    <w:embedRegular r:id="rId5" w:fontKey="{01C8D43A-BCF0-462F-A69A-F07DA5C261DF}"/>
  </w:font>
  <w:font w:name="Calibri">
    <w:panose1 w:val="020F0502020204030204"/>
    <w:charset w:val="EE"/>
    <w:family w:val="swiss"/>
    <w:pitch w:val="variable"/>
    <w:sig w:usb0="E4002EFF" w:usb1="C200247B" w:usb2="00000009" w:usb3="00000000" w:csb0="000001FF" w:csb1="00000000"/>
    <w:embedRegular r:id="rId6" w:fontKey="{13D78014-FD4A-40CF-BA78-C998EB4118AC}"/>
    <w:embedBold r:id="rId7" w:fontKey="{97631034-587C-4BF2-B760-445AE09CFFE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AFF11C" w14:textId="77777777" w:rsidR="00ED3B40" w:rsidRDefault="00ED3B40">
    <w:pPr>
      <w:pStyle w:val="Podnoje"/>
      <w:jc w:val="right"/>
    </w:pPr>
  </w:p>
  <w:p w14:paraId="58C19D21" w14:textId="77777777" w:rsidR="00ED3B40" w:rsidRDefault="00ED3B40">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40E1CE" w14:textId="77777777" w:rsidR="00C6561A" w:rsidRDefault="00C6561A" w:rsidP="00ED3B40">
      <w:pPr>
        <w:spacing w:after="0" w:line="240" w:lineRule="auto"/>
      </w:pPr>
      <w:r>
        <w:separator/>
      </w:r>
    </w:p>
  </w:footnote>
  <w:footnote w:type="continuationSeparator" w:id="0">
    <w:p w14:paraId="50687159" w14:textId="77777777" w:rsidR="00C6561A" w:rsidRDefault="00C6561A" w:rsidP="00ED3B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18621D" w14:textId="273739AD" w:rsidR="00ED3B40" w:rsidRDefault="00ED3B40" w:rsidP="00ED3B40">
    <w:pPr>
      <w:pStyle w:val="Tijeloteksta"/>
      <w:spacing w:after="0"/>
      <w:rPr>
        <w:rFonts w:ascii="Times New Roman"/>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365C3"/>
    <w:multiLevelType w:val="hybridMultilevel"/>
    <w:tmpl w:val="64826CC6"/>
    <w:lvl w:ilvl="0" w:tplc="9C60A3B0">
      <w:start w:val="4"/>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45E35D6"/>
    <w:multiLevelType w:val="hybridMultilevel"/>
    <w:tmpl w:val="DC5EBE42"/>
    <w:lvl w:ilvl="0" w:tplc="04090001">
      <w:start w:val="1"/>
      <w:numFmt w:val="bullet"/>
      <w:lvlText w:val=""/>
      <w:lvlJc w:val="left"/>
      <w:pPr>
        <w:ind w:left="5760" w:hanging="360"/>
      </w:pPr>
      <w:rPr>
        <w:rFonts w:ascii="Symbol" w:hAnsi="Symbol" w:hint="default"/>
      </w:rPr>
    </w:lvl>
    <w:lvl w:ilvl="1" w:tplc="04090003" w:tentative="1">
      <w:start w:val="1"/>
      <w:numFmt w:val="bullet"/>
      <w:lvlText w:val="o"/>
      <w:lvlJc w:val="left"/>
      <w:pPr>
        <w:ind w:left="6480" w:hanging="360"/>
      </w:pPr>
      <w:rPr>
        <w:rFonts w:ascii="Courier New" w:hAnsi="Courier New" w:cs="Courier New" w:hint="default"/>
      </w:rPr>
    </w:lvl>
    <w:lvl w:ilvl="2" w:tplc="04090005" w:tentative="1">
      <w:start w:val="1"/>
      <w:numFmt w:val="bullet"/>
      <w:lvlText w:val=""/>
      <w:lvlJc w:val="left"/>
      <w:pPr>
        <w:ind w:left="7200" w:hanging="360"/>
      </w:pPr>
      <w:rPr>
        <w:rFonts w:ascii="Wingdings" w:hAnsi="Wingdings" w:hint="default"/>
      </w:rPr>
    </w:lvl>
    <w:lvl w:ilvl="3" w:tplc="04090001" w:tentative="1">
      <w:start w:val="1"/>
      <w:numFmt w:val="bullet"/>
      <w:lvlText w:val=""/>
      <w:lvlJc w:val="left"/>
      <w:pPr>
        <w:ind w:left="7920" w:hanging="360"/>
      </w:pPr>
      <w:rPr>
        <w:rFonts w:ascii="Symbol" w:hAnsi="Symbol" w:hint="default"/>
      </w:rPr>
    </w:lvl>
    <w:lvl w:ilvl="4" w:tplc="04090003" w:tentative="1">
      <w:start w:val="1"/>
      <w:numFmt w:val="bullet"/>
      <w:lvlText w:val="o"/>
      <w:lvlJc w:val="left"/>
      <w:pPr>
        <w:ind w:left="8640" w:hanging="360"/>
      </w:pPr>
      <w:rPr>
        <w:rFonts w:ascii="Courier New" w:hAnsi="Courier New" w:cs="Courier New" w:hint="default"/>
      </w:rPr>
    </w:lvl>
    <w:lvl w:ilvl="5" w:tplc="04090005" w:tentative="1">
      <w:start w:val="1"/>
      <w:numFmt w:val="bullet"/>
      <w:lvlText w:val=""/>
      <w:lvlJc w:val="left"/>
      <w:pPr>
        <w:ind w:left="9360" w:hanging="360"/>
      </w:pPr>
      <w:rPr>
        <w:rFonts w:ascii="Wingdings" w:hAnsi="Wingdings" w:hint="default"/>
      </w:rPr>
    </w:lvl>
    <w:lvl w:ilvl="6" w:tplc="04090001" w:tentative="1">
      <w:start w:val="1"/>
      <w:numFmt w:val="bullet"/>
      <w:lvlText w:val=""/>
      <w:lvlJc w:val="left"/>
      <w:pPr>
        <w:ind w:left="10080" w:hanging="360"/>
      </w:pPr>
      <w:rPr>
        <w:rFonts w:ascii="Symbol" w:hAnsi="Symbol" w:hint="default"/>
      </w:rPr>
    </w:lvl>
    <w:lvl w:ilvl="7" w:tplc="04090003" w:tentative="1">
      <w:start w:val="1"/>
      <w:numFmt w:val="bullet"/>
      <w:lvlText w:val="o"/>
      <w:lvlJc w:val="left"/>
      <w:pPr>
        <w:ind w:left="10800" w:hanging="360"/>
      </w:pPr>
      <w:rPr>
        <w:rFonts w:ascii="Courier New" w:hAnsi="Courier New" w:cs="Courier New" w:hint="default"/>
      </w:rPr>
    </w:lvl>
    <w:lvl w:ilvl="8" w:tplc="04090005" w:tentative="1">
      <w:start w:val="1"/>
      <w:numFmt w:val="bullet"/>
      <w:lvlText w:val=""/>
      <w:lvlJc w:val="left"/>
      <w:pPr>
        <w:ind w:left="11520" w:hanging="360"/>
      </w:pPr>
      <w:rPr>
        <w:rFonts w:ascii="Wingdings" w:hAnsi="Wingdings" w:hint="default"/>
      </w:rPr>
    </w:lvl>
  </w:abstractNum>
  <w:abstractNum w:abstractNumId="2" w15:restartNumberingAfterBreak="0">
    <w:nsid w:val="2CEB65EF"/>
    <w:multiLevelType w:val="hybridMultilevel"/>
    <w:tmpl w:val="7B9EF7E8"/>
    <w:lvl w:ilvl="0" w:tplc="ACFCC6FE">
      <w:numFmt w:val="bullet"/>
      <w:lvlText w:val="-"/>
      <w:lvlJc w:val="left"/>
      <w:pPr>
        <w:ind w:left="6120" w:hanging="360"/>
      </w:pPr>
      <w:rPr>
        <w:rFonts w:ascii="Arial" w:eastAsia="Times New Roman" w:hAnsi="Arial" w:cs="Arial" w:hint="default"/>
      </w:rPr>
    </w:lvl>
    <w:lvl w:ilvl="1" w:tplc="04090003" w:tentative="1">
      <w:start w:val="1"/>
      <w:numFmt w:val="bullet"/>
      <w:lvlText w:val="o"/>
      <w:lvlJc w:val="left"/>
      <w:pPr>
        <w:ind w:left="6840" w:hanging="360"/>
      </w:pPr>
      <w:rPr>
        <w:rFonts w:ascii="Courier New" w:hAnsi="Courier New" w:cs="Courier New" w:hint="default"/>
      </w:rPr>
    </w:lvl>
    <w:lvl w:ilvl="2" w:tplc="04090005" w:tentative="1">
      <w:start w:val="1"/>
      <w:numFmt w:val="bullet"/>
      <w:lvlText w:val=""/>
      <w:lvlJc w:val="left"/>
      <w:pPr>
        <w:ind w:left="7560" w:hanging="360"/>
      </w:pPr>
      <w:rPr>
        <w:rFonts w:ascii="Wingdings" w:hAnsi="Wingdings" w:hint="default"/>
      </w:rPr>
    </w:lvl>
    <w:lvl w:ilvl="3" w:tplc="04090001" w:tentative="1">
      <w:start w:val="1"/>
      <w:numFmt w:val="bullet"/>
      <w:lvlText w:val=""/>
      <w:lvlJc w:val="left"/>
      <w:pPr>
        <w:ind w:left="8280" w:hanging="360"/>
      </w:pPr>
      <w:rPr>
        <w:rFonts w:ascii="Symbol" w:hAnsi="Symbol" w:hint="default"/>
      </w:rPr>
    </w:lvl>
    <w:lvl w:ilvl="4" w:tplc="04090003" w:tentative="1">
      <w:start w:val="1"/>
      <w:numFmt w:val="bullet"/>
      <w:lvlText w:val="o"/>
      <w:lvlJc w:val="left"/>
      <w:pPr>
        <w:ind w:left="9000" w:hanging="360"/>
      </w:pPr>
      <w:rPr>
        <w:rFonts w:ascii="Courier New" w:hAnsi="Courier New" w:cs="Courier New" w:hint="default"/>
      </w:rPr>
    </w:lvl>
    <w:lvl w:ilvl="5" w:tplc="04090005" w:tentative="1">
      <w:start w:val="1"/>
      <w:numFmt w:val="bullet"/>
      <w:lvlText w:val=""/>
      <w:lvlJc w:val="left"/>
      <w:pPr>
        <w:ind w:left="9720" w:hanging="360"/>
      </w:pPr>
      <w:rPr>
        <w:rFonts w:ascii="Wingdings" w:hAnsi="Wingdings" w:hint="default"/>
      </w:rPr>
    </w:lvl>
    <w:lvl w:ilvl="6" w:tplc="04090001" w:tentative="1">
      <w:start w:val="1"/>
      <w:numFmt w:val="bullet"/>
      <w:lvlText w:val=""/>
      <w:lvlJc w:val="left"/>
      <w:pPr>
        <w:ind w:left="10440" w:hanging="360"/>
      </w:pPr>
      <w:rPr>
        <w:rFonts w:ascii="Symbol" w:hAnsi="Symbol" w:hint="default"/>
      </w:rPr>
    </w:lvl>
    <w:lvl w:ilvl="7" w:tplc="04090003" w:tentative="1">
      <w:start w:val="1"/>
      <w:numFmt w:val="bullet"/>
      <w:lvlText w:val="o"/>
      <w:lvlJc w:val="left"/>
      <w:pPr>
        <w:ind w:left="11160" w:hanging="360"/>
      </w:pPr>
      <w:rPr>
        <w:rFonts w:ascii="Courier New" w:hAnsi="Courier New" w:cs="Courier New" w:hint="default"/>
      </w:rPr>
    </w:lvl>
    <w:lvl w:ilvl="8" w:tplc="04090005" w:tentative="1">
      <w:start w:val="1"/>
      <w:numFmt w:val="bullet"/>
      <w:lvlText w:val=""/>
      <w:lvlJc w:val="left"/>
      <w:pPr>
        <w:ind w:left="11880" w:hanging="360"/>
      </w:pPr>
      <w:rPr>
        <w:rFonts w:ascii="Wingdings" w:hAnsi="Wingdings" w:hint="default"/>
      </w:rPr>
    </w:lvl>
  </w:abstractNum>
  <w:abstractNum w:abstractNumId="3" w15:restartNumberingAfterBreak="0">
    <w:nsid w:val="40DA2ADA"/>
    <w:multiLevelType w:val="hybridMultilevel"/>
    <w:tmpl w:val="2ABE44F6"/>
    <w:lvl w:ilvl="0" w:tplc="2558F18E">
      <w:start w:val="1"/>
      <w:numFmt w:val="decimal"/>
      <w:lvlText w:val="%1."/>
      <w:lvlJc w:val="left"/>
      <w:pPr>
        <w:tabs>
          <w:tab w:val="num" w:pos="786"/>
        </w:tabs>
        <w:ind w:left="786" w:hanging="360"/>
      </w:pPr>
      <w:rPr>
        <w:rFonts w:ascii="Arial" w:eastAsia="Times New Roman" w:hAnsi="Arial" w:cs="Arial"/>
        <w:strike w:val="0"/>
        <w:color w:val="auto"/>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4" w15:restartNumberingAfterBreak="0">
    <w:nsid w:val="501167E7"/>
    <w:multiLevelType w:val="hybridMultilevel"/>
    <w:tmpl w:val="CF7EC29C"/>
    <w:lvl w:ilvl="0" w:tplc="9C60A3B0">
      <w:start w:val="4"/>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B40"/>
    <w:rsid w:val="00051B9B"/>
    <w:rsid w:val="001F3659"/>
    <w:rsid w:val="002F04D2"/>
    <w:rsid w:val="004B7FFE"/>
    <w:rsid w:val="004E24BA"/>
    <w:rsid w:val="004E6B76"/>
    <w:rsid w:val="00612179"/>
    <w:rsid w:val="00616B16"/>
    <w:rsid w:val="00696E41"/>
    <w:rsid w:val="006B0886"/>
    <w:rsid w:val="006D5118"/>
    <w:rsid w:val="00762300"/>
    <w:rsid w:val="007914B2"/>
    <w:rsid w:val="008176F0"/>
    <w:rsid w:val="00830555"/>
    <w:rsid w:val="008440D7"/>
    <w:rsid w:val="00863C39"/>
    <w:rsid w:val="008A3AE4"/>
    <w:rsid w:val="0096547E"/>
    <w:rsid w:val="009F2461"/>
    <w:rsid w:val="00A02442"/>
    <w:rsid w:val="00A547AA"/>
    <w:rsid w:val="00A90270"/>
    <w:rsid w:val="00AA634A"/>
    <w:rsid w:val="00B526A7"/>
    <w:rsid w:val="00C06C62"/>
    <w:rsid w:val="00C6257F"/>
    <w:rsid w:val="00C6561A"/>
    <w:rsid w:val="00C70EF8"/>
    <w:rsid w:val="00C95419"/>
    <w:rsid w:val="00CE3AB3"/>
    <w:rsid w:val="00D0734B"/>
    <w:rsid w:val="00D229E5"/>
    <w:rsid w:val="00D44474"/>
    <w:rsid w:val="00D63D6A"/>
    <w:rsid w:val="00D87FD6"/>
    <w:rsid w:val="00DC0FFC"/>
    <w:rsid w:val="00DE7224"/>
    <w:rsid w:val="00E439F3"/>
    <w:rsid w:val="00E62908"/>
    <w:rsid w:val="00EA3D47"/>
    <w:rsid w:val="00EC4665"/>
    <w:rsid w:val="00ED3B40"/>
    <w:rsid w:val="00F22FA3"/>
    <w:rsid w:val="00FA2247"/>
    <w:rsid w:val="00FE6F1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1C6F56"/>
  <w15:chartTrackingRefBased/>
  <w15:docId w15:val="{BF671C9A-CEE7-494A-B3B1-4BB57F339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0270"/>
    <w:pPr>
      <w:spacing w:after="80" w:line="264" w:lineRule="auto"/>
    </w:pPr>
    <w:rPr>
      <w:rFonts w:ascii="Arial" w:hAnsi="Arial"/>
      <w:sz w:val="22"/>
    </w:rPr>
  </w:style>
  <w:style w:type="paragraph" w:styleId="Naslov1">
    <w:name w:val="heading 1"/>
    <w:basedOn w:val="Normal"/>
    <w:next w:val="Normal"/>
    <w:link w:val="Naslov1Char"/>
    <w:uiPriority w:val="9"/>
    <w:qFormat/>
    <w:rsid w:val="00C70EF8"/>
    <w:pPr>
      <w:keepNext/>
      <w:keepLines/>
      <w:spacing w:before="360"/>
      <w:outlineLvl w:val="0"/>
    </w:pPr>
    <w:rPr>
      <w:rFonts w:asciiTheme="majorHAnsi" w:eastAsiaTheme="majorEastAsia" w:hAnsiTheme="majorHAnsi" w:cstheme="majorBidi"/>
      <w:sz w:val="40"/>
      <w:szCs w:val="40"/>
    </w:rPr>
  </w:style>
  <w:style w:type="paragraph" w:styleId="Naslov2">
    <w:name w:val="heading 2"/>
    <w:basedOn w:val="Normal"/>
    <w:next w:val="Normal"/>
    <w:link w:val="Naslov2Char"/>
    <w:uiPriority w:val="9"/>
    <w:semiHidden/>
    <w:unhideWhenUsed/>
    <w:qFormat/>
    <w:rsid w:val="00C70EF8"/>
    <w:pPr>
      <w:keepNext/>
      <w:keepLines/>
      <w:spacing w:before="160"/>
      <w:outlineLvl w:val="1"/>
    </w:pPr>
    <w:rPr>
      <w:rFonts w:eastAsiaTheme="majorEastAsia" w:cstheme="majorBidi"/>
      <w:sz w:val="32"/>
      <w:szCs w:val="32"/>
    </w:rPr>
  </w:style>
  <w:style w:type="paragraph" w:styleId="Naslov3">
    <w:name w:val="heading 3"/>
    <w:basedOn w:val="Normal"/>
    <w:next w:val="Normal"/>
    <w:link w:val="Naslov3Char"/>
    <w:uiPriority w:val="9"/>
    <w:semiHidden/>
    <w:unhideWhenUsed/>
    <w:qFormat/>
    <w:rsid w:val="00ED3B40"/>
    <w:pPr>
      <w:keepNext/>
      <w:keepLines/>
      <w:spacing w:before="16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ED3B4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ED3B40"/>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ED3B40"/>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ED3B40"/>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ED3B40"/>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ED3B40"/>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C70EF8"/>
    <w:rPr>
      <w:rFonts w:asciiTheme="majorHAnsi" w:eastAsiaTheme="majorEastAsia" w:hAnsiTheme="majorHAnsi" w:cstheme="majorBidi"/>
      <w:sz w:val="40"/>
      <w:szCs w:val="40"/>
    </w:rPr>
  </w:style>
  <w:style w:type="character" w:customStyle="1" w:styleId="Naslov2Char">
    <w:name w:val="Naslov 2 Char"/>
    <w:basedOn w:val="Zadanifontodlomka"/>
    <w:link w:val="Naslov2"/>
    <w:uiPriority w:val="9"/>
    <w:semiHidden/>
    <w:rsid w:val="00C70EF8"/>
    <w:rPr>
      <w:rFonts w:ascii="Arial" w:eastAsiaTheme="majorEastAsia" w:hAnsi="Arial" w:cstheme="majorBidi"/>
      <w:sz w:val="32"/>
      <w:szCs w:val="32"/>
    </w:rPr>
  </w:style>
  <w:style w:type="character" w:customStyle="1" w:styleId="Naslov3Char">
    <w:name w:val="Naslov 3 Char"/>
    <w:basedOn w:val="Zadanifontodlomka"/>
    <w:link w:val="Naslov3"/>
    <w:uiPriority w:val="9"/>
    <w:semiHidden/>
    <w:rsid w:val="00ED3B40"/>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ED3B40"/>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ED3B40"/>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ED3B40"/>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ED3B40"/>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ED3B40"/>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ED3B40"/>
    <w:rPr>
      <w:rFonts w:eastAsiaTheme="majorEastAsia" w:cstheme="majorBidi"/>
      <w:color w:val="272727" w:themeColor="text1" w:themeTint="D8"/>
    </w:rPr>
  </w:style>
  <w:style w:type="paragraph" w:styleId="Naslov">
    <w:name w:val="Title"/>
    <w:basedOn w:val="Normal"/>
    <w:next w:val="Normal"/>
    <w:link w:val="NaslovChar"/>
    <w:uiPriority w:val="10"/>
    <w:qFormat/>
    <w:rsid w:val="00ED3B40"/>
    <w:pPr>
      <w:spacing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ED3B40"/>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ED3B40"/>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ED3B40"/>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ED3B40"/>
    <w:pPr>
      <w:spacing w:before="160"/>
      <w:jc w:val="center"/>
    </w:pPr>
    <w:rPr>
      <w:i/>
      <w:iCs/>
      <w:color w:val="404040" w:themeColor="text1" w:themeTint="BF"/>
    </w:rPr>
  </w:style>
  <w:style w:type="character" w:customStyle="1" w:styleId="CitatChar">
    <w:name w:val="Citat Char"/>
    <w:basedOn w:val="Zadanifontodlomka"/>
    <w:link w:val="Citat"/>
    <w:uiPriority w:val="29"/>
    <w:rsid w:val="00ED3B40"/>
    <w:rPr>
      <w:i/>
      <w:iCs/>
      <w:color w:val="404040" w:themeColor="text1" w:themeTint="BF"/>
    </w:rPr>
  </w:style>
  <w:style w:type="paragraph" w:styleId="Odlomakpopisa">
    <w:name w:val="List Paragraph"/>
    <w:basedOn w:val="Normal"/>
    <w:uiPriority w:val="34"/>
    <w:qFormat/>
    <w:rsid w:val="00ED3B40"/>
    <w:pPr>
      <w:ind w:left="720"/>
      <w:contextualSpacing/>
    </w:pPr>
  </w:style>
  <w:style w:type="character" w:styleId="Jakoisticanje">
    <w:name w:val="Intense Emphasis"/>
    <w:basedOn w:val="Zadanifontodlomka"/>
    <w:uiPriority w:val="21"/>
    <w:qFormat/>
    <w:rsid w:val="00C70EF8"/>
    <w:rPr>
      <w:i/>
      <w:iCs/>
      <w:color w:val="auto"/>
    </w:rPr>
  </w:style>
  <w:style w:type="paragraph" w:styleId="Naglaencitat">
    <w:name w:val="Intense Quote"/>
    <w:basedOn w:val="Normal"/>
    <w:next w:val="Normal"/>
    <w:link w:val="NaglaencitatChar"/>
    <w:uiPriority w:val="30"/>
    <w:qFormat/>
    <w:rsid w:val="00C70EF8"/>
    <w:pPr>
      <w:pBdr>
        <w:top w:val="single" w:sz="4" w:space="10" w:color="0F4761" w:themeColor="accent1" w:themeShade="BF"/>
        <w:bottom w:val="single" w:sz="4" w:space="10" w:color="0F4761" w:themeColor="accent1" w:themeShade="BF"/>
      </w:pBdr>
      <w:spacing w:before="360" w:after="360"/>
      <w:ind w:left="864" w:right="864"/>
      <w:jc w:val="center"/>
    </w:pPr>
    <w:rPr>
      <w:i/>
      <w:iCs/>
    </w:rPr>
  </w:style>
  <w:style w:type="character" w:customStyle="1" w:styleId="NaglaencitatChar">
    <w:name w:val="Naglašen citat Char"/>
    <w:basedOn w:val="Zadanifontodlomka"/>
    <w:link w:val="Naglaencitat"/>
    <w:uiPriority w:val="30"/>
    <w:rsid w:val="00C70EF8"/>
    <w:rPr>
      <w:rFonts w:ascii="Arial" w:hAnsi="Arial"/>
      <w:i/>
      <w:iCs/>
      <w:sz w:val="22"/>
    </w:rPr>
  </w:style>
  <w:style w:type="character" w:styleId="Istaknutareferenca">
    <w:name w:val="Intense Reference"/>
    <w:basedOn w:val="Zadanifontodlomka"/>
    <w:uiPriority w:val="32"/>
    <w:qFormat/>
    <w:rsid w:val="00C70EF8"/>
    <w:rPr>
      <w:b/>
      <w:bCs/>
      <w:smallCaps/>
      <w:color w:val="auto"/>
      <w:spacing w:val="5"/>
    </w:rPr>
  </w:style>
  <w:style w:type="paragraph" w:styleId="Tijeloteksta">
    <w:name w:val="Body Text"/>
    <w:basedOn w:val="Normal"/>
    <w:link w:val="TijelotekstaChar"/>
    <w:uiPriority w:val="99"/>
    <w:unhideWhenUsed/>
    <w:rsid w:val="00ED3B40"/>
    <w:pPr>
      <w:spacing w:after="120"/>
    </w:pPr>
  </w:style>
  <w:style w:type="character" w:customStyle="1" w:styleId="TijelotekstaChar">
    <w:name w:val="Tijelo teksta Char"/>
    <w:basedOn w:val="Zadanifontodlomka"/>
    <w:link w:val="Tijeloteksta"/>
    <w:uiPriority w:val="99"/>
    <w:rsid w:val="00ED3B40"/>
  </w:style>
  <w:style w:type="paragraph" w:styleId="Podnoje">
    <w:name w:val="footer"/>
    <w:basedOn w:val="Normal"/>
    <w:link w:val="PodnojeChar"/>
    <w:uiPriority w:val="99"/>
    <w:unhideWhenUsed/>
    <w:rsid w:val="00ED3B40"/>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ED3B40"/>
  </w:style>
  <w:style w:type="paragraph" w:styleId="Zaglavlje">
    <w:name w:val="header"/>
    <w:basedOn w:val="Normal"/>
    <w:link w:val="ZaglavljeChar"/>
    <w:uiPriority w:val="99"/>
    <w:unhideWhenUsed/>
    <w:rsid w:val="00ED3B40"/>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ED3B40"/>
  </w:style>
  <w:style w:type="character" w:customStyle="1" w:styleId="row-header-quote-text">
    <w:name w:val="row-header-quote-text"/>
    <w:rsid w:val="0096547E"/>
  </w:style>
  <w:style w:type="paragraph" w:customStyle="1" w:styleId="Default">
    <w:name w:val="Default"/>
    <w:rsid w:val="0096547E"/>
    <w:pPr>
      <w:autoSpaceDE w:val="0"/>
      <w:autoSpaceDN w:val="0"/>
      <w:adjustRightInd w:val="0"/>
      <w:spacing w:after="0" w:line="240" w:lineRule="auto"/>
    </w:pPr>
    <w:rPr>
      <w:rFonts w:ascii="Times New Roman" w:eastAsia="Times New Roman" w:hAnsi="Times New Roman" w:cs="Times New Roman"/>
      <w:color w:val="000000"/>
      <w:kern w:val="0"/>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2669</Words>
  <Characters>15219</Characters>
  <Application>Microsoft Office Word</Application>
  <DocSecurity>0</DocSecurity>
  <Lines>126</Lines>
  <Paragraphs>35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Tanja Pavetić | Scan</dc:creator>
  <cp:lastModifiedBy>Jelena Muhoberac</cp:lastModifiedBy>
  <cp:revision>2</cp:revision>
  <dcterms:created xsi:type="dcterms:W3CDTF">2026-10-15T08:46:00Z</dcterms:created>
  <dcterms:modified xsi:type="dcterms:W3CDTF">2026-10-15T08:46:00Z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d:partyName">
    <vt:lpwstr>DUBROVAČKI VJESNIK, DUBROVNIK</vt:lpwstr>
  </property>
  <property fmtid="{D5CDD505-2E9C-101B-9397-08002B2CF9AE}" pid="3" name="dd_party_address">
    <vt:lpwstr>Nepoznata</vt:lpwstr>
  </property>
  <property fmtid="{D5CDD505-2E9C-101B-9397-08002B2CF9AE}" pid="4" name="dd_party_city">
    <vt:lpwstr/>
  </property>
  <property fmtid="{D5CDD505-2E9C-101B-9397-08002B2CF9AE}" pid="5" name="dd_party_postal_code">
    <vt:lpwstr/>
  </property>
  <property fmtid="{D5CDD505-2E9C-101B-9397-08002B2CF9AE}" pid="6" name="dd:fileClass">
    <vt:lpwstr>372-01/26-01/26</vt:lpwstr>
  </property>
  <property fmtid="{D5CDD505-2E9C-101B-9397-08002B2CF9AE}" pid="7" name="dd:fileReferenceNumber">
    <vt:lpwstr>2117-1-08-04/13-26-4</vt:lpwstr>
  </property>
  <property fmtid="{D5CDD505-2E9C-101B-9397-08002B2CF9AE}" pid="8" name="cm:created">
    <vt:lpwstr>15.10.2026.</vt:lpwstr>
  </property>
  <property fmtid="{D5CDD505-2E9C-101B-9397-08002B2CF9AE}" pid="9" name="dd_registryNumberOfficeRegulationCODE128">
    <vt:lpwstr>Ì2117|37201260126|4"Î</vt:lpwstr>
  </property>
</Properties>
</file>