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E0F27" w14:textId="77777777" w:rsidR="00E6086A" w:rsidRPr="00A15B3D" w:rsidRDefault="001F1775" w:rsidP="007403D4">
      <w:pPr>
        <w:pStyle w:val="NoSpacing"/>
        <w:rPr>
          <w:rFonts w:ascii="Arial" w:hAnsi="Arial" w:cs="Arial"/>
          <w:lang w:val="en-US"/>
        </w:rPr>
      </w:pPr>
      <w:r w:rsidRPr="00A15B3D">
        <w:rPr>
          <w:rFonts w:ascii="Arial" w:hAnsi="Arial" w:cs="Arial"/>
          <w:lang w:val="en-US"/>
        </w:rPr>
        <w:t>OBRAZAC IZVJEŠĆA O PROVEDENOM SAVJETOVANJU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583"/>
        <w:gridCol w:w="2886"/>
      </w:tblGrid>
      <w:tr w:rsidR="001F1775" w:rsidRPr="00A15B3D" w14:paraId="05BD5466" w14:textId="77777777" w:rsidTr="00324C3E">
        <w:trPr>
          <w:trHeight w:val="683"/>
        </w:trPr>
        <w:tc>
          <w:tcPr>
            <w:tcW w:w="9016" w:type="dxa"/>
            <w:gridSpan w:val="3"/>
          </w:tcPr>
          <w:p w14:paraId="4CE80217" w14:textId="77777777" w:rsidR="001F1775" w:rsidRPr="00A15B3D" w:rsidRDefault="001F1775" w:rsidP="00576DF1">
            <w:pPr>
              <w:jc w:val="center"/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  IZVJEŠĆE O PROVEDENOM SAVJETOVANJU</w:t>
            </w:r>
          </w:p>
          <w:p w14:paraId="7BA50BA9" w14:textId="77777777" w:rsidR="001F1775" w:rsidRPr="00A15B3D" w:rsidRDefault="001F1775" w:rsidP="00324C3E">
            <w:pPr>
              <w:jc w:val="center"/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 SA ZAINTERESIRANOM JAVNOŠĆU</w:t>
            </w:r>
          </w:p>
        </w:tc>
      </w:tr>
      <w:tr w:rsidR="001F1775" w:rsidRPr="00A15B3D" w14:paraId="1620CDAB" w14:textId="77777777" w:rsidTr="00772461">
        <w:tc>
          <w:tcPr>
            <w:tcW w:w="2547" w:type="dxa"/>
          </w:tcPr>
          <w:p w14:paraId="4B5B863A" w14:textId="77777777" w:rsidR="001F1775" w:rsidRPr="00A15B3D" w:rsidRDefault="00854F50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  <w:b/>
              </w:rPr>
              <w:t>Naziv akta/dokumenta za koji je provedeno savjetovanje:</w:t>
            </w:r>
          </w:p>
        </w:tc>
        <w:tc>
          <w:tcPr>
            <w:tcW w:w="6469" w:type="dxa"/>
            <w:gridSpan w:val="2"/>
          </w:tcPr>
          <w:p w14:paraId="58F04F58" w14:textId="7732E02F" w:rsidR="00854F50" w:rsidRPr="00A15B3D" w:rsidRDefault="00F21B32" w:rsidP="00693C76">
            <w:pPr>
              <w:jc w:val="both"/>
              <w:rPr>
                <w:rFonts w:ascii="Arial" w:eastAsia="Arial" w:hAnsi="Arial" w:cs="Arial"/>
              </w:rPr>
            </w:pPr>
            <w:r w:rsidRPr="00F21B32">
              <w:rPr>
                <w:rFonts w:ascii="Arial" w:eastAsia="Arial" w:hAnsi="Arial" w:cs="Arial"/>
              </w:rPr>
              <w:t>Prijedlog Odluke o izmjenama i dopunama Odluke o zakupu javnih površina</w:t>
            </w:r>
          </w:p>
        </w:tc>
      </w:tr>
      <w:tr w:rsidR="001F1775" w:rsidRPr="00A15B3D" w14:paraId="69E59297" w14:textId="77777777" w:rsidTr="00772461">
        <w:tc>
          <w:tcPr>
            <w:tcW w:w="2547" w:type="dxa"/>
          </w:tcPr>
          <w:p w14:paraId="037EE5C7" w14:textId="77777777" w:rsidR="00854F50" w:rsidRPr="00A15B3D" w:rsidRDefault="00854F50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Naziv </w:t>
            </w:r>
            <w:r w:rsidR="001F1775" w:rsidRPr="00A15B3D">
              <w:rPr>
                <w:rFonts w:ascii="Arial" w:hAnsi="Arial" w:cs="Arial"/>
                <w:b/>
              </w:rPr>
              <w:t>tijel</w:t>
            </w:r>
            <w:r w:rsidRPr="00A15B3D">
              <w:rPr>
                <w:rFonts w:ascii="Arial" w:hAnsi="Arial" w:cs="Arial"/>
                <w:b/>
              </w:rPr>
              <w:t>a nadležnog za izradu nacrta /</w:t>
            </w:r>
            <w:r w:rsidR="001F1775" w:rsidRPr="00A15B3D">
              <w:rPr>
                <w:rFonts w:ascii="Arial" w:hAnsi="Arial" w:cs="Arial"/>
                <w:b/>
              </w:rPr>
              <w:t xml:space="preserve"> prov</w:t>
            </w:r>
            <w:r w:rsidRPr="00A15B3D">
              <w:rPr>
                <w:rFonts w:ascii="Arial" w:hAnsi="Arial" w:cs="Arial"/>
                <w:b/>
              </w:rPr>
              <w:t>edbu</w:t>
            </w:r>
            <w:r w:rsidR="001F1775" w:rsidRPr="00A15B3D">
              <w:rPr>
                <w:rFonts w:ascii="Arial" w:hAnsi="Arial" w:cs="Arial"/>
                <w:b/>
              </w:rPr>
              <w:t xml:space="preserve"> savjetovanj</w:t>
            </w:r>
            <w:r w:rsidRPr="00A15B3D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6469" w:type="dxa"/>
            <w:gridSpan w:val="2"/>
          </w:tcPr>
          <w:p w14:paraId="19C306B8" w14:textId="3DB10C2B" w:rsidR="001F1775" w:rsidRPr="00A15B3D" w:rsidRDefault="00F21B32" w:rsidP="00576DF1">
            <w:pPr>
              <w:rPr>
                <w:rFonts w:ascii="Arial" w:hAnsi="Arial" w:cs="Arial"/>
              </w:rPr>
            </w:pPr>
            <w:r w:rsidRPr="00F21B32">
              <w:rPr>
                <w:rFonts w:ascii="Arial" w:hAnsi="Arial" w:cs="Arial"/>
              </w:rPr>
              <w:t xml:space="preserve">Grad Dubrovnik, Upravni odjel za gospodarenje nekretninama i opće poslove </w:t>
            </w:r>
          </w:p>
        </w:tc>
      </w:tr>
      <w:tr w:rsidR="001F1775" w:rsidRPr="00A15B3D" w14:paraId="361D80C8" w14:textId="77777777" w:rsidTr="00772461">
        <w:tc>
          <w:tcPr>
            <w:tcW w:w="2547" w:type="dxa"/>
          </w:tcPr>
          <w:p w14:paraId="27358B37" w14:textId="77777777" w:rsidR="001F1775" w:rsidRPr="00A15B3D" w:rsidRDefault="001F1775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Cilj i glavne teme savjetovanja</w:t>
            </w:r>
          </w:p>
        </w:tc>
        <w:tc>
          <w:tcPr>
            <w:tcW w:w="6469" w:type="dxa"/>
            <w:gridSpan w:val="2"/>
          </w:tcPr>
          <w:p w14:paraId="7E689A9C" w14:textId="77777777" w:rsidR="00755826" w:rsidRPr="00755826" w:rsidRDefault="00755826" w:rsidP="00755826">
            <w:pPr>
              <w:jc w:val="both"/>
              <w:rPr>
                <w:rFonts w:ascii="Arial" w:eastAsia="Arial" w:hAnsi="Arial" w:cs="Arial"/>
                <w:lang w:val="en-US"/>
              </w:rPr>
            </w:pPr>
            <w:r w:rsidRPr="00755826">
              <w:rPr>
                <w:rFonts w:ascii="Arial" w:eastAsia="Arial" w:hAnsi="Arial" w:cs="Arial"/>
                <w:lang w:val="en-US"/>
              </w:rPr>
              <w:t>Glavni razlozi za izmjene i dopune važeće Odluke o zakupu javnih površina odnose se na uređivanje provedbe manifestacije „Advent u Gradu“.</w:t>
            </w:r>
          </w:p>
          <w:p w14:paraId="0E0056B3" w14:textId="50C8D55D" w:rsidR="00755826" w:rsidRPr="00755826" w:rsidRDefault="00755826" w:rsidP="00755826">
            <w:pPr>
              <w:jc w:val="both"/>
              <w:rPr>
                <w:rFonts w:ascii="Arial" w:eastAsia="Arial" w:hAnsi="Arial" w:cs="Arial"/>
                <w:lang w:val="en-US"/>
              </w:rPr>
            </w:pPr>
            <w:r w:rsidRPr="00755826">
              <w:rPr>
                <w:rFonts w:ascii="Arial" w:eastAsia="Arial" w:hAnsi="Arial" w:cs="Arial"/>
                <w:lang w:val="en-US"/>
              </w:rPr>
              <w:t>Predloženim izmjenama i dopunama obuhvaćeno je sljedeće: sastav i nadležnost Povjerenstva za Advent (uz sudjelovanje stručnih odjela, Turističke zajednice i JU u kulturi „Dubrovačke ljetne igre“)</w:t>
            </w:r>
            <w:r w:rsidR="004D1AAD">
              <w:rPr>
                <w:rFonts w:ascii="Arial" w:eastAsia="Arial" w:hAnsi="Arial" w:cs="Arial"/>
                <w:lang w:val="en-US"/>
              </w:rPr>
              <w:t>.</w:t>
            </w:r>
          </w:p>
          <w:p w14:paraId="3E0AC69A" w14:textId="77777777" w:rsidR="00755826" w:rsidRPr="00755826" w:rsidRDefault="00755826" w:rsidP="00755826">
            <w:pPr>
              <w:jc w:val="both"/>
              <w:rPr>
                <w:rFonts w:ascii="Arial" w:eastAsia="Arial" w:hAnsi="Arial" w:cs="Arial"/>
                <w:lang w:val="en-US"/>
              </w:rPr>
            </w:pPr>
            <w:r w:rsidRPr="00755826">
              <w:rPr>
                <w:rFonts w:ascii="Arial" w:eastAsia="Arial" w:hAnsi="Arial" w:cs="Arial"/>
                <w:lang w:val="en-US"/>
              </w:rPr>
              <w:t>Također, preciznije se uređuje raskid ugovora zbog neobavljanja djelatnosti tijekom ugovorenog razdoblja.</w:t>
            </w:r>
          </w:p>
          <w:p w14:paraId="729AC251" w14:textId="667700DA" w:rsidR="00324C3E" w:rsidRPr="00A15B3D" w:rsidRDefault="00324C3E" w:rsidP="006F37C3">
            <w:pPr>
              <w:jc w:val="both"/>
              <w:rPr>
                <w:rFonts w:ascii="Arial" w:hAnsi="Arial" w:cs="Arial"/>
              </w:rPr>
            </w:pPr>
          </w:p>
        </w:tc>
      </w:tr>
      <w:tr w:rsidR="001F1775" w:rsidRPr="00A15B3D" w14:paraId="666E2ED0" w14:textId="77777777" w:rsidTr="00772461">
        <w:tc>
          <w:tcPr>
            <w:tcW w:w="2547" w:type="dxa"/>
          </w:tcPr>
          <w:p w14:paraId="24E24D1A" w14:textId="77777777" w:rsidR="001F1775" w:rsidRPr="00A15B3D" w:rsidRDefault="00114418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 xml:space="preserve">Objava </w:t>
            </w:r>
            <w:r w:rsidR="001F1775" w:rsidRPr="00A15B3D">
              <w:rPr>
                <w:rFonts w:ascii="Arial" w:hAnsi="Arial" w:cs="Arial"/>
                <w:b/>
              </w:rPr>
              <w:t>dokumenta</w:t>
            </w:r>
            <w:r w:rsidRPr="00A15B3D">
              <w:rPr>
                <w:rFonts w:ascii="Arial" w:hAnsi="Arial" w:cs="Arial"/>
                <w:b/>
              </w:rPr>
              <w:t xml:space="preserve"> za savjetovanje</w:t>
            </w:r>
          </w:p>
          <w:p w14:paraId="18B4AD1F" w14:textId="77777777" w:rsidR="00114418" w:rsidRPr="00A15B3D" w:rsidRDefault="00114418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5D80A695" w14:textId="77777777" w:rsidR="00324C3E" w:rsidRPr="006434B1" w:rsidRDefault="001F1775" w:rsidP="006F37C3">
            <w:pPr>
              <w:rPr>
                <w:rFonts w:ascii="Arial" w:hAnsi="Arial" w:cs="Arial"/>
                <w:iCs/>
              </w:rPr>
            </w:pPr>
            <w:r w:rsidRPr="006434B1">
              <w:rPr>
                <w:rFonts w:ascii="Arial" w:hAnsi="Arial" w:cs="Arial"/>
                <w:iCs/>
              </w:rPr>
              <w:t>P</w:t>
            </w:r>
            <w:r w:rsidR="00114418" w:rsidRPr="006434B1">
              <w:rPr>
                <w:rFonts w:ascii="Arial" w:hAnsi="Arial" w:cs="Arial"/>
                <w:iCs/>
              </w:rPr>
              <w:t>oveznica na objavljeno savjetovanje</w:t>
            </w:r>
            <w:r w:rsidR="00CB3414" w:rsidRPr="006434B1">
              <w:rPr>
                <w:rFonts w:ascii="Arial" w:hAnsi="Arial" w:cs="Arial"/>
                <w:iCs/>
              </w:rPr>
              <w:t>:</w:t>
            </w:r>
            <w:r w:rsidR="00693C76" w:rsidRPr="006434B1">
              <w:rPr>
                <w:rFonts w:ascii="Arial" w:hAnsi="Arial" w:cs="Arial"/>
                <w:iCs/>
              </w:rPr>
              <w:t xml:space="preserve"> </w:t>
            </w:r>
          </w:p>
          <w:p w14:paraId="6442817B" w14:textId="5BC7360E" w:rsidR="006906EE" w:rsidRPr="00A15B3D" w:rsidRDefault="006434B1" w:rsidP="006F37C3">
            <w:pPr>
              <w:rPr>
                <w:rFonts w:ascii="Arial" w:hAnsi="Arial" w:cs="Arial"/>
                <w:i/>
              </w:rPr>
            </w:pPr>
            <w:r w:rsidRPr="006434B1">
              <w:rPr>
                <w:rFonts w:ascii="Arial" w:hAnsi="Arial" w:cs="Arial"/>
                <w:i/>
              </w:rPr>
              <w:t>https://www.dubrovnik.hr/vijesti/javno-savjetovanje---prijedlog-odluke-o-izmjenama-i-dopunama-odluke-o-zakupu-javnih-povrsina-20869</w:t>
            </w:r>
          </w:p>
        </w:tc>
      </w:tr>
      <w:tr w:rsidR="001F1775" w:rsidRPr="00A15B3D" w14:paraId="0FBCA57D" w14:textId="77777777" w:rsidTr="006F37C3">
        <w:trPr>
          <w:trHeight w:val="1154"/>
        </w:trPr>
        <w:tc>
          <w:tcPr>
            <w:tcW w:w="2547" w:type="dxa"/>
          </w:tcPr>
          <w:p w14:paraId="2C06C751" w14:textId="77777777" w:rsidR="001F1775" w:rsidRPr="00A15B3D" w:rsidRDefault="001F1775" w:rsidP="00576DF1">
            <w:pPr>
              <w:rPr>
                <w:rFonts w:ascii="Arial" w:hAnsi="Arial" w:cs="Arial"/>
              </w:rPr>
            </w:pPr>
          </w:p>
          <w:p w14:paraId="1B193B88" w14:textId="77777777" w:rsidR="00114418" w:rsidRPr="00A15B3D" w:rsidRDefault="00114418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Razdoblje provedbe savjetovanja</w:t>
            </w:r>
          </w:p>
        </w:tc>
        <w:tc>
          <w:tcPr>
            <w:tcW w:w="6469" w:type="dxa"/>
            <w:gridSpan w:val="2"/>
          </w:tcPr>
          <w:p w14:paraId="320D805D" w14:textId="77777777" w:rsidR="001F1775" w:rsidRPr="00A15B3D" w:rsidRDefault="001F1775" w:rsidP="00576DF1">
            <w:pPr>
              <w:jc w:val="both"/>
              <w:rPr>
                <w:rStyle w:val="Emphasis"/>
                <w:rFonts w:ascii="Arial" w:hAnsi="Arial" w:cs="Arial"/>
                <w:i w:val="0"/>
              </w:rPr>
            </w:pPr>
          </w:p>
          <w:p w14:paraId="2D7F8276" w14:textId="1F3BA1DC" w:rsidR="001F1775" w:rsidRPr="00A15B3D" w:rsidRDefault="00F21B32" w:rsidP="00CB3414">
            <w:pPr>
              <w:pStyle w:val="NoSpacing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6906EE" w:rsidRPr="00A15B3D">
              <w:rPr>
                <w:rFonts w:ascii="Arial" w:hAnsi="Arial" w:cs="Arial"/>
              </w:rPr>
              <w:t xml:space="preserve">. srpnja do </w:t>
            </w:r>
            <w:r>
              <w:rPr>
                <w:rFonts w:ascii="Arial" w:hAnsi="Arial" w:cs="Arial"/>
              </w:rPr>
              <w:t>3</w:t>
            </w:r>
            <w:r w:rsidR="00CA4CF9" w:rsidRPr="00A15B3D">
              <w:rPr>
                <w:rFonts w:ascii="Arial" w:hAnsi="Arial" w:cs="Arial"/>
              </w:rPr>
              <w:t>1</w:t>
            </w:r>
            <w:r w:rsidR="006906EE" w:rsidRPr="00A15B3D">
              <w:rPr>
                <w:rFonts w:ascii="Arial" w:hAnsi="Arial" w:cs="Arial"/>
              </w:rPr>
              <w:t>. kolovoza 2026.</w:t>
            </w:r>
          </w:p>
        </w:tc>
      </w:tr>
      <w:tr w:rsidR="001F1775" w:rsidRPr="00A15B3D" w14:paraId="75E15FAE" w14:textId="77777777" w:rsidTr="006F37C3">
        <w:trPr>
          <w:trHeight w:val="1553"/>
        </w:trPr>
        <w:tc>
          <w:tcPr>
            <w:tcW w:w="2547" w:type="dxa"/>
          </w:tcPr>
          <w:p w14:paraId="53255DDD" w14:textId="77777777" w:rsidR="001F1775" w:rsidRPr="00A15B3D" w:rsidRDefault="001F1775" w:rsidP="00576DF1">
            <w:pPr>
              <w:rPr>
                <w:rFonts w:ascii="Arial" w:hAnsi="Arial" w:cs="Arial"/>
              </w:rPr>
            </w:pPr>
          </w:p>
          <w:p w14:paraId="5B8EBCA1" w14:textId="77777777" w:rsidR="00EA6CE6" w:rsidRPr="00A15B3D" w:rsidRDefault="00EA6CE6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Pregled osnovnih pokazatelja uključenosti savjetovanja s javnošću</w:t>
            </w:r>
          </w:p>
          <w:p w14:paraId="0DE7420F" w14:textId="77777777" w:rsidR="00EA6CE6" w:rsidRPr="00A15B3D" w:rsidRDefault="00EA6CE6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70B83305" w14:textId="382FF2A1" w:rsidR="007C6C7D" w:rsidRDefault="007C6C7D" w:rsidP="007C6C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Pristigla su ukupno 3 prijedloga, sva od strane predsjednika Vijeća </w:t>
            </w:r>
            <w:r w:rsidR="0062628C"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</w:rPr>
              <w:t>radskog kotara Grad,</w:t>
            </w:r>
            <w:r w:rsidR="0004518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Marina Krstulovića. </w:t>
            </w:r>
          </w:p>
          <w:p w14:paraId="0AC4EFA3" w14:textId="675DC02E" w:rsidR="007C6C7D" w:rsidRDefault="007C6C7D" w:rsidP="007C6C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Navedeni prijedlozi odnose se na usklađivanje teksta Odluke o zakupu javnih površina s važećim Tehničkim propisom o osiguranju pristupačnosti građevina osobama s invaliditetom i smanjene pokretljivosti, sastav članova Povjerenstva za Advent </w:t>
            </w:r>
            <w:r w:rsidR="0004518F">
              <w:rPr>
                <w:rFonts w:ascii="Arial" w:hAnsi="Arial" w:cs="Arial"/>
              </w:rPr>
              <w:t xml:space="preserve">te </w:t>
            </w:r>
            <w:r>
              <w:rPr>
                <w:rFonts w:ascii="Arial" w:hAnsi="Arial" w:cs="Arial"/>
              </w:rPr>
              <w:t>razlog</w:t>
            </w:r>
            <w:r w:rsidR="0004518F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za raskid ugovora o zakupu javne površine u slučaju neobavljanja djelatnost</w:t>
            </w:r>
            <w:r w:rsidR="0004518F">
              <w:rPr>
                <w:rFonts w:ascii="Arial" w:hAnsi="Arial" w:cs="Arial"/>
              </w:rPr>
              <w:t xml:space="preserve">i. </w:t>
            </w:r>
            <w:r>
              <w:rPr>
                <w:rFonts w:ascii="Arial" w:hAnsi="Arial" w:cs="Arial"/>
              </w:rPr>
              <w:t xml:space="preserve"> </w:t>
            </w:r>
          </w:p>
          <w:p w14:paraId="0E553510" w14:textId="7A5E871A" w:rsidR="007C6C7D" w:rsidRPr="00A15B3D" w:rsidRDefault="007C6C7D" w:rsidP="007C6C7D">
            <w:pPr>
              <w:rPr>
                <w:rFonts w:ascii="Arial" w:hAnsi="Arial" w:cs="Arial"/>
              </w:rPr>
            </w:pPr>
          </w:p>
        </w:tc>
      </w:tr>
      <w:tr w:rsidR="00EA6CE6" w:rsidRPr="00A15B3D" w14:paraId="08F25530" w14:textId="77777777" w:rsidTr="006F37C3">
        <w:trPr>
          <w:trHeight w:val="1763"/>
        </w:trPr>
        <w:tc>
          <w:tcPr>
            <w:tcW w:w="2547" w:type="dxa"/>
          </w:tcPr>
          <w:p w14:paraId="6220913E" w14:textId="77777777" w:rsidR="00EA6CE6" w:rsidRPr="00A15B3D" w:rsidRDefault="00EA6CE6" w:rsidP="00576DF1">
            <w:pPr>
              <w:rPr>
                <w:rFonts w:ascii="Arial" w:hAnsi="Arial" w:cs="Arial"/>
              </w:rPr>
            </w:pPr>
          </w:p>
          <w:p w14:paraId="1670DB41" w14:textId="77777777" w:rsidR="00EA6CE6" w:rsidRPr="00A15B3D" w:rsidRDefault="00EA6CE6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Pregled prihvaćenih i neprihvaćenih mišljenja i prijedloga s obrazloženjem razloga za neprihvaćanje</w:t>
            </w:r>
          </w:p>
          <w:p w14:paraId="02981D64" w14:textId="77777777" w:rsidR="00EA6CE6" w:rsidRPr="00A15B3D" w:rsidRDefault="00EA6CE6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6E637BFF" w14:textId="77777777" w:rsidR="007C6C7D" w:rsidRDefault="007C6C7D" w:rsidP="009C4C5B">
            <w:pPr>
              <w:rPr>
                <w:rFonts w:ascii="Arial" w:hAnsi="Arial" w:cs="Arial"/>
                <w:i/>
              </w:rPr>
            </w:pPr>
          </w:p>
          <w:p w14:paraId="3DAED417" w14:textId="77777777" w:rsidR="00B72218" w:rsidRDefault="00B72218" w:rsidP="009C4C5B">
            <w:pPr>
              <w:rPr>
                <w:rFonts w:ascii="Arial" w:hAnsi="Arial" w:cs="Arial"/>
                <w:i/>
              </w:rPr>
            </w:pPr>
          </w:p>
          <w:p w14:paraId="20AC3177" w14:textId="6E4A9123" w:rsidR="002D59F1" w:rsidRPr="00A15B3D" w:rsidRDefault="007C6C7D" w:rsidP="009C4C5B">
            <w:pPr>
              <w:rPr>
                <w:rFonts w:ascii="Arial" w:hAnsi="Arial" w:cs="Arial"/>
              </w:rPr>
            </w:pPr>
            <w:r w:rsidRPr="007C6C7D">
              <w:rPr>
                <w:rFonts w:ascii="Arial" w:hAnsi="Arial" w:cs="Arial"/>
                <w:i/>
              </w:rPr>
              <w:t>Tablica u privitku.</w:t>
            </w:r>
          </w:p>
        </w:tc>
      </w:tr>
      <w:tr w:rsidR="001F1775" w:rsidRPr="00A15B3D" w14:paraId="1D681B27" w14:textId="77777777" w:rsidTr="00772461">
        <w:tc>
          <w:tcPr>
            <w:tcW w:w="2547" w:type="dxa"/>
          </w:tcPr>
          <w:p w14:paraId="53BACA55" w14:textId="77777777" w:rsidR="001F1775" w:rsidRPr="00A15B3D" w:rsidRDefault="001F1775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Troškovi provedenog savjetovanja</w:t>
            </w:r>
          </w:p>
        </w:tc>
        <w:tc>
          <w:tcPr>
            <w:tcW w:w="6469" w:type="dxa"/>
            <w:gridSpan w:val="2"/>
          </w:tcPr>
          <w:p w14:paraId="3FF10C0D" w14:textId="77777777" w:rsidR="001F1775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Provedba internetskog  savjetovanja nije iskazivala dodatne financijske troškove.</w:t>
            </w:r>
          </w:p>
        </w:tc>
      </w:tr>
      <w:tr w:rsidR="001F1775" w:rsidRPr="00A15B3D" w14:paraId="6F41A2A8" w14:textId="77777777" w:rsidTr="00772461">
        <w:tc>
          <w:tcPr>
            <w:tcW w:w="2547" w:type="dxa"/>
          </w:tcPr>
          <w:p w14:paraId="3DE66522" w14:textId="77777777" w:rsidR="001F1775" w:rsidRPr="00A15B3D" w:rsidRDefault="001F1775" w:rsidP="00576DF1">
            <w:pPr>
              <w:rPr>
                <w:rFonts w:ascii="Arial" w:hAnsi="Arial" w:cs="Arial"/>
                <w:b/>
              </w:rPr>
            </w:pPr>
            <w:r w:rsidRPr="00A15B3D">
              <w:rPr>
                <w:rFonts w:ascii="Arial" w:hAnsi="Arial" w:cs="Arial"/>
                <w:b/>
              </w:rPr>
              <w:t>Tko je i kada izradio izvješće o provedenom savjetovanju?</w:t>
            </w:r>
          </w:p>
        </w:tc>
        <w:tc>
          <w:tcPr>
            <w:tcW w:w="3583" w:type="dxa"/>
          </w:tcPr>
          <w:p w14:paraId="293A721F" w14:textId="69C1C9DB" w:rsidR="001F1775" w:rsidRPr="00A15B3D" w:rsidRDefault="00F21B32" w:rsidP="00576DF1">
            <w:pPr>
              <w:rPr>
                <w:rFonts w:ascii="Arial" w:hAnsi="Arial" w:cs="Arial"/>
              </w:rPr>
            </w:pPr>
            <w:r w:rsidRPr="00F21B32">
              <w:rPr>
                <w:rFonts w:ascii="Arial" w:hAnsi="Arial" w:cs="Arial"/>
              </w:rPr>
              <w:t>Upravni odjel za gospodarenje nekretninama i opće poslove</w:t>
            </w:r>
          </w:p>
        </w:tc>
        <w:tc>
          <w:tcPr>
            <w:tcW w:w="2886" w:type="dxa"/>
          </w:tcPr>
          <w:p w14:paraId="4238C536" w14:textId="77777777" w:rsidR="001F1775" w:rsidRPr="00A15B3D" w:rsidRDefault="001F1775" w:rsidP="00576DF1">
            <w:pPr>
              <w:rPr>
                <w:rFonts w:ascii="Arial" w:hAnsi="Arial" w:cs="Arial"/>
              </w:rPr>
            </w:pPr>
            <w:r w:rsidRPr="00A15B3D">
              <w:rPr>
                <w:rFonts w:ascii="Arial" w:hAnsi="Arial" w:cs="Arial"/>
              </w:rPr>
              <w:t>Datum:</w:t>
            </w:r>
          </w:p>
          <w:p w14:paraId="16F27A11" w14:textId="1E3CDFDC" w:rsidR="001F1775" w:rsidRPr="00A15B3D" w:rsidRDefault="007C6C7D" w:rsidP="0087055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906EE" w:rsidRPr="00A15B3D">
              <w:rPr>
                <w:rFonts w:ascii="Arial" w:hAnsi="Arial" w:cs="Arial"/>
              </w:rPr>
              <w:t xml:space="preserve">. </w:t>
            </w:r>
            <w:r w:rsidR="00F21B32">
              <w:rPr>
                <w:rFonts w:ascii="Arial" w:hAnsi="Arial" w:cs="Arial"/>
              </w:rPr>
              <w:t>rujna</w:t>
            </w:r>
            <w:r w:rsidR="00CB3414" w:rsidRPr="00A15B3D">
              <w:rPr>
                <w:rFonts w:ascii="Arial" w:hAnsi="Arial" w:cs="Arial"/>
              </w:rPr>
              <w:t xml:space="preserve"> 2026.</w:t>
            </w:r>
          </w:p>
        </w:tc>
      </w:tr>
    </w:tbl>
    <w:p w14:paraId="440A07FC" w14:textId="77777777" w:rsidR="001F1775" w:rsidRPr="00A15B3D" w:rsidRDefault="001F1775">
      <w:pPr>
        <w:rPr>
          <w:rFonts w:ascii="Arial" w:hAnsi="Arial" w:cs="Arial"/>
          <w:lang w:val="en-US"/>
        </w:rPr>
      </w:pPr>
    </w:p>
    <w:sectPr w:rsidR="001F1775" w:rsidRPr="00A15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75"/>
    <w:rsid w:val="0002754D"/>
    <w:rsid w:val="0004518F"/>
    <w:rsid w:val="00073C95"/>
    <w:rsid w:val="000C058F"/>
    <w:rsid w:val="000F1456"/>
    <w:rsid w:val="00114418"/>
    <w:rsid w:val="001E1C4D"/>
    <w:rsid w:val="001F1775"/>
    <w:rsid w:val="002D59F1"/>
    <w:rsid w:val="0031337B"/>
    <w:rsid w:val="00324C3E"/>
    <w:rsid w:val="003927ED"/>
    <w:rsid w:val="003F273A"/>
    <w:rsid w:val="004D1AAD"/>
    <w:rsid w:val="004D5AC6"/>
    <w:rsid w:val="00541CB9"/>
    <w:rsid w:val="0058244A"/>
    <w:rsid w:val="0062628C"/>
    <w:rsid w:val="006434B1"/>
    <w:rsid w:val="0066505D"/>
    <w:rsid w:val="006906EE"/>
    <w:rsid w:val="00693C76"/>
    <w:rsid w:val="006E4817"/>
    <w:rsid w:val="006F37C3"/>
    <w:rsid w:val="007403D4"/>
    <w:rsid w:val="00744F36"/>
    <w:rsid w:val="00755826"/>
    <w:rsid w:val="00772461"/>
    <w:rsid w:val="00787C31"/>
    <w:rsid w:val="007A5E21"/>
    <w:rsid w:val="007C6C7D"/>
    <w:rsid w:val="007E0852"/>
    <w:rsid w:val="00854F50"/>
    <w:rsid w:val="0087055E"/>
    <w:rsid w:val="00896DCE"/>
    <w:rsid w:val="009B02C2"/>
    <w:rsid w:val="009C4C5B"/>
    <w:rsid w:val="009F5116"/>
    <w:rsid w:val="00A075F1"/>
    <w:rsid w:val="00A15B3D"/>
    <w:rsid w:val="00A20BB5"/>
    <w:rsid w:val="00A350CC"/>
    <w:rsid w:val="00A64018"/>
    <w:rsid w:val="00A97D85"/>
    <w:rsid w:val="00B1215A"/>
    <w:rsid w:val="00B72218"/>
    <w:rsid w:val="00B96EA0"/>
    <w:rsid w:val="00BA4924"/>
    <w:rsid w:val="00BF2127"/>
    <w:rsid w:val="00C43952"/>
    <w:rsid w:val="00C64F36"/>
    <w:rsid w:val="00CA4CF9"/>
    <w:rsid w:val="00CB3414"/>
    <w:rsid w:val="00D225DF"/>
    <w:rsid w:val="00D346E0"/>
    <w:rsid w:val="00DB73FB"/>
    <w:rsid w:val="00E6086A"/>
    <w:rsid w:val="00EA6CE6"/>
    <w:rsid w:val="00EE0F7C"/>
    <w:rsid w:val="00F21B32"/>
    <w:rsid w:val="00F77F39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1494"/>
  <w15:docId w15:val="{256F5E00-3E28-4BA0-926F-CAE382C3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1775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1F1775"/>
    <w:rPr>
      <w:i/>
      <w:iCs/>
    </w:rPr>
  </w:style>
  <w:style w:type="paragraph" w:customStyle="1" w:styleId="xxmsonormal">
    <w:name w:val="x_xmsonormal"/>
    <w:basedOn w:val="Normal"/>
    <w:rsid w:val="001F1775"/>
    <w:pPr>
      <w:spacing w:after="0" w:line="240" w:lineRule="auto"/>
    </w:pPr>
    <w:rPr>
      <w:rFonts w:ascii="Calibri" w:hAnsi="Calibri" w:cs="Calibri"/>
      <w:lang w:eastAsia="hr-HR"/>
    </w:rPr>
  </w:style>
  <w:style w:type="character" w:styleId="Hyperlink">
    <w:name w:val="Hyperlink"/>
    <w:basedOn w:val="DefaultParagraphFont"/>
    <w:uiPriority w:val="99"/>
    <w:unhideWhenUsed/>
    <w:rsid w:val="009B02C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4C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NoSpacing">
    <w:name w:val="No Spacing"/>
    <w:uiPriority w:val="1"/>
    <w:qFormat/>
    <w:rsid w:val="007403D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6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D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Aksić Vitković</dc:creator>
  <cp:lastModifiedBy>Matea Bošnjak</cp:lastModifiedBy>
  <cp:revision>10</cp:revision>
  <cp:lastPrinted>2026-09-04T07:02:00Z</cp:lastPrinted>
  <dcterms:created xsi:type="dcterms:W3CDTF">2026-09-02T08:48:00Z</dcterms:created>
  <dcterms:modified xsi:type="dcterms:W3CDTF">2026-09-04T07:18:00Z</dcterms:modified>
</cp:coreProperties>
</file>