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9F474C" w14:textId="77777777" w:rsidR="007B6AF7" w:rsidRDefault="007B6AF7" w:rsidP="007B6AF7">
      <w:pPr>
        <w:widowControl w:val="0"/>
        <w:autoSpaceDE w:val="0"/>
        <w:autoSpaceDN w:val="0"/>
        <w:adjustRightInd w:val="0"/>
        <w:spacing w:after="0" w:line="276" w:lineRule="exact"/>
        <w:jc w:val="both"/>
        <w:rPr>
          <w:rFonts w:ascii="Arial" w:hAnsi="Arial" w:cs="Arial"/>
          <w:color w:val="000000"/>
        </w:rPr>
      </w:pPr>
    </w:p>
    <w:p w14:paraId="29367E72" w14:textId="77777777" w:rsidR="003C4918" w:rsidRDefault="003C4918" w:rsidP="00BA13CD">
      <w:pPr>
        <w:pStyle w:val="Bezproreda"/>
        <w:rPr>
          <w:rFonts w:ascii="Arial" w:hAnsi="Arial" w:cs="Arial"/>
        </w:rPr>
      </w:pPr>
    </w:p>
    <w:p w14:paraId="7E761956" w14:textId="77777777" w:rsidR="003C4918" w:rsidRDefault="003C4918" w:rsidP="00BA13CD">
      <w:pPr>
        <w:pStyle w:val="Bezproreda"/>
        <w:rPr>
          <w:rFonts w:ascii="Arial" w:hAnsi="Arial" w:cs="Arial"/>
        </w:rPr>
      </w:pPr>
    </w:p>
    <w:p w14:paraId="6A919FC0" w14:textId="77777777" w:rsidR="003C4918" w:rsidRDefault="003C4918" w:rsidP="00BA13CD">
      <w:pPr>
        <w:pStyle w:val="Bezproreda"/>
        <w:rPr>
          <w:rFonts w:ascii="Arial" w:hAnsi="Arial" w:cs="Arial"/>
        </w:rPr>
      </w:pPr>
    </w:p>
    <w:p w14:paraId="08E39FE5" w14:textId="77777777" w:rsidR="003C4918" w:rsidRPr="002020D9" w:rsidRDefault="003C4918" w:rsidP="003C4918">
      <w:pPr>
        <w:spacing w:after="0" w:line="240" w:lineRule="auto"/>
        <w:ind w:right="4392"/>
        <w:jc w:val="both"/>
        <w:rPr>
          <w:rFonts w:ascii="Arial" w:eastAsia="Calibri" w:hAnsi="Arial" w:cs="Arial"/>
          <w:noProof/>
        </w:rPr>
      </w:pPr>
      <w:r w:rsidRPr="002020D9">
        <w:rPr>
          <w:rFonts w:ascii="Arial" w:eastAsia="Calibri" w:hAnsi="Arial" w:cs="Arial"/>
          <w:noProof/>
        </w:rPr>
        <w:t xml:space="preserve">                           </w:t>
      </w:r>
      <w:r w:rsidRPr="002020D9">
        <w:rPr>
          <w:rFonts w:ascii="Arial" w:eastAsia="Calibri" w:hAnsi="Arial" w:cs="Arial"/>
          <w:noProof/>
        </w:rPr>
        <w:drawing>
          <wp:inline distT="0" distB="0" distL="0" distR="0" wp14:anchorId="3AE8A866" wp14:editId="0A9133E4">
            <wp:extent cx="561975" cy="695325"/>
            <wp:effectExtent l="0" t="0" r="9525" b="9525"/>
            <wp:docPr id="1414171292" name="Picture 1" descr="hrvatski grb bo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hrvatski grb boja"/>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61975" cy="695325"/>
                    </a:xfrm>
                    <a:prstGeom prst="rect">
                      <a:avLst/>
                    </a:prstGeom>
                    <a:noFill/>
                    <a:ln>
                      <a:noFill/>
                    </a:ln>
                  </pic:spPr>
                </pic:pic>
              </a:graphicData>
            </a:graphic>
          </wp:inline>
        </w:drawing>
      </w:r>
    </w:p>
    <w:p w14:paraId="1F79C678" w14:textId="77777777" w:rsidR="003C4918" w:rsidRPr="002020D9" w:rsidRDefault="003C4918" w:rsidP="003C4918">
      <w:pPr>
        <w:spacing w:after="0" w:line="240" w:lineRule="auto"/>
        <w:ind w:right="4392"/>
        <w:jc w:val="both"/>
        <w:rPr>
          <w:rFonts w:ascii="Arial" w:eastAsia="Calibri" w:hAnsi="Arial" w:cs="Arial"/>
          <w:noProof/>
        </w:rPr>
      </w:pPr>
      <w:r w:rsidRPr="002020D9">
        <w:rPr>
          <w:rFonts w:ascii="Arial" w:eastAsia="Calibri" w:hAnsi="Arial" w:cs="Arial"/>
          <w:noProof/>
        </w:rPr>
        <w:t xml:space="preserve">        R E P U B L I K A   H R V A T S K A</w:t>
      </w:r>
    </w:p>
    <w:p w14:paraId="1DBFBEDD" w14:textId="77777777" w:rsidR="003C4918" w:rsidRPr="002020D9" w:rsidRDefault="003C4918" w:rsidP="003C4918">
      <w:pPr>
        <w:spacing w:after="0" w:line="240" w:lineRule="auto"/>
        <w:ind w:right="4392"/>
        <w:jc w:val="both"/>
        <w:rPr>
          <w:rFonts w:ascii="Arial" w:eastAsia="Calibri" w:hAnsi="Arial" w:cs="Arial"/>
          <w:noProof/>
        </w:rPr>
      </w:pPr>
      <w:r w:rsidRPr="002020D9">
        <w:rPr>
          <w:rFonts w:ascii="Arial" w:eastAsia="Calibri" w:hAnsi="Arial" w:cs="Arial"/>
          <w:noProof/>
        </w:rPr>
        <w:t>DUBROVAČKO-NERETVANSKA ŽUPANIJA</w:t>
      </w:r>
    </w:p>
    <w:p w14:paraId="6009F2E2" w14:textId="77777777" w:rsidR="003C4918" w:rsidRPr="002020D9" w:rsidRDefault="003C4918" w:rsidP="003C4918">
      <w:pPr>
        <w:spacing w:after="0" w:line="240" w:lineRule="auto"/>
        <w:ind w:right="4392"/>
        <w:jc w:val="both"/>
        <w:rPr>
          <w:rFonts w:ascii="Arial" w:eastAsia="Calibri" w:hAnsi="Arial" w:cs="Arial"/>
          <w:b/>
          <w:noProof/>
        </w:rPr>
      </w:pPr>
      <w:r w:rsidRPr="002020D9">
        <w:rPr>
          <w:rFonts w:ascii="Arial" w:eastAsia="Calibri" w:hAnsi="Arial" w:cs="Arial"/>
          <w:b/>
          <w:noProof/>
        </w:rPr>
        <w:t xml:space="preserve">                GRAD DUBROVNIK</w:t>
      </w:r>
    </w:p>
    <w:p w14:paraId="78B7B6B1" w14:textId="77777777" w:rsidR="003C4918" w:rsidRPr="002020D9" w:rsidRDefault="003C4918" w:rsidP="003C4918">
      <w:pPr>
        <w:spacing w:after="0" w:line="240" w:lineRule="auto"/>
        <w:ind w:right="2772"/>
        <w:jc w:val="both"/>
        <w:rPr>
          <w:rFonts w:ascii="Arial" w:eastAsia="Calibri" w:hAnsi="Arial" w:cs="Arial"/>
          <w:noProof/>
        </w:rPr>
      </w:pPr>
      <w:r w:rsidRPr="002020D9">
        <w:rPr>
          <w:rFonts w:ascii="Arial" w:eastAsia="Calibri" w:hAnsi="Arial" w:cs="Arial"/>
          <w:noProof/>
        </w:rPr>
        <w:t xml:space="preserve">Upravni odjel za gospodarenje </w:t>
      </w:r>
      <w:r>
        <w:rPr>
          <w:rFonts w:ascii="Arial" w:eastAsia="Calibri" w:hAnsi="Arial" w:cs="Arial"/>
          <w:noProof/>
        </w:rPr>
        <w:t>nekretninama i opće</w:t>
      </w:r>
      <w:r w:rsidRPr="002020D9">
        <w:rPr>
          <w:rFonts w:ascii="Arial" w:eastAsia="Calibri" w:hAnsi="Arial" w:cs="Arial"/>
          <w:noProof/>
        </w:rPr>
        <w:t xml:space="preserve"> poslove</w:t>
      </w:r>
    </w:p>
    <w:p w14:paraId="77F69C9E" w14:textId="77777777" w:rsidR="003C4918" w:rsidRDefault="003C4918" w:rsidP="00BA13CD">
      <w:pPr>
        <w:pStyle w:val="Bezproreda"/>
        <w:rPr>
          <w:rFonts w:ascii="Arial" w:hAnsi="Arial" w:cs="Arial"/>
        </w:rPr>
      </w:pPr>
    </w:p>
    <w:p w14:paraId="063CDD35" w14:textId="5614EA90" w:rsidR="00BA13CD" w:rsidRPr="00BA13CD" w:rsidRDefault="00BA13CD" w:rsidP="00BA13CD">
      <w:pPr>
        <w:pStyle w:val="Bezproreda"/>
        <w:rPr>
          <w:rFonts w:ascii="Arial" w:hAnsi="Arial" w:cs="Arial"/>
        </w:rPr>
      </w:pPr>
      <w:r w:rsidRPr="00BA13CD">
        <w:rPr>
          <w:rFonts w:ascii="Arial" w:hAnsi="Arial" w:cs="Arial"/>
        </w:rPr>
        <w:t>KLASA: 406-01/26-0</w:t>
      </w:r>
      <w:r w:rsidR="008313FA">
        <w:rPr>
          <w:rFonts w:ascii="Arial" w:hAnsi="Arial" w:cs="Arial"/>
        </w:rPr>
        <w:t>4</w:t>
      </w:r>
      <w:r w:rsidRPr="00BA13CD">
        <w:rPr>
          <w:rFonts w:ascii="Arial" w:hAnsi="Arial" w:cs="Arial"/>
        </w:rPr>
        <w:t>/</w:t>
      </w:r>
      <w:r w:rsidR="008313FA">
        <w:rPr>
          <w:rFonts w:ascii="Arial" w:hAnsi="Arial" w:cs="Arial"/>
        </w:rPr>
        <w:t>04</w:t>
      </w:r>
    </w:p>
    <w:p w14:paraId="33E7C8E8" w14:textId="2EC0493B" w:rsidR="007B6AF7" w:rsidRDefault="00EA6D84" w:rsidP="007B6AF7">
      <w:pPr>
        <w:pStyle w:val="Bezproreda"/>
        <w:rPr>
          <w:rFonts w:ascii="Arial" w:hAnsi="Arial" w:cs="Arial"/>
        </w:rPr>
      </w:pPr>
      <w:r>
        <w:rPr>
          <w:rFonts w:ascii="Arial" w:hAnsi="Arial" w:cs="Arial"/>
        </w:rPr>
        <w:t>URBROJ: 2117-</w:t>
      </w:r>
      <w:r w:rsidR="003C4918">
        <w:rPr>
          <w:rFonts w:ascii="Arial" w:hAnsi="Arial" w:cs="Arial"/>
        </w:rPr>
        <w:t>1-08</w:t>
      </w:r>
      <w:r>
        <w:rPr>
          <w:rFonts w:ascii="Arial" w:hAnsi="Arial" w:cs="Arial"/>
        </w:rPr>
        <w:t>-</w:t>
      </w:r>
      <w:r w:rsidR="001C5ADA">
        <w:rPr>
          <w:rFonts w:ascii="Arial" w:hAnsi="Arial" w:cs="Arial"/>
        </w:rPr>
        <w:t>2</w:t>
      </w:r>
      <w:r w:rsidR="00BA13CD">
        <w:rPr>
          <w:rFonts w:ascii="Arial" w:hAnsi="Arial" w:cs="Arial"/>
        </w:rPr>
        <w:t>6</w:t>
      </w:r>
      <w:r>
        <w:rPr>
          <w:rFonts w:ascii="Arial" w:hAnsi="Arial" w:cs="Arial"/>
        </w:rPr>
        <w:t>-</w:t>
      </w:r>
      <w:r w:rsidR="008313FA">
        <w:rPr>
          <w:rFonts w:ascii="Arial" w:hAnsi="Arial" w:cs="Arial"/>
        </w:rPr>
        <w:t>03</w:t>
      </w:r>
    </w:p>
    <w:p w14:paraId="5E1339FB" w14:textId="77777777" w:rsidR="007B6AF7" w:rsidRPr="007B6AF7" w:rsidRDefault="007B6AF7" w:rsidP="007B6AF7">
      <w:pPr>
        <w:pStyle w:val="Bezproreda"/>
        <w:rPr>
          <w:rFonts w:ascii="Arial" w:hAnsi="Arial" w:cs="Arial"/>
          <w:sz w:val="10"/>
          <w:szCs w:val="10"/>
        </w:rPr>
      </w:pPr>
    </w:p>
    <w:p w14:paraId="22A439E3" w14:textId="3904A86A" w:rsidR="007B6AF7" w:rsidRPr="007B6AF7" w:rsidRDefault="00EA6D84" w:rsidP="007B6AF7">
      <w:pPr>
        <w:pStyle w:val="Bezproreda"/>
        <w:rPr>
          <w:rFonts w:ascii="Arial" w:hAnsi="Arial" w:cs="Arial"/>
        </w:rPr>
      </w:pPr>
      <w:r>
        <w:rPr>
          <w:rFonts w:ascii="Arial" w:hAnsi="Arial" w:cs="Arial"/>
        </w:rPr>
        <w:t>Dubrovnik,</w:t>
      </w:r>
      <w:r w:rsidR="003C4918">
        <w:rPr>
          <w:rFonts w:ascii="Arial" w:hAnsi="Arial" w:cs="Arial"/>
        </w:rPr>
        <w:t xml:space="preserve"> </w:t>
      </w:r>
      <w:r w:rsidR="008313FA">
        <w:rPr>
          <w:rFonts w:ascii="Arial" w:hAnsi="Arial" w:cs="Arial"/>
        </w:rPr>
        <w:t>18</w:t>
      </w:r>
      <w:r w:rsidR="003C4918">
        <w:rPr>
          <w:rFonts w:ascii="Arial" w:hAnsi="Arial" w:cs="Arial"/>
        </w:rPr>
        <w:t xml:space="preserve">. </w:t>
      </w:r>
      <w:r w:rsidR="008313FA">
        <w:rPr>
          <w:rFonts w:ascii="Arial" w:hAnsi="Arial" w:cs="Arial"/>
        </w:rPr>
        <w:t>kolovoza</w:t>
      </w:r>
      <w:r w:rsidR="007B6AF7" w:rsidRPr="007B6AF7">
        <w:rPr>
          <w:rFonts w:ascii="Arial" w:hAnsi="Arial" w:cs="Arial"/>
        </w:rPr>
        <w:t xml:space="preserve"> 20</w:t>
      </w:r>
      <w:r w:rsidR="001C5ADA">
        <w:rPr>
          <w:rFonts w:ascii="Arial" w:hAnsi="Arial" w:cs="Arial"/>
        </w:rPr>
        <w:t>2</w:t>
      </w:r>
      <w:r w:rsidR="00BA13CD">
        <w:rPr>
          <w:rFonts w:ascii="Arial" w:hAnsi="Arial" w:cs="Arial"/>
        </w:rPr>
        <w:t>6</w:t>
      </w:r>
      <w:r w:rsidR="007B6AF7" w:rsidRPr="007B6AF7">
        <w:rPr>
          <w:rFonts w:ascii="Arial" w:hAnsi="Arial" w:cs="Arial"/>
        </w:rPr>
        <w:t>.</w:t>
      </w:r>
    </w:p>
    <w:p w14:paraId="38DEBD3B" w14:textId="77777777" w:rsidR="006255FC" w:rsidRPr="00857812" w:rsidRDefault="006255FC" w:rsidP="007B6AF7">
      <w:pPr>
        <w:widowControl w:val="0"/>
        <w:autoSpaceDE w:val="0"/>
        <w:autoSpaceDN w:val="0"/>
        <w:adjustRightInd w:val="0"/>
        <w:spacing w:before="4" w:after="0" w:line="276" w:lineRule="exact"/>
        <w:jc w:val="both"/>
        <w:rPr>
          <w:rFonts w:ascii="Arial" w:hAnsi="Arial" w:cs="Arial"/>
          <w:color w:val="000000"/>
          <w:sz w:val="16"/>
          <w:szCs w:val="16"/>
        </w:rPr>
      </w:pPr>
    </w:p>
    <w:p w14:paraId="540E4CDC" w14:textId="60763165" w:rsidR="00C36CF5" w:rsidRPr="007B6AF7" w:rsidRDefault="006255FC" w:rsidP="0060595A">
      <w:pPr>
        <w:widowControl w:val="0"/>
        <w:autoSpaceDE w:val="0"/>
        <w:autoSpaceDN w:val="0"/>
        <w:adjustRightInd w:val="0"/>
        <w:spacing w:before="261" w:after="0" w:line="280" w:lineRule="exact"/>
        <w:jc w:val="both"/>
        <w:rPr>
          <w:rFonts w:ascii="Arial" w:hAnsi="Arial" w:cs="Arial"/>
          <w:color w:val="000000"/>
        </w:rPr>
      </w:pPr>
      <w:r>
        <w:rPr>
          <w:rFonts w:ascii="Arial" w:hAnsi="Arial" w:cs="Arial"/>
          <w:color w:val="000000"/>
        </w:rPr>
        <w:t>Na temelju članka</w:t>
      </w:r>
      <w:r w:rsidRPr="006255FC">
        <w:rPr>
          <w:rFonts w:ascii="Arial" w:hAnsi="Arial" w:cs="Arial"/>
          <w:color w:val="000000"/>
        </w:rPr>
        <w:t xml:space="preserve"> 11. </w:t>
      </w:r>
      <w:r>
        <w:rPr>
          <w:rFonts w:ascii="Arial" w:hAnsi="Arial" w:cs="Arial"/>
          <w:color w:val="000000"/>
        </w:rPr>
        <w:t xml:space="preserve">Stavak 4. </w:t>
      </w:r>
      <w:r w:rsidRPr="006255FC">
        <w:rPr>
          <w:rFonts w:ascii="Arial" w:hAnsi="Arial" w:cs="Arial"/>
          <w:color w:val="000000"/>
        </w:rPr>
        <w:t>Zakona o pravu na pristup informacijama („Narodne novine“, broj 25/13</w:t>
      </w:r>
      <w:r w:rsidR="00857812">
        <w:rPr>
          <w:rFonts w:ascii="Arial" w:hAnsi="Arial" w:cs="Arial"/>
          <w:color w:val="000000"/>
        </w:rPr>
        <w:t>, 85/15</w:t>
      </w:r>
      <w:r w:rsidRPr="006255FC">
        <w:rPr>
          <w:rFonts w:ascii="Arial" w:hAnsi="Arial" w:cs="Arial"/>
          <w:color w:val="000000"/>
        </w:rPr>
        <w:t xml:space="preserve"> i </w:t>
      </w:r>
      <w:r w:rsidR="00857812">
        <w:rPr>
          <w:rFonts w:ascii="Arial" w:hAnsi="Arial" w:cs="Arial"/>
          <w:color w:val="000000"/>
        </w:rPr>
        <w:t>69</w:t>
      </w:r>
      <w:r w:rsidRPr="006255FC">
        <w:rPr>
          <w:rFonts w:ascii="Arial" w:hAnsi="Arial" w:cs="Arial"/>
          <w:color w:val="000000"/>
        </w:rPr>
        <w:t>/</w:t>
      </w:r>
      <w:r w:rsidR="00857812">
        <w:rPr>
          <w:rFonts w:ascii="Arial" w:hAnsi="Arial" w:cs="Arial"/>
          <w:color w:val="000000"/>
        </w:rPr>
        <w:t>22</w:t>
      </w:r>
      <w:r w:rsidRPr="006255FC">
        <w:rPr>
          <w:rFonts w:ascii="Arial" w:hAnsi="Arial" w:cs="Arial"/>
          <w:color w:val="000000"/>
        </w:rPr>
        <w:t>)</w:t>
      </w:r>
      <w:r w:rsidR="00C36CF5" w:rsidRPr="007B6AF7">
        <w:rPr>
          <w:rFonts w:ascii="Arial" w:hAnsi="Arial" w:cs="Arial"/>
          <w:color w:val="000000"/>
        </w:rPr>
        <w:t xml:space="preserve">, utvrđuje se sljedeće </w:t>
      </w:r>
    </w:p>
    <w:p w14:paraId="12519AAD" w14:textId="77777777" w:rsidR="006255FC" w:rsidRPr="00857812" w:rsidRDefault="006255FC" w:rsidP="00F97B15">
      <w:pPr>
        <w:widowControl w:val="0"/>
        <w:autoSpaceDE w:val="0"/>
        <w:autoSpaceDN w:val="0"/>
        <w:adjustRightInd w:val="0"/>
        <w:spacing w:after="0" w:line="276" w:lineRule="exact"/>
        <w:jc w:val="both"/>
        <w:rPr>
          <w:rFonts w:ascii="Arial" w:hAnsi="Arial" w:cs="Arial"/>
          <w:color w:val="000000"/>
          <w:sz w:val="16"/>
          <w:szCs w:val="16"/>
        </w:rPr>
      </w:pPr>
    </w:p>
    <w:p w14:paraId="5FA794CB" w14:textId="64E72FC4" w:rsidR="00C36CF5" w:rsidRPr="007B6AF7" w:rsidRDefault="00C36CF5" w:rsidP="0060595A">
      <w:pPr>
        <w:widowControl w:val="0"/>
        <w:autoSpaceDE w:val="0"/>
        <w:autoSpaceDN w:val="0"/>
        <w:adjustRightInd w:val="0"/>
        <w:spacing w:before="8" w:after="0" w:line="276" w:lineRule="exact"/>
        <w:jc w:val="center"/>
        <w:rPr>
          <w:rFonts w:ascii="Arial" w:hAnsi="Arial" w:cs="Arial"/>
          <w:b/>
          <w:bCs/>
          <w:color w:val="000000"/>
          <w:sz w:val="28"/>
          <w:szCs w:val="28"/>
        </w:rPr>
      </w:pPr>
      <w:r w:rsidRPr="007B6AF7">
        <w:rPr>
          <w:rFonts w:ascii="Arial" w:hAnsi="Arial" w:cs="Arial"/>
          <w:b/>
          <w:bCs/>
          <w:color w:val="000000"/>
          <w:sz w:val="28"/>
          <w:szCs w:val="28"/>
          <w:u w:val="single"/>
        </w:rPr>
        <w:t xml:space="preserve">I Z V J E </w:t>
      </w:r>
      <w:r w:rsidR="003C4918">
        <w:rPr>
          <w:rFonts w:ascii="Arial" w:hAnsi="Arial" w:cs="Arial"/>
          <w:b/>
          <w:bCs/>
          <w:color w:val="000000"/>
          <w:sz w:val="28"/>
          <w:szCs w:val="28"/>
          <w:u w:val="single"/>
        </w:rPr>
        <w:t>Š</w:t>
      </w:r>
      <w:r w:rsidRPr="007B6AF7">
        <w:rPr>
          <w:rFonts w:ascii="Arial" w:hAnsi="Arial" w:cs="Arial"/>
          <w:b/>
          <w:bCs/>
          <w:color w:val="000000"/>
          <w:sz w:val="28"/>
          <w:szCs w:val="28"/>
          <w:u w:val="single"/>
        </w:rPr>
        <w:t xml:space="preserve"> </w:t>
      </w:r>
      <w:r w:rsidR="008313FA">
        <w:rPr>
          <w:rFonts w:ascii="Arial" w:hAnsi="Arial" w:cs="Arial"/>
          <w:b/>
          <w:bCs/>
          <w:color w:val="000000"/>
          <w:sz w:val="28"/>
          <w:szCs w:val="28"/>
          <w:u w:val="single"/>
        </w:rPr>
        <w:t>Ć</w:t>
      </w:r>
      <w:r w:rsidRPr="007B6AF7">
        <w:rPr>
          <w:rFonts w:ascii="Arial" w:hAnsi="Arial" w:cs="Arial"/>
          <w:b/>
          <w:bCs/>
          <w:color w:val="000000"/>
          <w:sz w:val="28"/>
          <w:szCs w:val="28"/>
          <w:u w:val="single"/>
        </w:rPr>
        <w:t xml:space="preserve"> E</w:t>
      </w:r>
    </w:p>
    <w:p w14:paraId="3B04278F" w14:textId="77777777" w:rsidR="00C36CF5" w:rsidRPr="00857812" w:rsidRDefault="00C36CF5" w:rsidP="00F97B15">
      <w:pPr>
        <w:widowControl w:val="0"/>
        <w:autoSpaceDE w:val="0"/>
        <w:autoSpaceDN w:val="0"/>
        <w:adjustRightInd w:val="0"/>
        <w:spacing w:after="0" w:line="280" w:lineRule="exact"/>
        <w:jc w:val="both"/>
        <w:rPr>
          <w:rFonts w:ascii="Arial" w:hAnsi="Arial" w:cs="Arial"/>
          <w:color w:val="000000"/>
          <w:sz w:val="16"/>
          <w:szCs w:val="16"/>
        </w:rPr>
      </w:pPr>
    </w:p>
    <w:tbl>
      <w:tblPr>
        <w:tblW w:w="9457"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369"/>
        <w:gridCol w:w="7088"/>
      </w:tblGrid>
      <w:tr w:rsidR="00C36CF5" w:rsidRPr="007B6AF7" w14:paraId="578BFFC2" w14:textId="77777777" w:rsidTr="00D66468">
        <w:tc>
          <w:tcPr>
            <w:tcW w:w="9457" w:type="dxa"/>
            <w:gridSpan w:val="2"/>
          </w:tcPr>
          <w:p w14:paraId="296E5D6F" w14:textId="77777777" w:rsidR="00C36CF5" w:rsidRPr="007B6AF7" w:rsidRDefault="00C36CF5" w:rsidP="00483509">
            <w:pPr>
              <w:widowControl w:val="0"/>
              <w:autoSpaceDE w:val="0"/>
              <w:autoSpaceDN w:val="0"/>
              <w:adjustRightInd w:val="0"/>
              <w:spacing w:before="8" w:after="0" w:line="276" w:lineRule="exact"/>
              <w:jc w:val="center"/>
              <w:rPr>
                <w:rFonts w:ascii="Arial" w:hAnsi="Arial" w:cs="Arial"/>
                <w:b/>
                <w:bCs/>
                <w:color w:val="000000"/>
                <w:sz w:val="10"/>
                <w:szCs w:val="10"/>
              </w:rPr>
            </w:pPr>
          </w:p>
          <w:p w14:paraId="0A0345EB" w14:textId="77777777" w:rsidR="00C36CF5" w:rsidRPr="007B6AF7" w:rsidRDefault="007B6AF7" w:rsidP="00483509">
            <w:pPr>
              <w:widowControl w:val="0"/>
              <w:autoSpaceDE w:val="0"/>
              <w:autoSpaceDN w:val="0"/>
              <w:adjustRightInd w:val="0"/>
              <w:spacing w:before="8" w:after="0" w:line="276" w:lineRule="exact"/>
              <w:jc w:val="center"/>
              <w:rPr>
                <w:rFonts w:ascii="Arial" w:hAnsi="Arial" w:cs="Arial"/>
                <w:b/>
                <w:bCs/>
                <w:color w:val="000000"/>
                <w:sz w:val="24"/>
                <w:szCs w:val="24"/>
              </w:rPr>
            </w:pPr>
            <w:r>
              <w:rPr>
                <w:rFonts w:ascii="Arial" w:hAnsi="Arial" w:cs="Arial"/>
                <w:b/>
                <w:bCs/>
                <w:color w:val="000000"/>
                <w:sz w:val="24"/>
                <w:szCs w:val="24"/>
              </w:rPr>
              <w:t xml:space="preserve">SA </w:t>
            </w:r>
            <w:r w:rsidR="00C36CF5" w:rsidRPr="007B6AF7">
              <w:rPr>
                <w:rFonts w:ascii="Arial" w:hAnsi="Arial" w:cs="Arial"/>
                <w:b/>
                <w:bCs/>
                <w:color w:val="000000"/>
                <w:sz w:val="24"/>
                <w:szCs w:val="24"/>
              </w:rPr>
              <w:t>SAVJETOVANJA SA ZAINTER</w:t>
            </w:r>
            <w:r w:rsidR="006255FC">
              <w:rPr>
                <w:rFonts w:ascii="Arial" w:hAnsi="Arial" w:cs="Arial"/>
                <w:b/>
                <w:bCs/>
                <w:color w:val="000000"/>
                <w:sz w:val="24"/>
                <w:szCs w:val="24"/>
              </w:rPr>
              <w:t>ESIRANOM JAVNOŠĆU</w:t>
            </w:r>
          </w:p>
          <w:p w14:paraId="3A9DECA3" w14:textId="77777777" w:rsidR="00C36CF5" w:rsidRPr="007B6AF7" w:rsidRDefault="00C36CF5" w:rsidP="00483509">
            <w:pPr>
              <w:widowControl w:val="0"/>
              <w:autoSpaceDE w:val="0"/>
              <w:autoSpaceDN w:val="0"/>
              <w:adjustRightInd w:val="0"/>
              <w:spacing w:before="8" w:after="0" w:line="276" w:lineRule="exact"/>
              <w:jc w:val="center"/>
              <w:rPr>
                <w:rFonts w:ascii="Arial" w:hAnsi="Arial" w:cs="Arial"/>
                <w:color w:val="000000"/>
                <w:sz w:val="10"/>
                <w:szCs w:val="10"/>
              </w:rPr>
            </w:pPr>
          </w:p>
        </w:tc>
      </w:tr>
      <w:tr w:rsidR="00C36CF5" w:rsidRPr="007B6AF7" w14:paraId="09B871F5" w14:textId="77777777" w:rsidTr="00D66468">
        <w:trPr>
          <w:trHeight w:val="789"/>
        </w:trPr>
        <w:tc>
          <w:tcPr>
            <w:tcW w:w="2369" w:type="dxa"/>
            <w:vAlign w:val="center"/>
          </w:tcPr>
          <w:p w14:paraId="30DF8773" w14:textId="77777777" w:rsidR="00C36CF5" w:rsidRPr="007B6AF7" w:rsidRDefault="006255FC" w:rsidP="00EA6D84">
            <w:pPr>
              <w:widowControl w:val="0"/>
              <w:autoSpaceDE w:val="0"/>
              <w:autoSpaceDN w:val="0"/>
              <w:adjustRightInd w:val="0"/>
              <w:spacing w:after="0" w:line="280" w:lineRule="exact"/>
              <w:rPr>
                <w:rFonts w:ascii="Arial" w:hAnsi="Arial" w:cs="Arial"/>
                <w:b/>
                <w:bCs/>
                <w:color w:val="000000"/>
              </w:rPr>
            </w:pPr>
            <w:r>
              <w:rPr>
                <w:rFonts w:ascii="Arial" w:hAnsi="Arial" w:cs="Arial"/>
                <w:b/>
                <w:bCs/>
                <w:color w:val="000000"/>
              </w:rPr>
              <w:t>Naziv predmeta</w:t>
            </w:r>
            <w:r w:rsidR="00C36CF5" w:rsidRPr="007B6AF7">
              <w:rPr>
                <w:rFonts w:ascii="Arial" w:hAnsi="Arial" w:cs="Arial"/>
                <w:b/>
                <w:bCs/>
                <w:color w:val="000000"/>
              </w:rPr>
              <w:t xml:space="preserve"> o kojem je savjetovanje provedeno:</w:t>
            </w:r>
          </w:p>
        </w:tc>
        <w:tc>
          <w:tcPr>
            <w:tcW w:w="7088" w:type="dxa"/>
            <w:vAlign w:val="center"/>
          </w:tcPr>
          <w:p w14:paraId="0A5C15AE" w14:textId="1CC6CC8A" w:rsidR="00C36CF5" w:rsidRPr="007B6AF7" w:rsidRDefault="006255FC" w:rsidP="00EA6D84">
            <w:pPr>
              <w:spacing w:after="0" w:line="240" w:lineRule="auto"/>
              <w:rPr>
                <w:rFonts w:ascii="Arial" w:hAnsi="Arial" w:cs="Arial"/>
                <w:color w:val="000000"/>
              </w:rPr>
            </w:pPr>
            <w:r>
              <w:rPr>
                <w:rFonts w:ascii="Arial" w:hAnsi="Arial" w:cs="Arial"/>
                <w:color w:val="000000"/>
              </w:rPr>
              <w:t>S</w:t>
            </w:r>
            <w:r w:rsidRPr="006255FC">
              <w:rPr>
                <w:rFonts w:ascii="Arial" w:hAnsi="Arial" w:cs="Arial"/>
                <w:color w:val="000000"/>
              </w:rPr>
              <w:t>avjetovanje</w:t>
            </w:r>
            <w:r w:rsidR="00857812">
              <w:rPr>
                <w:rFonts w:ascii="Arial" w:hAnsi="Arial" w:cs="Arial"/>
                <w:color w:val="000000"/>
              </w:rPr>
              <w:t xml:space="preserve"> sa zainteresiranom javnošću o N</w:t>
            </w:r>
            <w:r w:rsidRPr="006255FC">
              <w:rPr>
                <w:rFonts w:ascii="Arial" w:hAnsi="Arial" w:cs="Arial"/>
                <w:color w:val="000000"/>
              </w:rPr>
              <w:t xml:space="preserve">acrtu prijedloga </w:t>
            </w:r>
            <w:r w:rsidR="001C5ADA" w:rsidRPr="001C5ADA">
              <w:rPr>
                <w:rFonts w:ascii="Arial" w:hAnsi="Arial" w:cs="Arial"/>
                <w:color w:val="000000"/>
              </w:rPr>
              <w:t xml:space="preserve">Pravilnika o </w:t>
            </w:r>
            <w:r w:rsidR="003C4918">
              <w:rPr>
                <w:rFonts w:ascii="Arial" w:hAnsi="Arial" w:cs="Arial"/>
                <w:color w:val="000000"/>
              </w:rPr>
              <w:t>jednostavnoj nabavi</w:t>
            </w:r>
          </w:p>
        </w:tc>
      </w:tr>
      <w:tr w:rsidR="00C36CF5" w:rsidRPr="007B6AF7" w14:paraId="11AFADD2" w14:textId="77777777" w:rsidTr="00D66468">
        <w:trPr>
          <w:trHeight w:val="559"/>
        </w:trPr>
        <w:tc>
          <w:tcPr>
            <w:tcW w:w="2369" w:type="dxa"/>
            <w:vAlign w:val="center"/>
          </w:tcPr>
          <w:p w14:paraId="03F86AE5" w14:textId="77777777" w:rsidR="00C36CF5" w:rsidRPr="007B6AF7" w:rsidRDefault="00C36CF5" w:rsidP="00EA6D84">
            <w:pPr>
              <w:widowControl w:val="0"/>
              <w:autoSpaceDE w:val="0"/>
              <w:autoSpaceDN w:val="0"/>
              <w:adjustRightInd w:val="0"/>
              <w:spacing w:after="0" w:line="280" w:lineRule="exact"/>
              <w:rPr>
                <w:rFonts w:ascii="Arial" w:hAnsi="Arial" w:cs="Arial"/>
                <w:b/>
                <w:bCs/>
                <w:color w:val="000000"/>
              </w:rPr>
            </w:pPr>
            <w:r w:rsidRPr="007B6AF7">
              <w:rPr>
                <w:rFonts w:ascii="Arial" w:hAnsi="Arial" w:cs="Arial"/>
                <w:b/>
                <w:bCs/>
                <w:color w:val="000000"/>
              </w:rPr>
              <w:t>Vrijeme trajanja savjetovanja:</w:t>
            </w:r>
          </w:p>
        </w:tc>
        <w:tc>
          <w:tcPr>
            <w:tcW w:w="7088" w:type="dxa"/>
            <w:vAlign w:val="center"/>
          </w:tcPr>
          <w:p w14:paraId="6C299114" w14:textId="08F5C358" w:rsidR="00C36CF5" w:rsidRPr="007B6AF7" w:rsidRDefault="006255FC" w:rsidP="00857812">
            <w:pPr>
              <w:widowControl w:val="0"/>
              <w:autoSpaceDE w:val="0"/>
              <w:autoSpaceDN w:val="0"/>
              <w:adjustRightInd w:val="0"/>
              <w:spacing w:after="0" w:line="280" w:lineRule="exact"/>
              <w:rPr>
                <w:rFonts w:ascii="Arial" w:hAnsi="Arial" w:cs="Arial"/>
                <w:color w:val="000000"/>
              </w:rPr>
            </w:pPr>
            <w:r>
              <w:rPr>
                <w:rFonts w:ascii="Arial" w:hAnsi="Arial" w:cs="Arial"/>
                <w:b/>
                <w:color w:val="221F1F"/>
                <w:u w:val="single"/>
              </w:rPr>
              <w:t xml:space="preserve">od </w:t>
            </w:r>
            <w:r w:rsidR="003C4918">
              <w:rPr>
                <w:rFonts w:ascii="Arial" w:hAnsi="Arial" w:cs="Arial"/>
                <w:b/>
                <w:color w:val="221F1F"/>
                <w:u w:val="single"/>
              </w:rPr>
              <w:t>20</w:t>
            </w:r>
            <w:r>
              <w:rPr>
                <w:rFonts w:ascii="Arial" w:hAnsi="Arial" w:cs="Arial"/>
                <w:b/>
                <w:color w:val="221F1F"/>
                <w:u w:val="single"/>
              </w:rPr>
              <w:t xml:space="preserve">. </w:t>
            </w:r>
            <w:r w:rsidR="003C4918">
              <w:rPr>
                <w:rFonts w:ascii="Arial" w:hAnsi="Arial" w:cs="Arial"/>
                <w:b/>
                <w:color w:val="221F1F"/>
                <w:u w:val="single"/>
              </w:rPr>
              <w:t>lipnja</w:t>
            </w:r>
            <w:r>
              <w:rPr>
                <w:rFonts w:ascii="Arial" w:hAnsi="Arial" w:cs="Arial"/>
                <w:b/>
                <w:color w:val="221F1F"/>
                <w:u w:val="single"/>
              </w:rPr>
              <w:t xml:space="preserve"> 20</w:t>
            </w:r>
            <w:r w:rsidR="001C5ADA">
              <w:rPr>
                <w:rFonts w:ascii="Arial" w:hAnsi="Arial" w:cs="Arial"/>
                <w:b/>
                <w:color w:val="221F1F"/>
                <w:u w:val="single"/>
              </w:rPr>
              <w:t>2</w:t>
            </w:r>
            <w:r w:rsidR="00857812">
              <w:rPr>
                <w:rFonts w:ascii="Arial" w:hAnsi="Arial" w:cs="Arial"/>
                <w:b/>
                <w:color w:val="221F1F"/>
                <w:u w:val="single"/>
              </w:rPr>
              <w:t>6</w:t>
            </w:r>
            <w:r>
              <w:rPr>
                <w:rFonts w:ascii="Arial" w:hAnsi="Arial" w:cs="Arial"/>
                <w:b/>
                <w:color w:val="221F1F"/>
                <w:u w:val="single"/>
              </w:rPr>
              <w:t xml:space="preserve">. do </w:t>
            </w:r>
            <w:r w:rsidR="003C4918">
              <w:rPr>
                <w:rFonts w:ascii="Arial" w:hAnsi="Arial" w:cs="Arial"/>
                <w:b/>
                <w:color w:val="221F1F"/>
                <w:u w:val="single"/>
              </w:rPr>
              <w:t>22</w:t>
            </w:r>
            <w:r>
              <w:rPr>
                <w:rFonts w:ascii="Arial" w:hAnsi="Arial" w:cs="Arial"/>
                <w:b/>
                <w:color w:val="221F1F"/>
                <w:u w:val="single"/>
              </w:rPr>
              <w:t xml:space="preserve">. </w:t>
            </w:r>
            <w:r w:rsidR="003C4918">
              <w:rPr>
                <w:rFonts w:ascii="Arial" w:hAnsi="Arial" w:cs="Arial"/>
                <w:b/>
                <w:color w:val="221F1F"/>
                <w:u w:val="single"/>
              </w:rPr>
              <w:t>srpnja</w:t>
            </w:r>
            <w:r w:rsidR="007B6AF7" w:rsidRPr="007B6AF7">
              <w:rPr>
                <w:rFonts w:ascii="Arial" w:hAnsi="Arial" w:cs="Arial"/>
                <w:b/>
                <w:color w:val="221F1F"/>
                <w:u w:val="single"/>
              </w:rPr>
              <w:t xml:space="preserve"> 20</w:t>
            </w:r>
            <w:r w:rsidR="001C5ADA">
              <w:rPr>
                <w:rFonts w:ascii="Arial" w:hAnsi="Arial" w:cs="Arial"/>
                <w:b/>
                <w:color w:val="221F1F"/>
                <w:u w:val="single"/>
              </w:rPr>
              <w:t>2</w:t>
            </w:r>
            <w:r w:rsidR="00857812">
              <w:rPr>
                <w:rFonts w:ascii="Arial" w:hAnsi="Arial" w:cs="Arial"/>
                <w:b/>
                <w:color w:val="221F1F"/>
                <w:u w:val="single"/>
              </w:rPr>
              <w:t>6</w:t>
            </w:r>
            <w:r w:rsidR="007B6AF7" w:rsidRPr="007B6AF7">
              <w:rPr>
                <w:rFonts w:ascii="Arial" w:hAnsi="Arial" w:cs="Arial"/>
                <w:b/>
                <w:color w:val="221F1F"/>
                <w:u w:val="single"/>
              </w:rPr>
              <w:t>. godine</w:t>
            </w:r>
          </w:p>
        </w:tc>
      </w:tr>
      <w:tr w:rsidR="00C36CF5" w:rsidRPr="007B6AF7" w14:paraId="5DE5677C" w14:textId="77777777" w:rsidTr="00D66468">
        <w:trPr>
          <w:trHeight w:val="3196"/>
        </w:trPr>
        <w:tc>
          <w:tcPr>
            <w:tcW w:w="2369" w:type="dxa"/>
            <w:vAlign w:val="center"/>
          </w:tcPr>
          <w:p w14:paraId="6B87756B" w14:textId="77777777" w:rsidR="00C36CF5" w:rsidRDefault="00C36CF5" w:rsidP="00EA6D84">
            <w:pPr>
              <w:widowControl w:val="0"/>
              <w:autoSpaceDE w:val="0"/>
              <w:autoSpaceDN w:val="0"/>
              <w:adjustRightInd w:val="0"/>
              <w:spacing w:after="0" w:line="280" w:lineRule="exact"/>
              <w:rPr>
                <w:rFonts w:ascii="Arial" w:hAnsi="Arial" w:cs="Arial"/>
                <w:b/>
                <w:bCs/>
                <w:color w:val="000000"/>
              </w:rPr>
            </w:pPr>
            <w:r w:rsidRPr="007B6AF7">
              <w:rPr>
                <w:rFonts w:ascii="Arial" w:hAnsi="Arial" w:cs="Arial"/>
                <w:b/>
                <w:bCs/>
                <w:color w:val="000000"/>
              </w:rPr>
              <w:t>Cilj i glavne teme savjetovanja:</w:t>
            </w:r>
          </w:p>
          <w:p w14:paraId="1BAC0704" w14:textId="4E258B73" w:rsidR="006C5170" w:rsidRPr="007B6AF7" w:rsidRDefault="006C5170" w:rsidP="00EA6D84">
            <w:pPr>
              <w:widowControl w:val="0"/>
              <w:autoSpaceDE w:val="0"/>
              <w:autoSpaceDN w:val="0"/>
              <w:adjustRightInd w:val="0"/>
              <w:spacing w:after="0" w:line="280" w:lineRule="exact"/>
              <w:rPr>
                <w:rFonts w:ascii="Arial" w:hAnsi="Arial" w:cs="Arial"/>
                <w:b/>
                <w:bCs/>
                <w:color w:val="000000"/>
              </w:rPr>
            </w:pPr>
          </w:p>
        </w:tc>
        <w:tc>
          <w:tcPr>
            <w:tcW w:w="7088" w:type="dxa"/>
            <w:vAlign w:val="center"/>
          </w:tcPr>
          <w:p w14:paraId="3195E0FF" w14:textId="6496C5E5" w:rsidR="00C36CF5" w:rsidRPr="00D66468" w:rsidRDefault="00C36CF5" w:rsidP="00EA6D84">
            <w:pPr>
              <w:widowControl w:val="0"/>
              <w:autoSpaceDE w:val="0"/>
              <w:autoSpaceDN w:val="0"/>
              <w:adjustRightInd w:val="0"/>
              <w:spacing w:before="151" w:after="0" w:line="275" w:lineRule="exact"/>
              <w:jc w:val="both"/>
              <w:rPr>
                <w:rFonts w:ascii="Arial" w:hAnsi="Arial" w:cs="Arial"/>
                <w:color w:val="000000"/>
                <w:sz w:val="20"/>
                <w:szCs w:val="20"/>
              </w:rPr>
            </w:pPr>
            <w:r w:rsidRPr="00D66468">
              <w:rPr>
                <w:rFonts w:ascii="Arial" w:hAnsi="Arial" w:cs="Arial"/>
                <w:color w:val="000000"/>
                <w:spacing w:val="1"/>
                <w:sz w:val="20"/>
                <w:szCs w:val="20"/>
              </w:rPr>
              <w:t>U sklad</w:t>
            </w:r>
            <w:r w:rsidR="006255FC" w:rsidRPr="00D66468">
              <w:rPr>
                <w:rFonts w:ascii="Arial" w:hAnsi="Arial" w:cs="Arial"/>
                <w:color w:val="000000"/>
                <w:spacing w:val="1"/>
                <w:sz w:val="20"/>
                <w:szCs w:val="20"/>
              </w:rPr>
              <w:t>u sa člancima</w:t>
            </w:r>
            <w:r w:rsidR="00FE1D98" w:rsidRPr="00D66468">
              <w:rPr>
                <w:rFonts w:ascii="Arial" w:hAnsi="Arial" w:cs="Arial"/>
                <w:color w:val="000000"/>
                <w:spacing w:val="1"/>
                <w:sz w:val="20"/>
                <w:szCs w:val="20"/>
              </w:rPr>
              <w:t xml:space="preserve"> </w:t>
            </w:r>
            <w:r w:rsidR="006255FC" w:rsidRPr="00D66468">
              <w:rPr>
                <w:rFonts w:ascii="Arial" w:hAnsi="Arial" w:cs="Arial"/>
                <w:color w:val="000000"/>
                <w:spacing w:val="1"/>
                <w:sz w:val="20"/>
                <w:szCs w:val="20"/>
              </w:rPr>
              <w:t xml:space="preserve">10. i 11. Zakona o pravu na pristup informacijama („Narodne novine“, broj </w:t>
            </w:r>
            <w:r w:rsidR="00857812" w:rsidRPr="00D66468">
              <w:rPr>
                <w:rFonts w:ascii="Arial" w:hAnsi="Arial" w:cs="Arial"/>
                <w:color w:val="000000"/>
                <w:spacing w:val="1"/>
                <w:sz w:val="20"/>
                <w:szCs w:val="20"/>
              </w:rPr>
              <w:t>25/13, 85/15 i 69/22</w:t>
            </w:r>
            <w:r w:rsidR="006255FC" w:rsidRPr="00D66468">
              <w:rPr>
                <w:rFonts w:ascii="Arial" w:hAnsi="Arial" w:cs="Arial"/>
                <w:color w:val="000000"/>
                <w:spacing w:val="1"/>
                <w:sz w:val="20"/>
                <w:szCs w:val="20"/>
              </w:rPr>
              <w:t>)</w:t>
            </w:r>
            <w:r w:rsidR="007B6AF7" w:rsidRPr="00D66468">
              <w:rPr>
                <w:rFonts w:ascii="Arial" w:hAnsi="Arial" w:cs="Arial"/>
                <w:color w:val="000000"/>
                <w:spacing w:val="1"/>
                <w:sz w:val="20"/>
                <w:szCs w:val="20"/>
              </w:rPr>
              <w:t xml:space="preserve">, </w:t>
            </w:r>
            <w:r w:rsidR="003C4918" w:rsidRPr="00D66468">
              <w:rPr>
                <w:rFonts w:ascii="Arial" w:hAnsi="Arial" w:cs="Arial"/>
                <w:color w:val="000000"/>
                <w:spacing w:val="1"/>
                <w:sz w:val="20"/>
                <w:szCs w:val="20"/>
              </w:rPr>
              <w:t>Grad Dubrovnik</w:t>
            </w:r>
            <w:r w:rsidR="006255FC" w:rsidRPr="00D66468">
              <w:rPr>
                <w:rFonts w:ascii="Arial" w:hAnsi="Arial" w:cs="Arial"/>
                <w:color w:val="000000"/>
                <w:spacing w:val="1"/>
                <w:sz w:val="20"/>
                <w:szCs w:val="20"/>
              </w:rPr>
              <w:t xml:space="preserve"> je pokrenu</w:t>
            </w:r>
            <w:r w:rsidR="003C4918" w:rsidRPr="00D66468">
              <w:rPr>
                <w:rFonts w:ascii="Arial" w:hAnsi="Arial" w:cs="Arial"/>
                <w:color w:val="000000"/>
                <w:spacing w:val="1"/>
                <w:sz w:val="20"/>
                <w:szCs w:val="20"/>
              </w:rPr>
              <w:t>o</w:t>
            </w:r>
            <w:r w:rsidR="006255FC" w:rsidRPr="00D66468">
              <w:rPr>
                <w:rFonts w:ascii="Arial" w:hAnsi="Arial" w:cs="Arial"/>
                <w:color w:val="000000"/>
                <w:spacing w:val="1"/>
                <w:sz w:val="20"/>
                <w:szCs w:val="20"/>
              </w:rPr>
              <w:t xml:space="preserve"> </w:t>
            </w:r>
            <w:r w:rsidR="006255FC" w:rsidRPr="00D66468">
              <w:rPr>
                <w:rFonts w:ascii="Arial" w:hAnsi="Arial" w:cs="Arial"/>
                <w:color w:val="000000"/>
                <w:sz w:val="20"/>
                <w:szCs w:val="20"/>
              </w:rPr>
              <w:t>savjetovanje</w:t>
            </w:r>
            <w:r w:rsidR="00857812" w:rsidRPr="00D66468">
              <w:rPr>
                <w:rFonts w:ascii="Arial" w:hAnsi="Arial" w:cs="Arial"/>
                <w:color w:val="000000"/>
                <w:sz w:val="20"/>
                <w:szCs w:val="20"/>
              </w:rPr>
              <w:t xml:space="preserve"> sa zainteresiranom javnošću o N</w:t>
            </w:r>
            <w:r w:rsidR="006255FC" w:rsidRPr="00D66468">
              <w:rPr>
                <w:rFonts w:ascii="Arial" w:hAnsi="Arial" w:cs="Arial"/>
                <w:color w:val="000000"/>
                <w:sz w:val="20"/>
                <w:szCs w:val="20"/>
              </w:rPr>
              <w:t xml:space="preserve">acrtu prijedloga </w:t>
            </w:r>
            <w:r w:rsidR="001C5ADA" w:rsidRPr="00D66468">
              <w:rPr>
                <w:rFonts w:ascii="Arial" w:hAnsi="Arial" w:cs="Arial"/>
                <w:color w:val="000000"/>
                <w:sz w:val="20"/>
                <w:szCs w:val="20"/>
              </w:rPr>
              <w:t>Pravilnika o</w:t>
            </w:r>
            <w:r w:rsidR="003C4918" w:rsidRPr="00D66468">
              <w:rPr>
                <w:rFonts w:ascii="Arial" w:hAnsi="Arial" w:cs="Arial"/>
                <w:color w:val="000000"/>
                <w:sz w:val="20"/>
                <w:szCs w:val="20"/>
              </w:rPr>
              <w:t xml:space="preserve"> jednostavnoj nabavi</w:t>
            </w:r>
            <w:r w:rsidR="004E439B" w:rsidRPr="00D66468">
              <w:rPr>
                <w:rFonts w:ascii="Arial" w:hAnsi="Arial" w:cs="Arial"/>
                <w:color w:val="000000"/>
                <w:sz w:val="20"/>
                <w:szCs w:val="20"/>
              </w:rPr>
              <w:t xml:space="preserve"> objavljeno na stranici: </w:t>
            </w:r>
            <w:hyperlink r:id="rId7" w:history="1">
              <w:r w:rsidR="003C4918" w:rsidRPr="00D66468">
                <w:rPr>
                  <w:rStyle w:val="Hiperveza"/>
                  <w:rFonts w:ascii="Arial" w:hAnsi="Arial" w:cs="Arial"/>
                  <w:sz w:val="20"/>
                  <w:szCs w:val="20"/>
                </w:rPr>
                <w:t>www.d</w:t>
              </w:r>
              <w:r w:rsidR="003C4918" w:rsidRPr="00D66468">
                <w:rPr>
                  <w:rStyle w:val="Hiperveza"/>
                  <w:sz w:val="20"/>
                  <w:szCs w:val="20"/>
                </w:rPr>
                <w:t>ubrovnik</w:t>
              </w:r>
              <w:r w:rsidR="003C4918" w:rsidRPr="00D66468">
                <w:rPr>
                  <w:rStyle w:val="Hiperveza"/>
                  <w:rFonts w:ascii="Arial" w:hAnsi="Arial" w:cs="Arial"/>
                  <w:sz w:val="20"/>
                  <w:szCs w:val="20"/>
                </w:rPr>
                <w:t>.hr</w:t>
              </w:r>
            </w:hyperlink>
            <w:r w:rsidR="00EA6D84" w:rsidRPr="00D66468">
              <w:rPr>
                <w:rFonts w:ascii="Arial" w:hAnsi="Arial" w:cs="Arial"/>
                <w:color w:val="000000"/>
                <w:sz w:val="20"/>
                <w:szCs w:val="20"/>
              </w:rPr>
              <w:t>.</w:t>
            </w:r>
            <w:r w:rsidRPr="00D66468">
              <w:rPr>
                <w:rFonts w:ascii="Arial" w:hAnsi="Arial" w:cs="Arial"/>
                <w:color w:val="221F1F"/>
                <w:spacing w:val="3"/>
                <w:sz w:val="20"/>
                <w:szCs w:val="20"/>
              </w:rPr>
              <w:t xml:space="preserve"> Cilj prethodnog savjetovanje sa zainteresiranim gospodarskim subjektima bio je potaknuti što veći broj gospodarskih subjekata na davanje stručnih prijedloga koji bi doprinijeli kvaliteti </w:t>
            </w:r>
            <w:r w:rsidR="001C5ADA" w:rsidRPr="00D66468">
              <w:rPr>
                <w:rFonts w:ascii="Arial" w:hAnsi="Arial" w:cs="Arial"/>
                <w:color w:val="000000"/>
                <w:sz w:val="20"/>
                <w:szCs w:val="20"/>
              </w:rPr>
              <w:t>Pravilnika o provedbi postupaka jednostavne nabave</w:t>
            </w:r>
            <w:r w:rsidRPr="00D66468">
              <w:rPr>
                <w:rFonts w:ascii="Arial" w:hAnsi="Arial" w:cs="Arial"/>
                <w:color w:val="221F1F"/>
                <w:spacing w:val="3"/>
                <w:sz w:val="20"/>
                <w:szCs w:val="20"/>
              </w:rPr>
              <w:t xml:space="preserve">, a što značajno može utjecati </w:t>
            </w:r>
            <w:r w:rsidR="006255FC" w:rsidRPr="00D66468">
              <w:rPr>
                <w:rFonts w:ascii="Arial" w:hAnsi="Arial" w:cs="Arial"/>
                <w:color w:val="221F1F"/>
                <w:spacing w:val="3"/>
                <w:sz w:val="20"/>
                <w:szCs w:val="20"/>
              </w:rPr>
              <w:t>na kvalitetu istoga.</w:t>
            </w:r>
          </w:p>
        </w:tc>
      </w:tr>
      <w:tr w:rsidR="00857812" w:rsidRPr="007B6AF7" w14:paraId="343327CB" w14:textId="77777777" w:rsidTr="00D66468">
        <w:trPr>
          <w:trHeight w:val="3196"/>
        </w:trPr>
        <w:tc>
          <w:tcPr>
            <w:tcW w:w="2369" w:type="dxa"/>
            <w:vAlign w:val="center"/>
          </w:tcPr>
          <w:p w14:paraId="04FED670" w14:textId="77777777" w:rsidR="004E439B" w:rsidRDefault="00F60247" w:rsidP="00F2578E">
            <w:pPr>
              <w:widowControl w:val="0"/>
              <w:autoSpaceDE w:val="0"/>
              <w:autoSpaceDN w:val="0"/>
              <w:adjustRightInd w:val="0"/>
              <w:spacing w:after="0" w:line="280" w:lineRule="exact"/>
              <w:jc w:val="both"/>
              <w:rPr>
                <w:rFonts w:ascii="Arial" w:hAnsi="Arial" w:cs="Arial"/>
                <w:b/>
                <w:bCs/>
                <w:color w:val="000000"/>
              </w:rPr>
            </w:pPr>
            <w:r>
              <w:rPr>
                <w:rFonts w:ascii="Arial" w:hAnsi="Arial" w:cs="Arial"/>
                <w:b/>
                <w:bCs/>
                <w:color w:val="000000"/>
              </w:rPr>
              <w:t>P</w:t>
            </w:r>
            <w:r w:rsidRPr="00F60247">
              <w:rPr>
                <w:rFonts w:ascii="Arial" w:hAnsi="Arial" w:cs="Arial"/>
                <w:b/>
                <w:bCs/>
                <w:color w:val="000000"/>
              </w:rPr>
              <w:t>rijedlo</w:t>
            </w:r>
            <w:r>
              <w:rPr>
                <w:rFonts w:ascii="Arial" w:hAnsi="Arial" w:cs="Arial"/>
                <w:b/>
                <w:bCs/>
                <w:color w:val="000000"/>
              </w:rPr>
              <w:t>zi</w:t>
            </w:r>
            <w:r w:rsidRPr="00F60247">
              <w:rPr>
                <w:rFonts w:ascii="Arial" w:hAnsi="Arial" w:cs="Arial"/>
                <w:b/>
                <w:bCs/>
                <w:color w:val="000000"/>
              </w:rPr>
              <w:t xml:space="preserve"> </w:t>
            </w:r>
            <w:r w:rsidR="004E439B" w:rsidRPr="004E439B">
              <w:rPr>
                <w:rFonts w:ascii="Arial" w:hAnsi="Arial" w:cs="Arial"/>
                <w:b/>
                <w:bCs/>
                <w:color w:val="000000"/>
              </w:rPr>
              <w:t>predstavnika</w:t>
            </w:r>
          </w:p>
          <w:p w14:paraId="153B6B70" w14:textId="18EA10C6" w:rsidR="00857812" w:rsidRPr="007B6AF7" w:rsidRDefault="004E439B" w:rsidP="00F2578E">
            <w:pPr>
              <w:widowControl w:val="0"/>
              <w:autoSpaceDE w:val="0"/>
              <w:autoSpaceDN w:val="0"/>
              <w:adjustRightInd w:val="0"/>
              <w:spacing w:after="0" w:line="280" w:lineRule="exact"/>
              <w:jc w:val="both"/>
              <w:rPr>
                <w:rFonts w:ascii="Arial" w:hAnsi="Arial" w:cs="Arial"/>
                <w:b/>
                <w:bCs/>
                <w:color w:val="000000"/>
              </w:rPr>
            </w:pPr>
            <w:r w:rsidRPr="004E439B">
              <w:rPr>
                <w:rFonts w:ascii="Arial" w:hAnsi="Arial" w:cs="Arial"/>
                <w:b/>
                <w:bCs/>
                <w:color w:val="000000"/>
              </w:rPr>
              <w:t xml:space="preserve">zainteresirane javnosti </w:t>
            </w:r>
            <w:r w:rsidR="00F60247">
              <w:rPr>
                <w:rFonts w:ascii="Arial" w:hAnsi="Arial" w:cs="Arial"/>
                <w:b/>
                <w:bCs/>
                <w:color w:val="000000"/>
              </w:rPr>
              <w:t xml:space="preserve">dani na </w:t>
            </w:r>
            <w:r w:rsidR="00F60247" w:rsidRPr="00F60247">
              <w:rPr>
                <w:rFonts w:ascii="Arial" w:hAnsi="Arial" w:cs="Arial"/>
                <w:b/>
                <w:bCs/>
                <w:color w:val="000000"/>
              </w:rPr>
              <w:t>glavn</w:t>
            </w:r>
            <w:r w:rsidR="00F60247">
              <w:rPr>
                <w:rFonts w:ascii="Arial" w:hAnsi="Arial" w:cs="Arial"/>
                <w:b/>
                <w:bCs/>
                <w:color w:val="000000"/>
              </w:rPr>
              <w:t>u</w:t>
            </w:r>
            <w:r w:rsidR="00F60247" w:rsidRPr="00F60247">
              <w:rPr>
                <w:rFonts w:ascii="Arial" w:hAnsi="Arial" w:cs="Arial"/>
                <w:b/>
                <w:bCs/>
                <w:color w:val="000000"/>
              </w:rPr>
              <w:t xml:space="preserve"> tem</w:t>
            </w:r>
            <w:r w:rsidR="00F60247">
              <w:rPr>
                <w:rFonts w:ascii="Arial" w:hAnsi="Arial" w:cs="Arial"/>
                <w:b/>
                <w:bCs/>
                <w:color w:val="000000"/>
              </w:rPr>
              <w:t>u</w:t>
            </w:r>
            <w:r w:rsidR="00F60247" w:rsidRPr="00F60247">
              <w:rPr>
                <w:rFonts w:ascii="Arial" w:hAnsi="Arial" w:cs="Arial"/>
                <w:b/>
                <w:bCs/>
                <w:color w:val="000000"/>
              </w:rPr>
              <w:t xml:space="preserve"> savjetovanja</w:t>
            </w:r>
            <w:r w:rsidR="00F60247">
              <w:rPr>
                <w:rFonts w:ascii="Arial" w:hAnsi="Arial" w:cs="Arial"/>
                <w:b/>
                <w:bCs/>
                <w:color w:val="000000"/>
              </w:rPr>
              <w:t>,</w:t>
            </w:r>
            <w:r w:rsidR="00F60247" w:rsidRPr="00F60247">
              <w:rPr>
                <w:rFonts w:ascii="Arial" w:hAnsi="Arial" w:cs="Arial"/>
                <w:b/>
                <w:bCs/>
                <w:color w:val="000000"/>
              </w:rPr>
              <w:t xml:space="preserve"> </w:t>
            </w:r>
            <w:r w:rsidR="00F60247">
              <w:rPr>
                <w:rFonts w:ascii="Arial" w:hAnsi="Arial" w:cs="Arial"/>
                <w:b/>
                <w:bCs/>
                <w:color w:val="000000"/>
              </w:rPr>
              <w:t xml:space="preserve">zaprimljeni </w:t>
            </w:r>
            <w:r w:rsidR="00F60247" w:rsidRPr="00F60247">
              <w:rPr>
                <w:rFonts w:ascii="Arial" w:hAnsi="Arial" w:cs="Arial"/>
                <w:b/>
                <w:bCs/>
                <w:color w:val="000000"/>
              </w:rPr>
              <w:t>kod javnog naručitelja</w:t>
            </w:r>
            <w:r w:rsidR="00F2578E" w:rsidRPr="00F2578E">
              <w:rPr>
                <w:rFonts w:ascii="Arial" w:hAnsi="Arial" w:cs="Arial"/>
                <w:b/>
                <w:bCs/>
                <w:color w:val="000000"/>
              </w:rPr>
              <w:t xml:space="preserve"> dana </w:t>
            </w:r>
            <w:r w:rsidR="00443D25">
              <w:rPr>
                <w:rFonts w:ascii="Arial" w:hAnsi="Arial" w:cs="Arial"/>
                <w:b/>
                <w:bCs/>
                <w:color w:val="000000"/>
              </w:rPr>
              <w:t>do 22. srpnja</w:t>
            </w:r>
            <w:r w:rsidR="00F2578E" w:rsidRPr="00F2578E">
              <w:rPr>
                <w:rFonts w:ascii="Arial" w:hAnsi="Arial" w:cs="Arial"/>
                <w:b/>
                <w:bCs/>
                <w:color w:val="000000"/>
              </w:rPr>
              <w:t xml:space="preserve"> 2026. godine</w:t>
            </w:r>
            <w:r w:rsidR="00F2578E">
              <w:rPr>
                <w:rFonts w:ascii="Arial" w:hAnsi="Arial" w:cs="Arial"/>
                <w:b/>
                <w:bCs/>
                <w:color w:val="000000"/>
              </w:rPr>
              <w:t xml:space="preserve">: </w:t>
            </w:r>
          </w:p>
        </w:tc>
        <w:tc>
          <w:tcPr>
            <w:tcW w:w="7088" w:type="dxa"/>
            <w:vAlign w:val="center"/>
          </w:tcPr>
          <w:p w14:paraId="5ADA08DA" w14:textId="77777777" w:rsidR="006C77A6" w:rsidRPr="00D66468" w:rsidRDefault="006C77A6" w:rsidP="006C77A6">
            <w:pPr>
              <w:spacing w:after="0"/>
              <w:jc w:val="both"/>
              <w:rPr>
                <w:rFonts w:ascii="Arial" w:hAnsi="Arial" w:cs="Arial"/>
                <w:b/>
                <w:bCs/>
                <w:sz w:val="20"/>
                <w:szCs w:val="20"/>
              </w:rPr>
            </w:pPr>
            <w:r w:rsidRPr="00D66468">
              <w:rPr>
                <w:rFonts w:ascii="Arial" w:hAnsi="Arial" w:cs="Arial"/>
                <w:b/>
                <w:bCs/>
                <w:sz w:val="20"/>
                <w:szCs w:val="20"/>
              </w:rPr>
              <w:t>Obrazac za savjetovanje 1.</w:t>
            </w:r>
          </w:p>
          <w:p w14:paraId="5674C479" w14:textId="5D929138" w:rsidR="006C77A6" w:rsidRPr="00D66468" w:rsidRDefault="006C77A6" w:rsidP="006C77A6">
            <w:pPr>
              <w:spacing w:after="0"/>
              <w:jc w:val="both"/>
              <w:rPr>
                <w:rFonts w:ascii="Arial" w:hAnsi="Arial" w:cs="Arial"/>
                <w:sz w:val="20"/>
                <w:szCs w:val="20"/>
              </w:rPr>
            </w:pPr>
            <w:r w:rsidRPr="00D66468">
              <w:rPr>
                <w:rFonts w:ascii="Arial" w:hAnsi="Arial" w:cs="Arial"/>
                <w:sz w:val="20"/>
                <w:szCs w:val="20"/>
              </w:rPr>
              <w:t>Predlaže se:</w:t>
            </w:r>
          </w:p>
          <w:p w14:paraId="58A248D2" w14:textId="1E1C15B8" w:rsidR="006C77A6" w:rsidRPr="00685022" w:rsidRDefault="006C77A6" w:rsidP="006C77A6">
            <w:pPr>
              <w:pStyle w:val="Odlomakpopisa"/>
              <w:numPr>
                <w:ilvl w:val="0"/>
                <w:numId w:val="1"/>
              </w:numPr>
              <w:spacing w:after="0"/>
              <w:jc w:val="both"/>
              <w:rPr>
                <w:rFonts w:ascii="Arial" w:eastAsia="Times New Roman" w:hAnsi="Arial" w:cs="Arial"/>
                <w:sz w:val="20"/>
                <w:szCs w:val="20"/>
                <w:lang w:eastAsia="hr-HR"/>
              </w:rPr>
            </w:pPr>
            <w:r w:rsidRPr="00D66468">
              <w:rPr>
                <w:rFonts w:ascii="Arial" w:eastAsia="Times New Roman" w:hAnsi="Arial" w:cs="Arial"/>
                <w:sz w:val="20"/>
                <w:szCs w:val="20"/>
                <w:lang w:eastAsia="hr-HR"/>
              </w:rPr>
              <w:t xml:space="preserve">Članak 12. stavak 4. predlaže se izmjena na način: „Iznimno od stavka 2. i 3. ovog članka Odsjek nabave nije obvezan provesti postupak jednostavne nabave upućivanjem poziva za dostavu ponuda trima ili više gospodarskih subjekata odnosno putem javne objave u modulu jednostavne nabave , već poziv za dostavu ponuda upućuje na adresu jednog gospodarskog subjekta putem modula jednostavne nabave: „ – </w:t>
            </w:r>
            <w:r w:rsidRPr="00D66468">
              <w:rPr>
                <w:rFonts w:ascii="Arial" w:eastAsia="Times New Roman" w:hAnsi="Arial" w:cs="Arial"/>
                <w:color w:val="EE0000"/>
                <w:sz w:val="20"/>
                <w:szCs w:val="20"/>
                <w:lang w:eastAsia="hr-HR"/>
              </w:rPr>
              <w:t>prihvaća</w:t>
            </w:r>
            <w:r w:rsidR="00443D25">
              <w:rPr>
                <w:rFonts w:ascii="Arial" w:eastAsia="Times New Roman" w:hAnsi="Arial" w:cs="Arial"/>
                <w:color w:val="EE0000"/>
                <w:sz w:val="20"/>
                <w:szCs w:val="20"/>
                <w:lang w:eastAsia="hr-HR"/>
              </w:rPr>
              <w:t xml:space="preserve"> se</w:t>
            </w:r>
            <w:r w:rsidRPr="00D66468">
              <w:rPr>
                <w:rFonts w:ascii="Arial" w:eastAsia="Times New Roman" w:hAnsi="Arial" w:cs="Arial"/>
                <w:color w:val="EE0000"/>
                <w:sz w:val="20"/>
                <w:szCs w:val="20"/>
                <w:lang w:eastAsia="hr-HR"/>
              </w:rPr>
              <w:t xml:space="preserve"> prijedlog i izvršit će se izmjena u prijedlogu Pravilnika na način da se članak 12. stavak 2. mijenja. </w:t>
            </w:r>
          </w:p>
          <w:p w14:paraId="64D08B96" w14:textId="57F9191F" w:rsidR="006C77A6" w:rsidRPr="00D66468" w:rsidRDefault="006C77A6" w:rsidP="006C77A6">
            <w:pPr>
              <w:pStyle w:val="Odlomakpopisa"/>
              <w:numPr>
                <w:ilvl w:val="0"/>
                <w:numId w:val="1"/>
              </w:numPr>
              <w:spacing w:after="0"/>
              <w:jc w:val="both"/>
              <w:rPr>
                <w:rFonts w:ascii="Arial" w:eastAsia="Times New Roman" w:hAnsi="Arial" w:cs="Arial"/>
                <w:sz w:val="20"/>
                <w:szCs w:val="20"/>
                <w:lang w:eastAsia="hr-HR"/>
              </w:rPr>
            </w:pPr>
            <w:r w:rsidRPr="00D66468">
              <w:rPr>
                <w:rFonts w:ascii="Arial" w:eastAsia="Times New Roman" w:hAnsi="Arial" w:cs="Arial"/>
                <w:sz w:val="20"/>
                <w:szCs w:val="20"/>
                <w:lang w:eastAsia="hr-HR"/>
              </w:rPr>
              <w:t xml:space="preserve">Članak 13. stavak 6. predlaže se izmjena na način: U postupcima jednostavne nabave , se ne provodi javno otvaranje ponuda, osim u postupcima s javnom objavom poziva u modulu jednostavne nabave kada se može provesti javno otvaranje ponuda.“ – </w:t>
            </w:r>
            <w:r w:rsidRPr="00D66468">
              <w:rPr>
                <w:rFonts w:ascii="Arial" w:eastAsia="Times New Roman" w:hAnsi="Arial" w:cs="Arial"/>
                <w:color w:val="EE0000"/>
                <w:sz w:val="20"/>
                <w:szCs w:val="20"/>
                <w:lang w:eastAsia="hr-HR"/>
              </w:rPr>
              <w:t>prihvaća se</w:t>
            </w:r>
            <w:r w:rsidRPr="00D66468">
              <w:rPr>
                <w:rFonts w:ascii="Arial" w:eastAsia="Times New Roman" w:hAnsi="Arial" w:cs="Arial"/>
                <w:sz w:val="20"/>
                <w:szCs w:val="20"/>
                <w:lang w:eastAsia="hr-HR"/>
              </w:rPr>
              <w:t xml:space="preserve"> </w:t>
            </w:r>
          </w:p>
          <w:p w14:paraId="2F87D787" w14:textId="2903636A" w:rsidR="006C77A6" w:rsidRPr="00D66468" w:rsidRDefault="006C77A6" w:rsidP="006C77A6">
            <w:pPr>
              <w:pStyle w:val="Odlomakpopisa"/>
              <w:numPr>
                <w:ilvl w:val="0"/>
                <w:numId w:val="1"/>
              </w:numPr>
              <w:spacing w:after="0"/>
              <w:jc w:val="both"/>
              <w:rPr>
                <w:rFonts w:ascii="Arial" w:eastAsia="Times New Roman" w:hAnsi="Arial" w:cs="Arial"/>
                <w:sz w:val="20"/>
                <w:szCs w:val="20"/>
                <w:lang w:eastAsia="hr-HR"/>
              </w:rPr>
            </w:pPr>
            <w:r w:rsidRPr="00D66468">
              <w:rPr>
                <w:rFonts w:ascii="Arial" w:eastAsia="Times New Roman" w:hAnsi="Arial" w:cs="Arial"/>
                <w:sz w:val="20"/>
                <w:szCs w:val="20"/>
                <w:lang w:eastAsia="hr-HR"/>
              </w:rPr>
              <w:lastRenderedPageBreak/>
              <w:t>U tekstu nacrta Pravilnika o jednostavnoj nabavi zaključak o odabiru i zaključak o poništenju postupka zamijeniti odukom o odabiru i odlukom o poništenju postupka.</w:t>
            </w:r>
            <w:r w:rsidR="008B038F" w:rsidRPr="00D66468">
              <w:rPr>
                <w:rFonts w:ascii="Arial" w:eastAsia="Times New Roman" w:hAnsi="Arial" w:cs="Arial"/>
                <w:sz w:val="20"/>
                <w:szCs w:val="20"/>
                <w:lang w:eastAsia="hr-HR"/>
              </w:rPr>
              <w:t xml:space="preserve"> – </w:t>
            </w:r>
            <w:r w:rsidR="008B038F" w:rsidRPr="00D66468">
              <w:rPr>
                <w:rFonts w:ascii="Arial" w:eastAsia="Times New Roman" w:hAnsi="Arial" w:cs="Arial"/>
                <w:color w:val="EE0000"/>
                <w:sz w:val="20"/>
                <w:szCs w:val="20"/>
                <w:lang w:eastAsia="hr-HR"/>
              </w:rPr>
              <w:t>prihvaća se</w:t>
            </w:r>
            <w:r w:rsidR="008B038F" w:rsidRPr="00D66468">
              <w:rPr>
                <w:rFonts w:ascii="Arial" w:eastAsia="Times New Roman" w:hAnsi="Arial" w:cs="Arial"/>
                <w:sz w:val="20"/>
                <w:szCs w:val="20"/>
                <w:lang w:eastAsia="hr-HR"/>
              </w:rPr>
              <w:t xml:space="preserve"> </w:t>
            </w:r>
          </w:p>
          <w:p w14:paraId="09642E50" w14:textId="614D2264" w:rsidR="006C77A6" w:rsidRPr="00D66468" w:rsidRDefault="006C77A6" w:rsidP="006C77A6">
            <w:pPr>
              <w:pStyle w:val="Odlomakpopisa"/>
              <w:numPr>
                <w:ilvl w:val="0"/>
                <w:numId w:val="1"/>
              </w:numPr>
              <w:spacing w:after="0"/>
              <w:jc w:val="both"/>
              <w:rPr>
                <w:rFonts w:ascii="Arial" w:eastAsia="Times New Roman" w:hAnsi="Arial" w:cs="Arial"/>
                <w:sz w:val="20"/>
                <w:szCs w:val="20"/>
                <w:lang w:eastAsia="hr-HR"/>
              </w:rPr>
            </w:pPr>
            <w:r w:rsidRPr="00D66468">
              <w:rPr>
                <w:rFonts w:ascii="Arial" w:eastAsia="Times New Roman" w:hAnsi="Arial" w:cs="Arial"/>
                <w:sz w:val="20"/>
                <w:szCs w:val="20"/>
                <w:lang w:eastAsia="hr-HR"/>
              </w:rPr>
              <w:t>Članak 18. stavak 9.   predlaže se izmjena na način: „Ovlaštene osobe za provedbu postupka nabave o postupku pregleda i ocjene ponuda sastavljaju zapisnik, koji se uz odluku odabiru bez odgode dostavlja na dokaziv način svakom pojedinom ponuditelju koji je dostavio ponudu ili putem EOJN HR javnom objavom. Odluka o poništenju postupka se dostavlja na isti način kao i odluka o odabiru.</w:t>
            </w:r>
            <w:r w:rsidR="008B038F" w:rsidRPr="00D66468">
              <w:rPr>
                <w:rFonts w:ascii="Arial" w:eastAsia="Times New Roman" w:hAnsi="Arial" w:cs="Arial"/>
                <w:sz w:val="20"/>
                <w:szCs w:val="20"/>
                <w:lang w:eastAsia="hr-HR"/>
              </w:rPr>
              <w:t xml:space="preserve"> – </w:t>
            </w:r>
            <w:r w:rsidR="008B038F" w:rsidRPr="00D66468">
              <w:rPr>
                <w:rFonts w:ascii="Arial" w:eastAsia="Times New Roman" w:hAnsi="Arial" w:cs="Arial"/>
                <w:color w:val="EE0000"/>
                <w:sz w:val="20"/>
                <w:szCs w:val="20"/>
                <w:lang w:eastAsia="hr-HR"/>
              </w:rPr>
              <w:t>prihvaća se</w:t>
            </w:r>
          </w:p>
          <w:p w14:paraId="6351657D" w14:textId="30E4989E" w:rsidR="006C77A6" w:rsidRPr="00D66468" w:rsidRDefault="006C77A6" w:rsidP="006C77A6">
            <w:pPr>
              <w:pStyle w:val="Odlomakpopisa"/>
              <w:numPr>
                <w:ilvl w:val="0"/>
                <w:numId w:val="1"/>
              </w:numPr>
              <w:spacing w:after="0"/>
              <w:jc w:val="both"/>
              <w:rPr>
                <w:rFonts w:ascii="Arial" w:hAnsi="Arial" w:cs="Arial"/>
                <w:sz w:val="20"/>
                <w:szCs w:val="20"/>
              </w:rPr>
            </w:pPr>
            <w:r w:rsidRPr="00D66468">
              <w:rPr>
                <w:rFonts w:ascii="Arial" w:eastAsia="Times New Roman" w:hAnsi="Arial" w:cs="Arial"/>
                <w:sz w:val="20"/>
                <w:szCs w:val="20"/>
                <w:lang w:eastAsia="hr-HR"/>
              </w:rPr>
              <w:t xml:space="preserve">Članak 20. stavak 3. iza riječi naručitelja predlaže se dodati riječi: „putem EOJN RH ili na drugi dokaziv način“ </w:t>
            </w:r>
            <w:r w:rsidR="008B038F" w:rsidRPr="00D66468">
              <w:rPr>
                <w:rFonts w:ascii="Arial" w:eastAsia="Times New Roman" w:hAnsi="Arial" w:cs="Arial"/>
                <w:sz w:val="20"/>
                <w:szCs w:val="20"/>
                <w:lang w:eastAsia="hr-HR"/>
              </w:rPr>
              <w:t xml:space="preserve"> - </w:t>
            </w:r>
            <w:r w:rsidR="00CF3051" w:rsidRPr="00D66468">
              <w:rPr>
                <w:rFonts w:ascii="Arial" w:eastAsia="Times New Roman" w:hAnsi="Arial" w:cs="Arial"/>
                <w:color w:val="EE0000"/>
                <w:sz w:val="20"/>
                <w:szCs w:val="20"/>
                <w:lang w:eastAsia="hr-HR"/>
              </w:rPr>
              <w:t xml:space="preserve">djelomično se </w:t>
            </w:r>
            <w:r w:rsidR="008B038F" w:rsidRPr="00D66468">
              <w:rPr>
                <w:rFonts w:ascii="Arial" w:eastAsia="Times New Roman" w:hAnsi="Arial" w:cs="Arial"/>
                <w:color w:val="EE0000"/>
                <w:sz w:val="20"/>
                <w:szCs w:val="20"/>
                <w:lang w:eastAsia="hr-HR"/>
              </w:rPr>
              <w:t xml:space="preserve">prihvaća </w:t>
            </w:r>
          </w:p>
          <w:p w14:paraId="058CB47C" w14:textId="77777777" w:rsidR="006C77A6" w:rsidRPr="00D66468" w:rsidRDefault="006C77A6" w:rsidP="006C77A6">
            <w:pPr>
              <w:spacing w:after="0"/>
              <w:jc w:val="both"/>
              <w:rPr>
                <w:rFonts w:ascii="Arial" w:hAnsi="Arial" w:cs="Arial"/>
                <w:sz w:val="20"/>
                <w:szCs w:val="20"/>
              </w:rPr>
            </w:pPr>
          </w:p>
          <w:p w14:paraId="7FFF4F90" w14:textId="77777777" w:rsidR="00857812" w:rsidRPr="00D66468" w:rsidRDefault="006C77A6" w:rsidP="00857812">
            <w:pPr>
              <w:widowControl w:val="0"/>
              <w:autoSpaceDE w:val="0"/>
              <w:autoSpaceDN w:val="0"/>
              <w:adjustRightInd w:val="0"/>
              <w:spacing w:after="0" w:line="275" w:lineRule="exact"/>
              <w:jc w:val="both"/>
              <w:rPr>
                <w:rFonts w:ascii="Arial" w:hAnsi="Arial" w:cs="Arial"/>
                <w:b/>
                <w:bCs/>
                <w:sz w:val="20"/>
                <w:szCs w:val="20"/>
              </w:rPr>
            </w:pPr>
            <w:r w:rsidRPr="00D66468">
              <w:rPr>
                <w:rFonts w:ascii="Arial" w:hAnsi="Arial" w:cs="Arial"/>
                <w:b/>
                <w:bCs/>
                <w:sz w:val="20"/>
                <w:szCs w:val="20"/>
              </w:rPr>
              <w:t>Obrazac za savjetovanje 2.</w:t>
            </w:r>
          </w:p>
          <w:p w14:paraId="082830D8" w14:textId="77777777" w:rsidR="006C77A6" w:rsidRPr="00D66468" w:rsidRDefault="006C77A6" w:rsidP="00857812">
            <w:pPr>
              <w:widowControl w:val="0"/>
              <w:autoSpaceDE w:val="0"/>
              <w:autoSpaceDN w:val="0"/>
              <w:adjustRightInd w:val="0"/>
              <w:spacing w:after="0" w:line="275" w:lineRule="exact"/>
              <w:jc w:val="both"/>
              <w:rPr>
                <w:rFonts w:ascii="Arial" w:hAnsi="Arial" w:cs="Arial"/>
                <w:color w:val="000000"/>
                <w:spacing w:val="1"/>
                <w:sz w:val="20"/>
                <w:szCs w:val="20"/>
              </w:rPr>
            </w:pPr>
          </w:p>
          <w:p w14:paraId="261A145B" w14:textId="77777777" w:rsidR="006C77A6" w:rsidRPr="00D66468" w:rsidRDefault="006C77A6" w:rsidP="006C77A6">
            <w:pPr>
              <w:pStyle w:val="xxmsonormal"/>
              <w:jc w:val="both"/>
              <w:rPr>
                <w:rFonts w:ascii="Arial" w:eastAsia="Times New Roman" w:hAnsi="Arial" w:cs="Arial"/>
                <w:sz w:val="20"/>
                <w:szCs w:val="20"/>
                <w:lang w:eastAsia="en-US"/>
              </w:rPr>
            </w:pPr>
            <w:r w:rsidRPr="00D66468">
              <w:rPr>
                <w:rFonts w:ascii="Arial" w:eastAsia="Times New Roman" w:hAnsi="Arial" w:cs="Arial"/>
                <w:sz w:val="20"/>
                <w:szCs w:val="20"/>
                <w:lang w:eastAsia="en-US"/>
              </w:rPr>
              <w:t xml:space="preserve">1.Kroz nacrt pravilnika protežu se nazivi „odgovorna osoba naručitelja“, „čelnik naručitelja“, „ovlaštene osobe“, „osoba odgovoran za praćenje izvršenja ugovora“ no njihove se uloge ne razlikuju te se ne pravi izričita distinkcija između istih. </w:t>
            </w:r>
          </w:p>
          <w:p w14:paraId="518BAA7E" w14:textId="77777777" w:rsidR="006C77A6" w:rsidRPr="00D66468" w:rsidRDefault="006C77A6" w:rsidP="006C77A6">
            <w:pPr>
              <w:pStyle w:val="xxmsonormal"/>
              <w:jc w:val="both"/>
              <w:rPr>
                <w:rFonts w:ascii="Arial" w:eastAsia="Times New Roman" w:hAnsi="Arial" w:cs="Arial"/>
                <w:sz w:val="20"/>
                <w:szCs w:val="20"/>
                <w:lang w:eastAsia="en-US"/>
              </w:rPr>
            </w:pPr>
            <w:r w:rsidRPr="00D66468">
              <w:rPr>
                <w:rFonts w:ascii="Arial" w:eastAsia="Times New Roman" w:hAnsi="Arial" w:cs="Arial"/>
                <w:sz w:val="20"/>
                <w:szCs w:val="20"/>
                <w:lang w:eastAsia="en-US"/>
              </w:rPr>
              <w:t xml:space="preserve">U odnosu na Zakon o sustavu unutarnjih kontrola u javnom sektoru (NN 78/15, 102/19, 105/25) jasno je propisano kako je odgovorna osoba – čelnik proračuna JL(R)S. </w:t>
            </w:r>
          </w:p>
          <w:p w14:paraId="76188FE4" w14:textId="77777777" w:rsidR="006C77A6" w:rsidRPr="00D66468" w:rsidRDefault="006C77A6" w:rsidP="006C77A6">
            <w:pPr>
              <w:pStyle w:val="xxmsonormal"/>
              <w:jc w:val="both"/>
              <w:rPr>
                <w:rFonts w:ascii="Arial" w:eastAsia="Times New Roman" w:hAnsi="Arial" w:cs="Arial"/>
                <w:sz w:val="20"/>
                <w:szCs w:val="20"/>
                <w:lang w:eastAsia="en-US"/>
              </w:rPr>
            </w:pPr>
            <w:r w:rsidRPr="00D66468">
              <w:rPr>
                <w:rFonts w:ascii="Arial" w:eastAsia="Times New Roman" w:hAnsi="Arial" w:cs="Arial"/>
                <w:sz w:val="20"/>
                <w:szCs w:val="20"/>
                <w:lang w:eastAsia="en-US"/>
              </w:rPr>
              <w:t>Slijedom navedenog, iz Pravilnika proizlazi da je odgovorna osoba za praćenje i izvršenje pojedinog ugovora čelnik JLS te ne postoji potreba za posebnim imenovanjima. Službenici koji sudjeluju u pripremi, provedbi ili praćenju izvršenja ugovora odgovorni su za obavljanje poslova iz svog djelokruga, ali nisu "odgovorna osoba naručitelja" u smislu navedenog Zakona.</w:t>
            </w:r>
          </w:p>
          <w:p w14:paraId="03498B4D" w14:textId="0FA1E483" w:rsidR="00CF3051" w:rsidRPr="00D66468" w:rsidRDefault="006C77A6" w:rsidP="006C77A6">
            <w:pPr>
              <w:pStyle w:val="Odlomakpopisa"/>
              <w:spacing w:after="120" w:line="300" w:lineRule="auto"/>
              <w:ind w:left="0"/>
              <w:jc w:val="both"/>
              <w:rPr>
                <w:rFonts w:ascii="Arial" w:eastAsia="Times New Roman" w:hAnsi="Arial" w:cs="Arial"/>
                <w:sz w:val="20"/>
                <w:szCs w:val="20"/>
              </w:rPr>
            </w:pPr>
            <w:r w:rsidRPr="00D66468">
              <w:rPr>
                <w:rFonts w:ascii="Arial" w:eastAsia="Times New Roman" w:hAnsi="Arial" w:cs="Arial"/>
                <w:sz w:val="20"/>
                <w:szCs w:val="20"/>
              </w:rPr>
              <w:t xml:space="preserve">Također, u odnosu na navod </w:t>
            </w:r>
            <w:r w:rsidRPr="00D66468">
              <w:rPr>
                <w:rFonts w:ascii="Arial" w:hAnsi="Arial" w:cs="Arial"/>
                <w:i/>
                <w:iCs/>
                <w:sz w:val="20"/>
                <w:szCs w:val="20"/>
              </w:rPr>
              <w:t xml:space="preserve">osoba zadužena za praćenje izvršenja ugovora dužna je o tome bez odgode obavijestiti čelnika naručitelja ili odgovornu osobu naručitelja </w:t>
            </w:r>
            <w:r w:rsidRPr="00D66468">
              <w:rPr>
                <w:rFonts w:ascii="Arial" w:hAnsi="Arial" w:cs="Arial"/>
                <w:sz w:val="20"/>
                <w:szCs w:val="20"/>
              </w:rPr>
              <w:t xml:space="preserve">razlikuje dvije osobe, dok se u smislu Zakonskih odredbi, radi o jedno osobi. Potrebno je </w:t>
            </w:r>
            <w:r w:rsidRPr="00D66468">
              <w:rPr>
                <w:rFonts w:ascii="Arial" w:eastAsia="Times New Roman" w:hAnsi="Arial" w:cs="Arial"/>
                <w:sz w:val="20"/>
                <w:szCs w:val="20"/>
              </w:rPr>
              <w:t>jasno razgraničiti odgovornost za praćenje stručnog izvršenja ugovora od odgovornosti za pravno i financijsko praćenje ugovora, sukladno načelu razdvajanja odgovornosti i kontrolnih aktivnosti iz sustava unutarnjih kontrola.</w:t>
            </w:r>
            <w:r w:rsidR="00CF3051" w:rsidRPr="00D66468">
              <w:rPr>
                <w:rFonts w:ascii="Arial" w:eastAsia="Times New Roman" w:hAnsi="Arial" w:cs="Arial"/>
                <w:sz w:val="20"/>
                <w:szCs w:val="20"/>
              </w:rPr>
              <w:t xml:space="preserve"> – djelomično se prihvaća i objasnit će se pojmovi u okviru članka </w:t>
            </w:r>
          </w:p>
          <w:p w14:paraId="5EF929C4" w14:textId="77777777" w:rsidR="00CB7362" w:rsidRPr="00D66468" w:rsidRDefault="00CB7362" w:rsidP="006C77A6">
            <w:pPr>
              <w:pStyle w:val="Odlomakpopisa"/>
              <w:spacing w:after="120" w:line="300" w:lineRule="auto"/>
              <w:ind w:left="0"/>
              <w:jc w:val="both"/>
              <w:rPr>
                <w:rFonts w:ascii="Arial" w:eastAsia="Times New Roman" w:hAnsi="Arial" w:cs="Arial"/>
                <w:sz w:val="20"/>
                <w:szCs w:val="20"/>
              </w:rPr>
            </w:pPr>
          </w:p>
          <w:p w14:paraId="15FFDD4A" w14:textId="77777777" w:rsidR="00CB7362" w:rsidRPr="00D66468" w:rsidRDefault="00CB7362" w:rsidP="006C77A6">
            <w:pPr>
              <w:pStyle w:val="Odlomakpopisa"/>
              <w:spacing w:after="120" w:line="300" w:lineRule="auto"/>
              <w:ind w:left="0"/>
              <w:jc w:val="both"/>
              <w:rPr>
                <w:rFonts w:ascii="Arial" w:eastAsia="Times New Roman" w:hAnsi="Arial" w:cs="Arial"/>
                <w:color w:val="EE0000"/>
                <w:sz w:val="20"/>
                <w:szCs w:val="20"/>
              </w:rPr>
            </w:pPr>
            <w:r w:rsidRPr="00D66468">
              <w:rPr>
                <w:rFonts w:ascii="Arial" w:eastAsia="Times New Roman" w:hAnsi="Arial" w:cs="Arial"/>
                <w:color w:val="EE0000"/>
                <w:sz w:val="20"/>
                <w:szCs w:val="20"/>
              </w:rPr>
              <w:t>Djelomično se prihvaća.</w:t>
            </w:r>
          </w:p>
          <w:p w14:paraId="1A603BAA" w14:textId="77777777" w:rsidR="00CB7362" w:rsidRPr="00D66468" w:rsidRDefault="00CB7362" w:rsidP="006C77A6">
            <w:pPr>
              <w:pStyle w:val="Odlomakpopisa"/>
              <w:spacing w:after="120" w:line="300" w:lineRule="auto"/>
              <w:ind w:left="0"/>
              <w:jc w:val="both"/>
              <w:rPr>
                <w:rFonts w:ascii="Arial" w:eastAsia="Times New Roman" w:hAnsi="Arial" w:cs="Arial"/>
                <w:color w:val="EE0000"/>
                <w:sz w:val="20"/>
                <w:szCs w:val="20"/>
              </w:rPr>
            </w:pPr>
            <w:r w:rsidRPr="00D66468">
              <w:rPr>
                <w:rFonts w:ascii="Arial" w:eastAsia="Times New Roman" w:hAnsi="Arial" w:cs="Arial"/>
                <w:color w:val="EE0000"/>
                <w:sz w:val="20"/>
                <w:szCs w:val="20"/>
              </w:rPr>
              <w:t>Primjedba se prihvaća u dijelu koji se odnosi na potrebu za preciznijim definiranjem pojmova kako bi se izbjegla jezična dvosmislenost (poput istovremenog navođenja "...obavijestiti čelnika naručitelja ili odgovornu osobu..."). Tekst Pravilnika će se u tom dijelu doraditi i uskladiti. Međutim, ne može se prihvatiti tvrdnja da zbog odredbi Zakona o sustavu unutarnjih kontrola u javnom sektoru ne postoji potreba za posebnim imenovanjima službenika za praćenje ugovora. Sukladno upravo tom Zakonu i načelima unutarnjih kontrola, čelnik tijela prenosi ovlasti i zaduženja na službenike unutar institucije radi operativnog provođenja kontrolnih aktivnosti. Čelnik naručitelja je odgovorna osoba javnog naručitelja u smislu Zakona o javnoj nabavi i Zakona o sustavu unutarnjih kontrola, no on operativno ne provodi postupke niti osobno prati izvršenje svakog pojedinačnog ugovora. Stoga se u Pravilniku jasno razlikuju sljedeće uloge:</w:t>
            </w:r>
          </w:p>
          <w:p w14:paraId="68B3FBFC" w14:textId="77777777" w:rsidR="00CB7362" w:rsidRPr="00D66468" w:rsidRDefault="00CB7362" w:rsidP="006C77A6">
            <w:pPr>
              <w:pStyle w:val="Odlomakpopisa"/>
              <w:spacing w:after="120" w:line="300" w:lineRule="auto"/>
              <w:ind w:left="0"/>
              <w:jc w:val="both"/>
              <w:rPr>
                <w:rFonts w:ascii="Arial" w:eastAsia="Times New Roman" w:hAnsi="Arial" w:cs="Arial"/>
                <w:color w:val="EE0000"/>
                <w:sz w:val="20"/>
                <w:szCs w:val="20"/>
              </w:rPr>
            </w:pPr>
            <w:r w:rsidRPr="00D66468">
              <w:rPr>
                <w:rFonts w:ascii="Arial" w:eastAsia="Times New Roman" w:hAnsi="Arial" w:cs="Arial"/>
                <w:color w:val="EE0000"/>
                <w:sz w:val="20"/>
                <w:szCs w:val="20"/>
              </w:rPr>
              <w:t>Čelnik naručitelja: Odgovorna osoba koja predstavlja naručitelja, donosi planove, odluke i potpisuje ugovore (nositelj cjelokupne odgovornosti).</w:t>
            </w:r>
          </w:p>
          <w:p w14:paraId="5CD8A7B3" w14:textId="3761D7BA" w:rsidR="00CB7362" w:rsidRPr="00D66468" w:rsidRDefault="00CB7362" w:rsidP="006C77A6">
            <w:pPr>
              <w:pStyle w:val="Odlomakpopisa"/>
              <w:spacing w:after="120" w:line="300" w:lineRule="auto"/>
              <w:ind w:left="0"/>
              <w:jc w:val="both"/>
              <w:rPr>
                <w:rFonts w:ascii="Arial" w:eastAsia="Times New Roman" w:hAnsi="Arial" w:cs="Arial"/>
                <w:color w:val="EE0000"/>
                <w:sz w:val="20"/>
                <w:szCs w:val="20"/>
              </w:rPr>
            </w:pPr>
            <w:r w:rsidRPr="00D66468">
              <w:rPr>
                <w:rFonts w:ascii="Arial" w:eastAsia="Times New Roman" w:hAnsi="Arial" w:cs="Arial"/>
                <w:color w:val="EE0000"/>
                <w:sz w:val="20"/>
                <w:szCs w:val="20"/>
              </w:rPr>
              <w:t>Ovlaštene osobe za provedbu postupka nabave: Službenici koje se imenuje za pripremu i provedbu konkretnog postupka jednostavne nabave.</w:t>
            </w:r>
          </w:p>
          <w:p w14:paraId="5BE944D6" w14:textId="3F9DBA2F" w:rsidR="00CB7362" w:rsidRPr="00D66468" w:rsidRDefault="00CB7362" w:rsidP="006C77A6">
            <w:pPr>
              <w:pStyle w:val="Odlomakpopisa"/>
              <w:spacing w:after="120" w:line="300" w:lineRule="auto"/>
              <w:ind w:left="0"/>
              <w:jc w:val="both"/>
              <w:rPr>
                <w:rFonts w:ascii="Arial" w:eastAsia="Times New Roman" w:hAnsi="Arial" w:cs="Arial"/>
                <w:sz w:val="20"/>
                <w:szCs w:val="20"/>
              </w:rPr>
            </w:pPr>
            <w:r w:rsidRPr="00D66468">
              <w:rPr>
                <w:rFonts w:ascii="Arial" w:eastAsia="Times New Roman" w:hAnsi="Arial" w:cs="Arial"/>
                <w:color w:val="EE0000"/>
                <w:sz w:val="20"/>
                <w:szCs w:val="20"/>
              </w:rPr>
              <w:t>Osoba zadužena za praćenje izvršenja ugovora: Službenik (ili stručni tim) zadužen za operativno, tehničko i stručno praćenje realizacije ugovora. Uvažit će se prijedlog o jasnijem razgraničenju odgovornosti za stručno/tehničko praćenje od financijskog i pravnog praćenja ugovora kroz doradu pripadajućih članaka Pravilnika, a sve u cilju poštivanja načela razdvajanja dužnosti.</w:t>
            </w:r>
          </w:p>
          <w:p w14:paraId="080C039E" w14:textId="77777777" w:rsidR="006C77A6" w:rsidRPr="00D66468" w:rsidRDefault="006C77A6" w:rsidP="006C77A6">
            <w:pPr>
              <w:pStyle w:val="Odlomakpopisa"/>
              <w:spacing w:after="120" w:line="300" w:lineRule="auto"/>
              <w:ind w:left="0"/>
              <w:jc w:val="both"/>
              <w:rPr>
                <w:rFonts w:ascii="Arial" w:hAnsi="Arial" w:cs="Arial"/>
                <w:sz w:val="20"/>
                <w:szCs w:val="20"/>
              </w:rPr>
            </w:pPr>
          </w:p>
          <w:p w14:paraId="4FF388E2" w14:textId="77777777" w:rsidR="006C77A6" w:rsidRPr="00D66468" w:rsidRDefault="006C77A6" w:rsidP="006C77A6">
            <w:pPr>
              <w:pStyle w:val="Odlomakpopisa"/>
              <w:spacing w:after="120" w:line="300" w:lineRule="auto"/>
              <w:ind w:left="0"/>
              <w:jc w:val="both"/>
              <w:rPr>
                <w:rFonts w:ascii="Arial" w:hAnsi="Arial" w:cs="Arial"/>
                <w:sz w:val="20"/>
                <w:szCs w:val="20"/>
              </w:rPr>
            </w:pPr>
            <w:r w:rsidRPr="00D66468">
              <w:rPr>
                <w:rFonts w:ascii="Arial" w:hAnsi="Arial" w:cs="Arial"/>
                <w:sz w:val="20"/>
                <w:szCs w:val="20"/>
              </w:rPr>
              <w:t xml:space="preserve">2. Potrebno je u Pravilnik preuzeti institute iz ZOJN: Zajednica gospodarskih subjekata, podugovaratelj, oslanjač, uvjeti sposobnosti, minimalni tehnički zahtjevi itd. uz odgovarajuću primjenu odredbi ZOJN </w:t>
            </w:r>
          </w:p>
          <w:p w14:paraId="11A41296" w14:textId="22621F29" w:rsidR="00CB7362" w:rsidRPr="00D66468" w:rsidRDefault="00CB7362" w:rsidP="006C77A6">
            <w:pPr>
              <w:pStyle w:val="Odlomakpopisa"/>
              <w:spacing w:after="120" w:line="300" w:lineRule="auto"/>
              <w:ind w:left="0"/>
              <w:jc w:val="both"/>
              <w:rPr>
                <w:rFonts w:ascii="Arial" w:hAnsi="Arial" w:cs="Arial"/>
                <w:color w:val="EE0000"/>
                <w:sz w:val="20"/>
                <w:szCs w:val="20"/>
              </w:rPr>
            </w:pPr>
            <w:r w:rsidRPr="00D66468">
              <w:rPr>
                <w:rFonts w:ascii="Arial" w:hAnsi="Arial" w:cs="Arial"/>
                <w:color w:val="EE0000"/>
                <w:sz w:val="20"/>
                <w:szCs w:val="20"/>
              </w:rPr>
              <w:t>- navedeno je već preuzeto i opisano član</w:t>
            </w:r>
            <w:r w:rsidR="00173D76" w:rsidRPr="00D66468">
              <w:rPr>
                <w:rFonts w:ascii="Arial" w:hAnsi="Arial" w:cs="Arial"/>
                <w:color w:val="EE0000"/>
                <w:sz w:val="20"/>
                <w:szCs w:val="20"/>
              </w:rPr>
              <w:t>ku 15. Analogna primjena pojedinih odredbi i instituta iz Zakona</w:t>
            </w:r>
          </w:p>
          <w:p w14:paraId="4CD720B0" w14:textId="77777777" w:rsidR="006C77A6" w:rsidRPr="00D66468" w:rsidRDefault="006C77A6" w:rsidP="006C77A6">
            <w:pPr>
              <w:pStyle w:val="Odlomakpopisa"/>
              <w:spacing w:after="120" w:line="300" w:lineRule="auto"/>
              <w:ind w:left="0"/>
              <w:jc w:val="both"/>
              <w:rPr>
                <w:rFonts w:ascii="Arial" w:hAnsi="Arial" w:cs="Arial"/>
                <w:sz w:val="20"/>
                <w:szCs w:val="20"/>
              </w:rPr>
            </w:pPr>
          </w:p>
          <w:p w14:paraId="740DF0ED" w14:textId="77777777" w:rsidR="006C77A6" w:rsidRPr="00D66468" w:rsidRDefault="006C77A6" w:rsidP="006C77A6">
            <w:pPr>
              <w:pStyle w:val="Odlomakpopisa"/>
              <w:spacing w:after="120" w:line="300" w:lineRule="auto"/>
              <w:ind w:left="0"/>
              <w:jc w:val="both"/>
              <w:rPr>
                <w:rFonts w:ascii="Arial" w:hAnsi="Arial" w:cs="Arial"/>
                <w:sz w:val="20"/>
                <w:szCs w:val="20"/>
              </w:rPr>
            </w:pPr>
            <w:r w:rsidRPr="00D66468">
              <w:rPr>
                <w:rFonts w:ascii="Arial" w:hAnsi="Arial" w:cs="Arial"/>
                <w:sz w:val="20"/>
                <w:szCs w:val="20"/>
              </w:rPr>
              <w:t>3. Predvidjeti članke vezane za mogućnost uvođenja podugovaratelja uz odgovarajuću primjenu odredbi ZOJN</w:t>
            </w:r>
          </w:p>
          <w:p w14:paraId="4E49F92D" w14:textId="2260819C" w:rsidR="00173D76" w:rsidRPr="00D66468" w:rsidRDefault="00173D76" w:rsidP="006C77A6">
            <w:pPr>
              <w:pStyle w:val="Odlomakpopisa"/>
              <w:spacing w:after="120" w:line="300" w:lineRule="auto"/>
              <w:ind w:left="0"/>
              <w:jc w:val="both"/>
              <w:rPr>
                <w:rFonts w:ascii="Arial" w:hAnsi="Arial" w:cs="Arial"/>
                <w:color w:val="EE0000"/>
                <w:sz w:val="20"/>
                <w:szCs w:val="20"/>
              </w:rPr>
            </w:pPr>
            <w:r w:rsidRPr="00D66468">
              <w:rPr>
                <w:rFonts w:ascii="Arial" w:hAnsi="Arial" w:cs="Arial"/>
                <w:color w:val="EE0000"/>
                <w:sz w:val="20"/>
                <w:szCs w:val="20"/>
              </w:rPr>
              <w:t xml:space="preserve"> - prihvaća se. U članku 22. Pravilnika o jednostavnoj nabavi dodat će se kao razlog izmjena uvođenje podugovaratelja uz analognu primjenu Zakona</w:t>
            </w:r>
          </w:p>
          <w:p w14:paraId="7CC2CE94" w14:textId="77777777" w:rsidR="006C77A6" w:rsidRPr="00D66468" w:rsidRDefault="006C77A6" w:rsidP="006C77A6">
            <w:pPr>
              <w:spacing w:after="0"/>
              <w:jc w:val="both"/>
              <w:rPr>
                <w:rFonts w:ascii="Arial" w:hAnsi="Arial" w:cs="Arial"/>
                <w:sz w:val="20"/>
                <w:szCs w:val="20"/>
              </w:rPr>
            </w:pPr>
            <w:r w:rsidRPr="00D66468">
              <w:rPr>
                <w:rFonts w:ascii="Arial" w:hAnsi="Arial" w:cs="Arial"/>
                <w:sz w:val="20"/>
                <w:szCs w:val="20"/>
              </w:rPr>
              <w:t xml:space="preserve">Čl. 23 potrebno je uskladiti sa načelima Zakona o sustavu unutarnjih kontrola u javnom sektoru (NN 78/15, 102/19, 105/25) koji radi distinkciju između odgovornosti : stručne, pravne i financijske, što je u skladu s načelima upravljačke odgovornosti i kontrolnih aktivnosti iz Zakona. </w:t>
            </w:r>
          </w:p>
          <w:p w14:paraId="587C0B89" w14:textId="77777777" w:rsidR="006C77A6" w:rsidRPr="00D66468" w:rsidRDefault="006C77A6" w:rsidP="006C77A6">
            <w:pPr>
              <w:spacing w:after="0"/>
              <w:jc w:val="both"/>
              <w:rPr>
                <w:rFonts w:ascii="Arial" w:hAnsi="Arial" w:cs="Arial"/>
                <w:sz w:val="20"/>
                <w:szCs w:val="20"/>
              </w:rPr>
            </w:pPr>
            <w:r w:rsidRPr="00D66468">
              <w:rPr>
                <w:rFonts w:ascii="Arial" w:hAnsi="Arial" w:cs="Arial"/>
                <w:sz w:val="20"/>
                <w:szCs w:val="20"/>
              </w:rPr>
              <w:t>Predlaže se izmjena čl. 23, kako slijedi :</w:t>
            </w:r>
          </w:p>
          <w:p w14:paraId="29D365B5" w14:textId="77777777" w:rsidR="006C77A6" w:rsidRPr="00D66468" w:rsidRDefault="006C77A6" w:rsidP="006C77A6">
            <w:pPr>
              <w:spacing w:after="0"/>
              <w:jc w:val="both"/>
              <w:rPr>
                <w:rFonts w:ascii="Arial" w:hAnsi="Arial" w:cs="Arial"/>
                <w:sz w:val="20"/>
                <w:szCs w:val="20"/>
              </w:rPr>
            </w:pPr>
            <w:r w:rsidRPr="00D66468">
              <w:rPr>
                <w:rFonts w:ascii="Arial" w:hAnsi="Arial" w:cs="Arial"/>
                <w:sz w:val="20"/>
                <w:szCs w:val="20"/>
              </w:rPr>
              <w:t>St.3. Za praćenje izvršenja ugovora čelnik nadležnog upravnog tijela određuje jednu ili više osoba, ovisno o predmetu i složenosti nabave, uz jasno razgraničenje njihovih zadaća i odgovornosti.</w:t>
            </w:r>
          </w:p>
          <w:p w14:paraId="2DF1898D" w14:textId="77777777" w:rsidR="006C77A6" w:rsidRPr="00D66468" w:rsidRDefault="006C77A6" w:rsidP="006C77A6">
            <w:pPr>
              <w:spacing w:after="0"/>
              <w:jc w:val="both"/>
              <w:rPr>
                <w:rFonts w:ascii="Arial" w:hAnsi="Arial" w:cs="Arial"/>
                <w:sz w:val="20"/>
                <w:szCs w:val="20"/>
                <w:lang w:val="en-GB"/>
              </w:rPr>
            </w:pPr>
            <w:r w:rsidRPr="00D66468">
              <w:rPr>
                <w:rFonts w:ascii="Arial" w:hAnsi="Arial" w:cs="Arial"/>
                <w:sz w:val="20"/>
                <w:szCs w:val="20"/>
              </w:rPr>
              <w:t xml:space="preserve">St. 3.1. </w:t>
            </w:r>
            <w:r w:rsidRPr="00D66468">
              <w:rPr>
                <w:rFonts w:ascii="Arial" w:hAnsi="Arial" w:cs="Arial"/>
                <w:sz w:val="20"/>
                <w:szCs w:val="20"/>
                <w:lang w:val="en-GB"/>
              </w:rPr>
              <w:t>Osoba zadužena za stručno praćenje izvršenja ugovora prati:</w:t>
            </w:r>
          </w:p>
          <w:p w14:paraId="2636B3ED" w14:textId="77777777" w:rsidR="006C77A6" w:rsidRPr="00D66468" w:rsidRDefault="006C77A6" w:rsidP="006C77A6">
            <w:pPr>
              <w:numPr>
                <w:ilvl w:val="0"/>
                <w:numId w:val="2"/>
              </w:numPr>
              <w:suppressAutoHyphens/>
              <w:autoSpaceDN w:val="0"/>
              <w:spacing w:after="0" w:line="240" w:lineRule="auto"/>
              <w:jc w:val="both"/>
              <w:rPr>
                <w:rFonts w:ascii="Arial" w:hAnsi="Arial" w:cs="Arial"/>
                <w:sz w:val="20"/>
                <w:szCs w:val="20"/>
                <w:lang w:val="en-GB"/>
              </w:rPr>
            </w:pPr>
            <w:r w:rsidRPr="00D66468">
              <w:rPr>
                <w:rFonts w:ascii="Arial" w:hAnsi="Arial" w:cs="Arial"/>
                <w:sz w:val="20"/>
                <w:szCs w:val="20"/>
                <w:lang w:val="en-GB"/>
              </w:rPr>
              <w:t>kontrolu kvalitete, količinu i opseg isporučene robe, izvedenih radova ili pruženih usluga,</w:t>
            </w:r>
          </w:p>
          <w:p w14:paraId="1BA14C70" w14:textId="77777777" w:rsidR="006C77A6" w:rsidRPr="00D66468" w:rsidRDefault="006C77A6" w:rsidP="006C77A6">
            <w:pPr>
              <w:numPr>
                <w:ilvl w:val="0"/>
                <w:numId w:val="2"/>
              </w:numPr>
              <w:suppressAutoHyphens/>
              <w:autoSpaceDN w:val="0"/>
              <w:spacing w:after="0" w:line="240" w:lineRule="auto"/>
              <w:jc w:val="both"/>
              <w:rPr>
                <w:rFonts w:ascii="Arial" w:hAnsi="Arial" w:cs="Arial"/>
                <w:sz w:val="20"/>
                <w:szCs w:val="20"/>
                <w:lang w:val="en-GB"/>
              </w:rPr>
            </w:pPr>
            <w:r w:rsidRPr="00D66468">
              <w:rPr>
                <w:rFonts w:ascii="Arial" w:hAnsi="Arial" w:cs="Arial"/>
                <w:sz w:val="20"/>
                <w:szCs w:val="20"/>
                <w:lang w:val="en-GB"/>
              </w:rPr>
              <w:t>organizaciju i provedbu primopredaje,</w:t>
            </w:r>
          </w:p>
          <w:p w14:paraId="15FE2727" w14:textId="77777777" w:rsidR="006C77A6" w:rsidRPr="00D66468" w:rsidRDefault="006C77A6" w:rsidP="006C77A6">
            <w:pPr>
              <w:numPr>
                <w:ilvl w:val="0"/>
                <w:numId w:val="2"/>
              </w:numPr>
              <w:suppressAutoHyphens/>
              <w:autoSpaceDN w:val="0"/>
              <w:spacing w:after="0" w:line="240" w:lineRule="auto"/>
              <w:jc w:val="both"/>
              <w:rPr>
                <w:rFonts w:ascii="Arial" w:hAnsi="Arial" w:cs="Arial"/>
                <w:sz w:val="20"/>
                <w:szCs w:val="20"/>
                <w:lang w:val="en-GB"/>
              </w:rPr>
            </w:pPr>
            <w:r w:rsidRPr="00D66468">
              <w:rPr>
                <w:rFonts w:ascii="Arial" w:hAnsi="Arial" w:cs="Arial"/>
                <w:sz w:val="20"/>
                <w:szCs w:val="20"/>
                <w:lang w:val="en-GB"/>
              </w:rPr>
              <w:t>potvrdu urednog izvršenja ugovornih obveza.</w:t>
            </w:r>
          </w:p>
          <w:p w14:paraId="5230BB10" w14:textId="77777777" w:rsidR="006C77A6" w:rsidRPr="00D66468" w:rsidRDefault="006C77A6" w:rsidP="006C77A6">
            <w:pPr>
              <w:spacing w:after="0"/>
              <w:jc w:val="both"/>
              <w:rPr>
                <w:rFonts w:ascii="Arial" w:hAnsi="Arial" w:cs="Arial"/>
                <w:sz w:val="20"/>
                <w:szCs w:val="20"/>
                <w:lang w:val="en-GB"/>
              </w:rPr>
            </w:pPr>
            <w:r w:rsidRPr="00D66468">
              <w:rPr>
                <w:rFonts w:ascii="Arial" w:hAnsi="Arial" w:cs="Arial"/>
                <w:sz w:val="20"/>
                <w:szCs w:val="20"/>
                <w:lang w:val="en-GB"/>
              </w:rPr>
              <w:t>St. 3.2. Osoba zadužena za javnu nabavu i pravni aspekt izvršenja ugovora prati:</w:t>
            </w:r>
          </w:p>
          <w:p w14:paraId="328541FC" w14:textId="77777777" w:rsidR="006C77A6" w:rsidRPr="00D66468" w:rsidRDefault="006C77A6" w:rsidP="006C77A6">
            <w:pPr>
              <w:pStyle w:val="Odlomakpopisa"/>
              <w:numPr>
                <w:ilvl w:val="0"/>
                <w:numId w:val="3"/>
              </w:numPr>
              <w:spacing w:after="0"/>
              <w:jc w:val="both"/>
              <w:rPr>
                <w:rFonts w:ascii="Arial" w:eastAsia="Times New Roman" w:hAnsi="Arial" w:cs="Arial"/>
                <w:sz w:val="20"/>
                <w:szCs w:val="20"/>
                <w:lang w:val="en-GB" w:eastAsia="hr-HR"/>
              </w:rPr>
            </w:pPr>
            <w:r w:rsidRPr="00D66468">
              <w:rPr>
                <w:rFonts w:ascii="Arial" w:eastAsia="Times New Roman" w:hAnsi="Arial" w:cs="Arial"/>
                <w:sz w:val="20"/>
                <w:szCs w:val="20"/>
                <w:lang w:val="en-GB" w:eastAsia="hr-HR"/>
              </w:rPr>
              <w:t>primjenu ugovornih odrebi</w:t>
            </w:r>
          </w:p>
          <w:p w14:paraId="3D412CF9" w14:textId="77777777" w:rsidR="006C77A6" w:rsidRPr="00D66468" w:rsidRDefault="006C77A6" w:rsidP="006C77A6">
            <w:pPr>
              <w:pStyle w:val="Odlomakpopisa"/>
              <w:numPr>
                <w:ilvl w:val="0"/>
                <w:numId w:val="3"/>
              </w:numPr>
              <w:spacing w:after="0"/>
              <w:jc w:val="both"/>
              <w:rPr>
                <w:rFonts w:ascii="Arial" w:eastAsia="Times New Roman" w:hAnsi="Arial" w:cs="Arial"/>
                <w:sz w:val="20"/>
                <w:szCs w:val="20"/>
                <w:lang w:val="en-GB" w:eastAsia="hr-HR"/>
              </w:rPr>
            </w:pPr>
            <w:r w:rsidRPr="00D66468">
              <w:rPr>
                <w:rFonts w:ascii="Arial" w:eastAsia="Times New Roman" w:hAnsi="Arial" w:cs="Arial"/>
                <w:sz w:val="20"/>
                <w:szCs w:val="20"/>
                <w:lang w:val="en-GB" w:eastAsia="hr-HR"/>
              </w:rPr>
              <w:t>izmjenu ugovora</w:t>
            </w:r>
          </w:p>
          <w:p w14:paraId="086730CA" w14:textId="77777777" w:rsidR="006C77A6" w:rsidRPr="00D66468" w:rsidRDefault="006C77A6" w:rsidP="006C77A6">
            <w:pPr>
              <w:pStyle w:val="Odlomakpopisa"/>
              <w:numPr>
                <w:ilvl w:val="0"/>
                <w:numId w:val="3"/>
              </w:numPr>
              <w:spacing w:after="0"/>
              <w:jc w:val="both"/>
              <w:rPr>
                <w:rFonts w:ascii="Arial" w:eastAsia="Times New Roman" w:hAnsi="Arial" w:cs="Arial"/>
                <w:sz w:val="20"/>
                <w:szCs w:val="20"/>
                <w:lang w:val="en-GB" w:eastAsia="hr-HR"/>
              </w:rPr>
            </w:pPr>
            <w:r w:rsidRPr="00D66468">
              <w:rPr>
                <w:rFonts w:ascii="Arial" w:eastAsia="Times New Roman" w:hAnsi="Arial" w:cs="Arial"/>
                <w:sz w:val="20"/>
                <w:szCs w:val="20"/>
                <w:lang w:val="en-GB" w:eastAsia="hr-HR"/>
              </w:rPr>
              <w:t>jamstva</w:t>
            </w:r>
          </w:p>
          <w:p w14:paraId="79C7712C" w14:textId="77777777" w:rsidR="006C77A6" w:rsidRPr="00D66468" w:rsidRDefault="006C77A6" w:rsidP="006C77A6">
            <w:pPr>
              <w:pStyle w:val="Odlomakpopisa"/>
              <w:numPr>
                <w:ilvl w:val="0"/>
                <w:numId w:val="3"/>
              </w:numPr>
              <w:spacing w:after="0"/>
              <w:jc w:val="both"/>
              <w:rPr>
                <w:rFonts w:ascii="Arial" w:eastAsia="Times New Roman" w:hAnsi="Arial" w:cs="Arial"/>
                <w:sz w:val="20"/>
                <w:szCs w:val="20"/>
                <w:lang w:val="en-GB" w:eastAsia="hr-HR"/>
              </w:rPr>
            </w:pPr>
            <w:r w:rsidRPr="00D66468">
              <w:rPr>
                <w:rFonts w:ascii="Arial" w:eastAsia="Times New Roman" w:hAnsi="Arial" w:cs="Arial"/>
                <w:sz w:val="20"/>
                <w:szCs w:val="20"/>
                <w:lang w:val="en-GB" w:eastAsia="hr-HR"/>
              </w:rPr>
              <w:t>ugovorne kazne</w:t>
            </w:r>
          </w:p>
          <w:p w14:paraId="734DA33C" w14:textId="77777777" w:rsidR="006C77A6" w:rsidRPr="00D66468" w:rsidRDefault="006C77A6" w:rsidP="006C77A6">
            <w:pPr>
              <w:pStyle w:val="Odlomakpopisa"/>
              <w:numPr>
                <w:ilvl w:val="0"/>
                <w:numId w:val="3"/>
              </w:numPr>
              <w:spacing w:after="0"/>
              <w:jc w:val="both"/>
              <w:rPr>
                <w:rFonts w:ascii="Arial" w:eastAsia="Times New Roman" w:hAnsi="Arial" w:cs="Arial"/>
                <w:sz w:val="20"/>
                <w:szCs w:val="20"/>
                <w:lang w:val="en-GB" w:eastAsia="hr-HR"/>
              </w:rPr>
            </w:pPr>
            <w:r w:rsidRPr="00D66468">
              <w:rPr>
                <w:rFonts w:ascii="Arial" w:eastAsia="Times New Roman" w:hAnsi="Arial" w:cs="Arial"/>
                <w:sz w:val="20"/>
                <w:szCs w:val="20"/>
                <w:lang w:val="en-GB" w:eastAsia="hr-HR"/>
              </w:rPr>
              <w:t>raskid ugovora i druge radnje vezane za pravni aspekt ugovora</w:t>
            </w:r>
          </w:p>
          <w:p w14:paraId="047C378D" w14:textId="77777777" w:rsidR="006C77A6" w:rsidRPr="00D66468" w:rsidRDefault="006C77A6" w:rsidP="006C77A6">
            <w:pPr>
              <w:spacing w:after="0"/>
              <w:jc w:val="both"/>
              <w:rPr>
                <w:rFonts w:ascii="Arial" w:hAnsi="Arial" w:cs="Arial"/>
                <w:sz w:val="20"/>
                <w:szCs w:val="20"/>
                <w:lang w:val="en-GB"/>
              </w:rPr>
            </w:pPr>
            <w:r w:rsidRPr="00D66468">
              <w:rPr>
                <w:rFonts w:ascii="Arial" w:hAnsi="Arial" w:cs="Arial"/>
                <w:sz w:val="20"/>
                <w:szCs w:val="20"/>
                <w:lang w:val="en-GB"/>
              </w:rPr>
              <w:t>St. 3.3. Osoba zadužena za financijske aspekte prati :</w:t>
            </w:r>
          </w:p>
          <w:p w14:paraId="2C6BCE5A" w14:textId="77777777" w:rsidR="006C77A6" w:rsidRPr="00D66468" w:rsidRDefault="006C77A6" w:rsidP="006C77A6">
            <w:pPr>
              <w:pStyle w:val="Odlomakpopisa"/>
              <w:numPr>
                <w:ilvl w:val="0"/>
                <w:numId w:val="4"/>
              </w:numPr>
              <w:spacing w:after="0"/>
              <w:jc w:val="both"/>
              <w:rPr>
                <w:rFonts w:ascii="Arial" w:eastAsia="Times New Roman" w:hAnsi="Arial" w:cs="Arial"/>
                <w:sz w:val="20"/>
                <w:szCs w:val="20"/>
                <w:lang w:val="en-GB" w:eastAsia="hr-HR"/>
              </w:rPr>
            </w:pPr>
            <w:r w:rsidRPr="00D66468">
              <w:rPr>
                <w:rFonts w:ascii="Arial" w:eastAsia="Times New Roman" w:hAnsi="Arial" w:cs="Arial"/>
                <w:sz w:val="20"/>
                <w:szCs w:val="20"/>
                <w:lang w:val="en-GB" w:eastAsia="hr-HR"/>
              </w:rPr>
              <w:t xml:space="preserve">financijsku realizaciju ugovora u dijelu raspoloživosti proračunskih sredstava, kontrole </w:t>
            </w:r>
            <w:r w:rsidRPr="00D66468">
              <w:rPr>
                <w:rFonts w:ascii="Arial" w:eastAsia="Times New Roman" w:hAnsi="Arial" w:cs="Arial"/>
                <w:sz w:val="20"/>
                <w:szCs w:val="20"/>
                <w:lang w:eastAsia="hr-HR"/>
              </w:rPr>
              <w:t>plaćanja, ugovorenih i realiziranih vrijednosti te drugih financijskih obveza.</w:t>
            </w:r>
          </w:p>
          <w:p w14:paraId="3ED81A07" w14:textId="77777777" w:rsidR="006C77A6" w:rsidRPr="00D66468" w:rsidRDefault="006C77A6" w:rsidP="006C77A6">
            <w:pPr>
              <w:spacing w:after="0"/>
              <w:jc w:val="both"/>
              <w:rPr>
                <w:rFonts w:ascii="Arial" w:hAnsi="Arial" w:cs="Arial"/>
                <w:sz w:val="20"/>
                <w:szCs w:val="20"/>
              </w:rPr>
            </w:pPr>
            <w:r w:rsidRPr="00D66468">
              <w:rPr>
                <w:rFonts w:ascii="Arial" w:hAnsi="Arial" w:cs="Arial"/>
                <w:sz w:val="20"/>
                <w:szCs w:val="20"/>
              </w:rPr>
              <w:t>Imenovane Osobe iz točaka 1., 2., 3. ovoga članka dužne su bez odgode obavijestiti čelnika nadležnog upravnog tijela i Odsjek nabave o svim utvrđenim nepravilnostima ili okolnostima koje mogu utjecati na uredno izvršenje ugovora te predložiti poduzimanje odgovarajućih mjera.</w:t>
            </w:r>
          </w:p>
          <w:p w14:paraId="036B5564" w14:textId="77777777" w:rsidR="006C77A6" w:rsidRPr="00D66468" w:rsidRDefault="006C77A6" w:rsidP="006C77A6">
            <w:pPr>
              <w:spacing w:after="0"/>
              <w:jc w:val="both"/>
              <w:rPr>
                <w:rFonts w:ascii="Arial" w:hAnsi="Arial" w:cs="Arial"/>
                <w:sz w:val="20"/>
                <w:szCs w:val="20"/>
              </w:rPr>
            </w:pPr>
            <w:r w:rsidRPr="00D66468">
              <w:rPr>
                <w:rFonts w:ascii="Arial" w:hAnsi="Arial" w:cs="Arial"/>
                <w:sz w:val="20"/>
                <w:szCs w:val="20"/>
              </w:rPr>
              <w:t xml:space="preserve">Ovakvo razgraničavanje jasno poštuje načela Zakona o sustavu unutarnjih kontrola u javnom sektoru (NN 78/15, 102/19, 105/25) slijedom kojega osobe zadužene za provedbu postupka nabave i pravni aspekt  (administrativno-pravni) se razgraničavaju od osoba koje prate stvarnu isporuku roba, usluga, izvršenje radova. </w:t>
            </w:r>
          </w:p>
          <w:p w14:paraId="47B77E72" w14:textId="77777777" w:rsidR="006C77A6" w:rsidRPr="00D66468" w:rsidRDefault="006C77A6" w:rsidP="006C77A6">
            <w:pPr>
              <w:spacing w:after="0"/>
              <w:jc w:val="both"/>
              <w:rPr>
                <w:rFonts w:ascii="Arial" w:hAnsi="Arial" w:cs="Arial"/>
                <w:sz w:val="20"/>
                <w:szCs w:val="20"/>
              </w:rPr>
            </w:pPr>
          </w:p>
          <w:p w14:paraId="0CCE7170" w14:textId="1C451E0D" w:rsidR="00173D76" w:rsidRPr="00D66468" w:rsidRDefault="00323445" w:rsidP="006C77A6">
            <w:pPr>
              <w:spacing w:after="0"/>
              <w:jc w:val="both"/>
              <w:rPr>
                <w:rFonts w:ascii="Arial" w:hAnsi="Arial" w:cs="Arial"/>
                <w:color w:val="EE0000"/>
                <w:sz w:val="20"/>
                <w:szCs w:val="20"/>
              </w:rPr>
            </w:pPr>
            <w:r w:rsidRPr="00D66468">
              <w:rPr>
                <w:rFonts w:ascii="Arial" w:hAnsi="Arial" w:cs="Arial"/>
                <w:color w:val="EE0000"/>
                <w:sz w:val="20"/>
                <w:szCs w:val="20"/>
              </w:rPr>
              <w:t>Djelomično se p</w:t>
            </w:r>
            <w:r w:rsidR="00173D76" w:rsidRPr="00D66468">
              <w:rPr>
                <w:rFonts w:ascii="Arial" w:hAnsi="Arial" w:cs="Arial"/>
                <w:color w:val="EE0000"/>
                <w:sz w:val="20"/>
                <w:szCs w:val="20"/>
              </w:rPr>
              <w:t>rihvaća</w:t>
            </w:r>
            <w:r w:rsidRPr="00D66468">
              <w:rPr>
                <w:rFonts w:ascii="Arial" w:hAnsi="Arial" w:cs="Arial"/>
                <w:color w:val="EE0000"/>
                <w:sz w:val="20"/>
                <w:szCs w:val="20"/>
              </w:rPr>
              <w:t>.</w:t>
            </w:r>
            <w:r w:rsidR="00173D76" w:rsidRPr="00D66468">
              <w:rPr>
                <w:rFonts w:ascii="Arial" w:hAnsi="Arial" w:cs="Arial"/>
                <w:color w:val="EE0000"/>
                <w:sz w:val="20"/>
                <w:szCs w:val="20"/>
              </w:rPr>
              <w:t xml:space="preserve"> </w:t>
            </w:r>
          </w:p>
          <w:p w14:paraId="1A7FA96C" w14:textId="4D433A07" w:rsidR="00173D76" w:rsidRPr="00D66468" w:rsidRDefault="00173D76" w:rsidP="006C77A6">
            <w:pPr>
              <w:spacing w:after="0"/>
              <w:jc w:val="both"/>
              <w:rPr>
                <w:rFonts w:ascii="Arial" w:hAnsi="Arial" w:cs="Arial"/>
                <w:color w:val="EE0000"/>
                <w:sz w:val="20"/>
                <w:szCs w:val="20"/>
              </w:rPr>
            </w:pPr>
            <w:r w:rsidRPr="00D66468">
              <w:rPr>
                <w:rFonts w:ascii="Arial" w:hAnsi="Arial" w:cs="Arial"/>
                <w:color w:val="EE0000"/>
                <w:sz w:val="20"/>
                <w:szCs w:val="20"/>
              </w:rPr>
              <w:t xml:space="preserve">Predloženi tekst </w:t>
            </w:r>
            <w:r w:rsidR="00330DB3" w:rsidRPr="00D66468">
              <w:rPr>
                <w:rFonts w:ascii="Arial" w:hAnsi="Arial" w:cs="Arial"/>
                <w:color w:val="EE0000"/>
                <w:sz w:val="20"/>
                <w:szCs w:val="20"/>
              </w:rPr>
              <w:t xml:space="preserve"> se prihvaća uz manje korekcije. Navedeno je u skladu sa očitovanjem naručitelja </w:t>
            </w:r>
            <w:r w:rsidRPr="00D66468">
              <w:rPr>
                <w:rFonts w:ascii="Arial" w:hAnsi="Arial" w:cs="Arial"/>
                <w:color w:val="EE0000"/>
                <w:sz w:val="20"/>
                <w:szCs w:val="20"/>
              </w:rPr>
              <w:t>o potrebi jasnog terminološkog usklađivanja i preciznog razdvajanja dužnosti sukladno Zakonu o sustavu unutarnjih kontrola u javnom sektoru. Predložena pravna, financijska i stručna distinkcija odgovornosti unutar članka 23. osigurava visoku razinu transparentnosti, sprječava sukob interesa te jasno definira uloge službenika na operativnoj razini, dok čelnik zadržava upravljačku odgovornost. Slijedom navedenog, prijedlog se prihvaća te će se članak 23. Pravilnika izmijeniti i dopuniti predloženim tekstom stavaka 3., 3.1., 3.2. i 3.3</w:t>
            </w:r>
            <w:r w:rsidR="00330DB3" w:rsidRPr="00D66468">
              <w:rPr>
                <w:rFonts w:ascii="Arial" w:hAnsi="Arial" w:cs="Arial"/>
                <w:color w:val="EE0000"/>
                <w:sz w:val="20"/>
                <w:szCs w:val="20"/>
              </w:rPr>
              <w:t xml:space="preserve"> uz manje nomotehničke korekcije.</w:t>
            </w:r>
          </w:p>
          <w:p w14:paraId="663AFFDE" w14:textId="77777777" w:rsidR="00173D76" w:rsidRPr="00D66468" w:rsidRDefault="00173D76" w:rsidP="006C77A6">
            <w:pPr>
              <w:spacing w:after="0"/>
              <w:jc w:val="both"/>
              <w:rPr>
                <w:rFonts w:ascii="Arial" w:hAnsi="Arial" w:cs="Arial"/>
                <w:sz w:val="20"/>
                <w:szCs w:val="20"/>
              </w:rPr>
            </w:pPr>
          </w:p>
          <w:p w14:paraId="657AC031" w14:textId="77777777" w:rsidR="006C77A6" w:rsidRPr="00D66468" w:rsidRDefault="006C77A6" w:rsidP="006C77A6">
            <w:pPr>
              <w:spacing w:after="0"/>
              <w:jc w:val="both"/>
              <w:rPr>
                <w:rFonts w:ascii="Arial" w:hAnsi="Arial" w:cs="Arial"/>
                <w:sz w:val="20"/>
                <w:szCs w:val="20"/>
              </w:rPr>
            </w:pPr>
            <w:r w:rsidRPr="00D66468">
              <w:rPr>
                <w:rFonts w:ascii="Arial" w:hAnsi="Arial" w:cs="Arial"/>
                <w:sz w:val="20"/>
                <w:szCs w:val="20"/>
              </w:rPr>
              <w:lastRenderedPageBreak/>
              <w:t xml:space="preserve">Čl. 12 predlaže se dodati stavak kojim se analogno predviđa mogućnost određivanja minimalnih uvjeta sposobnosti. Prijedlog: </w:t>
            </w:r>
          </w:p>
          <w:p w14:paraId="312BFD68" w14:textId="77777777" w:rsidR="006C77A6" w:rsidRPr="00D66468" w:rsidRDefault="006C77A6" w:rsidP="006C77A6">
            <w:pPr>
              <w:spacing w:after="0"/>
              <w:jc w:val="both"/>
              <w:rPr>
                <w:rFonts w:ascii="Arial" w:hAnsi="Arial" w:cs="Arial"/>
                <w:sz w:val="20"/>
                <w:szCs w:val="20"/>
              </w:rPr>
            </w:pPr>
            <w:r w:rsidRPr="00D66468">
              <w:rPr>
                <w:rFonts w:ascii="Arial" w:hAnsi="Arial" w:cs="Arial"/>
                <w:sz w:val="20"/>
                <w:szCs w:val="20"/>
              </w:rPr>
              <w:t xml:space="preserve">„U postupcima jednostavne nabave koji se provode putem modula jednostavne nabave EOJN RH naručitelj </w:t>
            </w:r>
            <w:r w:rsidRPr="00D66468">
              <w:rPr>
                <w:rFonts w:ascii="Arial" w:hAnsi="Arial" w:cs="Arial"/>
                <w:b/>
                <w:bCs/>
                <w:sz w:val="20"/>
                <w:szCs w:val="20"/>
              </w:rPr>
              <w:t>može</w:t>
            </w:r>
            <w:r w:rsidRPr="00D66468">
              <w:rPr>
                <w:rFonts w:ascii="Arial" w:hAnsi="Arial" w:cs="Arial"/>
                <w:sz w:val="20"/>
                <w:szCs w:val="20"/>
              </w:rPr>
              <w:t>, ovisno o predmetu i složenosti nabave, u pozivu za dostavu ponuda odrediti uvjete sposobnosti gospodarskih subjekata, uključujući uvjete za obavljanje profesionalne djelatnosti, ekonomsku i financijsku sposobnost te tehničku i stručnu sposobnost, uz odgovarajuću primjenu odredaba Zakona o javnoj nabavi koje uređuju uvjete sposobnosti gospodarskih subjekata. Propisani uvjeti moraju biti razmjerni predmetu nabave i ne smiju neopravdano ograničavati tržišno natjecanje."</w:t>
            </w:r>
          </w:p>
          <w:p w14:paraId="4556E55A" w14:textId="54A074D3" w:rsidR="00DA359E" w:rsidRPr="00D66468" w:rsidRDefault="00DA359E" w:rsidP="00DA359E">
            <w:pPr>
              <w:pStyle w:val="Odlomakpopisa"/>
              <w:numPr>
                <w:ilvl w:val="0"/>
                <w:numId w:val="1"/>
              </w:numPr>
              <w:spacing w:after="120" w:line="300" w:lineRule="auto"/>
              <w:jc w:val="both"/>
              <w:rPr>
                <w:rFonts w:ascii="Arial" w:hAnsi="Arial" w:cs="Arial"/>
                <w:color w:val="EE0000"/>
                <w:sz w:val="20"/>
                <w:szCs w:val="20"/>
              </w:rPr>
            </w:pPr>
            <w:r w:rsidRPr="00D66468">
              <w:rPr>
                <w:rFonts w:ascii="Arial" w:hAnsi="Arial" w:cs="Arial"/>
                <w:color w:val="EE0000"/>
                <w:sz w:val="20"/>
                <w:szCs w:val="20"/>
              </w:rPr>
              <w:t>navedeno je već preuzeto i opisano članku 15. Analogna primjena pojedinih odredbi i instituta iz Zakona</w:t>
            </w:r>
          </w:p>
          <w:p w14:paraId="01464B7A" w14:textId="77777777" w:rsidR="006C77A6" w:rsidRPr="00D66468" w:rsidRDefault="006C77A6" w:rsidP="006C77A6">
            <w:pPr>
              <w:spacing w:after="0"/>
              <w:jc w:val="both"/>
              <w:rPr>
                <w:rFonts w:ascii="Arial" w:hAnsi="Arial" w:cs="Arial"/>
                <w:sz w:val="20"/>
                <w:szCs w:val="20"/>
              </w:rPr>
            </w:pPr>
          </w:p>
          <w:p w14:paraId="00CA43CB" w14:textId="77777777" w:rsidR="006C77A6" w:rsidRPr="00D66468" w:rsidRDefault="006C77A6" w:rsidP="006C77A6">
            <w:pPr>
              <w:spacing w:after="120" w:line="300" w:lineRule="auto"/>
              <w:jc w:val="both"/>
              <w:rPr>
                <w:rFonts w:ascii="Arial" w:hAnsi="Arial" w:cs="Arial"/>
                <w:sz w:val="20"/>
                <w:szCs w:val="20"/>
              </w:rPr>
            </w:pPr>
            <w:r w:rsidRPr="00D66468">
              <w:rPr>
                <w:rFonts w:ascii="Arial" w:hAnsi="Arial" w:cs="Arial"/>
                <w:sz w:val="20"/>
                <w:szCs w:val="20"/>
              </w:rPr>
              <w:t>Čl. 10 st. 2 Normativno je ispravnije ne nabrajati pojedinačne elemente obzirom da čl.10 i Zahtjev za pokretanje postupka nisu u potpunosti usklađeni. Predlaže se izmjena: "Zahtjev za pokretanje postupka podnosi se na obrascu iz Priloga I. ovoga Pravilnika i sadrži najmanje podatke propisane tim obrascem."</w:t>
            </w:r>
          </w:p>
          <w:p w14:paraId="3AD9D92E" w14:textId="27C842F7" w:rsidR="00DA359E" w:rsidRPr="00D66468" w:rsidRDefault="00D66468" w:rsidP="00DA359E">
            <w:pPr>
              <w:pStyle w:val="Odlomakpopisa"/>
              <w:numPr>
                <w:ilvl w:val="0"/>
                <w:numId w:val="1"/>
              </w:numPr>
              <w:spacing w:after="120" w:line="300" w:lineRule="auto"/>
              <w:jc w:val="both"/>
              <w:rPr>
                <w:rFonts w:ascii="Arial" w:hAnsi="Arial" w:cs="Arial"/>
                <w:color w:val="EE0000"/>
                <w:sz w:val="20"/>
                <w:szCs w:val="20"/>
              </w:rPr>
            </w:pPr>
            <w:r w:rsidRPr="00D66468">
              <w:rPr>
                <w:rFonts w:ascii="Arial" w:hAnsi="Arial" w:cs="Arial"/>
                <w:color w:val="EE0000"/>
                <w:sz w:val="20"/>
                <w:szCs w:val="20"/>
              </w:rPr>
              <w:t>Obrasci neće biti sastavni dio Pravilnika, mijenja se članak 10. Pravilnika</w:t>
            </w:r>
          </w:p>
          <w:p w14:paraId="6A976643" w14:textId="77777777" w:rsidR="006C77A6" w:rsidRPr="00D66468" w:rsidRDefault="006C77A6" w:rsidP="006C77A6">
            <w:pPr>
              <w:spacing w:after="120" w:line="300" w:lineRule="auto"/>
              <w:jc w:val="both"/>
              <w:rPr>
                <w:rFonts w:ascii="Arial" w:eastAsia="Arial" w:hAnsi="Arial" w:cs="Arial"/>
                <w:sz w:val="20"/>
                <w:szCs w:val="20"/>
                <w:lang w:eastAsia="en-GB"/>
              </w:rPr>
            </w:pPr>
            <w:r w:rsidRPr="00D66468">
              <w:rPr>
                <w:rFonts w:ascii="Arial" w:eastAsia="Arial" w:hAnsi="Arial" w:cs="Arial"/>
                <w:sz w:val="20"/>
                <w:szCs w:val="20"/>
                <w:lang w:eastAsia="en-GB"/>
              </w:rPr>
              <w:t>Čl. 10. st. 2. Nadležno upravno tijelo dostavlja Odsjeku nabave popunjeni obrazac Zahtjeva za pokretanje nabave, uz jasno definiranje uvjeta i zahtjeva vezanih za predmet nabave te obveza i odgovornosti osoba uključenih u pripremu i provođenje postupka jednostavne nabave. Obrazac Zahtjeva za pokretanje nabave nalazi se u Prilogu I. ovoga Pravilnika i čini njegov sastavni dio.</w:t>
            </w:r>
          </w:p>
          <w:p w14:paraId="08797CE5" w14:textId="77777777" w:rsidR="006C77A6" w:rsidRPr="00D66468" w:rsidRDefault="006C77A6" w:rsidP="006C77A6">
            <w:pPr>
              <w:widowControl w:val="0"/>
              <w:autoSpaceDE w:val="0"/>
              <w:autoSpaceDN w:val="0"/>
              <w:adjustRightInd w:val="0"/>
              <w:spacing w:after="0" w:line="275" w:lineRule="exact"/>
              <w:jc w:val="both"/>
              <w:rPr>
                <w:rFonts w:ascii="Arial" w:hAnsi="Arial" w:cs="Arial"/>
                <w:sz w:val="20"/>
                <w:szCs w:val="20"/>
              </w:rPr>
            </w:pPr>
            <w:r w:rsidRPr="00D66468">
              <w:rPr>
                <w:rFonts w:ascii="Arial" w:hAnsi="Arial" w:cs="Arial"/>
                <w:sz w:val="20"/>
                <w:szCs w:val="20"/>
              </w:rPr>
              <w:t xml:space="preserve">Kroz Zahtjev se ne mogu definirati obveze i odgovornosti osoba uključenih u pripremu i provođenje postupka nabave, obzirom da su prava, obveze i odgovornosti službenika određene drugim aktima.  </w:t>
            </w:r>
          </w:p>
          <w:p w14:paraId="77BC62F0" w14:textId="1B033205" w:rsidR="00D66468" w:rsidRPr="00D66468" w:rsidRDefault="00D66468" w:rsidP="00D66468">
            <w:pPr>
              <w:pStyle w:val="Odlomakpopisa"/>
              <w:widowControl w:val="0"/>
              <w:numPr>
                <w:ilvl w:val="0"/>
                <w:numId w:val="1"/>
              </w:numPr>
              <w:autoSpaceDE w:val="0"/>
              <w:adjustRightInd w:val="0"/>
              <w:spacing w:after="0" w:line="275" w:lineRule="exact"/>
              <w:jc w:val="both"/>
              <w:rPr>
                <w:rFonts w:ascii="Arial" w:hAnsi="Arial" w:cs="Arial"/>
                <w:color w:val="EE0000"/>
                <w:sz w:val="20"/>
                <w:szCs w:val="20"/>
              </w:rPr>
            </w:pPr>
            <w:r w:rsidRPr="00D66468">
              <w:rPr>
                <w:rFonts w:ascii="Arial" w:hAnsi="Arial" w:cs="Arial"/>
                <w:color w:val="EE0000"/>
                <w:sz w:val="20"/>
                <w:szCs w:val="20"/>
              </w:rPr>
              <w:t>Prihvaća se i mijenja članka 10. Pravilnika</w:t>
            </w:r>
          </w:p>
          <w:p w14:paraId="5461E388" w14:textId="77777777" w:rsidR="006C77A6" w:rsidRPr="00D66468" w:rsidRDefault="006C77A6" w:rsidP="006C77A6">
            <w:pPr>
              <w:widowControl w:val="0"/>
              <w:autoSpaceDE w:val="0"/>
              <w:autoSpaceDN w:val="0"/>
              <w:adjustRightInd w:val="0"/>
              <w:spacing w:after="0" w:line="275" w:lineRule="exact"/>
              <w:jc w:val="both"/>
              <w:rPr>
                <w:rFonts w:ascii="Arial" w:hAnsi="Arial" w:cs="Arial"/>
                <w:color w:val="000000"/>
                <w:spacing w:val="1"/>
                <w:sz w:val="20"/>
                <w:szCs w:val="20"/>
              </w:rPr>
            </w:pPr>
          </w:p>
          <w:p w14:paraId="48A11F6C" w14:textId="6A7AD16D" w:rsidR="006C77A6" w:rsidRPr="00D66468" w:rsidRDefault="006C77A6" w:rsidP="006C77A6">
            <w:pPr>
              <w:widowControl w:val="0"/>
              <w:autoSpaceDE w:val="0"/>
              <w:autoSpaceDN w:val="0"/>
              <w:adjustRightInd w:val="0"/>
              <w:spacing w:after="0" w:line="275" w:lineRule="exact"/>
              <w:jc w:val="both"/>
              <w:rPr>
                <w:rFonts w:ascii="Arial" w:hAnsi="Arial" w:cs="Arial"/>
                <w:b/>
                <w:bCs/>
                <w:color w:val="000000"/>
                <w:spacing w:val="1"/>
                <w:sz w:val="20"/>
                <w:szCs w:val="20"/>
              </w:rPr>
            </w:pPr>
            <w:r w:rsidRPr="00D66468">
              <w:rPr>
                <w:rFonts w:ascii="Arial" w:hAnsi="Arial" w:cs="Arial"/>
                <w:b/>
                <w:bCs/>
                <w:color w:val="000000"/>
                <w:spacing w:val="1"/>
                <w:sz w:val="20"/>
                <w:szCs w:val="20"/>
              </w:rPr>
              <w:t>Obrazac za savjetovanje 3.</w:t>
            </w:r>
          </w:p>
          <w:p w14:paraId="75E4BB5E" w14:textId="77777777" w:rsidR="006C77A6" w:rsidRPr="00D66468" w:rsidRDefault="006C77A6" w:rsidP="006C77A6">
            <w:pPr>
              <w:widowControl w:val="0"/>
              <w:autoSpaceDE w:val="0"/>
              <w:autoSpaceDN w:val="0"/>
              <w:adjustRightInd w:val="0"/>
              <w:spacing w:after="0" w:line="275" w:lineRule="exact"/>
              <w:jc w:val="both"/>
              <w:rPr>
                <w:rFonts w:ascii="Arial" w:hAnsi="Arial" w:cs="Arial"/>
                <w:b/>
                <w:bCs/>
                <w:color w:val="000000"/>
                <w:spacing w:val="1"/>
                <w:sz w:val="20"/>
                <w:szCs w:val="20"/>
              </w:rPr>
            </w:pPr>
          </w:p>
          <w:p w14:paraId="53F235DD" w14:textId="77777777" w:rsidR="006C77A6" w:rsidRPr="00D66468" w:rsidRDefault="006C77A6" w:rsidP="006C77A6">
            <w:pPr>
              <w:pStyle w:val="xxmsonormal"/>
              <w:jc w:val="both"/>
              <w:rPr>
                <w:rFonts w:ascii="Arial" w:eastAsia="Times New Roman" w:hAnsi="Arial" w:cs="Arial"/>
                <w:sz w:val="20"/>
                <w:szCs w:val="20"/>
                <w:lang w:eastAsia="en-US"/>
              </w:rPr>
            </w:pPr>
            <w:r w:rsidRPr="00D66468">
              <w:rPr>
                <w:rFonts w:ascii="Arial" w:eastAsia="Times New Roman" w:hAnsi="Arial" w:cs="Arial"/>
                <w:sz w:val="20"/>
                <w:szCs w:val="20"/>
                <w:lang w:eastAsia="en-US"/>
              </w:rPr>
              <w:t>Čl. 2. st.1. točka. 6</w:t>
            </w:r>
          </w:p>
          <w:p w14:paraId="0E0953BB" w14:textId="77777777" w:rsidR="006C77A6" w:rsidRPr="00D66468" w:rsidRDefault="006C77A6" w:rsidP="006C77A6">
            <w:pPr>
              <w:pStyle w:val="xxmsonormal"/>
              <w:jc w:val="both"/>
              <w:rPr>
                <w:rFonts w:ascii="Arial" w:eastAsia="Times New Roman" w:hAnsi="Arial" w:cs="Arial"/>
                <w:sz w:val="20"/>
                <w:szCs w:val="20"/>
                <w:lang w:eastAsia="en-US"/>
              </w:rPr>
            </w:pPr>
            <w:r w:rsidRPr="00D66468">
              <w:rPr>
                <w:rFonts w:ascii="Arial" w:eastAsia="Times New Roman" w:hAnsi="Arial" w:cs="Arial"/>
                <w:b/>
                <w:bCs/>
                <w:sz w:val="20"/>
                <w:szCs w:val="20"/>
                <w:lang w:eastAsia="en-US"/>
              </w:rPr>
              <w:t>6. jednostavna nabava</w:t>
            </w:r>
            <w:r w:rsidRPr="00D66468">
              <w:rPr>
                <w:rFonts w:ascii="Arial" w:eastAsia="Times New Roman" w:hAnsi="Arial" w:cs="Arial"/>
                <w:sz w:val="20"/>
                <w:szCs w:val="20"/>
                <w:lang w:eastAsia="en-US"/>
              </w:rPr>
              <w:t xml:space="preserve"> – nabava robe, usluga i radova za koju se, sukladno članku 12. stavku 1. Zakona o javnoj nabavi, Zakon o javnoj nabavi ne primjenjuje te koju naručitelj uređuje ovim Pravilnikom.</w:t>
            </w:r>
          </w:p>
          <w:p w14:paraId="16DDDB64" w14:textId="77777777" w:rsidR="006C77A6" w:rsidRPr="00D66468" w:rsidRDefault="006C77A6" w:rsidP="006C77A6">
            <w:pPr>
              <w:pStyle w:val="xxmsonormal"/>
              <w:jc w:val="both"/>
              <w:rPr>
                <w:rFonts w:ascii="Arial" w:eastAsia="Times New Roman" w:hAnsi="Arial" w:cs="Arial"/>
                <w:sz w:val="20"/>
                <w:szCs w:val="20"/>
                <w:lang w:eastAsia="en-US"/>
              </w:rPr>
            </w:pPr>
          </w:p>
          <w:p w14:paraId="5836567B" w14:textId="77777777" w:rsidR="006C77A6" w:rsidRPr="00D66468" w:rsidRDefault="006C77A6" w:rsidP="006C77A6">
            <w:pPr>
              <w:pStyle w:val="xxmsonormal"/>
              <w:jc w:val="both"/>
              <w:rPr>
                <w:rFonts w:ascii="Arial" w:eastAsia="Times New Roman" w:hAnsi="Arial" w:cs="Arial"/>
                <w:sz w:val="20"/>
                <w:szCs w:val="20"/>
                <w:lang w:eastAsia="en-US"/>
              </w:rPr>
            </w:pPr>
            <w:r w:rsidRPr="00D66468">
              <w:rPr>
                <w:rFonts w:ascii="Arial" w:eastAsia="Times New Roman" w:hAnsi="Arial" w:cs="Arial"/>
                <w:sz w:val="20"/>
                <w:szCs w:val="20"/>
                <w:lang w:eastAsia="en-US"/>
              </w:rPr>
              <w:t>Mislim da je potpuno usklađena sa ZJN jer ne sugerira da Zakon definira jednostavnu nabavu, nego ispravno kaže da se na takvu nabavu Zakon ne primjenjuje te da je uređena Pravilnikom.</w:t>
            </w:r>
          </w:p>
          <w:p w14:paraId="17C9B7FD" w14:textId="77777777" w:rsidR="00D66468" w:rsidRPr="00D66468" w:rsidRDefault="00D66468" w:rsidP="00D66468">
            <w:pPr>
              <w:pStyle w:val="xxmsonormal"/>
              <w:numPr>
                <w:ilvl w:val="0"/>
                <w:numId w:val="1"/>
              </w:numPr>
              <w:jc w:val="both"/>
              <w:rPr>
                <w:rFonts w:ascii="Arial" w:eastAsia="Times New Roman" w:hAnsi="Arial" w:cs="Arial"/>
                <w:color w:val="EE0000"/>
                <w:sz w:val="20"/>
                <w:szCs w:val="20"/>
                <w:lang w:eastAsia="en-US"/>
              </w:rPr>
            </w:pPr>
            <w:r w:rsidRPr="00D66468">
              <w:rPr>
                <w:rFonts w:ascii="Arial" w:eastAsia="Times New Roman" w:hAnsi="Arial" w:cs="Arial"/>
                <w:color w:val="EE0000"/>
                <w:sz w:val="20"/>
                <w:szCs w:val="20"/>
                <w:lang w:eastAsia="en-US"/>
              </w:rPr>
              <w:t xml:space="preserve">Ne prihvaća se. Člankom 2. se uređuju pojmovi koji </w:t>
            </w:r>
          </w:p>
          <w:p w14:paraId="4CD81F29" w14:textId="37F6F2B4" w:rsidR="00D66468" w:rsidRPr="00D66468" w:rsidRDefault="00D66468" w:rsidP="00D66468">
            <w:pPr>
              <w:pStyle w:val="xxmsonormal"/>
              <w:jc w:val="both"/>
              <w:rPr>
                <w:rFonts w:ascii="Arial" w:eastAsia="Times New Roman" w:hAnsi="Arial" w:cs="Arial"/>
                <w:color w:val="EE0000"/>
                <w:sz w:val="20"/>
                <w:szCs w:val="20"/>
                <w:lang w:eastAsia="en-US"/>
              </w:rPr>
            </w:pPr>
            <w:r w:rsidRPr="00D66468">
              <w:rPr>
                <w:rFonts w:ascii="Arial" w:eastAsia="Times New Roman" w:hAnsi="Arial" w:cs="Arial"/>
                <w:color w:val="EE0000"/>
                <w:sz w:val="20"/>
                <w:szCs w:val="20"/>
                <w:lang w:eastAsia="en-US"/>
              </w:rPr>
              <w:t>se koriste u Pravilniku o jednostavnoj nabavi, dok je člankom 1. Pravilnika već uređeno da se Zakon o javnoj nabavi ne primjenjuje na jednostavnu nabavu.</w:t>
            </w:r>
          </w:p>
          <w:p w14:paraId="37A08DA4" w14:textId="77777777" w:rsidR="006C77A6" w:rsidRPr="00D66468" w:rsidRDefault="006C77A6" w:rsidP="006C77A6">
            <w:pPr>
              <w:pStyle w:val="xxmsonormal"/>
              <w:jc w:val="both"/>
              <w:rPr>
                <w:rFonts w:ascii="Arial" w:eastAsia="Times New Roman" w:hAnsi="Arial" w:cs="Arial"/>
                <w:sz w:val="20"/>
                <w:szCs w:val="20"/>
                <w:lang w:eastAsia="en-US"/>
              </w:rPr>
            </w:pPr>
          </w:p>
          <w:p w14:paraId="2566A811" w14:textId="77777777" w:rsidR="006C77A6" w:rsidRPr="00D66468" w:rsidRDefault="006C77A6" w:rsidP="006C77A6">
            <w:pPr>
              <w:pStyle w:val="xxmsonormal"/>
              <w:jc w:val="both"/>
              <w:rPr>
                <w:rFonts w:ascii="Arial" w:eastAsia="Times New Roman" w:hAnsi="Arial" w:cs="Arial"/>
                <w:sz w:val="20"/>
                <w:szCs w:val="20"/>
                <w:lang w:eastAsia="en-US"/>
              </w:rPr>
            </w:pPr>
            <w:r w:rsidRPr="00D66468">
              <w:rPr>
                <w:rFonts w:ascii="Arial" w:eastAsia="Times New Roman" w:hAnsi="Arial" w:cs="Arial"/>
                <w:sz w:val="20"/>
                <w:szCs w:val="20"/>
                <w:lang w:eastAsia="en-US"/>
              </w:rPr>
              <w:t>Članak. 4. stavak 1 „toga“ je višak.</w:t>
            </w:r>
          </w:p>
          <w:p w14:paraId="163FEA7D" w14:textId="77777777" w:rsidR="00D66468" w:rsidRPr="00D66468" w:rsidRDefault="00D66468" w:rsidP="00D66468">
            <w:pPr>
              <w:pStyle w:val="xxmsonormal"/>
              <w:numPr>
                <w:ilvl w:val="0"/>
                <w:numId w:val="1"/>
              </w:numPr>
              <w:jc w:val="both"/>
              <w:rPr>
                <w:rFonts w:ascii="Arial" w:eastAsia="Times New Roman" w:hAnsi="Arial" w:cs="Arial"/>
                <w:color w:val="EE0000"/>
                <w:sz w:val="20"/>
                <w:szCs w:val="20"/>
                <w:lang w:eastAsia="en-US"/>
              </w:rPr>
            </w:pPr>
            <w:r w:rsidRPr="00D66468">
              <w:rPr>
                <w:rFonts w:ascii="Arial" w:eastAsia="Times New Roman" w:hAnsi="Arial" w:cs="Arial"/>
                <w:color w:val="EE0000"/>
                <w:sz w:val="20"/>
                <w:szCs w:val="20"/>
                <w:lang w:eastAsia="en-US"/>
              </w:rPr>
              <w:t xml:space="preserve">Ne prihvaća se. Ovim nomotehničkim rješenjem </w:t>
            </w:r>
          </w:p>
          <w:p w14:paraId="22B2BADB" w14:textId="0507C5E7" w:rsidR="00D66468" w:rsidRPr="00D66468" w:rsidRDefault="00D66468" w:rsidP="00D66468">
            <w:pPr>
              <w:pStyle w:val="xxmsonormal"/>
              <w:jc w:val="both"/>
              <w:rPr>
                <w:rFonts w:ascii="Arial" w:eastAsia="Times New Roman" w:hAnsi="Arial" w:cs="Arial"/>
                <w:color w:val="EE0000"/>
                <w:sz w:val="20"/>
                <w:szCs w:val="20"/>
                <w:lang w:eastAsia="en-US"/>
              </w:rPr>
            </w:pPr>
            <w:r w:rsidRPr="00D66468">
              <w:rPr>
                <w:rFonts w:ascii="Arial" w:eastAsia="Times New Roman" w:hAnsi="Arial" w:cs="Arial"/>
                <w:color w:val="EE0000"/>
                <w:sz w:val="20"/>
                <w:szCs w:val="20"/>
                <w:lang w:eastAsia="en-US"/>
              </w:rPr>
              <w:t>naglašava se kako se odredbe Zakona o javnoj nabavi o izuzeću primjenjuju i na jednostavnu nabavu</w:t>
            </w:r>
          </w:p>
          <w:p w14:paraId="6E4A65B2" w14:textId="77777777" w:rsidR="006C77A6" w:rsidRPr="00D66468" w:rsidRDefault="006C77A6" w:rsidP="006C77A6">
            <w:pPr>
              <w:pStyle w:val="xxmsonormal"/>
              <w:jc w:val="both"/>
              <w:rPr>
                <w:rFonts w:ascii="Arial" w:eastAsia="Times New Roman" w:hAnsi="Arial" w:cs="Arial"/>
                <w:sz w:val="20"/>
                <w:szCs w:val="20"/>
                <w:lang w:eastAsia="en-US"/>
              </w:rPr>
            </w:pPr>
          </w:p>
          <w:p w14:paraId="372C4F7B" w14:textId="77777777" w:rsidR="006C77A6" w:rsidRPr="00D66468" w:rsidRDefault="006C77A6" w:rsidP="006C77A6">
            <w:pPr>
              <w:pStyle w:val="xxmsonormal"/>
              <w:jc w:val="both"/>
              <w:rPr>
                <w:rFonts w:ascii="Arial" w:eastAsia="Times New Roman" w:hAnsi="Arial" w:cs="Arial"/>
                <w:sz w:val="20"/>
                <w:szCs w:val="20"/>
                <w:lang w:eastAsia="en-US"/>
              </w:rPr>
            </w:pPr>
            <w:r w:rsidRPr="00D66468">
              <w:rPr>
                <w:rFonts w:ascii="Arial" w:eastAsia="Times New Roman" w:hAnsi="Arial" w:cs="Arial"/>
                <w:sz w:val="20"/>
                <w:szCs w:val="20"/>
                <w:lang w:eastAsia="en-US"/>
              </w:rPr>
              <w:t>Čl. 9. preporuka dodati</w:t>
            </w:r>
          </w:p>
          <w:p w14:paraId="39F1F83A" w14:textId="77777777" w:rsidR="006C77A6" w:rsidRPr="00D66468" w:rsidRDefault="006C77A6" w:rsidP="006C77A6">
            <w:pPr>
              <w:pStyle w:val="xxmsonormal"/>
              <w:jc w:val="both"/>
              <w:rPr>
                <w:rFonts w:ascii="Arial" w:eastAsia="Times New Roman" w:hAnsi="Arial" w:cs="Arial"/>
                <w:sz w:val="20"/>
                <w:szCs w:val="20"/>
                <w:lang w:eastAsia="en-US"/>
              </w:rPr>
            </w:pPr>
          </w:p>
          <w:p w14:paraId="12CC9B0C" w14:textId="77777777" w:rsidR="006C77A6" w:rsidRDefault="006C77A6" w:rsidP="006C77A6">
            <w:pPr>
              <w:pStyle w:val="xxmsonormal"/>
              <w:jc w:val="both"/>
              <w:rPr>
                <w:rFonts w:ascii="Arial" w:eastAsia="Times New Roman" w:hAnsi="Arial" w:cs="Arial"/>
                <w:sz w:val="20"/>
                <w:szCs w:val="20"/>
                <w:lang w:eastAsia="en-US"/>
              </w:rPr>
            </w:pPr>
            <w:r w:rsidRPr="00D66468">
              <w:rPr>
                <w:rFonts w:ascii="Arial" w:eastAsia="Times New Roman" w:hAnsi="Arial" w:cs="Arial"/>
                <w:sz w:val="20"/>
                <w:szCs w:val="20"/>
                <w:lang w:eastAsia="en-US"/>
              </w:rPr>
              <w:t>„naručitelj može pribaviti jednu ili više ponuda, ovisno o prirodi predmeta nabave, uz poštivanje načela ekonomičnosti i svrhovitog trošenja sredstava.“</w:t>
            </w:r>
          </w:p>
          <w:p w14:paraId="2D543C2D" w14:textId="77777777" w:rsidR="00685022" w:rsidRPr="00685022" w:rsidRDefault="00685022" w:rsidP="00685022">
            <w:pPr>
              <w:pStyle w:val="xxmsonormal"/>
              <w:numPr>
                <w:ilvl w:val="0"/>
                <w:numId w:val="1"/>
              </w:numPr>
              <w:jc w:val="both"/>
              <w:rPr>
                <w:rFonts w:ascii="Arial" w:eastAsia="Times New Roman" w:hAnsi="Arial" w:cs="Arial"/>
                <w:color w:val="EE0000"/>
                <w:sz w:val="20"/>
                <w:szCs w:val="20"/>
                <w:lang w:eastAsia="en-US"/>
              </w:rPr>
            </w:pPr>
            <w:r w:rsidRPr="00685022">
              <w:rPr>
                <w:rFonts w:ascii="Arial" w:eastAsia="Times New Roman" w:hAnsi="Arial" w:cs="Arial"/>
                <w:color w:val="EE0000"/>
                <w:sz w:val="20"/>
                <w:szCs w:val="20"/>
                <w:lang w:eastAsia="en-US"/>
              </w:rPr>
              <w:t>Ne prihvaća se. Člankom 7. Pravilnika propisana je obvezna primjena</w:t>
            </w:r>
          </w:p>
          <w:p w14:paraId="2145657E" w14:textId="1C135944" w:rsidR="00685022" w:rsidRPr="00685022" w:rsidRDefault="00685022" w:rsidP="00685022">
            <w:pPr>
              <w:pStyle w:val="xxmsonormal"/>
              <w:jc w:val="both"/>
              <w:rPr>
                <w:rFonts w:ascii="Arial" w:eastAsia="Times New Roman" w:hAnsi="Arial" w:cs="Arial"/>
                <w:color w:val="EE0000"/>
                <w:sz w:val="20"/>
                <w:szCs w:val="20"/>
                <w:lang w:eastAsia="en-US"/>
              </w:rPr>
            </w:pPr>
            <w:r w:rsidRPr="00685022">
              <w:rPr>
                <w:rFonts w:ascii="Arial" w:eastAsia="Times New Roman" w:hAnsi="Arial" w:cs="Arial"/>
                <w:color w:val="EE0000"/>
                <w:sz w:val="20"/>
                <w:szCs w:val="20"/>
                <w:lang w:eastAsia="en-US"/>
              </w:rPr>
              <w:t xml:space="preserve">načela i nema potrebe opet isto ponavljati. Nadalje, propisana je minimalno jedna ponuda što ne ograničava naručitelja zatražiti po potrebi i više ponuda. </w:t>
            </w:r>
            <w:r w:rsidRPr="00685022">
              <w:rPr>
                <w:rFonts w:ascii="Arial" w:eastAsia="Times New Roman" w:hAnsi="Arial" w:cs="Arial"/>
                <w:color w:val="EE0000"/>
                <w:sz w:val="20"/>
                <w:szCs w:val="20"/>
                <w:lang w:eastAsia="en-US"/>
              </w:rPr>
              <w:lastRenderedPageBreak/>
              <w:t>Istraživanje tržišta je obveza nadležnog upravnog tijela propisana člankom 10. Pravilnika.</w:t>
            </w:r>
          </w:p>
          <w:p w14:paraId="4E64C3E5" w14:textId="77777777" w:rsidR="006C77A6" w:rsidRPr="00D66468" w:rsidRDefault="006C77A6" w:rsidP="006C77A6">
            <w:pPr>
              <w:pStyle w:val="xxmsonormal"/>
              <w:jc w:val="both"/>
              <w:rPr>
                <w:rFonts w:ascii="Arial" w:eastAsia="Times New Roman" w:hAnsi="Arial" w:cs="Arial"/>
                <w:sz w:val="20"/>
                <w:szCs w:val="20"/>
                <w:lang w:eastAsia="en-US"/>
              </w:rPr>
            </w:pPr>
          </w:p>
          <w:p w14:paraId="0ABC0C4D" w14:textId="77777777" w:rsidR="006C77A6" w:rsidRPr="00D66468" w:rsidRDefault="006C77A6" w:rsidP="006C77A6">
            <w:pPr>
              <w:pStyle w:val="xxmsonormal"/>
              <w:jc w:val="both"/>
              <w:rPr>
                <w:rFonts w:ascii="Arial" w:eastAsia="Times New Roman" w:hAnsi="Arial" w:cs="Arial"/>
                <w:sz w:val="20"/>
                <w:szCs w:val="20"/>
                <w:lang w:eastAsia="en-US"/>
              </w:rPr>
            </w:pPr>
            <w:r w:rsidRPr="00D66468">
              <w:rPr>
                <w:rFonts w:ascii="Arial" w:eastAsia="Times New Roman" w:hAnsi="Arial" w:cs="Arial"/>
                <w:sz w:val="20"/>
                <w:szCs w:val="20"/>
                <w:lang w:eastAsia="en-US"/>
              </w:rPr>
              <w:t>Čl.12.  preporuka dodati</w:t>
            </w:r>
          </w:p>
          <w:p w14:paraId="6B308CDC" w14:textId="77777777" w:rsidR="006C77A6" w:rsidRPr="00D66468" w:rsidRDefault="006C77A6" w:rsidP="006C77A6">
            <w:pPr>
              <w:pStyle w:val="xxmsonormal"/>
              <w:jc w:val="both"/>
              <w:rPr>
                <w:rFonts w:ascii="Arial" w:eastAsia="Times New Roman" w:hAnsi="Arial" w:cs="Arial"/>
                <w:sz w:val="20"/>
                <w:szCs w:val="20"/>
                <w:lang w:eastAsia="en-US"/>
              </w:rPr>
            </w:pPr>
          </w:p>
          <w:p w14:paraId="4098B82D" w14:textId="77777777" w:rsidR="006C77A6" w:rsidRDefault="006C77A6" w:rsidP="006C77A6">
            <w:pPr>
              <w:pStyle w:val="xxmsonormal"/>
              <w:jc w:val="both"/>
              <w:rPr>
                <w:rFonts w:ascii="Arial" w:eastAsia="Times New Roman" w:hAnsi="Arial" w:cs="Arial"/>
                <w:sz w:val="20"/>
                <w:szCs w:val="20"/>
                <w:lang w:eastAsia="en-US"/>
              </w:rPr>
            </w:pPr>
            <w:r w:rsidRPr="00D66468">
              <w:rPr>
                <w:rFonts w:ascii="Arial" w:eastAsia="Times New Roman" w:hAnsi="Arial" w:cs="Arial"/>
                <w:sz w:val="20"/>
                <w:szCs w:val="20"/>
                <w:lang w:eastAsia="en-US"/>
              </w:rPr>
              <w:t>„Ako zbog prirode predmeta nabave ili stanja na tržištu nije moguće uputiti poziv propisanom broju gospodarskih subjekata, naručitelj može uputiti poziv manjem broju gospodarskih subjekata, uz pisano obrazloženje.“</w:t>
            </w:r>
          </w:p>
          <w:p w14:paraId="1BB70DE4" w14:textId="77777777" w:rsidR="00685022" w:rsidRPr="00685022" w:rsidRDefault="00685022" w:rsidP="00685022">
            <w:pPr>
              <w:pStyle w:val="xxmsonormal"/>
              <w:numPr>
                <w:ilvl w:val="0"/>
                <w:numId w:val="1"/>
              </w:numPr>
              <w:jc w:val="both"/>
              <w:rPr>
                <w:rFonts w:ascii="Arial" w:eastAsia="Times New Roman" w:hAnsi="Arial" w:cs="Arial"/>
                <w:color w:val="EE0000"/>
                <w:sz w:val="20"/>
                <w:szCs w:val="20"/>
                <w:lang w:eastAsia="en-US"/>
              </w:rPr>
            </w:pPr>
            <w:r w:rsidRPr="00685022">
              <w:rPr>
                <w:rFonts w:ascii="Arial" w:eastAsia="Times New Roman" w:hAnsi="Arial" w:cs="Arial"/>
                <w:color w:val="EE0000"/>
                <w:sz w:val="20"/>
                <w:szCs w:val="20"/>
                <w:lang w:eastAsia="en-US"/>
              </w:rPr>
              <w:t xml:space="preserve">Djelomično se prihvaća. Naručitelj mijenja članak 12. stavak 2. </w:t>
            </w:r>
          </w:p>
          <w:p w14:paraId="1AFA2604" w14:textId="358A74FE" w:rsidR="00685022" w:rsidRPr="00685022" w:rsidRDefault="00685022" w:rsidP="00685022">
            <w:pPr>
              <w:pStyle w:val="xxmsonormal"/>
              <w:jc w:val="both"/>
              <w:rPr>
                <w:rFonts w:ascii="Arial" w:eastAsia="Times New Roman" w:hAnsi="Arial" w:cs="Arial"/>
                <w:color w:val="EE0000"/>
                <w:sz w:val="20"/>
                <w:szCs w:val="20"/>
                <w:lang w:eastAsia="en-US"/>
              </w:rPr>
            </w:pPr>
            <w:r w:rsidRPr="00685022">
              <w:rPr>
                <w:rFonts w:ascii="Arial" w:eastAsia="Times New Roman" w:hAnsi="Arial" w:cs="Arial"/>
                <w:color w:val="EE0000"/>
                <w:sz w:val="20"/>
                <w:szCs w:val="20"/>
                <w:lang w:eastAsia="en-US"/>
              </w:rPr>
              <w:t>Pravilnika te propisuje mogućnost slanja poziva na adresu jednog gospodarskog subjekta uz obveznu primjenu načela iz članka 7. Pravilnika.</w:t>
            </w:r>
          </w:p>
          <w:p w14:paraId="657EF39E" w14:textId="77777777" w:rsidR="00685022" w:rsidRPr="00D66468" w:rsidRDefault="00685022" w:rsidP="006C77A6">
            <w:pPr>
              <w:pStyle w:val="xxmsonormal"/>
              <w:jc w:val="both"/>
              <w:rPr>
                <w:rFonts w:ascii="Arial" w:eastAsia="Times New Roman" w:hAnsi="Arial" w:cs="Arial"/>
                <w:sz w:val="20"/>
                <w:szCs w:val="20"/>
                <w:lang w:eastAsia="en-US"/>
              </w:rPr>
            </w:pPr>
          </w:p>
          <w:p w14:paraId="3DDE71B0" w14:textId="77777777" w:rsidR="006C77A6" w:rsidRPr="00D66468" w:rsidRDefault="006C77A6" w:rsidP="006C77A6">
            <w:pPr>
              <w:pStyle w:val="xxmsonormal"/>
              <w:jc w:val="both"/>
              <w:rPr>
                <w:rFonts w:ascii="Arial" w:eastAsia="Times New Roman" w:hAnsi="Arial" w:cs="Arial"/>
                <w:sz w:val="20"/>
                <w:szCs w:val="20"/>
                <w:lang w:eastAsia="en-US"/>
              </w:rPr>
            </w:pPr>
          </w:p>
          <w:p w14:paraId="19BC3087" w14:textId="77777777" w:rsidR="006C77A6" w:rsidRDefault="006C77A6" w:rsidP="006C77A6">
            <w:pPr>
              <w:pStyle w:val="xxmsonormal"/>
              <w:jc w:val="both"/>
              <w:rPr>
                <w:rFonts w:ascii="Arial" w:eastAsia="Times New Roman" w:hAnsi="Arial" w:cs="Arial"/>
                <w:sz w:val="20"/>
                <w:szCs w:val="20"/>
                <w:lang w:eastAsia="en-US"/>
              </w:rPr>
            </w:pPr>
            <w:r w:rsidRPr="00D66468">
              <w:rPr>
                <w:rFonts w:ascii="Arial" w:eastAsia="Times New Roman" w:hAnsi="Arial" w:cs="Arial"/>
                <w:sz w:val="20"/>
                <w:szCs w:val="20"/>
                <w:lang w:eastAsia="en-US"/>
              </w:rPr>
              <w:t>Članak 14. st.7. preporuka navesti koji dani radni kalendarski.</w:t>
            </w:r>
          </w:p>
          <w:p w14:paraId="1DA3FC51" w14:textId="77777777" w:rsidR="00593150" w:rsidRPr="00593150" w:rsidRDefault="00685022" w:rsidP="00685022">
            <w:pPr>
              <w:pStyle w:val="xxmsonormal"/>
              <w:numPr>
                <w:ilvl w:val="0"/>
                <w:numId w:val="1"/>
              </w:numPr>
              <w:jc w:val="both"/>
              <w:rPr>
                <w:rFonts w:ascii="Arial" w:eastAsia="Times New Roman" w:hAnsi="Arial" w:cs="Arial"/>
                <w:color w:val="EE0000"/>
                <w:sz w:val="20"/>
                <w:szCs w:val="20"/>
                <w:lang w:eastAsia="en-US"/>
              </w:rPr>
            </w:pPr>
            <w:r w:rsidRPr="00593150">
              <w:rPr>
                <w:rFonts w:ascii="Arial" w:eastAsia="Times New Roman" w:hAnsi="Arial" w:cs="Arial"/>
                <w:color w:val="EE0000"/>
                <w:sz w:val="20"/>
                <w:szCs w:val="20"/>
                <w:lang w:eastAsia="en-US"/>
              </w:rPr>
              <w:t xml:space="preserve">Ne prihvaća se. Rokovi su određeni kao u Zakonu o javnoj nabavi na </w:t>
            </w:r>
          </w:p>
          <w:p w14:paraId="1BFDB89E" w14:textId="7CBABEA9" w:rsidR="00685022" w:rsidRPr="00593150" w:rsidRDefault="00685022" w:rsidP="00593150">
            <w:pPr>
              <w:pStyle w:val="xxmsonormal"/>
              <w:jc w:val="both"/>
              <w:rPr>
                <w:rFonts w:ascii="Arial" w:eastAsia="Times New Roman" w:hAnsi="Arial" w:cs="Arial"/>
                <w:color w:val="EE0000"/>
                <w:sz w:val="20"/>
                <w:szCs w:val="20"/>
                <w:lang w:eastAsia="en-US"/>
              </w:rPr>
            </w:pPr>
            <w:r w:rsidRPr="00593150">
              <w:rPr>
                <w:rFonts w:ascii="Arial" w:eastAsia="Times New Roman" w:hAnsi="Arial" w:cs="Arial"/>
                <w:color w:val="EE0000"/>
                <w:sz w:val="20"/>
                <w:szCs w:val="20"/>
                <w:lang w:eastAsia="en-US"/>
              </w:rPr>
              <w:t>dane te se analognom primjenom Zakona</w:t>
            </w:r>
            <w:r w:rsidR="00593150" w:rsidRPr="00593150">
              <w:rPr>
                <w:rFonts w:ascii="Arial" w:eastAsia="Times New Roman" w:hAnsi="Arial" w:cs="Arial"/>
                <w:color w:val="EE0000"/>
                <w:sz w:val="20"/>
                <w:szCs w:val="20"/>
                <w:lang w:eastAsia="en-US"/>
              </w:rPr>
              <w:t>, a naručitelj ih određuje ovisno o predmetu nabave u svakom pojedinom postupku.</w:t>
            </w:r>
          </w:p>
          <w:p w14:paraId="639E585F" w14:textId="77777777" w:rsidR="006C77A6" w:rsidRPr="00D66468" w:rsidRDefault="006C77A6" w:rsidP="006C77A6">
            <w:pPr>
              <w:pStyle w:val="xxmsonormal"/>
              <w:jc w:val="both"/>
              <w:rPr>
                <w:rFonts w:ascii="Arial" w:eastAsia="Times New Roman" w:hAnsi="Arial" w:cs="Arial"/>
                <w:sz w:val="20"/>
                <w:szCs w:val="20"/>
                <w:lang w:eastAsia="en-US"/>
              </w:rPr>
            </w:pPr>
          </w:p>
          <w:p w14:paraId="4CB13098" w14:textId="77777777" w:rsidR="006C77A6" w:rsidRDefault="006C77A6" w:rsidP="006C77A6">
            <w:pPr>
              <w:pStyle w:val="xxmsonormal"/>
              <w:jc w:val="both"/>
              <w:rPr>
                <w:rFonts w:ascii="Arial" w:eastAsia="Times New Roman" w:hAnsi="Arial" w:cs="Arial"/>
                <w:sz w:val="20"/>
                <w:szCs w:val="20"/>
                <w:lang w:eastAsia="en-US"/>
              </w:rPr>
            </w:pPr>
            <w:r w:rsidRPr="00D66468">
              <w:rPr>
                <w:rFonts w:ascii="Arial" w:eastAsia="Times New Roman" w:hAnsi="Arial" w:cs="Arial"/>
                <w:sz w:val="20"/>
                <w:szCs w:val="20"/>
                <w:lang w:eastAsia="en-US"/>
              </w:rPr>
              <w:t>Čl.15. st.2. očito omaška u pisanju „Zakona o jamstvima“.</w:t>
            </w:r>
          </w:p>
          <w:p w14:paraId="386C4723" w14:textId="757057B6" w:rsidR="00593150" w:rsidRPr="00593150" w:rsidRDefault="00593150" w:rsidP="00593150">
            <w:pPr>
              <w:pStyle w:val="xxmsonormal"/>
              <w:numPr>
                <w:ilvl w:val="0"/>
                <w:numId w:val="1"/>
              </w:numPr>
              <w:jc w:val="both"/>
              <w:rPr>
                <w:rFonts w:ascii="Arial" w:eastAsia="Times New Roman" w:hAnsi="Arial" w:cs="Arial"/>
                <w:color w:val="EE0000"/>
                <w:sz w:val="20"/>
                <w:szCs w:val="20"/>
                <w:lang w:eastAsia="en-US"/>
              </w:rPr>
            </w:pPr>
            <w:r w:rsidRPr="00593150">
              <w:rPr>
                <w:rFonts w:ascii="Arial" w:eastAsia="Times New Roman" w:hAnsi="Arial" w:cs="Arial"/>
                <w:color w:val="EE0000"/>
                <w:sz w:val="20"/>
                <w:szCs w:val="20"/>
                <w:lang w:eastAsia="en-US"/>
              </w:rPr>
              <w:t>Nije omaška, misli se na odredbe o jamstvima.</w:t>
            </w:r>
          </w:p>
          <w:p w14:paraId="44A20944" w14:textId="77777777" w:rsidR="006C77A6" w:rsidRPr="00D66468" w:rsidRDefault="006C77A6" w:rsidP="006C77A6">
            <w:pPr>
              <w:pStyle w:val="xxmsonormal"/>
              <w:jc w:val="both"/>
              <w:rPr>
                <w:rFonts w:ascii="Arial" w:eastAsia="Times New Roman" w:hAnsi="Arial" w:cs="Arial"/>
                <w:sz w:val="20"/>
                <w:szCs w:val="20"/>
                <w:lang w:eastAsia="en-US"/>
              </w:rPr>
            </w:pPr>
          </w:p>
          <w:p w14:paraId="174A4B93" w14:textId="77777777" w:rsidR="006C77A6" w:rsidRPr="00D66468" w:rsidRDefault="006C77A6" w:rsidP="006C77A6">
            <w:pPr>
              <w:pStyle w:val="xxmsonormal"/>
              <w:jc w:val="both"/>
              <w:rPr>
                <w:rFonts w:ascii="Arial" w:eastAsia="Times New Roman" w:hAnsi="Arial" w:cs="Arial"/>
                <w:sz w:val="20"/>
                <w:szCs w:val="20"/>
                <w:lang w:eastAsia="en-US"/>
              </w:rPr>
            </w:pPr>
            <w:r w:rsidRPr="00D66468">
              <w:rPr>
                <w:rFonts w:ascii="Arial" w:eastAsia="Times New Roman" w:hAnsi="Arial" w:cs="Arial"/>
                <w:sz w:val="20"/>
                <w:szCs w:val="20"/>
                <w:lang w:eastAsia="en-US"/>
              </w:rPr>
              <w:t>Čl.16. preporuka dodati</w:t>
            </w:r>
          </w:p>
          <w:p w14:paraId="18420006" w14:textId="77777777" w:rsidR="006C77A6" w:rsidRPr="00D66468" w:rsidRDefault="006C77A6" w:rsidP="006C77A6">
            <w:pPr>
              <w:pStyle w:val="xxmsonormal"/>
              <w:jc w:val="both"/>
              <w:rPr>
                <w:rFonts w:ascii="Arial" w:eastAsia="Times New Roman" w:hAnsi="Arial" w:cs="Arial"/>
                <w:sz w:val="20"/>
                <w:szCs w:val="20"/>
                <w:lang w:eastAsia="en-US"/>
              </w:rPr>
            </w:pPr>
          </w:p>
          <w:p w14:paraId="3707B3CE" w14:textId="77777777" w:rsidR="006C77A6" w:rsidRDefault="006C77A6" w:rsidP="006C77A6">
            <w:pPr>
              <w:pStyle w:val="xxmsonormal"/>
              <w:jc w:val="both"/>
              <w:rPr>
                <w:rFonts w:ascii="Arial" w:eastAsia="Times New Roman" w:hAnsi="Arial" w:cs="Arial"/>
                <w:sz w:val="20"/>
                <w:szCs w:val="20"/>
                <w:lang w:eastAsia="en-US"/>
              </w:rPr>
            </w:pPr>
            <w:r w:rsidRPr="00D66468">
              <w:rPr>
                <w:rFonts w:ascii="Arial" w:eastAsia="Times New Roman" w:hAnsi="Arial" w:cs="Arial"/>
                <w:sz w:val="20"/>
                <w:szCs w:val="20"/>
                <w:lang w:eastAsia="en-US"/>
              </w:rPr>
              <w:t>„Ako modul jednostavne nabave EOJN RH nije dostupan zbog tehničkih razloga, komunikacija se može provesti drugim elektroničkim sredstvima uz odgovarajuće dokumentiranje razloga.“</w:t>
            </w:r>
          </w:p>
          <w:p w14:paraId="205090CA" w14:textId="7E223844" w:rsidR="00593150" w:rsidRPr="00593150" w:rsidRDefault="00593150" w:rsidP="00593150">
            <w:pPr>
              <w:pStyle w:val="xxmsonormal"/>
              <w:numPr>
                <w:ilvl w:val="0"/>
                <w:numId w:val="1"/>
              </w:numPr>
              <w:jc w:val="both"/>
              <w:rPr>
                <w:rFonts w:ascii="Arial" w:eastAsia="Times New Roman" w:hAnsi="Arial" w:cs="Arial"/>
                <w:color w:val="EE0000"/>
                <w:sz w:val="20"/>
                <w:szCs w:val="20"/>
                <w:lang w:eastAsia="en-US"/>
              </w:rPr>
            </w:pPr>
            <w:r w:rsidRPr="00593150">
              <w:rPr>
                <w:rFonts w:ascii="Arial" w:eastAsia="Times New Roman" w:hAnsi="Arial" w:cs="Arial"/>
                <w:color w:val="EE0000"/>
                <w:sz w:val="20"/>
                <w:szCs w:val="20"/>
                <w:lang w:eastAsia="en-US"/>
              </w:rPr>
              <w:t>Navedeno je propisano člankom 16. stavak 3.</w:t>
            </w:r>
          </w:p>
          <w:p w14:paraId="3D89C692" w14:textId="77777777" w:rsidR="006C77A6" w:rsidRPr="00D66468" w:rsidRDefault="006C77A6" w:rsidP="006C77A6">
            <w:pPr>
              <w:pStyle w:val="xxmsonormal"/>
              <w:jc w:val="both"/>
              <w:rPr>
                <w:rFonts w:ascii="Arial" w:eastAsia="Times New Roman" w:hAnsi="Arial" w:cs="Arial"/>
                <w:sz w:val="20"/>
                <w:szCs w:val="20"/>
                <w:lang w:eastAsia="en-US"/>
              </w:rPr>
            </w:pPr>
          </w:p>
          <w:p w14:paraId="6993959F" w14:textId="77777777" w:rsidR="006C77A6" w:rsidRPr="00D66468" w:rsidRDefault="006C77A6" w:rsidP="006C77A6">
            <w:pPr>
              <w:pStyle w:val="xxmsonormal"/>
              <w:jc w:val="both"/>
              <w:rPr>
                <w:rFonts w:ascii="Arial" w:eastAsia="Times New Roman" w:hAnsi="Arial" w:cs="Arial"/>
                <w:sz w:val="20"/>
                <w:szCs w:val="20"/>
                <w:lang w:eastAsia="en-US"/>
              </w:rPr>
            </w:pPr>
            <w:r w:rsidRPr="00D66468">
              <w:rPr>
                <w:rFonts w:ascii="Arial" w:eastAsia="Times New Roman" w:hAnsi="Arial" w:cs="Arial"/>
                <w:sz w:val="20"/>
                <w:szCs w:val="20"/>
                <w:lang w:eastAsia="en-US"/>
              </w:rPr>
              <w:t>Čl. 17. preporuka dodati</w:t>
            </w:r>
          </w:p>
          <w:p w14:paraId="5DDFD2A5" w14:textId="77777777" w:rsidR="006C77A6" w:rsidRPr="00D66468" w:rsidRDefault="006C77A6" w:rsidP="006C77A6">
            <w:pPr>
              <w:pStyle w:val="xxmsonormal"/>
              <w:jc w:val="both"/>
              <w:rPr>
                <w:rFonts w:ascii="Arial" w:eastAsia="Times New Roman" w:hAnsi="Arial" w:cs="Arial"/>
                <w:sz w:val="20"/>
                <w:szCs w:val="20"/>
                <w:lang w:eastAsia="en-US"/>
              </w:rPr>
            </w:pPr>
          </w:p>
          <w:p w14:paraId="6EA0F4A2" w14:textId="77777777" w:rsidR="006C77A6" w:rsidRDefault="006C77A6" w:rsidP="006C77A6">
            <w:pPr>
              <w:pStyle w:val="xxmsonormal"/>
              <w:jc w:val="both"/>
              <w:rPr>
                <w:rFonts w:ascii="Arial" w:eastAsia="Times New Roman" w:hAnsi="Arial" w:cs="Arial"/>
                <w:sz w:val="20"/>
                <w:szCs w:val="20"/>
                <w:lang w:eastAsia="en-US"/>
              </w:rPr>
            </w:pPr>
            <w:r w:rsidRPr="00D66468">
              <w:rPr>
                <w:rFonts w:ascii="Arial" w:eastAsia="Times New Roman" w:hAnsi="Arial" w:cs="Arial"/>
                <w:sz w:val="20"/>
                <w:szCs w:val="20"/>
                <w:lang w:eastAsia="en-US"/>
              </w:rPr>
              <w:t>„Ako naručitelj ne zahtjeva drugačije, ponuda se smatra valjanom ako sadrži sve podatke i dokumente određene pozivom na dostavu ponuda.“</w:t>
            </w:r>
          </w:p>
          <w:p w14:paraId="3E66A5F9" w14:textId="77777777" w:rsidR="00593150" w:rsidRDefault="00593150" w:rsidP="00593150">
            <w:pPr>
              <w:pStyle w:val="xxmsonormal"/>
              <w:numPr>
                <w:ilvl w:val="0"/>
                <w:numId w:val="1"/>
              </w:numPr>
              <w:jc w:val="both"/>
              <w:rPr>
                <w:rFonts w:ascii="Arial" w:eastAsia="Times New Roman" w:hAnsi="Arial" w:cs="Arial"/>
                <w:color w:val="EE0000"/>
                <w:sz w:val="20"/>
                <w:szCs w:val="20"/>
                <w:lang w:eastAsia="en-US"/>
              </w:rPr>
            </w:pPr>
            <w:r w:rsidRPr="00593150">
              <w:rPr>
                <w:rFonts w:ascii="Arial" w:eastAsia="Times New Roman" w:hAnsi="Arial" w:cs="Arial"/>
                <w:color w:val="EE0000"/>
                <w:sz w:val="20"/>
                <w:szCs w:val="20"/>
                <w:lang w:eastAsia="en-US"/>
              </w:rPr>
              <w:t>Ne prihvaća se. Člankom 2. propisano je što se smatra neprihvatljivo</w:t>
            </w:r>
            <w:r>
              <w:rPr>
                <w:rFonts w:ascii="Arial" w:eastAsia="Times New Roman" w:hAnsi="Arial" w:cs="Arial"/>
                <w:color w:val="EE0000"/>
                <w:sz w:val="20"/>
                <w:szCs w:val="20"/>
                <w:lang w:eastAsia="en-US"/>
              </w:rPr>
              <w:t xml:space="preserve">m </w:t>
            </w:r>
          </w:p>
          <w:p w14:paraId="74712660" w14:textId="59982F97" w:rsidR="00593150" w:rsidRPr="00593150" w:rsidRDefault="00593150" w:rsidP="00593150">
            <w:pPr>
              <w:pStyle w:val="xxmsonormal"/>
              <w:jc w:val="both"/>
              <w:rPr>
                <w:rFonts w:ascii="Arial" w:eastAsia="Times New Roman" w:hAnsi="Arial" w:cs="Arial"/>
                <w:color w:val="EE0000"/>
                <w:sz w:val="20"/>
                <w:szCs w:val="20"/>
                <w:lang w:eastAsia="en-US"/>
              </w:rPr>
            </w:pPr>
            <w:r w:rsidRPr="00593150">
              <w:rPr>
                <w:rFonts w:ascii="Arial" w:eastAsia="Times New Roman" w:hAnsi="Arial" w:cs="Arial"/>
                <w:color w:val="EE0000"/>
                <w:sz w:val="20"/>
                <w:szCs w:val="20"/>
                <w:lang w:eastAsia="en-US"/>
              </w:rPr>
              <w:t>ponudom</w:t>
            </w:r>
            <w:r>
              <w:rPr>
                <w:rFonts w:ascii="Arial" w:eastAsia="Times New Roman" w:hAnsi="Arial" w:cs="Arial"/>
                <w:color w:val="EE0000"/>
                <w:sz w:val="20"/>
                <w:szCs w:val="20"/>
                <w:lang w:eastAsia="en-US"/>
              </w:rPr>
              <w:t>. Nije pravno sigurno proglasiti valjanom ponudom svaku koja sadrži podatke i dokumente sukladno pozivu, ako nije poznat sadržaj istih.</w:t>
            </w:r>
          </w:p>
          <w:p w14:paraId="2FD5CBE3" w14:textId="77777777" w:rsidR="006C77A6" w:rsidRPr="00D66468" w:rsidRDefault="006C77A6" w:rsidP="006C77A6">
            <w:pPr>
              <w:pStyle w:val="xxmsonormal"/>
              <w:jc w:val="both"/>
              <w:rPr>
                <w:rFonts w:ascii="Arial" w:eastAsia="Times New Roman" w:hAnsi="Arial" w:cs="Arial"/>
                <w:sz w:val="20"/>
                <w:szCs w:val="20"/>
                <w:lang w:eastAsia="en-US"/>
              </w:rPr>
            </w:pPr>
          </w:p>
          <w:p w14:paraId="37FB7FA2" w14:textId="77777777" w:rsidR="006C77A6" w:rsidRPr="00D66468" w:rsidRDefault="006C77A6" w:rsidP="006C77A6">
            <w:pPr>
              <w:pStyle w:val="xxmsonormal"/>
              <w:jc w:val="both"/>
              <w:rPr>
                <w:rFonts w:ascii="Arial" w:eastAsia="Times New Roman" w:hAnsi="Arial" w:cs="Arial"/>
                <w:sz w:val="20"/>
                <w:szCs w:val="20"/>
                <w:lang w:eastAsia="en-US"/>
              </w:rPr>
            </w:pPr>
            <w:r w:rsidRPr="00D66468">
              <w:rPr>
                <w:rFonts w:ascii="Arial" w:eastAsia="Times New Roman" w:hAnsi="Arial" w:cs="Arial"/>
                <w:sz w:val="20"/>
                <w:szCs w:val="20"/>
                <w:lang w:eastAsia="en-US"/>
              </w:rPr>
              <w:t xml:space="preserve">Čl. 18. preporuka dodati </w:t>
            </w:r>
          </w:p>
          <w:p w14:paraId="465C3E39" w14:textId="77777777" w:rsidR="006C77A6" w:rsidRPr="00D66468" w:rsidRDefault="006C77A6" w:rsidP="006C77A6">
            <w:pPr>
              <w:pStyle w:val="xxmsonormal"/>
              <w:jc w:val="both"/>
              <w:rPr>
                <w:rFonts w:ascii="Arial" w:eastAsia="Times New Roman" w:hAnsi="Arial" w:cs="Arial"/>
                <w:sz w:val="20"/>
                <w:szCs w:val="20"/>
                <w:lang w:eastAsia="en-US"/>
              </w:rPr>
            </w:pPr>
          </w:p>
          <w:p w14:paraId="5BCBD869" w14:textId="77777777" w:rsidR="006C77A6" w:rsidRDefault="006C77A6" w:rsidP="006C77A6">
            <w:pPr>
              <w:pStyle w:val="xxmsonormal"/>
              <w:jc w:val="both"/>
              <w:rPr>
                <w:rFonts w:ascii="Arial" w:eastAsia="Times New Roman" w:hAnsi="Arial" w:cs="Arial"/>
                <w:sz w:val="20"/>
                <w:szCs w:val="20"/>
                <w:lang w:eastAsia="en-US"/>
              </w:rPr>
            </w:pPr>
            <w:r w:rsidRPr="00D66468">
              <w:rPr>
                <w:rFonts w:ascii="Arial" w:eastAsia="Times New Roman" w:hAnsi="Arial" w:cs="Arial"/>
                <w:sz w:val="20"/>
                <w:szCs w:val="20"/>
                <w:lang w:eastAsia="en-US"/>
              </w:rPr>
              <w:t>„Pregled i ocjena ponuda provodi se nakon isteka roka za dostavu ponuda te se o tome sastavlja zapisnik.“</w:t>
            </w:r>
          </w:p>
          <w:p w14:paraId="67E2B733" w14:textId="77777777" w:rsidR="0041441D" w:rsidRPr="0041441D" w:rsidRDefault="00593150" w:rsidP="0041441D">
            <w:pPr>
              <w:pStyle w:val="xxmsonormal"/>
              <w:numPr>
                <w:ilvl w:val="0"/>
                <w:numId w:val="1"/>
              </w:numPr>
              <w:jc w:val="both"/>
              <w:rPr>
                <w:rFonts w:ascii="Arial" w:eastAsia="Times New Roman" w:hAnsi="Arial" w:cs="Arial"/>
                <w:sz w:val="20"/>
                <w:szCs w:val="20"/>
                <w:lang w:eastAsia="en-US"/>
              </w:rPr>
            </w:pPr>
            <w:r w:rsidRPr="0041441D">
              <w:rPr>
                <w:rFonts w:ascii="Arial" w:eastAsia="Times New Roman" w:hAnsi="Arial" w:cs="Arial"/>
                <w:color w:val="EE0000"/>
                <w:sz w:val="20"/>
                <w:szCs w:val="20"/>
                <w:lang w:eastAsia="en-US"/>
              </w:rPr>
              <w:t>Ne prihvaća se.</w:t>
            </w:r>
            <w:r w:rsidR="0041441D" w:rsidRPr="0041441D">
              <w:rPr>
                <w:rFonts w:ascii="Arial" w:eastAsia="Times New Roman" w:hAnsi="Arial" w:cs="Arial"/>
                <w:color w:val="EE0000"/>
                <w:sz w:val="20"/>
                <w:szCs w:val="20"/>
                <w:lang w:eastAsia="en-US"/>
              </w:rPr>
              <w:t xml:space="preserve"> Navedeno je propisano člankom 7. </w:t>
            </w:r>
            <w:r w:rsidR="0041441D">
              <w:rPr>
                <w:rFonts w:ascii="Arial" w:eastAsia="Times New Roman" w:hAnsi="Arial" w:cs="Arial"/>
                <w:color w:val="EE0000"/>
                <w:sz w:val="20"/>
                <w:szCs w:val="20"/>
                <w:lang w:eastAsia="en-US"/>
              </w:rPr>
              <w:t xml:space="preserve">stavak 8. </w:t>
            </w:r>
          </w:p>
          <w:p w14:paraId="4DE23C35" w14:textId="0632DA05" w:rsidR="00593150" w:rsidRPr="0041441D" w:rsidRDefault="0041441D" w:rsidP="0041441D">
            <w:pPr>
              <w:pStyle w:val="xxmsonormal"/>
              <w:jc w:val="both"/>
              <w:rPr>
                <w:rFonts w:ascii="Arial" w:eastAsia="Times New Roman" w:hAnsi="Arial" w:cs="Arial"/>
                <w:sz w:val="20"/>
                <w:szCs w:val="20"/>
                <w:lang w:eastAsia="en-US"/>
              </w:rPr>
            </w:pPr>
            <w:r w:rsidRPr="0041441D">
              <w:rPr>
                <w:rFonts w:ascii="Arial" w:eastAsia="Times New Roman" w:hAnsi="Arial" w:cs="Arial"/>
                <w:color w:val="EE0000"/>
                <w:sz w:val="20"/>
                <w:szCs w:val="20"/>
                <w:lang w:eastAsia="en-US"/>
              </w:rPr>
              <w:t>Pravilnika.</w:t>
            </w:r>
            <w:r w:rsidRPr="0041441D">
              <w:rPr>
                <w:rFonts w:ascii="Arial" w:eastAsia="Times New Roman" w:hAnsi="Arial" w:cs="Arial"/>
                <w:sz w:val="20"/>
                <w:szCs w:val="20"/>
                <w:lang w:eastAsia="en-US"/>
              </w:rPr>
              <w:t xml:space="preserve"> </w:t>
            </w:r>
          </w:p>
          <w:p w14:paraId="363A2DD4" w14:textId="77777777" w:rsidR="006C77A6" w:rsidRPr="00D66468" w:rsidRDefault="006C77A6" w:rsidP="006C77A6">
            <w:pPr>
              <w:pStyle w:val="xxmsonormal"/>
              <w:jc w:val="both"/>
              <w:rPr>
                <w:rFonts w:ascii="Arial" w:eastAsia="Times New Roman" w:hAnsi="Arial" w:cs="Arial"/>
                <w:sz w:val="20"/>
                <w:szCs w:val="20"/>
                <w:lang w:eastAsia="en-US"/>
              </w:rPr>
            </w:pPr>
          </w:p>
          <w:p w14:paraId="70FCF741" w14:textId="77777777" w:rsidR="006C77A6" w:rsidRDefault="006C77A6" w:rsidP="006C77A6">
            <w:pPr>
              <w:pStyle w:val="xxmsonormal"/>
              <w:jc w:val="both"/>
              <w:rPr>
                <w:rFonts w:ascii="Arial" w:eastAsia="Times New Roman" w:hAnsi="Arial" w:cs="Arial"/>
                <w:sz w:val="20"/>
                <w:szCs w:val="20"/>
                <w:lang w:eastAsia="en-US"/>
              </w:rPr>
            </w:pPr>
            <w:r w:rsidRPr="00D66468">
              <w:rPr>
                <w:rFonts w:ascii="Arial" w:eastAsia="Times New Roman" w:hAnsi="Arial" w:cs="Arial"/>
                <w:sz w:val="20"/>
                <w:szCs w:val="20"/>
                <w:lang w:eastAsia="en-US"/>
              </w:rPr>
              <w:t>Predlaže se propisati minimum sadržaja odluke.</w:t>
            </w:r>
          </w:p>
          <w:p w14:paraId="71EE53E1" w14:textId="77777777" w:rsidR="0041441D" w:rsidRPr="0041441D" w:rsidRDefault="0041441D" w:rsidP="0041441D">
            <w:pPr>
              <w:pStyle w:val="xxmsonormal"/>
              <w:numPr>
                <w:ilvl w:val="0"/>
                <w:numId w:val="1"/>
              </w:numPr>
              <w:jc w:val="both"/>
              <w:rPr>
                <w:rFonts w:ascii="Arial" w:eastAsia="Times New Roman" w:hAnsi="Arial" w:cs="Arial"/>
                <w:color w:val="EE0000"/>
                <w:sz w:val="20"/>
                <w:szCs w:val="20"/>
                <w:lang w:eastAsia="en-US"/>
              </w:rPr>
            </w:pPr>
            <w:r w:rsidRPr="0041441D">
              <w:rPr>
                <w:rFonts w:ascii="Arial" w:eastAsia="Times New Roman" w:hAnsi="Arial" w:cs="Arial"/>
                <w:color w:val="EE0000"/>
                <w:sz w:val="20"/>
                <w:szCs w:val="20"/>
                <w:lang w:eastAsia="en-US"/>
              </w:rPr>
              <w:t xml:space="preserve">Ne prihvaća se. U slučaju nedoumica uvijek je propisana analogna </w:t>
            </w:r>
          </w:p>
          <w:p w14:paraId="781ED823" w14:textId="2EBBB3D2" w:rsidR="0041441D" w:rsidRPr="0041441D" w:rsidRDefault="0041441D" w:rsidP="0041441D">
            <w:pPr>
              <w:pStyle w:val="xxmsonormal"/>
              <w:jc w:val="both"/>
              <w:rPr>
                <w:rFonts w:ascii="Arial" w:eastAsia="Times New Roman" w:hAnsi="Arial" w:cs="Arial"/>
                <w:color w:val="EE0000"/>
                <w:sz w:val="20"/>
                <w:szCs w:val="20"/>
                <w:lang w:eastAsia="en-US"/>
              </w:rPr>
            </w:pPr>
            <w:r w:rsidRPr="0041441D">
              <w:rPr>
                <w:rFonts w:ascii="Arial" w:eastAsia="Times New Roman" w:hAnsi="Arial" w:cs="Arial"/>
                <w:color w:val="EE0000"/>
                <w:sz w:val="20"/>
                <w:szCs w:val="20"/>
                <w:lang w:eastAsia="en-US"/>
              </w:rPr>
              <w:t xml:space="preserve">primjena Zakona o javnoj nabavi. </w:t>
            </w:r>
          </w:p>
          <w:p w14:paraId="33A65F44" w14:textId="77777777" w:rsidR="006C77A6" w:rsidRPr="00D66468" w:rsidRDefault="006C77A6" w:rsidP="006C77A6">
            <w:pPr>
              <w:pStyle w:val="xxmsonormal"/>
              <w:jc w:val="both"/>
              <w:rPr>
                <w:rFonts w:ascii="Arial" w:eastAsia="Times New Roman" w:hAnsi="Arial" w:cs="Arial"/>
                <w:sz w:val="20"/>
                <w:szCs w:val="20"/>
                <w:lang w:eastAsia="en-US"/>
              </w:rPr>
            </w:pPr>
          </w:p>
          <w:p w14:paraId="10A187DA" w14:textId="77777777" w:rsidR="006C77A6" w:rsidRDefault="006C77A6" w:rsidP="006C77A6">
            <w:pPr>
              <w:pStyle w:val="xxmsonormal"/>
              <w:jc w:val="both"/>
              <w:rPr>
                <w:rFonts w:ascii="Arial" w:eastAsia="Times New Roman" w:hAnsi="Arial" w:cs="Arial"/>
                <w:sz w:val="20"/>
                <w:szCs w:val="20"/>
                <w:lang w:eastAsia="en-US"/>
              </w:rPr>
            </w:pPr>
            <w:r w:rsidRPr="00D66468">
              <w:rPr>
                <w:rFonts w:ascii="Arial" w:eastAsia="Times New Roman" w:hAnsi="Arial" w:cs="Arial"/>
                <w:sz w:val="20"/>
                <w:szCs w:val="20"/>
                <w:lang w:eastAsia="en-US"/>
              </w:rPr>
              <w:t>Predlaže se preciznije navesti razloge poništenja, lakše će se obraniti odluka u slučaju prigovora</w:t>
            </w:r>
          </w:p>
          <w:p w14:paraId="16BEECA5" w14:textId="77777777" w:rsidR="00844202" w:rsidRDefault="00844202" w:rsidP="006C77A6">
            <w:pPr>
              <w:pStyle w:val="xxmsonormal"/>
              <w:jc w:val="both"/>
              <w:rPr>
                <w:rFonts w:ascii="Arial" w:eastAsia="Times New Roman" w:hAnsi="Arial" w:cs="Arial"/>
                <w:sz w:val="20"/>
                <w:szCs w:val="20"/>
                <w:lang w:eastAsia="en-US"/>
              </w:rPr>
            </w:pPr>
          </w:p>
          <w:p w14:paraId="78A95C2F" w14:textId="77777777" w:rsidR="00844202" w:rsidRPr="00844202" w:rsidRDefault="00844202" w:rsidP="00844202">
            <w:pPr>
              <w:pStyle w:val="xxmsonormal"/>
              <w:numPr>
                <w:ilvl w:val="0"/>
                <w:numId w:val="1"/>
              </w:numPr>
              <w:jc w:val="both"/>
              <w:rPr>
                <w:rFonts w:ascii="Arial" w:eastAsia="Times New Roman" w:hAnsi="Arial" w:cs="Arial"/>
                <w:color w:val="EE0000"/>
                <w:sz w:val="20"/>
                <w:szCs w:val="20"/>
                <w:lang w:eastAsia="en-US"/>
              </w:rPr>
            </w:pPr>
            <w:r w:rsidRPr="00844202">
              <w:rPr>
                <w:rFonts w:ascii="Arial" w:eastAsia="Times New Roman" w:hAnsi="Arial" w:cs="Arial"/>
                <w:color w:val="EE0000"/>
                <w:sz w:val="20"/>
                <w:szCs w:val="20"/>
                <w:lang w:eastAsia="en-US"/>
              </w:rPr>
              <w:t xml:space="preserve">Prijedlog se prihvaća djelomično. Odredba Pravilnika ostavlja općenitiji </w:t>
            </w:r>
          </w:p>
          <w:p w14:paraId="6BFDC8E9" w14:textId="359258FD" w:rsidR="00844202" w:rsidRPr="00844202" w:rsidRDefault="00844202" w:rsidP="00844202">
            <w:pPr>
              <w:pStyle w:val="xxmsonormal"/>
              <w:jc w:val="both"/>
              <w:rPr>
                <w:rFonts w:ascii="Arial" w:eastAsia="Times New Roman" w:hAnsi="Arial" w:cs="Arial"/>
                <w:color w:val="EE0000"/>
                <w:sz w:val="20"/>
                <w:szCs w:val="20"/>
                <w:lang w:eastAsia="en-US"/>
              </w:rPr>
            </w:pPr>
            <w:r w:rsidRPr="00844202">
              <w:rPr>
                <w:rFonts w:ascii="Arial" w:eastAsia="Times New Roman" w:hAnsi="Arial" w:cs="Arial"/>
                <w:color w:val="EE0000"/>
                <w:sz w:val="20"/>
                <w:szCs w:val="20"/>
                <w:lang w:eastAsia="en-US"/>
              </w:rPr>
              <w:t>pravni okvir (korištenjem riječi „osobito“) kako bi naručitelj imao nužnu fleksibilnost u postupanju u nepredviđenim situacijama koje mogu ugroziti javni interes ili svrhovitost trošenja sredstava. Detaljno taksativno nabrajanje svih mogućih razloga moglo bi neopravdano ograničiti postupanje naručitelja. Međutim, prihvaća se dio prijedloga koji se odnosi na jačanje pravne sigurnosti radi lakše obrane u slučaju prigovora. U tekst odredbe dodat će se obveza prema kojoj se svaka odluka o poništenju mora detaljno i jasno obrazložiti, što je ključni element za zakonitost same odluke.</w:t>
            </w:r>
          </w:p>
          <w:p w14:paraId="1FE56900" w14:textId="77777777" w:rsidR="006C77A6" w:rsidRPr="00D66468" w:rsidRDefault="006C77A6" w:rsidP="006C77A6">
            <w:pPr>
              <w:pStyle w:val="xxmsonormal"/>
              <w:jc w:val="both"/>
              <w:rPr>
                <w:rFonts w:ascii="Arial" w:eastAsia="Times New Roman" w:hAnsi="Arial" w:cs="Arial"/>
                <w:sz w:val="20"/>
                <w:szCs w:val="20"/>
                <w:lang w:eastAsia="en-US"/>
              </w:rPr>
            </w:pPr>
          </w:p>
          <w:p w14:paraId="3EF9DE52" w14:textId="77777777" w:rsidR="006C77A6" w:rsidRPr="00D66468" w:rsidRDefault="006C77A6" w:rsidP="006C77A6">
            <w:pPr>
              <w:pStyle w:val="xxmsonormal"/>
              <w:jc w:val="both"/>
              <w:rPr>
                <w:rFonts w:ascii="Arial" w:eastAsia="Times New Roman" w:hAnsi="Arial" w:cs="Arial"/>
                <w:sz w:val="20"/>
                <w:szCs w:val="20"/>
                <w:lang w:eastAsia="en-US"/>
              </w:rPr>
            </w:pPr>
            <w:r w:rsidRPr="00D66468">
              <w:rPr>
                <w:rFonts w:ascii="Arial" w:eastAsia="Times New Roman" w:hAnsi="Arial" w:cs="Arial"/>
                <w:sz w:val="20"/>
                <w:szCs w:val="20"/>
                <w:lang w:eastAsia="en-US"/>
              </w:rPr>
              <w:t>Prigovor</w:t>
            </w:r>
          </w:p>
          <w:p w14:paraId="12D2C7E8" w14:textId="77777777" w:rsidR="006C77A6" w:rsidRDefault="006C77A6" w:rsidP="006C77A6">
            <w:pPr>
              <w:pStyle w:val="xxmsonormal"/>
              <w:jc w:val="both"/>
              <w:rPr>
                <w:rFonts w:ascii="Arial" w:eastAsia="Times New Roman" w:hAnsi="Arial" w:cs="Arial"/>
                <w:sz w:val="20"/>
                <w:szCs w:val="20"/>
                <w:lang w:eastAsia="en-US"/>
              </w:rPr>
            </w:pPr>
            <w:r w:rsidRPr="00D66468">
              <w:rPr>
                <w:rFonts w:ascii="Arial" w:eastAsia="Times New Roman" w:hAnsi="Arial" w:cs="Arial"/>
                <w:sz w:val="20"/>
                <w:szCs w:val="20"/>
                <w:lang w:eastAsia="en-US"/>
              </w:rPr>
              <w:t>Preporuka bi bila naznačiti 3 ili 5 radnih dana.</w:t>
            </w:r>
          </w:p>
          <w:p w14:paraId="781FF7A1" w14:textId="77777777" w:rsidR="00C472B2" w:rsidRPr="00C472B2" w:rsidRDefault="00C472B2" w:rsidP="00C472B2">
            <w:pPr>
              <w:pStyle w:val="xxmsonormal"/>
              <w:numPr>
                <w:ilvl w:val="0"/>
                <w:numId w:val="1"/>
              </w:numPr>
              <w:jc w:val="both"/>
              <w:rPr>
                <w:rFonts w:ascii="Arial" w:eastAsia="Times New Roman" w:hAnsi="Arial" w:cs="Arial"/>
                <w:color w:val="EE0000"/>
                <w:sz w:val="20"/>
                <w:szCs w:val="20"/>
                <w:lang w:eastAsia="en-US"/>
              </w:rPr>
            </w:pPr>
            <w:r w:rsidRPr="00C472B2">
              <w:rPr>
                <w:rFonts w:ascii="Arial" w:eastAsia="Times New Roman" w:hAnsi="Arial" w:cs="Arial"/>
                <w:color w:val="EE0000"/>
                <w:sz w:val="20"/>
                <w:szCs w:val="20"/>
                <w:lang w:eastAsia="en-US"/>
              </w:rPr>
              <w:t xml:space="preserve">Prijedlog se prihvaća djelomično. Uvažavajući potrebu za osiguranjem </w:t>
            </w:r>
          </w:p>
          <w:p w14:paraId="6F2711B7" w14:textId="1B7BD17A" w:rsidR="00C472B2" w:rsidRPr="00C472B2" w:rsidRDefault="00C472B2" w:rsidP="00C472B2">
            <w:pPr>
              <w:pStyle w:val="xxmsonormal"/>
              <w:jc w:val="both"/>
              <w:rPr>
                <w:rFonts w:ascii="Arial" w:eastAsia="Times New Roman" w:hAnsi="Arial" w:cs="Arial"/>
                <w:color w:val="EE0000"/>
                <w:sz w:val="20"/>
                <w:szCs w:val="20"/>
                <w:lang w:eastAsia="en-US"/>
              </w:rPr>
            </w:pPr>
            <w:r w:rsidRPr="00C472B2">
              <w:rPr>
                <w:rFonts w:ascii="Arial" w:eastAsia="Times New Roman" w:hAnsi="Arial" w:cs="Arial"/>
                <w:color w:val="EE0000"/>
                <w:sz w:val="20"/>
                <w:szCs w:val="20"/>
                <w:lang w:eastAsia="en-US"/>
              </w:rPr>
              <w:t xml:space="preserve">dodatnog vremena za pripremu prigovora, rok se produljuje s 3 na 5 dana. Međutim, ne prihvaća se prijedlog da se radi o radnim danima. Jednostavna nabava po svojoj je naravi žuran i efikasan postupak s kraćim rokovima. S </w:t>
            </w:r>
            <w:r w:rsidRPr="00C472B2">
              <w:rPr>
                <w:rFonts w:ascii="Arial" w:eastAsia="Times New Roman" w:hAnsi="Arial" w:cs="Arial"/>
                <w:color w:val="EE0000"/>
                <w:sz w:val="20"/>
                <w:szCs w:val="20"/>
                <w:lang w:eastAsia="en-US"/>
              </w:rPr>
              <w:lastRenderedPageBreak/>
              <w:t>obzirom na to da se prigovor podnosi elektroničkim putem (putem EOJN RH), podnošenje je tehnički omogućeno u bilo koje vrijeme. Stoga se računanja rokova zadržavaju u kalendarskim danima kako bi se osigurala dinamika i pravovremenost provedbe nabave.</w:t>
            </w:r>
          </w:p>
          <w:p w14:paraId="3B4BDA23" w14:textId="77777777" w:rsidR="006C77A6" w:rsidRPr="00D66468" w:rsidRDefault="006C77A6" w:rsidP="006C77A6">
            <w:pPr>
              <w:pStyle w:val="xxmsonormal"/>
              <w:jc w:val="both"/>
              <w:rPr>
                <w:rFonts w:ascii="Arial" w:eastAsia="Times New Roman" w:hAnsi="Arial" w:cs="Arial"/>
                <w:sz w:val="20"/>
                <w:szCs w:val="20"/>
                <w:lang w:eastAsia="en-US"/>
              </w:rPr>
            </w:pPr>
          </w:p>
          <w:p w14:paraId="67FC35CC" w14:textId="77777777" w:rsidR="006C77A6" w:rsidRPr="00D66468" w:rsidRDefault="006C77A6" w:rsidP="006C77A6">
            <w:pPr>
              <w:pStyle w:val="xxmsonormal"/>
              <w:jc w:val="both"/>
              <w:rPr>
                <w:rFonts w:ascii="Arial" w:eastAsia="Times New Roman" w:hAnsi="Arial" w:cs="Arial"/>
                <w:sz w:val="20"/>
                <w:szCs w:val="20"/>
                <w:lang w:eastAsia="en-US"/>
              </w:rPr>
            </w:pPr>
            <w:r w:rsidRPr="00D66468">
              <w:rPr>
                <w:rFonts w:ascii="Arial" w:eastAsia="Times New Roman" w:hAnsi="Arial" w:cs="Arial"/>
                <w:sz w:val="20"/>
                <w:szCs w:val="20"/>
                <w:lang w:eastAsia="en-US"/>
              </w:rPr>
              <w:t>Stavak 4. preporuka izmijenit</w:t>
            </w:r>
          </w:p>
          <w:p w14:paraId="51B758A7" w14:textId="29B44B99" w:rsidR="006C77A6" w:rsidRPr="00D66468" w:rsidRDefault="006C77A6" w:rsidP="006C77A6">
            <w:pPr>
              <w:pStyle w:val="xxmsonormal"/>
              <w:jc w:val="both"/>
              <w:rPr>
                <w:rFonts w:ascii="Arial" w:eastAsia="Times New Roman" w:hAnsi="Arial" w:cs="Arial"/>
                <w:sz w:val="20"/>
                <w:szCs w:val="20"/>
                <w:lang w:eastAsia="en-US"/>
              </w:rPr>
            </w:pPr>
            <w:r w:rsidRPr="00D66468">
              <w:rPr>
                <w:rFonts w:ascii="Arial" w:eastAsia="Times New Roman" w:hAnsi="Arial" w:cs="Arial"/>
                <w:sz w:val="20"/>
                <w:szCs w:val="20"/>
                <w:lang w:eastAsia="en-US"/>
              </w:rPr>
              <w:t>„Čelnik naručitelja za svaki zaprimljeni prigovor ili trajnim rješenjem imenuje povjerenstvo za njegovo razmatranje.“</w:t>
            </w:r>
          </w:p>
          <w:p w14:paraId="01D0D836" w14:textId="77777777" w:rsidR="006C77A6" w:rsidRDefault="006C77A6" w:rsidP="006C77A6">
            <w:pPr>
              <w:pStyle w:val="xxmsonormal"/>
              <w:jc w:val="both"/>
              <w:rPr>
                <w:rFonts w:ascii="Arial" w:eastAsia="Times New Roman" w:hAnsi="Arial" w:cs="Arial"/>
                <w:sz w:val="20"/>
                <w:szCs w:val="20"/>
                <w:lang w:eastAsia="en-US"/>
              </w:rPr>
            </w:pPr>
            <w:r w:rsidRPr="00D66468">
              <w:rPr>
                <w:rFonts w:ascii="Arial" w:eastAsia="Times New Roman" w:hAnsi="Arial" w:cs="Arial"/>
                <w:sz w:val="20"/>
                <w:szCs w:val="20"/>
                <w:lang w:eastAsia="en-US"/>
              </w:rPr>
              <w:t>Ostavlja mogućnost Gradu da ima stalno povjerenstvo ili da ga imenuje po potrebi</w:t>
            </w:r>
          </w:p>
          <w:p w14:paraId="159F65EE" w14:textId="1F16220C" w:rsidR="00C472B2" w:rsidRPr="00C472B2" w:rsidRDefault="00C472B2" w:rsidP="00C472B2">
            <w:pPr>
              <w:pStyle w:val="xxmsonormal"/>
              <w:numPr>
                <w:ilvl w:val="0"/>
                <w:numId w:val="1"/>
              </w:numPr>
              <w:jc w:val="both"/>
              <w:rPr>
                <w:rFonts w:ascii="Arial" w:eastAsia="Times New Roman" w:hAnsi="Arial" w:cs="Arial"/>
                <w:color w:val="EE0000"/>
                <w:sz w:val="20"/>
                <w:szCs w:val="20"/>
                <w:lang w:eastAsia="en-US"/>
              </w:rPr>
            </w:pPr>
            <w:r w:rsidRPr="00C472B2">
              <w:rPr>
                <w:rFonts w:ascii="Arial" w:eastAsia="Times New Roman" w:hAnsi="Arial" w:cs="Arial"/>
                <w:color w:val="EE0000"/>
                <w:sz w:val="20"/>
                <w:szCs w:val="20"/>
                <w:lang w:eastAsia="en-US"/>
              </w:rPr>
              <w:t>Prijedlog se ne prihvaća.</w:t>
            </w:r>
            <w:r>
              <w:rPr>
                <w:rFonts w:ascii="Arial" w:eastAsia="Times New Roman" w:hAnsi="Arial" w:cs="Arial"/>
                <w:color w:val="EE0000"/>
                <w:sz w:val="20"/>
                <w:szCs w:val="20"/>
                <w:lang w:eastAsia="en-US"/>
              </w:rPr>
              <w:t xml:space="preserve"> </w:t>
            </w:r>
            <w:r w:rsidRPr="00C472B2">
              <w:rPr>
                <w:rFonts w:ascii="Arial" w:eastAsia="Times New Roman" w:hAnsi="Arial" w:cs="Arial"/>
                <w:color w:val="EE0000"/>
                <w:sz w:val="20"/>
                <w:szCs w:val="20"/>
                <w:lang w:eastAsia="en-US"/>
              </w:rPr>
              <w:t>Naručitelj zadržava rješenje prema kojem</w:t>
            </w:r>
          </w:p>
          <w:p w14:paraId="3425D049" w14:textId="2F24DDE2" w:rsidR="00C472B2" w:rsidRPr="00C472B2" w:rsidRDefault="00C472B2" w:rsidP="00C472B2">
            <w:pPr>
              <w:pStyle w:val="xxmsonormal"/>
              <w:jc w:val="both"/>
              <w:rPr>
                <w:rFonts w:ascii="Arial" w:eastAsia="Times New Roman" w:hAnsi="Arial" w:cs="Arial"/>
                <w:color w:val="EE0000"/>
                <w:sz w:val="20"/>
                <w:szCs w:val="20"/>
                <w:lang w:eastAsia="en-US"/>
              </w:rPr>
            </w:pPr>
            <w:r w:rsidRPr="00C472B2">
              <w:rPr>
                <w:rFonts w:ascii="Arial" w:eastAsia="Times New Roman" w:hAnsi="Arial" w:cs="Arial"/>
                <w:color w:val="EE0000"/>
                <w:sz w:val="20"/>
                <w:szCs w:val="20"/>
                <w:lang w:eastAsia="en-US"/>
              </w:rPr>
              <w:t>čelnik imenuje stalno povjerenstvo odmah po stupanju na snagu Pravilnika, radi operativnosti i spremnosti za brzo postupanje po prigovorima.</w:t>
            </w:r>
            <w:r>
              <w:rPr>
                <w:rFonts w:ascii="Arial" w:eastAsia="Times New Roman" w:hAnsi="Arial" w:cs="Arial"/>
                <w:color w:val="EE0000"/>
                <w:sz w:val="20"/>
                <w:szCs w:val="20"/>
                <w:lang w:eastAsia="en-US"/>
              </w:rPr>
              <w:t xml:space="preserve"> </w:t>
            </w:r>
            <w:r w:rsidRPr="00C472B2">
              <w:rPr>
                <w:rFonts w:ascii="Arial" w:eastAsia="Times New Roman" w:hAnsi="Arial" w:cs="Arial"/>
                <w:color w:val="EE0000"/>
                <w:sz w:val="20"/>
                <w:szCs w:val="20"/>
                <w:lang w:eastAsia="en-US"/>
              </w:rPr>
              <w:t>Međutim, radi osiguranja nepristranosti, odredba se dopunjuje jasnim sastavom (obvezan certifikat) te institutom zamjenskih članova. Propisuje se obveza izuzeća onih članova stalnog povjerenstva koji su sudjelovali u pripremi i provedbi konkretnog postupka jednostavne nabave, a u tom slučaju prigovor rješavaju njihovi zamjenici.</w:t>
            </w:r>
          </w:p>
          <w:p w14:paraId="4403456A" w14:textId="77777777" w:rsidR="006C77A6" w:rsidRPr="00D66468" w:rsidRDefault="006C77A6" w:rsidP="006C77A6">
            <w:pPr>
              <w:pStyle w:val="xxmsonormal"/>
              <w:jc w:val="both"/>
              <w:rPr>
                <w:rFonts w:ascii="Arial" w:eastAsia="Times New Roman" w:hAnsi="Arial" w:cs="Arial"/>
                <w:sz w:val="20"/>
                <w:szCs w:val="20"/>
                <w:lang w:eastAsia="en-US"/>
              </w:rPr>
            </w:pPr>
          </w:p>
          <w:p w14:paraId="4C8ADD62" w14:textId="77777777" w:rsidR="006C77A6" w:rsidRPr="00D66468" w:rsidRDefault="006C77A6" w:rsidP="006C77A6">
            <w:pPr>
              <w:pStyle w:val="xxmsonormal"/>
              <w:jc w:val="both"/>
              <w:rPr>
                <w:rFonts w:ascii="Arial" w:eastAsia="Times New Roman" w:hAnsi="Arial" w:cs="Arial"/>
                <w:sz w:val="20"/>
                <w:szCs w:val="20"/>
                <w:lang w:eastAsia="en-US"/>
              </w:rPr>
            </w:pPr>
            <w:r w:rsidRPr="00D66468">
              <w:rPr>
                <w:rFonts w:ascii="Arial" w:eastAsia="Times New Roman" w:hAnsi="Arial" w:cs="Arial"/>
                <w:sz w:val="20"/>
                <w:szCs w:val="20"/>
                <w:lang w:eastAsia="en-US"/>
              </w:rPr>
              <w:t>Članak 22. predlaže se dodati:</w:t>
            </w:r>
          </w:p>
          <w:p w14:paraId="065BDC56" w14:textId="77777777" w:rsidR="006C77A6" w:rsidRDefault="006C77A6" w:rsidP="006C77A6">
            <w:pPr>
              <w:pStyle w:val="xxmsonormal"/>
              <w:jc w:val="both"/>
              <w:rPr>
                <w:rFonts w:ascii="Arial" w:eastAsia="Times New Roman" w:hAnsi="Arial" w:cs="Arial"/>
                <w:sz w:val="20"/>
                <w:szCs w:val="20"/>
                <w:lang w:eastAsia="en-US"/>
              </w:rPr>
            </w:pPr>
            <w:r w:rsidRPr="00D66468">
              <w:rPr>
                <w:rFonts w:ascii="Arial" w:eastAsia="Times New Roman" w:hAnsi="Arial" w:cs="Arial"/>
                <w:sz w:val="20"/>
                <w:szCs w:val="20"/>
                <w:lang w:eastAsia="en-US"/>
              </w:rPr>
              <w:t>„Ugovor mora biti u skladu s pozivom za dostavu ponuda i odabranom ponudom.“</w:t>
            </w:r>
          </w:p>
          <w:p w14:paraId="00C95CA0" w14:textId="715C19E0" w:rsidR="00C472B2" w:rsidRPr="00C472B2" w:rsidRDefault="00C472B2" w:rsidP="00C472B2">
            <w:pPr>
              <w:pStyle w:val="xxmsonormal"/>
              <w:numPr>
                <w:ilvl w:val="0"/>
                <w:numId w:val="1"/>
              </w:numPr>
              <w:jc w:val="both"/>
              <w:rPr>
                <w:rFonts w:ascii="Arial" w:eastAsia="Times New Roman" w:hAnsi="Arial" w:cs="Arial"/>
                <w:color w:val="EE0000"/>
                <w:sz w:val="20"/>
                <w:szCs w:val="20"/>
                <w:lang w:eastAsia="en-US"/>
              </w:rPr>
            </w:pPr>
            <w:r w:rsidRPr="00C472B2">
              <w:rPr>
                <w:rFonts w:ascii="Arial" w:eastAsia="Times New Roman" w:hAnsi="Arial" w:cs="Arial"/>
                <w:color w:val="EE0000"/>
                <w:sz w:val="20"/>
                <w:szCs w:val="20"/>
                <w:lang w:eastAsia="en-US"/>
              </w:rPr>
              <w:t>Navedeno je propisano člankom 21. stavak 3. Pravilnika</w:t>
            </w:r>
          </w:p>
          <w:p w14:paraId="0D2079A8" w14:textId="77777777" w:rsidR="006C77A6" w:rsidRPr="00D66468" w:rsidRDefault="006C77A6" w:rsidP="006C77A6">
            <w:pPr>
              <w:pStyle w:val="xxmsonormal"/>
              <w:jc w:val="both"/>
              <w:rPr>
                <w:rFonts w:ascii="Arial" w:eastAsia="Times New Roman" w:hAnsi="Arial" w:cs="Arial"/>
                <w:sz w:val="20"/>
                <w:szCs w:val="20"/>
                <w:lang w:eastAsia="en-US"/>
              </w:rPr>
            </w:pPr>
          </w:p>
          <w:p w14:paraId="31E7CE2A" w14:textId="77777777" w:rsidR="006C77A6" w:rsidRPr="00D66468" w:rsidRDefault="006C77A6" w:rsidP="006C77A6">
            <w:pPr>
              <w:pStyle w:val="xxmsonormal"/>
              <w:jc w:val="both"/>
              <w:rPr>
                <w:rFonts w:ascii="Arial" w:eastAsia="Times New Roman" w:hAnsi="Arial" w:cs="Arial"/>
                <w:sz w:val="20"/>
                <w:szCs w:val="20"/>
                <w:lang w:eastAsia="en-US"/>
              </w:rPr>
            </w:pPr>
            <w:r w:rsidRPr="00D66468">
              <w:rPr>
                <w:rFonts w:ascii="Arial" w:eastAsia="Times New Roman" w:hAnsi="Arial" w:cs="Arial"/>
                <w:sz w:val="20"/>
                <w:szCs w:val="20"/>
                <w:lang w:eastAsia="en-US"/>
              </w:rPr>
              <w:t xml:space="preserve">Predložena izmjena Članaka 22. </w:t>
            </w:r>
          </w:p>
          <w:p w14:paraId="24DCFA93" w14:textId="77777777" w:rsidR="006C77A6" w:rsidRPr="00D66468" w:rsidRDefault="006C77A6" w:rsidP="006C77A6">
            <w:pPr>
              <w:pStyle w:val="xxmsonormal"/>
              <w:jc w:val="both"/>
              <w:rPr>
                <w:rFonts w:ascii="Arial" w:eastAsia="Times New Roman" w:hAnsi="Arial" w:cs="Arial"/>
                <w:sz w:val="20"/>
                <w:szCs w:val="20"/>
                <w:lang w:eastAsia="en-US"/>
              </w:rPr>
            </w:pPr>
          </w:p>
          <w:p w14:paraId="4C85A0A9" w14:textId="77777777" w:rsidR="006C77A6" w:rsidRPr="00D66468" w:rsidRDefault="006C77A6" w:rsidP="006C77A6">
            <w:pPr>
              <w:pStyle w:val="xxmsonormal"/>
              <w:jc w:val="both"/>
              <w:rPr>
                <w:rFonts w:ascii="Arial" w:eastAsia="Times New Roman" w:hAnsi="Arial" w:cs="Arial"/>
                <w:sz w:val="20"/>
                <w:szCs w:val="20"/>
                <w:lang w:val="en-US" w:eastAsia="en-US"/>
              </w:rPr>
            </w:pPr>
            <w:r w:rsidRPr="00D66468">
              <w:rPr>
                <w:rFonts w:ascii="Arial" w:eastAsia="Times New Roman" w:hAnsi="Arial" w:cs="Arial"/>
                <w:b/>
                <w:bCs/>
                <w:sz w:val="20"/>
                <w:szCs w:val="20"/>
                <w:lang w:val="en-US" w:eastAsia="en-US"/>
              </w:rPr>
              <w:t>“</w:t>
            </w:r>
            <w:r w:rsidRPr="00D66468">
              <w:rPr>
                <w:rFonts w:ascii="Arial" w:eastAsia="Times New Roman" w:hAnsi="Arial" w:cs="Arial"/>
                <w:sz w:val="20"/>
                <w:szCs w:val="20"/>
                <w:lang w:val="en-US" w:eastAsia="en-US"/>
              </w:rPr>
              <w:t>Članak 22.</w:t>
            </w:r>
          </w:p>
          <w:p w14:paraId="3D714345" w14:textId="77777777" w:rsidR="006C77A6" w:rsidRPr="00D66468" w:rsidRDefault="006C77A6" w:rsidP="006C77A6">
            <w:pPr>
              <w:pStyle w:val="xxmsonormal"/>
              <w:jc w:val="both"/>
              <w:rPr>
                <w:rFonts w:ascii="Arial" w:eastAsia="Times New Roman" w:hAnsi="Arial" w:cs="Arial"/>
                <w:sz w:val="20"/>
                <w:szCs w:val="20"/>
                <w:lang w:val="en-US" w:eastAsia="en-US"/>
              </w:rPr>
            </w:pPr>
          </w:p>
          <w:p w14:paraId="3D2E79AB" w14:textId="77777777" w:rsidR="006C77A6" w:rsidRPr="00D66468" w:rsidRDefault="006C77A6" w:rsidP="006C77A6">
            <w:pPr>
              <w:pStyle w:val="xxmsonormal"/>
              <w:jc w:val="both"/>
              <w:rPr>
                <w:rFonts w:ascii="Arial" w:eastAsia="Times New Roman" w:hAnsi="Arial" w:cs="Arial"/>
                <w:sz w:val="20"/>
                <w:szCs w:val="20"/>
                <w:lang w:val="en-US" w:eastAsia="en-US"/>
              </w:rPr>
            </w:pPr>
            <w:r w:rsidRPr="00D66468">
              <w:rPr>
                <w:rFonts w:ascii="Arial" w:eastAsia="Times New Roman" w:hAnsi="Arial" w:cs="Arial"/>
                <w:sz w:val="20"/>
                <w:szCs w:val="20"/>
                <w:lang w:val="en-US" w:eastAsia="en-US"/>
              </w:rPr>
              <w:t>(1) Ugovor o nabavi sklopljen u postupku jednostavne nabave može se tijekom njegova trajanja izmijeniti samo u slučajevima i pod uvjetima propisanim odgovarajućim odredbama članaka 315. do 321. Zakona o javnoj nabavi, vodeći pritom računa da se izmjenom ne mijenja bitno predmet ugovora niti narušavaju načela javne nabave.</w:t>
            </w:r>
          </w:p>
          <w:p w14:paraId="3AFE7987" w14:textId="77777777" w:rsidR="006C77A6" w:rsidRPr="00D66468" w:rsidRDefault="006C77A6" w:rsidP="006C77A6">
            <w:pPr>
              <w:pStyle w:val="xxmsonormal"/>
              <w:jc w:val="both"/>
              <w:rPr>
                <w:rFonts w:ascii="Arial" w:eastAsia="Times New Roman" w:hAnsi="Arial" w:cs="Arial"/>
                <w:sz w:val="20"/>
                <w:szCs w:val="20"/>
                <w:lang w:val="en-US" w:eastAsia="en-US"/>
              </w:rPr>
            </w:pPr>
            <w:r w:rsidRPr="00D66468">
              <w:rPr>
                <w:rFonts w:ascii="Arial" w:eastAsia="Times New Roman" w:hAnsi="Arial" w:cs="Arial"/>
                <w:sz w:val="20"/>
                <w:szCs w:val="20"/>
                <w:lang w:val="en-US" w:eastAsia="en-US"/>
              </w:rPr>
              <w:t>(2) Izmjene ugovora iz stavka 1. ovoga članka mogu se odnositi osobito na:</w:t>
            </w:r>
          </w:p>
          <w:p w14:paraId="4F88F2CE" w14:textId="77777777" w:rsidR="006C77A6" w:rsidRPr="00D66468" w:rsidRDefault="006C77A6" w:rsidP="006C77A6">
            <w:pPr>
              <w:pStyle w:val="xxmsonormal"/>
              <w:numPr>
                <w:ilvl w:val="0"/>
                <w:numId w:val="5"/>
              </w:numPr>
              <w:jc w:val="both"/>
              <w:rPr>
                <w:rFonts w:ascii="Arial" w:eastAsia="Times New Roman" w:hAnsi="Arial" w:cs="Arial"/>
                <w:sz w:val="20"/>
                <w:szCs w:val="20"/>
                <w:lang w:val="en-US" w:eastAsia="en-US"/>
              </w:rPr>
            </w:pPr>
            <w:r w:rsidRPr="00D66468">
              <w:rPr>
                <w:rFonts w:ascii="Arial" w:eastAsia="Times New Roman" w:hAnsi="Arial" w:cs="Arial"/>
                <w:sz w:val="20"/>
                <w:szCs w:val="20"/>
                <w:lang w:val="en-US" w:eastAsia="en-US"/>
              </w:rPr>
              <w:t xml:space="preserve">izmjenu ugovornih odredbi u slučajevima dopuštenim Zakonom o javnoj nabavi, </w:t>
            </w:r>
          </w:p>
          <w:p w14:paraId="53D79C9B" w14:textId="77777777" w:rsidR="006C77A6" w:rsidRPr="00D66468" w:rsidRDefault="006C77A6" w:rsidP="006C77A6">
            <w:pPr>
              <w:pStyle w:val="xxmsonormal"/>
              <w:numPr>
                <w:ilvl w:val="0"/>
                <w:numId w:val="5"/>
              </w:numPr>
              <w:jc w:val="both"/>
              <w:rPr>
                <w:rFonts w:ascii="Arial" w:eastAsia="Times New Roman" w:hAnsi="Arial" w:cs="Arial"/>
                <w:sz w:val="20"/>
                <w:szCs w:val="20"/>
                <w:lang w:val="en-US" w:eastAsia="en-US"/>
              </w:rPr>
            </w:pPr>
            <w:r w:rsidRPr="00D66468">
              <w:rPr>
                <w:rFonts w:ascii="Arial" w:eastAsia="Times New Roman" w:hAnsi="Arial" w:cs="Arial"/>
                <w:sz w:val="20"/>
                <w:szCs w:val="20"/>
                <w:lang w:val="en-US" w:eastAsia="en-US"/>
              </w:rPr>
              <w:t xml:space="preserve">produljenje roka izvršenja ugovora, </w:t>
            </w:r>
          </w:p>
          <w:p w14:paraId="119FC300" w14:textId="77777777" w:rsidR="006C77A6" w:rsidRPr="00D66468" w:rsidRDefault="006C77A6" w:rsidP="006C77A6">
            <w:pPr>
              <w:pStyle w:val="xxmsonormal"/>
              <w:numPr>
                <w:ilvl w:val="0"/>
                <w:numId w:val="5"/>
              </w:numPr>
              <w:jc w:val="both"/>
              <w:rPr>
                <w:rFonts w:ascii="Arial" w:eastAsia="Times New Roman" w:hAnsi="Arial" w:cs="Arial"/>
                <w:sz w:val="20"/>
                <w:szCs w:val="20"/>
                <w:lang w:val="en-US" w:eastAsia="en-US"/>
              </w:rPr>
            </w:pPr>
            <w:r w:rsidRPr="00D66468">
              <w:rPr>
                <w:rFonts w:ascii="Arial" w:eastAsia="Times New Roman" w:hAnsi="Arial" w:cs="Arial"/>
                <w:sz w:val="20"/>
                <w:szCs w:val="20"/>
                <w:lang w:val="en-US" w:eastAsia="en-US"/>
              </w:rPr>
              <w:t xml:space="preserve">izmjenu ugovorene cijene kada su za to ispunjeni zakonski uvjeti, </w:t>
            </w:r>
          </w:p>
          <w:p w14:paraId="39087E90" w14:textId="77777777" w:rsidR="006C77A6" w:rsidRPr="00D66468" w:rsidRDefault="006C77A6" w:rsidP="006C77A6">
            <w:pPr>
              <w:pStyle w:val="xxmsonormal"/>
              <w:numPr>
                <w:ilvl w:val="0"/>
                <w:numId w:val="5"/>
              </w:numPr>
              <w:jc w:val="both"/>
              <w:rPr>
                <w:rFonts w:ascii="Arial" w:eastAsia="Times New Roman" w:hAnsi="Arial" w:cs="Arial"/>
                <w:sz w:val="20"/>
                <w:szCs w:val="20"/>
                <w:lang w:val="en-US" w:eastAsia="en-US"/>
              </w:rPr>
            </w:pPr>
            <w:r w:rsidRPr="00D66468">
              <w:rPr>
                <w:rFonts w:ascii="Arial" w:eastAsia="Times New Roman" w:hAnsi="Arial" w:cs="Arial"/>
                <w:sz w:val="20"/>
                <w:szCs w:val="20"/>
                <w:lang w:val="en-US" w:eastAsia="en-US"/>
              </w:rPr>
              <w:t xml:space="preserve">zamjenu ili uvođenje novog podugovaratelja tijekom izvršenja ugovora, u skladu sa Zakonom o javnoj nabavi, </w:t>
            </w:r>
          </w:p>
          <w:p w14:paraId="15EC308F" w14:textId="77777777" w:rsidR="006C77A6" w:rsidRPr="00D66468" w:rsidRDefault="006C77A6" w:rsidP="006C77A6">
            <w:pPr>
              <w:pStyle w:val="xxmsonormal"/>
              <w:numPr>
                <w:ilvl w:val="0"/>
                <w:numId w:val="5"/>
              </w:numPr>
              <w:jc w:val="both"/>
              <w:rPr>
                <w:rFonts w:ascii="Arial" w:eastAsia="Times New Roman" w:hAnsi="Arial" w:cs="Arial"/>
                <w:sz w:val="20"/>
                <w:szCs w:val="20"/>
                <w:lang w:val="en-US" w:eastAsia="en-US"/>
              </w:rPr>
            </w:pPr>
            <w:r w:rsidRPr="00D66468">
              <w:rPr>
                <w:rFonts w:ascii="Arial" w:eastAsia="Times New Roman" w:hAnsi="Arial" w:cs="Arial"/>
                <w:sz w:val="20"/>
                <w:szCs w:val="20"/>
                <w:lang w:val="en-US" w:eastAsia="en-US"/>
              </w:rPr>
              <w:t xml:space="preserve">druge izmjene koje su dopuštene Zakonom o javnoj nabavi. </w:t>
            </w:r>
          </w:p>
          <w:p w14:paraId="210F940D" w14:textId="77777777" w:rsidR="006C77A6" w:rsidRPr="00D66468" w:rsidRDefault="006C77A6" w:rsidP="006C77A6">
            <w:pPr>
              <w:pStyle w:val="xxmsonormal"/>
              <w:jc w:val="both"/>
              <w:rPr>
                <w:rFonts w:ascii="Arial" w:eastAsia="Times New Roman" w:hAnsi="Arial" w:cs="Arial"/>
                <w:sz w:val="20"/>
                <w:szCs w:val="20"/>
                <w:lang w:val="en-US" w:eastAsia="en-US"/>
              </w:rPr>
            </w:pPr>
            <w:r w:rsidRPr="00D66468">
              <w:rPr>
                <w:rFonts w:ascii="Arial" w:eastAsia="Times New Roman" w:hAnsi="Arial" w:cs="Arial"/>
                <w:sz w:val="20"/>
                <w:szCs w:val="20"/>
                <w:lang w:val="en-US" w:eastAsia="en-US"/>
              </w:rPr>
              <w:t>(3) Izmjenama ugovora ne smije se:</w:t>
            </w:r>
          </w:p>
          <w:p w14:paraId="6DAF6FBE" w14:textId="77777777" w:rsidR="006C77A6" w:rsidRPr="00D66468" w:rsidRDefault="006C77A6" w:rsidP="006C77A6">
            <w:pPr>
              <w:pStyle w:val="xxmsonormal"/>
              <w:numPr>
                <w:ilvl w:val="0"/>
                <w:numId w:val="6"/>
              </w:numPr>
              <w:jc w:val="both"/>
              <w:rPr>
                <w:rFonts w:ascii="Arial" w:eastAsia="Times New Roman" w:hAnsi="Arial" w:cs="Arial"/>
                <w:sz w:val="20"/>
                <w:szCs w:val="20"/>
                <w:lang w:val="en-US" w:eastAsia="en-US"/>
              </w:rPr>
            </w:pPr>
            <w:r w:rsidRPr="00D66468">
              <w:rPr>
                <w:rFonts w:ascii="Arial" w:eastAsia="Times New Roman" w:hAnsi="Arial" w:cs="Arial"/>
                <w:sz w:val="20"/>
                <w:szCs w:val="20"/>
                <w:lang w:val="en-US" w:eastAsia="en-US"/>
              </w:rPr>
              <w:t xml:space="preserve">mijenjati predmet nabave, </w:t>
            </w:r>
          </w:p>
          <w:p w14:paraId="7E5EAEA0" w14:textId="77777777" w:rsidR="006C77A6" w:rsidRPr="00D66468" w:rsidRDefault="006C77A6" w:rsidP="006C77A6">
            <w:pPr>
              <w:pStyle w:val="xxmsonormal"/>
              <w:numPr>
                <w:ilvl w:val="0"/>
                <w:numId w:val="6"/>
              </w:numPr>
              <w:jc w:val="both"/>
              <w:rPr>
                <w:rFonts w:ascii="Arial" w:eastAsia="Times New Roman" w:hAnsi="Arial" w:cs="Arial"/>
                <w:sz w:val="20"/>
                <w:szCs w:val="20"/>
                <w:lang w:val="en-US" w:eastAsia="en-US"/>
              </w:rPr>
            </w:pPr>
            <w:r w:rsidRPr="00D66468">
              <w:rPr>
                <w:rFonts w:ascii="Arial" w:eastAsia="Times New Roman" w:hAnsi="Arial" w:cs="Arial"/>
                <w:sz w:val="20"/>
                <w:szCs w:val="20"/>
                <w:lang w:val="en-US" w:eastAsia="en-US"/>
              </w:rPr>
              <w:t xml:space="preserve">mijenjati kriterije na temelju kojih je odabrana ponuda, </w:t>
            </w:r>
          </w:p>
          <w:p w14:paraId="115E31D4" w14:textId="77777777" w:rsidR="006C77A6" w:rsidRPr="00D66468" w:rsidRDefault="006C77A6" w:rsidP="006C77A6">
            <w:pPr>
              <w:pStyle w:val="xxmsonormal"/>
              <w:numPr>
                <w:ilvl w:val="0"/>
                <w:numId w:val="6"/>
              </w:numPr>
              <w:jc w:val="both"/>
              <w:rPr>
                <w:rFonts w:ascii="Arial" w:eastAsia="Times New Roman" w:hAnsi="Arial" w:cs="Arial"/>
                <w:sz w:val="20"/>
                <w:szCs w:val="20"/>
                <w:lang w:val="en-US" w:eastAsia="en-US"/>
              </w:rPr>
            </w:pPr>
            <w:r w:rsidRPr="00D66468">
              <w:rPr>
                <w:rFonts w:ascii="Arial" w:eastAsia="Times New Roman" w:hAnsi="Arial" w:cs="Arial"/>
                <w:sz w:val="20"/>
                <w:szCs w:val="20"/>
                <w:lang w:val="en-US" w:eastAsia="en-US"/>
              </w:rPr>
              <w:t xml:space="preserve">zaobići primjena odredaba Zakona o javnoj nabavi niti narušiti tržišno natjecanje. </w:t>
            </w:r>
          </w:p>
          <w:p w14:paraId="65AA55AD" w14:textId="77777777" w:rsidR="006C77A6" w:rsidRPr="00D66468" w:rsidRDefault="006C77A6" w:rsidP="006C77A6">
            <w:pPr>
              <w:pStyle w:val="xxmsonormal"/>
              <w:jc w:val="both"/>
              <w:rPr>
                <w:rFonts w:ascii="Arial" w:eastAsia="Times New Roman" w:hAnsi="Arial" w:cs="Arial"/>
                <w:sz w:val="20"/>
                <w:szCs w:val="20"/>
                <w:lang w:val="en-US" w:eastAsia="en-US"/>
              </w:rPr>
            </w:pPr>
            <w:r w:rsidRPr="00D66468">
              <w:rPr>
                <w:rFonts w:ascii="Arial" w:eastAsia="Times New Roman" w:hAnsi="Arial" w:cs="Arial"/>
                <w:sz w:val="20"/>
                <w:szCs w:val="20"/>
                <w:lang w:val="en-US" w:eastAsia="en-US"/>
              </w:rPr>
              <w:t>(4) Svaka izmjena ugovora mora biti pisano obrazložena i dokumentirana u dokumentaciji postupka.</w:t>
            </w:r>
          </w:p>
          <w:p w14:paraId="52A5A883" w14:textId="77777777" w:rsidR="006C77A6" w:rsidRPr="00D66468" w:rsidRDefault="006C77A6" w:rsidP="006C77A6">
            <w:pPr>
              <w:pStyle w:val="xxmsonormal"/>
              <w:jc w:val="both"/>
              <w:rPr>
                <w:rFonts w:ascii="Arial" w:eastAsia="Times New Roman" w:hAnsi="Arial" w:cs="Arial"/>
                <w:sz w:val="20"/>
                <w:szCs w:val="20"/>
                <w:lang w:val="en-US" w:eastAsia="en-US"/>
              </w:rPr>
            </w:pPr>
            <w:r w:rsidRPr="00D66468">
              <w:rPr>
                <w:rFonts w:ascii="Arial" w:eastAsia="Times New Roman" w:hAnsi="Arial" w:cs="Arial"/>
                <w:sz w:val="20"/>
                <w:szCs w:val="20"/>
                <w:lang w:val="en-US" w:eastAsia="en-US"/>
              </w:rPr>
              <w:t>(5) Izmjenama ugovora ne smije se zaobići primjena pravila o određivanju procijenjene vrijednosti nabave niti umjetno izbjeći provedba odgovarajućeg postupka nabave.”</w:t>
            </w:r>
          </w:p>
          <w:p w14:paraId="383E7B30" w14:textId="77777777" w:rsidR="006C77A6" w:rsidRPr="00D66468" w:rsidRDefault="006C77A6" w:rsidP="006C77A6">
            <w:pPr>
              <w:pStyle w:val="xxmsonormal"/>
              <w:jc w:val="both"/>
              <w:rPr>
                <w:rFonts w:ascii="Arial" w:eastAsia="Times New Roman" w:hAnsi="Arial" w:cs="Arial"/>
                <w:sz w:val="20"/>
                <w:szCs w:val="20"/>
                <w:lang w:eastAsia="en-US"/>
              </w:rPr>
            </w:pPr>
          </w:p>
          <w:p w14:paraId="5008B2DC" w14:textId="77777777" w:rsidR="006C77A6" w:rsidRDefault="006C77A6" w:rsidP="006C77A6">
            <w:pPr>
              <w:pStyle w:val="xxmsonormal"/>
              <w:jc w:val="both"/>
              <w:rPr>
                <w:rFonts w:ascii="Arial" w:eastAsia="Times New Roman" w:hAnsi="Arial" w:cs="Arial"/>
                <w:sz w:val="20"/>
                <w:szCs w:val="20"/>
                <w:lang w:eastAsia="en-US"/>
              </w:rPr>
            </w:pPr>
            <w:r w:rsidRPr="00D66468">
              <w:rPr>
                <w:rFonts w:ascii="Arial" w:eastAsia="Times New Roman" w:hAnsi="Arial" w:cs="Arial"/>
                <w:sz w:val="20"/>
                <w:szCs w:val="20"/>
                <w:lang w:eastAsia="en-US"/>
              </w:rPr>
              <w:t>Ovakva formulacija je usklađenija sa ZJN-om i fleksibilnija za buduću primjenu, a izričito obuhvaća i zamjenu odnosno uvođenje podugovaratelja, što je u praksi često potrebno.</w:t>
            </w:r>
          </w:p>
          <w:p w14:paraId="151FD4CF" w14:textId="5F0A2243" w:rsidR="00FE00A0" w:rsidRPr="00FE00A0" w:rsidRDefault="00FE00A0" w:rsidP="00FE00A0">
            <w:pPr>
              <w:pStyle w:val="xxmsonormal"/>
              <w:numPr>
                <w:ilvl w:val="0"/>
                <w:numId w:val="1"/>
              </w:numPr>
              <w:jc w:val="both"/>
              <w:rPr>
                <w:rFonts w:ascii="Arial" w:eastAsia="Times New Roman" w:hAnsi="Arial" w:cs="Arial"/>
                <w:color w:val="EE0000"/>
                <w:sz w:val="20"/>
                <w:szCs w:val="20"/>
                <w:lang w:eastAsia="en-US"/>
              </w:rPr>
            </w:pPr>
            <w:r w:rsidRPr="00FE00A0">
              <w:rPr>
                <w:rFonts w:ascii="Arial" w:eastAsia="Times New Roman" w:hAnsi="Arial" w:cs="Arial"/>
                <w:color w:val="EE0000"/>
                <w:sz w:val="20"/>
                <w:szCs w:val="20"/>
                <w:lang w:eastAsia="en-US"/>
              </w:rPr>
              <w:t>Djelomično se prihvaća. Izmijenit će se članak 22.</w:t>
            </w:r>
          </w:p>
          <w:p w14:paraId="78C27444" w14:textId="77777777" w:rsidR="006C77A6" w:rsidRPr="00D66468" w:rsidRDefault="006C77A6" w:rsidP="006C77A6">
            <w:pPr>
              <w:pStyle w:val="xxmsonormal"/>
              <w:jc w:val="both"/>
              <w:rPr>
                <w:rFonts w:ascii="Arial" w:eastAsia="Times New Roman" w:hAnsi="Arial" w:cs="Arial"/>
                <w:sz w:val="20"/>
                <w:szCs w:val="20"/>
                <w:lang w:eastAsia="en-US"/>
              </w:rPr>
            </w:pPr>
          </w:p>
          <w:p w14:paraId="56F34671" w14:textId="77777777" w:rsidR="006C77A6" w:rsidRPr="00D66468" w:rsidRDefault="006C77A6" w:rsidP="006C77A6">
            <w:pPr>
              <w:pStyle w:val="xxmsonormal"/>
              <w:jc w:val="both"/>
              <w:rPr>
                <w:rFonts w:ascii="Arial" w:eastAsia="Times New Roman" w:hAnsi="Arial" w:cs="Arial"/>
                <w:sz w:val="20"/>
                <w:szCs w:val="20"/>
                <w:lang w:eastAsia="en-US"/>
              </w:rPr>
            </w:pPr>
            <w:r w:rsidRPr="00D66468">
              <w:rPr>
                <w:rFonts w:ascii="Arial" w:eastAsia="Times New Roman" w:hAnsi="Arial" w:cs="Arial"/>
                <w:sz w:val="20"/>
                <w:szCs w:val="20"/>
                <w:lang w:eastAsia="en-US"/>
              </w:rPr>
              <w:t>Čl. 26. preporuka dodati</w:t>
            </w:r>
          </w:p>
          <w:p w14:paraId="4DE25310" w14:textId="77777777" w:rsidR="006C77A6" w:rsidRPr="00D66468" w:rsidRDefault="006C77A6" w:rsidP="006C77A6">
            <w:pPr>
              <w:pStyle w:val="xxmsonormal"/>
              <w:jc w:val="both"/>
              <w:rPr>
                <w:rFonts w:ascii="Arial" w:eastAsia="Times New Roman" w:hAnsi="Arial" w:cs="Arial"/>
                <w:sz w:val="20"/>
                <w:szCs w:val="20"/>
                <w:lang w:eastAsia="en-US"/>
              </w:rPr>
            </w:pPr>
          </w:p>
          <w:p w14:paraId="7E9969DF" w14:textId="77777777" w:rsidR="006C77A6" w:rsidRDefault="006C77A6" w:rsidP="006C77A6">
            <w:pPr>
              <w:pStyle w:val="xxmsonormal"/>
              <w:jc w:val="both"/>
              <w:rPr>
                <w:rFonts w:ascii="Arial" w:eastAsia="Times New Roman" w:hAnsi="Arial" w:cs="Arial"/>
                <w:sz w:val="20"/>
                <w:szCs w:val="20"/>
                <w:lang w:eastAsia="en-US"/>
              </w:rPr>
            </w:pPr>
            <w:r w:rsidRPr="00D66468">
              <w:rPr>
                <w:rFonts w:ascii="Arial" w:eastAsia="Times New Roman" w:hAnsi="Arial" w:cs="Arial"/>
                <w:sz w:val="20"/>
                <w:szCs w:val="20"/>
                <w:lang w:eastAsia="en-US"/>
              </w:rPr>
              <w:t>„Dokumentacija se čuva najmanje četiri godine, odnosno dulje ako to proizlazi iz posebnih propisa, pravila financiranja ili ugovornih obveza.“</w:t>
            </w:r>
          </w:p>
          <w:p w14:paraId="7FED0331" w14:textId="7D2C8F21" w:rsidR="00FE00A0" w:rsidRPr="00FE00A0" w:rsidRDefault="00FE00A0" w:rsidP="00FE00A0">
            <w:pPr>
              <w:pStyle w:val="xxmsonormal"/>
              <w:numPr>
                <w:ilvl w:val="0"/>
                <w:numId w:val="1"/>
              </w:numPr>
              <w:jc w:val="both"/>
              <w:rPr>
                <w:rFonts w:ascii="Arial" w:eastAsia="Times New Roman" w:hAnsi="Arial" w:cs="Arial"/>
                <w:color w:val="EE0000"/>
                <w:sz w:val="20"/>
                <w:szCs w:val="20"/>
                <w:lang w:eastAsia="en-US"/>
              </w:rPr>
            </w:pPr>
            <w:r w:rsidRPr="00FE00A0">
              <w:rPr>
                <w:rFonts w:ascii="Arial" w:eastAsia="Times New Roman" w:hAnsi="Arial" w:cs="Arial"/>
                <w:color w:val="EE0000"/>
                <w:sz w:val="20"/>
                <w:szCs w:val="20"/>
                <w:lang w:eastAsia="en-US"/>
              </w:rPr>
              <w:t>Prihvaća se</w:t>
            </w:r>
          </w:p>
          <w:p w14:paraId="5E7F80C7" w14:textId="77777777" w:rsidR="006C77A6" w:rsidRPr="00D66468" w:rsidRDefault="006C77A6" w:rsidP="006C77A6">
            <w:pPr>
              <w:pStyle w:val="xxmsonormal"/>
              <w:jc w:val="both"/>
              <w:rPr>
                <w:rFonts w:ascii="Arial" w:eastAsia="Times New Roman" w:hAnsi="Arial" w:cs="Arial"/>
                <w:sz w:val="20"/>
                <w:szCs w:val="20"/>
                <w:lang w:eastAsia="en-US"/>
              </w:rPr>
            </w:pPr>
          </w:p>
          <w:p w14:paraId="5C7C3A5E" w14:textId="77777777" w:rsidR="006C77A6" w:rsidRPr="00D66468" w:rsidRDefault="006C77A6" w:rsidP="006C77A6">
            <w:pPr>
              <w:pStyle w:val="xxmsonormal"/>
              <w:jc w:val="both"/>
              <w:rPr>
                <w:rFonts w:ascii="Arial" w:eastAsia="Times New Roman" w:hAnsi="Arial" w:cs="Arial"/>
                <w:sz w:val="20"/>
                <w:szCs w:val="20"/>
                <w:lang w:eastAsia="en-US"/>
              </w:rPr>
            </w:pPr>
            <w:r w:rsidRPr="00D66468">
              <w:rPr>
                <w:rFonts w:ascii="Arial" w:eastAsia="Times New Roman" w:hAnsi="Arial" w:cs="Arial"/>
                <w:sz w:val="20"/>
                <w:szCs w:val="20"/>
                <w:lang w:eastAsia="en-US"/>
              </w:rPr>
              <w:t>Važno za EU projekta</w:t>
            </w:r>
          </w:p>
          <w:p w14:paraId="24D80D74" w14:textId="77777777" w:rsidR="006C77A6" w:rsidRPr="00D66468" w:rsidRDefault="006C77A6" w:rsidP="006C77A6">
            <w:pPr>
              <w:pStyle w:val="xxmsonormal"/>
              <w:jc w:val="both"/>
              <w:rPr>
                <w:rFonts w:ascii="Arial" w:eastAsia="Times New Roman" w:hAnsi="Arial" w:cs="Arial"/>
                <w:sz w:val="20"/>
                <w:szCs w:val="20"/>
                <w:lang w:eastAsia="en-US"/>
              </w:rPr>
            </w:pPr>
          </w:p>
          <w:p w14:paraId="00137EDD" w14:textId="11BE2ECB" w:rsidR="006C77A6" w:rsidRDefault="006C77A6" w:rsidP="006C77A6">
            <w:pPr>
              <w:widowControl w:val="0"/>
              <w:autoSpaceDE w:val="0"/>
              <w:autoSpaceDN w:val="0"/>
              <w:adjustRightInd w:val="0"/>
              <w:spacing w:after="0" w:line="275" w:lineRule="exact"/>
              <w:jc w:val="both"/>
              <w:rPr>
                <w:rFonts w:ascii="Arial" w:hAnsi="Arial" w:cs="Arial"/>
                <w:sz w:val="20"/>
                <w:szCs w:val="20"/>
                <w:lang w:eastAsia="en-US"/>
              </w:rPr>
            </w:pPr>
            <w:r w:rsidRPr="00D66468">
              <w:rPr>
                <w:rFonts w:ascii="Arial" w:hAnsi="Arial" w:cs="Arial"/>
                <w:sz w:val="20"/>
                <w:szCs w:val="20"/>
                <w:lang w:eastAsia="en-US"/>
              </w:rPr>
              <w:t xml:space="preserve">U Zahtjevu za pokretanje nabave je potrebno navesti još jednu točku: Sredstva </w:t>
            </w:r>
            <w:r w:rsidRPr="00D66468">
              <w:rPr>
                <w:rFonts w:ascii="Arial" w:hAnsi="Arial" w:cs="Arial"/>
                <w:sz w:val="20"/>
                <w:szCs w:val="20"/>
                <w:lang w:eastAsia="en-US"/>
              </w:rPr>
              <w:lastRenderedPageBreak/>
              <w:t>osiguranja</w:t>
            </w:r>
          </w:p>
          <w:p w14:paraId="7CDCF4AB" w14:textId="77777777" w:rsidR="00FE00A0" w:rsidRPr="00FE00A0" w:rsidRDefault="00FE00A0" w:rsidP="00FE00A0">
            <w:pPr>
              <w:pStyle w:val="Odlomakpopisa"/>
              <w:widowControl w:val="0"/>
              <w:numPr>
                <w:ilvl w:val="0"/>
                <w:numId w:val="1"/>
              </w:numPr>
              <w:autoSpaceDE w:val="0"/>
              <w:adjustRightInd w:val="0"/>
              <w:spacing w:after="0" w:line="275" w:lineRule="exact"/>
              <w:jc w:val="both"/>
              <w:rPr>
                <w:rFonts w:ascii="Arial" w:hAnsi="Arial" w:cs="Arial"/>
                <w:color w:val="EE0000"/>
                <w:spacing w:val="1"/>
                <w:sz w:val="20"/>
                <w:szCs w:val="20"/>
              </w:rPr>
            </w:pPr>
            <w:r w:rsidRPr="00FE00A0">
              <w:rPr>
                <w:rFonts w:ascii="Arial" w:hAnsi="Arial" w:cs="Arial"/>
                <w:color w:val="EE0000"/>
                <w:spacing w:val="1"/>
                <w:sz w:val="20"/>
                <w:szCs w:val="20"/>
              </w:rPr>
              <w:t xml:space="preserve">Ne prihvaća se. Obrasci neće bit sastavni dio Pravilnika o </w:t>
            </w:r>
          </w:p>
          <w:p w14:paraId="77A31ED1" w14:textId="04E91526" w:rsidR="00FE00A0" w:rsidRPr="00FE00A0" w:rsidRDefault="00FE00A0" w:rsidP="00FE00A0">
            <w:pPr>
              <w:widowControl w:val="0"/>
              <w:autoSpaceDE w:val="0"/>
              <w:adjustRightInd w:val="0"/>
              <w:spacing w:after="0" w:line="275" w:lineRule="exact"/>
              <w:jc w:val="both"/>
              <w:rPr>
                <w:rFonts w:ascii="Arial" w:hAnsi="Arial" w:cs="Arial"/>
                <w:color w:val="EE0000"/>
                <w:spacing w:val="1"/>
                <w:sz w:val="20"/>
                <w:szCs w:val="20"/>
              </w:rPr>
            </w:pPr>
            <w:r w:rsidRPr="00FE00A0">
              <w:rPr>
                <w:rFonts w:ascii="Arial" w:hAnsi="Arial" w:cs="Arial"/>
                <w:color w:val="EE0000"/>
                <w:spacing w:val="1"/>
                <w:sz w:val="20"/>
                <w:szCs w:val="20"/>
              </w:rPr>
              <w:t>jednostavnoj nabavi.</w:t>
            </w:r>
          </w:p>
          <w:p w14:paraId="6B2ED2C9" w14:textId="77777777" w:rsidR="006C77A6" w:rsidRPr="00D66468" w:rsidRDefault="006C77A6" w:rsidP="006C77A6">
            <w:pPr>
              <w:widowControl w:val="0"/>
              <w:autoSpaceDE w:val="0"/>
              <w:autoSpaceDN w:val="0"/>
              <w:adjustRightInd w:val="0"/>
              <w:spacing w:after="0" w:line="275" w:lineRule="exact"/>
              <w:jc w:val="both"/>
              <w:rPr>
                <w:rFonts w:ascii="Arial" w:hAnsi="Arial" w:cs="Arial"/>
                <w:color w:val="000000"/>
                <w:spacing w:val="1"/>
                <w:sz w:val="20"/>
                <w:szCs w:val="20"/>
              </w:rPr>
            </w:pPr>
          </w:p>
          <w:p w14:paraId="645D1881" w14:textId="77777777" w:rsidR="006C77A6" w:rsidRPr="00D66468" w:rsidRDefault="006C77A6" w:rsidP="006C77A6">
            <w:pPr>
              <w:widowControl w:val="0"/>
              <w:autoSpaceDE w:val="0"/>
              <w:autoSpaceDN w:val="0"/>
              <w:adjustRightInd w:val="0"/>
              <w:spacing w:after="0" w:line="275" w:lineRule="exact"/>
              <w:jc w:val="both"/>
              <w:rPr>
                <w:rFonts w:ascii="Arial" w:hAnsi="Arial" w:cs="Arial"/>
                <w:b/>
                <w:bCs/>
                <w:color w:val="000000"/>
                <w:spacing w:val="1"/>
                <w:sz w:val="20"/>
                <w:szCs w:val="20"/>
              </w:rPr>
            </w:pPr>
            <w:r w:rsidRPr="00D66468">
              <w:rPr>
                <w:rFonts w:ascii="Arial" w:hAnsi="Arial" w:cs="Arial"/>
                <w:b/>
                <w:bCs/>
                <w:color w:val="000000"/>
                <w:spacing w:val="1"/>
                <w:sz w:val="20"/>
                <w:szCs w:val="20"/>
              </w:rPr>
              <w:t>Obrazac za savjetovanje 4.</w:t>
            </w:r>
          </w:p>
          <w:p w14:paraId="7E7130FC" w14:textId="77777777" w:rsidR="006C77A6" w:rsidRPr="00D66468" w:rsidRDefault="006C77A6" w:rsidP="006C77A6">
            <w:pPr>
              <w:widowControl w:val="0"/>
              <w:autoSpaceDE w:val="0"/>
              <w:autoSpaceDN w:val="0"/>
              <w:adjustRightInd w:val="0"/>
              <w:spacing w:after="0" w:line="275" w:lineRule="exact"/>
              <w:jc w:val="both"/>
              <w:rPr>
                <w:rFonts w:ascii="Arial" w:hAnsi="Arial" w:cs="Arial"/>
                <w:b/>
                <w:bCs/>
                <w:color w:val="000000"/>
                <w:spacing w:val="1"/>
                <w:sz w:val="20"/>
                <w:szCs w:val="20"/>
              </w:rPr>
            </w:pPr>
          </w:p>
          <w:p w14:paraId="734BC6CD" w14:textId="77777777" w:rsidR="006C77A6" w:rsidRDefault="006C77A6" w:rsidP="006C77A6">
            <w:pPr>
              <w:jc w:val="both"/>
              <w:rPr>
                <w:rFonts w:ascii="Arial" w:hAnsi="Arial" w:cs="Arial"/>
                <w:sz w:val="20"/>
                <w:szCs w:val="20"/>
              </w:rPr>
            </w:pPr>
            <w:r w:rsidRPr="00D66468">
              <w:rPr>
                <w:rFonts w:ascii="Arial" w:hAnsi="Arial" w:cs="Arial"/>
                <w:sz w:val="20"/>
                <w:szCs w:val="20"/>
              </w:rPr>
              <w:t>Članak 5., stavak 3. u nastavku rečenice „Nabava iz ovoga članka provodi se na temelju pisanog odobrenja čelnika naručitelja ili osobe koju on ovlasti“ dodati „a na prijedlog nadležnog upravnog odjela koji u prilogu Zahtjeva za pokretanje postupka nabave prilaže pisano obrazloženje i odobrenje.“</w:t>
            </w:r>
          </w:p>
          <w:p w14:paraId="5960BB7D" w14:textId="77777777" w:rsidR="00FE00A0" w:rsidRDefault="00FE00A0" w:rsidP="00FE00A0">
            <w:pPr>
              <w:pStyle w:val="Odlomakpopisa"/>
              <w:numPr>
                <w:ilvl w:val="0"/>
                <w:numId w:val="1"/>
              </w:numPr>
              <w:jc w:val="both"/>
              <w:rPr>
                <w:rFonts w:ascii="Arial" w:hAnsi="Arial" w:cs="Arial"/>
                <w:color w:val="EE0000"/>
                <w:sz w:val="20"/>
                <w:szCs w:val="20"/>
              </w:rPr>
            </w:pPr>
            <w:r>
              <w:rPr>
                <w:rFonts w:ascii="Arial" w:hAnsi="Arial" w:cs="Arial"/>
                <w:color w:val="EE0000"/>
                <w:sz w:val="20"/>
                <w:szCs w:val="20"/>
              </w:rPr>
              <w:t>Ne p</w:t>
            </w:r>
            <w:r w:rsidRPr="00FE00A0">
              <w:rPr>
                <w:rFonts w:ascii="Arial" w:hAnsi="Arial" w:cs="Arial"/>
                <w:color w:val="EE0000"/>
                <w:sz w:val="20"/>
                <w:szCs w:val="20"/>
              </w:rPr>
              <w:t>rihvaća se.</w:t>
            </w:r>
            <w:r>
              <w:rPr>
                <w:rFonts w:ascii="Arial" w:hAnsi="Arial" w:cs="Arial"/>
                <w:color w:val="EE0000"/>
                <w:sz w:val="20"/>
                <w:szCs w:val="20"/>
              </w:rPr>
              <w:t xml:space="preserve"> Radi se o nabavi koja se provodi neposrednim </w:t>
            </w:r>
          </w:p>
          <w:p w14:paraId="07ED6068" w14:textId="2A941723" w:rsidR="00FE00A0" w:rsidRPr="00FE00A0" w:rsidRDefault="00FE00A0" w:rsidP="00FE00A0">
            <w:pPr>
              <w:jc w:val="both"/>
              <w:rPr>
                <w:rFonts w:ascii="Arial" w:hAnsi="Arial" w:cs="Arial"/>
                <w:color w:val="EE0000"/>
                <w:sz w:val="20"/>
                <w:szCs w:val="20"/>
              </w:rPr>
            </w:pPr>
            <w:r w:rsidRPr="00FE00A0">
              <w:rPr>
                <w:rFonts w:ascii="Arial" w:hAnsi="Arial" w:cs="Arial"/>
                <w:color w:val="EE0000"/>
                <w:sz w:val="20"/>
                <w:szCs w:val="20"/>
              </w:rPr>
              <w:t>izdavanjem narudžbenice ili sklapanjem ugovora samo u</w:t>
            </w:r>
            <w:r>
              <w:rPr>
                <w:rFonts w:ascii="Arial" w:hAnsi="Arial" w:cs="Arial"/>
                <w:color w:val="EE0000"/>
                <w:sz w:val="20"/>
                <w:szCs w:val="20"/>
              </w:rPr>
              <w:t xml:space="preserve"> </w:t>
            </w:r>
            <w:r w:rsidRPr="00FE00A0">
              <w:rPr>
                <w:rFonts w:ascii="Arial" w:hAnsi="Arial" w:cs="Arial"/>
                <w:color w:val="EE0000"/>
                <w:sz w:val="20"/>
                <w:szCs w:val="20"/>
              </w:rPr>
              <w:t>slučajevima iznimne žurnosti ili ne</w:t>
            </w:r>
            <w:r>
              <w:rPr>
                <w:rFonts w:ascii="Arial" w:hAnsi="Arial" w:cs="Arial"/>
                <w:color w:val="EE0000"/>
                <w:sz w:val="20"/>
                <w:szCs w:val="20"/>
              </w:rPr>
              <w:t>o</w:t>
            </w:r>
            <w:r w:rsidRPr="00FE00A0">
              <w:rPr>
                <w:rFonts w:ascii="Arial" w:hAnsi="Arial" w:cs="Arial"/>
                <w:color w:val="EE0000"/>
                <w:sz w:val="20"/>
                <w:szCs w:val="20"/>
              </w:rPr>
              <w:t>dgodivog post</w:t>
            </w:r>
            <w:r>
              <w:rPr>
                <w:rFonts w:ascii="Arial" w:hAnsi="Arial" w:cs="Arial"/>
                <w:color w:val="EE0000"/>
                <w:sz w:val="20"/>
                <w:szCs w:val="20"/>
              </w:rPr>
              <w:t>u</w:t>
            </w:r>
            <w:r w:rsidRPr="00FE00A0">
              <w:rPr>
                <w:rFonts w:ascii="Arial" w:hAnsi="Arial" w:cs="Arial"/>
                <w:color w:val="EE0000"/>
                <w:sz w:val="20"/>
                <w:szCs w:val="20"/>
              </w:rPr>
              <w:t>panja kako bi se iz</w:t>
            </w:r>
            <w:r>
              <w:rPr>
                <w:rFonts w:ascii="Arial" w:hAnsi="Arial" w:cs="Arial"/>
                <w:color w:val="EE0000"/>
                <w:sz w:val="20"/>
                <w:szCs w:val="20"/>
              </w:rPr>
              <w:t>b</w:t>
            </w:r>
            <w:r w:rsidRPr="00FE00A0">
              <w:rPr>
                <w:rFonts w:ascii="Arial" w:hAnsi="Arial" w:cs="Arial"/>
                <w:color w:val="EE0000"/>
                <w:sz w:val="20"/>
                <w:szCs w:val="20"/>
              </w:rPr>
              <w:t>jegla šteta</w:t>
            </w:r>
            <w:r>
              <w:rPr>
                <w:rFonts w:ascii="Arial" w:hAnsi="Arial" w:cs="Arial"/>
                <w:color w:val="EE0000"/>
                <w:sz w:val="20"/>
                <w:szCs w:val="20"/>
              </w:rPr>
              <w:t>.</w:t>
            </w:r>
            <w:r w:rsidR="00D4364B">
              <w:rPr>
                <w:rFonts w:ascii="Arial" w:hAnsi="Arial" w:cs="Arial"/>
                <w:color w:val="EE0000"/>
                <w:sz w:val="20"/>
                <w:szCs w:val="20"/>
              </w:rPr>
              <w:t xml:space="preserve"> Obveza obrazloženja navedenih okolnosti propisana je stavkom 6. ovog članka. </w:t>
            </w:r>
            <w:r w:rsidRPr="00FE00A0">
              <w:rPr>
                <w:rFonts w:ascii="Arial" w:hAnsi="Arial" w:cs="Arial"/>
                <w:color w:val="EE0000"/>
                <w:sz w:val="20"/>
                <w:szCs w:val="20"/>
              </w:rPr>
              <w:t xml:space="preserve"> </w:t>
            </w:r>
          </w:p>
          <w:p w14:paraId="3D1695D1" w14:textId="77777777" w:rsidR="006C77A6" w:rsidRPr="00D66468" w:rsidRDefault="006C77A6" w:rsidP="006C77A6">
            <w:pPr>
              <w:jc w:val="both"/>
              <w:rPr>
                <w:rFonts w:ascii="Arial" w:hAnsi="Arial" w:cs="Arial"/>
                <w:i/>
                <w:iCs/>
                <w:sz w:val="20"/>
                <w:szCs w:val="20"/>
                <w:lang w:eastAsia="en-GB"/>
              </w:rPr>
            </w:pPr>
            <w:r w:rsidRPr="00D66468">
              <w:rPr>
                <w:rFonts w:ascii="Arial" w:hAnsi="Arial" w:cs="Arial"/>
                <w:sz w:val="20"/>
                <w:szCs w:val="20"/>
              </w:rPr>
              <w:t xml:space="preserve">Članak 20. stavak 1. ukloniti „a) sadržaj poziva na dostavu ponuda odnosno dokumentacije o nabavi“ i u stavku 3. „b) </w:t>
            </w:r>
            <w:r w:rsidRPr="00D66468">
              <w:rPr>
                <w:rFonts w:ascii="Arial" w:hAnsi="Arial" w:cs="Arial"/>
                <w:sz w:val="20"/>
                <w:szCs w:val="20"/>
                <w:lang w:eastAsia="en-GB"/>
              </w:rPr>
              <w:t>najkasnije do isteka roka za dostavu ponuda, kada se prigovor odnosi na sadržaj poziva odnosno dokumentacije o nabavi,</w:t>
            </w:r>
            <w:r w:rsidRPr="00D66468">
              <w:rPr>
                <w:rFonts w:ascii="Arial" w:hAnsi="Arial" w:cs="Arial"/>
                <w:i/>
                <w:iCs/>
                <w:sz w:val="20"/>
                <w:szCs w:val="20"/>
                <w:lang w:eastAsia="en-GB"/>
              </w:rPr>
              <w:t xml:space="preserve"> </w:t>
            </w:r>
            <w:r w:rsidRPr="00D66468">
              <w:rPr>
                <w:rFonts w:ascii="Arial" w:hAnsi="Arial" w:cs="Arial"/>
                <w:sz w:val="20"/>
                <w:szCs w:val="20"/>
                <w:lang w:eastAsia="en-GB"/>
              </w:rPr>
              <w:t>osim ako drugačije nije propisano pozivom na dostavu ponuda</w:t>
            </w:r>
            <w:r w:rsidRPr="00D66468">
              <w:rPr>
                <w:rFonts w:ascii="Arial" w:hAnsi="Arial" w:cs="Arial"/>
                <w:i/>
                <w:iCs/>
                <w:sz w:val="20"/>
                <w:szCs w:val="20"/>
                <w:lang w:eastAsia="en-GB"/>
              </w:rPr>
              <w:t>.“</w:t>
            </w:r>
          </w:p>
          <w:p w14:paraId="212C8852" w14:textId="77777777" w:rsidR="006C77A6" w:rsidRDefault="006C77A6" w:rsidP="006C77A6">
            <w:pPr>
              <w:widowControl w:val="0"/>
              <w:autoSpaceDE w:val="0"/>
              <w:autoSpaceDN w:val="0"/>
              <w:adjustRightInd w:val="0"/>
              <w:spacing w:after="0" w:line="275" w:lineRule="exact"/>
              <w:jc w:val="both"/>
              <w:rPr>
                <w:rFonts w:ascii="Arial" w:hAnsi="Arial" w:cs="Arial"/>
                <w:sz w:val="20"/>
                <w:szCs w:val="20"/>
                <w:lang w:eastAsia="en-GB"/>
              </w:rPr>
            </w:pPr>
            <w:r w:rsidRPr="00D66468">
              <w:rPr>
                <w:rFonts w:ascii="Arial" w:hAnsi="Arial" w:cs="Arial"/>
                <w:sz w:val="20"/>
                <w:szCs w:val="20"/>
                <w:lang w:eastAsia="en-GB"/>
              </w:rPr>
              <w:t>Ukloniti iz razloga što ovo zaustavlja postupak otvaranja ponuda i bespotrebno komplicira postupak jednostavne nabave. Prigovori se dostavljaju bez naknade i sigurno ćemo u provedbi imati takvih primjera i problema zbog ove odredbe.</w:t>
            </w:r>
          </w:p>
          <w:p w14:paraId="5E2D6BEC" w14:textId="38FD2740" w:rsidR="00D4364B" w:rsidRPr="00443D25" w:rsidRDefault="00D4364B" w:rsidP="00D4364B">
            <w:pPr>
              <w:pStyle w:val="Odlomakpopisa"/>
              <w:widowControl w:val="0"/>
              <w:numPr>
                <w:ilvl w:val="0"/>
                <w:numId w:val="1"/>
              </w:numPr>
              <w:autoSpaceDE w:val="0"/>
              <w:adjustRightInd w:val="0"/>
              <w:spacing w:line="275" w:lineRule="exact"/>
              <w:jc w:val="both"/>
              <w:rPr>
                <w:rFonts w:ascii="Arial" w:hAnsi="Arial" w:cs="Arial"/>
                <w:color w:val="EE0000"/>
                <w:sz w:val="20"/>
                <w:szCs w:val="20"/>
                <w:lang w:eastAsia="en-GB"/>
              </w:rPr>
            </w:pPr>
            <w:r w:rsidRPr="00443D25">
              <w:rPr>
                <w:rFonts w:ascii="Arial" w:hAnsi="Arial" w:cs="Arial"/>
                <w:color w:val="EE0000"/>
                <w:sz w:val="20"/>
                <w:szCs w:val="20"/>
                <w:lang w:eastAsia="en-GB"/>
              </w:rPr>
              <w:t>Prijedlog se prihvaća</w:t>
            </w:r>
            <w:r w:rsidR="00443D25" w:rsidRPr="00443D25">
              <w:rPr>
                <w:rFonts w:ascii="Arial" w:hAnsi="Arial" w:cs="Arial"/>
                <w:color w:val="EE0000"/>
                <w:sz w:val="20"/>
                <w:szCs w:val="20"/>
                <w:lang w:eastAsia="en-GB"/>
              </w:rPr>
              <w:t xml:space="preserve"> i članak 20. se mijenja</w:t>
            </w:r>
          </w:p>
          <w:p w14:paraId="23955D90" w14:textId="2B650995" w:rsidR="00FE00A0" w:rsidRPr="00FE00A0" w:rsidRDefault="00FE00A0" w:rsidP="00443D25">
            <w:pPr>
              <w:widowControl w:val="0"/>
              <w:autoSpaceDE w:val="0"/>
              <w:adjustRightInd w:val="0"/>
              <w:spacing w:line="275" w:lineRule="exact"/>
              <w:jc w:val="both"/>
              <w:rPr>
                <w:rFonts w:ascii="Arial" w:hAnsi="Arial" w:cs="Arial"/>
                <w:b/>
                <w:bCs/>
                <w:color w:val="000000"/>
                <w:spacing w:val="1"/>
                <w:sz w:val="20"/>
                <w:szCs w:val="20"/>
              </w:rPr>
            </w:pPr>
          </w:p>
        </w:tc>
      </w:tr>
    </w:tbl>
    <w:p w14:paraId="44BFD983" w14:textId="77777777" w:rsidR="006255FC" w:rsidRDefault="006255FC" w:rsidP="006A3881">
      <w:pPr>
        <w:widowControl w:val="0"/>
        <w:autoSpaceDE w:val="0"/>
        <w:autoSpaceDN w:val="0"/>
        <w:adjustRightInd w:val="0"/>
        <w:spacing w:before="261" w:after="0" w:line="280" w:lineRule="exact"/>
        <w:jc w:val="both"/>
        <w:rPr>
          <w:rFonts w:ascii="Arial" w:hAnsi="Arial" w:cs="Arial"/>
          <w:color w:val="000000"/>
          <w:w w:val="102"/>
        </w:rPr>
      </w:pPr>
    </w:p>
    <w:p w14:paraId="0F084BC9" w14:textId="7E1F4074" w:rsidR="00C36CF5" w:rsidRPr="007B6AF7" w:rsidRDefault="00C36CF5" w:rsidP="006A3881">
      <w:pPr>
        <w:widowControl w:val="0"/>
        <w:autoSpaceDE w:val="0"/>
        <w:autoSpaceDN w:val="0"/>
        <w:adjustRightInd w:val="0"/>
        <w:spacing w:before="261" w:after="0" w:line="280" w:lineRule="exact"/>
        <w:jc w:val="both"/>
        <w:rPr>
          <w:rFonts w:ascii="Arial" w:hAnsi="Arial" w:cs="Arial"/>
          <w:color w:val="000000"/>
          <w:w w:val="102"/>
        </w:rPr>
      </w:pPr>
      <w:r w:rsidRPr="007B6AF7">
        <w:rPr>
          <w:rFonts w:ascii="Arial" w:hAnsi="Arial" w:cs="Arial"/>
          <w:color w:val="000000"/>
          <w:w w:val="102"/>
        </w:rPr>
        <w:t xml:space="preserve">Nakon provedenog postupka savjetovanja, javni naručitelj objavljuje da </w:t>
      </w:r>
      <w:r w:rsidR="00A40D30">
        <w:rPr>
          <w:rFonts w:ascii="Arial" w:hAnsi="Arial" w:cs="Arial"/>
          <w:color w:val="000000"/>
          <w:w w:val="102"/>
        </w:rPr>
        <w:t>su</w:t>
      </w:r>
      <w:r w:rsidR="00F60247">
        <w:rPr>
          <w:rFonts w:ascii="Arial" w:hAnsi="Arial" w:cs="Arial"/>
          <w:color w:val="000000"/>
          <w:w w:val="102"/>
        </w:rPr>
        <w:t xml:space="preserve"> </w:t>
      </w:r>
      <w:r w:rsidRPr="007B6AF7">
        <w:rPr>
          <w:rFonts w:ascii="Arial" w:hAnsi="Arial" w:cs="Arial"/>
          <w:color w:val="000000"/>
          <w:w w:val="102"/>
        </w:rPr>
        <w:t xml:space="preserve">za vrijeme trajanja savjetovanja </w:t>
      </w:r>
      <w:r w:rsidRPr="007B6AF7">
        <w:rPr>
          <w:rFonts w:ascii="Arial" w:hAnsi="Arial" w:cs="Arial"/>
          <w:color w:val="221F1F"/>
          <w:spacing w:val="3"/>
        </w:rPr>
        <w:t>sa zainte</w:t>
      </w:r>
      <w:r w:rsidR="00EA6D84">
        <w:rPr>
          <w:rFonts w:ascii="Arial" w:hAnsi="Arial" w:cs="Arial"/>
          <w:color w:val="221F1F"/>
          <w:spacing w:val="3"/>
        </w:rPr>
        <w:t>resiranom javnošću</w:t>
      </w:r>
      <w:r w:rsidR="006255FC">
        <w:rPr>
          <w:rFonts w:ascii="Arial" w:hAnsi="Arial" w:cs="Arial"/>
          <w:color w:val="000000"/>
          <w:w w:val="102"/>
        </w:rPr>
        <w:t xml:space="preserve"> u predmetnom postupku</w:t>
      </w:r>
      <w:r w:rsidR="00F2578E" w:rsidRPr="00275D83">
        <w:rPr>
          <w:rFonts w:ascii="Arial" w:hAnsi="Arial" w:cs="Arial"/>
          <w:color w:val="000000"/>
          <w:w w:val="102"/>
        </w:rPr>
        <w:t xml:space="preserve">, </w:t>
      </w:r>
      <w:r w:rsidR="00545B17" w:rsidRPr="00275D83">
        <w:rPr>
          <w:rFonts w:ascii="Arial" w:hAnsi="Arial" w:cs="Arial"/>
          <w:color w:val="000000"/>
          <w:w w:val="102"/>
        </w:rPr>
        <w:t>u pogledu glavnih tema savjetov</w:t>
      </w:r>
      <w:r w:rsidR="00545B17" w:rsidRPr="00545B17">
        <w:rPr>
          <w:rFonts w:ascii="Arial" w:hAnsi="Arial" w:cs="Arial"/>
          <w:color w:val="000000"/>
          <w:w w:val="102"/>
        </w:rPr>
        <w:t>anja</w:t>
      </w:r>
      <w:r w:rsidR="00F2578E" w:rsidRPr="00F2578E">
        <w:rPr>
          <w:rFonts w:ascii="Arial" w:hAnsi="Arial" w:cs="Arial"/>
          <w:color w:val="000000"/>
          <w:w w:val="102"/>
        </w:rPr>
        <w:t xml:space="preserve"> </w:t>
      </w:r>
      <w:r w:rsidRPr="007B6AF7">
        <w:rPr>
          <w:rFonts w:ascii="Arial" w:hAnsi="Arial" w:cs="Arial"/>
          <w:color w:val="000000"/>
          <w:w w:val="102"/>
        </w:rPr>
        <w:t>pristigl</w:t>
      </w:r>
      <w:r w:rsidR="00D4364B">
        <w:rPr>
          <w:rFonts w:ascii="Arial" w:hAnsi="Arial" w:cs="Arial"/>
          <w:color w:val="000000"/>
          <w:w w:val="102"/>
        </w:rPr>
        <w:t>i su obrasci i prijedlozi od 4 predstavnika</w:t>
      </w:r>
      <w:r w:rsidR="00A40D30">
        <w:rPr>
          <w:rFonts w:ascii="Arial" w:hAnsi="Arial" w:cs="Arial"/>
          <w:color w:val="000000"/>
          <w:w w:val="102"/>
        </w:rPr>
        <w:t xml:space="preserve"> zainteresirane javnosti</w:t>
      </w:r>
      <w:r w:rsidR="00D4364B">
        <w:rPr>
          <w:rFonts w:ascii="Arial" w:hAnsi="Arial" w:cs="Arial"/>
          <w:color w:val="000000"/>
          <w:w w:val="102"/>
        </w:rPr>
        <w:t xml:space="preserve">, koji su obrađeni i </w:t>
      </w:r>
      <w:r w:rsidR="00545B17">
        <w:rPr>
          <w:rFonts w:ascii="Arial" w:hAnsi="Arial" w:cs="Arial"/>
          <w:color w:val="000000"/>
          <w:w w:val="102"/>
        </w:rPr>
        <w:t xml:space="preserve">kojima se dopunjuju odredbe </w:t>
      </w:r>
      <w:r w:rsidR="00545B17" w:rsidRPr="00545B17">
        <w:rPr>
          <w:rFonts w:ascii="Arial" w:hAnsi="Arial" w:cs="Arial"/>
          <w:color w:val="000000"/>
          <w:w w:val="102"/>
        </w:rPr>
        <w:t>Nacrt</w:t>
      </w:r>
      <w:r w:rsidR="00545B17">
        <w:rPr>
          <w:rFonts w:ascii="Arial" w:hAnsi="Arial" w:cs="Arial"/>
          <w:color w:val="000000"/>
          <w:w w:val="102"/>
        </w:rPr>
        <w:t>a</w:t>
      </w:r>
      <w:r w:rsidR="00545B17" w:rsidRPr="00545B17">
        <w:rPr>
          <w:rFonts w:ascii="Arial" w:hAnsi="Arial" w:cs="Arial"/>
          <w:color w:val="000000"/>
          <w:w w:val="102"/>
        </w:rPr>
        <w:t xml:space="preserve"> prijedloga Pravilnika o </w:t>
      </w:r>
      <w:r w:rsidR="00D4364B">
        <w:rPr>
          <w:rFonts w:ascii="Arial" w:hAnsi="Arial" w:cs="Arial"/>
          <w:color w:val="000000"/>
          <w:w w:val="102"/>
        </w:rPr>
        <w:t>jednostavnoj nabavi. Ili se isti ne prihvaćaju, sve prema gore navedenom u tablici.</w:t>
      </w:r>
      <w:r w:rsidR="00FE660B">
        <w:rPr>
          <w:rFonts w:ascii="Arial" w:hAnsi="Arial" w:cs="Arial"/>
          <w:color w:val="000000"/>
          <w:w w:val="102"/>
        </w:rPr>
        <w:t xml:space="preserve"> </w:t>
      </w:r>
    </w:p>
    <w:p w14:paraId="4C5025A7" w14:textId="77777777" w:rsidR="00C36CF5" w:rsidRDefault="00C36CF5" w:rsidP="001C5ADA">
      <w:pPr>
        <w:widowControl w:val="0"/>
        <w:pBdr>
          <w:bottom w:val="single" w:sz="4" w:space="1" w:color="auto"/>
        </w:pBdr>
        <w:autoSpaceDE w:val="0"/>
        <w:autoSpaceDN w:val="0"/>
        <w:adjustRightInd w:val="0"/>
        <w:spacing w:after="0" w:line="240" w:lineRule="auto"/>
        <w:jc w:val="both"/>
        <w:rPr>
          <w:rFonts w:ascii="Arial" w:hAnsi="Arial" w:cs="Arial"/>
          <w:color w:val="000000"/>
          <w:w w:val="102"/>
          <w:sz w:val="10"/>
          <w:szCs w:val="10"/>
        </w:rPr>
      </w:pPr>
    </w:p>
    <w:p w14:paraId="39C14405" w14:textId="77777777" w:rsidR="007B6AF7" w:rsidRPr="007B6AF7" w:rsidRDefault="007B6AF7" w:rsidP="001D0C2E">
      <w:pPr>
        <w:widowControl w:val="0"/>
        <w:autoSpaceDE w:val="0"/>
        <w:autoSpaceDN w:val="0"/>
        <w:adjustRightInd w:val="0"/>
        <w:spacing w:after="0" w:line="240" w:lineRule="auto"/>
        <w:jc w:val="both"/>
        <w:rPr>
          <w:rFonts w:ascii="Arial" w:hAnsi="Arial" w:cs="Arial"/>
          <w:color w:val="000000"/>
          <w:w w:val="102"/>
          <w:sz w:val="10"/>
          <w:szCs w:val="10"/>
        </w:rPr>
      </w:pPr>
    </w:p>
    <w:p w14:paraId="465B512D" w14:textId="18A40FAB" w:rsidR="00C36CF5" w:rsidRPr="007B6AF7" w:rsidRDefault="001C5ADA" w:rsidP="007B6AF7">
      <w:pPr>
        <w:widowControl w:val="0"/>
        <w:tabs>
          <w:tab w:val="left" w:pos="4760"/>
        </w:tabs>
        <w:autoSpaceDE w:val="0"/>
        <w:autoSpaceDN w:val="0"/>
        <w:adjustRightInd w:val="0"/>
        <w:spacing w:before="62" w:after="0" w:line="280" w:lineRule="exact"/>
        <w:jc w:val="right"/>
        <w:rPr>
          <w:rFonts w:ascii="Arial" w:hAnsi="Arial" w:cs="Arial"/>
          <w:color w:val="000000"/>
        </w:rPr>
      </w:pPr>
      <w:r>
        <w:rPr>
          <w:rFonts w:ascii="Arial" w:hAnsi="Arial" w:cs="Arial"/>
          <w:color w:val="000000"/>
        </w:rPr>
        <w:t xml:space="preserve">UPRAVNI ODJEL ZA </w:t>
      </w:r>
      <w:r w:rsidR="00D4364B">
        <w:rPr>
          <w:rFonts w:ascii="Arial" w:hAnsi="Arial" w:cs="Arial"/>
          <w:color w:val="000000"/>
        </w:rPr>
        <w:t>GOSPODARENJE NEKRETNINAMA I OPĆE POSLOVE</w:t>
      </w:r>
    </w:p>
    <w:p w14:paraId="384611A0" w14:textId="77777777" w:rsidR="00C36CF5" w:rsidRPr="007B6AF7" w:rsidRDefault="00C36CF5" w:rsidP="00F97B15">
      <w:pPr>
        <w:widowControl w:val="0"/>
        <w:autoSpaceDE w:val="0"/>
        <w:autoSpaceDN w:val="0"/>
        <w:adjustRightInd w:val="0"/>
        <w:spacing w:after="0" w:line="276" w:lineRule="exact"/>
        <w:jc w:val="both"/>
        <w:rPr>
          <w:rFonts w:ascii="Arial" w:hAnsi="Arial" w:cs="Arial"/>
          <w:color w:val="000000"/>
        </w:rPr>
      </w:pPr>
    </w:p>
    <w:sectPr w:rsidR="00C36CF5" w:rsidRPr="007B6AF7" w:rsidSect="00242BD9">
      <w:pgSz w:w="11900" w:h="16820"/>
      <w:pgMar w:top="-709" w:right="1209" w:bottom="-709" w:left="1396"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D6383"/>
    <w:multiLevelType w:val="hybridMultilevel"/>
    <w:tmpl w:val="6980C424"/>
    <w:lvl w:ilvl="0" w:tplc="6784A0B2">
      <w:start w:val="18"/>
      <w:numFmt w:val="bullet"/>
      <w:lvlText w:val="-"/>
      <w:lvlJc w:val="left"/>
      <w:pPr>
        <w:ind w:left="720" w:hanging="360"/>
      </w:pPr>
      <w:rPr>
        <w:rFonts w:ascii="Arial" w:eastAsia="Times New Roman" w:hAnsi="Arial" w:cs="Aria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 w15:restartNumberingAfterBreak="0">
    <w:nsid w:val="1C1639C9"/>
    <w:multiLevelType w:val="hybridMultilevel"/>
    <w:tmpl w:val="1BB40C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305265EC"/>
    <w:multiLevelType w:val="hybridMultilevel"/>
    <w:tmpl w:val="BCBC0BF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3ACE4049"/>
    <w:multiLevelType w:val="multilevel"/>
    <w:tmpl w:val="E06069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7C04E6D"/>
    <w:multiLevelType w:val="multilevel"/>
    <w:tmpl w:val="E878C3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2AF198E"/>
    <w:multiLevelType w:val="multilevel"/>
    <w:tmpl w:val="0E02D1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983383376">
    <w:abstractNumId w:val="0"/>
  </w:num>
  <w:num w:numId="2" w16cid:durableId="148986644">
    <w:abstractNumId w:val="5"/>
  </w:num>
  <w:num w:numId="3" w16cid:durableId="1300958449">
    <w:abstractNumId w:val="1"/>
  </w:num>
  <w:num w:numId="4" w16cid:durableId="1031958153">
    <w:abstractNumId w:val="2"/>
  </w:num>
  <w:num w:numId="5" w16cid:durableId="1532911455">
    <w:abstractNumId w:val="3"/>
  </w:num>
  <w:num w:numId="6" w16cid:durableId="213196914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80"/>
  <w:hyphenationZone w:val="425"/>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37E2"/>
    <w:rsid w:val="00046DB7"/>
    <w:rsid w:val="000613F2"/>
    <w:rsid w:val="00070285"/>
    <w:rsid w:val="00087997"/>
    <w:rsid w:val="000A15EA"/>
    <w:rsid w:val="000D42A3"/>
    <w:rsid w:val="00173D76"/>
    <w:rsid w:val="001C5ADA"/>
    <w:rsid w:val="001D0C2E"/>
    <w:rsid w:val="00226158"/>
    <w:rsid w:val="002268BA"/>
    <w:rsid w:val="00227D0B"/>
    <w:rsid w:val="00236DA6"/>
    <w:rsid w:val="00242BD9"/>
    <w:rsid w:val="00275D83"/>
    <w:rsid w:val="002D6EB2"/>
    <w:rsid w:val="00323445"/>
    <w:rsid w:val="00330DB3"/>
    <w:rsid w:val="00357A92"/>
    <w:rsid w:val="00395CFD"/>
    <w:rsid w:val="003C4918"/>
    <w:rsid w:val="0041441D"/>
    <w:rsid w:val="004409A3"/>
    <w:rsid w:val="00443D25"/>
    <w:rsid w:val="00483509"/>
    <w:rsid w:val="004E439B"/>
    <w:rsid w:val="004F0431"/>
    <w:rsid w:val="0051334D"/>
    <w:rsid w:val="00545B17"/>
    <w:rsid w:val="00562CB4"/>
    <w:rsid w:val="00593150"/>
    <w:rsid w:val="005E18F7"/>
    <w:rsid w:val="0060595A"/>
    <w:rsid w:val="00610DF1"/>
    <w:rsid w:val="006170A8"/>
    <w:rsid w:val="006255FC"/>
    <w:rsid w:val="00685022"/>
    <w:rsid w:val="006A3881"/>
    <w:rsid w:val="006C5170"/>
    <w:rsid w:val="006C77A6"/>
    <w:rsid w:val="007071EF"/>
    <w:rsid w:val="00774D6A"/>
    <w:rsid w:val="007B6AF7"/>
    <w:rsid w:val="0080749F"/>
    <w:rsid w:val="008313FA"/>
    <w:rsid w:val="00844202"/>
    <w:rsid w:val="00857812"/>
    <w:rsid w:val="008B038F"/>
    <w:rsid w:val="009006AF"/>
    <w:rsid w:val="009812AD"/>
    <w:rsid w:val="0098356D"/>
    <w:rsid w:val="009C419E"/>
    <w:rsid w:val="009E37E2"/>
    <w:rsid w:val="009E5452"/>
    <w:rsid w:val="00A40D30"/>
    <w:rsid w:val="00A91AE3"/>
    <w:rsid w:val="00AE0FAC"/>
    <w:rsid w:val="00AF5C26"/>
    <w:rsid w:val="00B15DDF"/>
    <w:rsid w:val="00B836A6"/>
    <w:rsid w:val="00BA13CD"/>
    <w:rsid w:val="00BB5F4F"/>
    <w:rsid w:val="00BB605E"/>
    <w:rsid w:val="00C36CF5"/>
    <w:rsid w:val="00C44645"/>
    <w:rsid w:val="00C472B2"/>
    <w:rsid w:val="00CB7362"/>
    <w:rsid w:val="00CC3DA7"/>
    <w:rsid w:val="00CD7064"/>
    <w:rsid w:val="00CD7A0E"/>
    <w:rsid w:val="00CF3051"/>
    <w:rsid w:val="00D12BCE"/>
    <w:rsid w:val="00D256A9"/>
    <w:rsid w:val="00D4364B"/>
    <w:rsid w:val="00D66468"/>
    <w:rsid w:val="00DA359E"/>
    <w:rsid w:val="00DC6D12"/>
    <w:rsid w:val="00EA6D84"/>
    <w:rsid w:val="00EF049D"/>
    <w:rsid w:val="00EF5467"/>
    <w:rsid w:val="00F2578E"/>
    <w:rsid w:val="00F269BD"/>
    <w:rsid w:val="00F27AF2"/>
    <w:rsid w:val="00F60247"/>
    <w:rsid w:val="00F97B15"/>
    <w:rsid w:val="00FE00A0"/>
    <w:rsid w:val="00FE1D98"/>
    <w:rsid w:val="00FE660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DA4D745"/>
  <w15:docId w15:val="{AC255C64-D7D4-48AF-8880-02ED828C1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09A3"/>
    <w:pPr>
      <w:spacing w:after="200" w:line="276" w:lineRule="auto"/>
    </w:pPr>
    <w:rPr>
      <w:rFonts w:cs="Calibri"/>
      <w:sz w:val="22"/>
      <w:szCs w:val="22"/>
      <w:lang w:val="hr-HR" w:eastAsia="hr-HR"/>
    </w:rPr>
  </w:style>
  <w:style w:type="paragraph" w:styleId="Naslov3">
    <w:name w:val="heading 3"/>
    <w:basedOn w:val="Normal"/>
    <w:next w:val="Normal"/>
    <w:link w:val="Naslov3Char"/>
    <w:uiPriority w:val="99"/>
    <w:qFormat/>
    <w:rsid w:val="009812AD"/>
    <w:pPr>
      <w:keepNext/>
      <w:spacing w:after="0" w:line="240" w:lineRule="auto"/>
      <w:outlineLvl w:val="2"/>
    </w:pPr>
    <w:rPr>
      <w:rFonts w:cs="Times New Roman"/>
      <w:b/>
      <w:bCs/>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3Char">
    <w:name w:val="Naslov 3 Char"/>
    <w:link w:val="Naslov3"/>
    <w:uiPriority w:val="99"/>
    <w:locked/>
    <w:rsid w:val="009812AD"/>
    <w:rPr>
      <w:rFonts w:ascii="Times New Roman" w:hAnsi="Times New Roman" w:cs="Times New Roman"/>
      <w:b/>
      <w:bCs/>
      <w:sz w:val="24"/>
      <w:szCs w:val="24"/>
    </w:rPr>
  </w:style>
  <w:style w:type="character" w:styleId="Hiperveza">
    <w:name w:val="Hyperlink"/>
    <w:uiPriority w:val="99"/>
    <w:rsid w:val="00087997"/>
    <w:rPr>
      <w:color w:val="0000FF"/>
      <w:u w:val="single"/>
    </w:rPr>
  </w:style>
  <w:style w:type="table" w:styleId="Reetkatablice">
    <w:name w:val="Table Grid"/>
    <w:basedOn w:val="Obinatablica"/>
    <w:uiPriority w:val="99"/>
    <w:rsid w:val="00AE0FAC"/>
    <w:rPr>
      <w:rFonts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ijeloteksta2">
    <w:name w:val="Body Text 2"/>
    <w:basedOn w:val="Normal"/>
    <w:link w:val="Tijeloteksta2Char"/>
    <w:uiPriority w:val="99"/>
    <w:rsid w:val="009812AD"/>
    <w:pPr>
      <w:spacing w:after="0" w:line="240" w:lineRule="auto"/>
    </w:pPr>
    <w:rPr>
      <w:rFonts w:cs="Times New Roman"/>
      <w:sz w:val="24"/>
      <w:szCs w:val="24"/>
    </w:rPr>
  </w:style>
  <w:style w:type="character" w:customStyle="1" w:styleId="Tijeloteksta2Char">
    <w:name w:val="Tijelo teksta 2 Char"/>
    <w:link w:val="Tijeloteksta2"/>
    <w:uiPriority w:val="99"/>
    <w:locked/>
    <w:rsid w:val="009812AD"/>
    <w:rPr>
      <w:rFonts w:ascii="Times New Roman" w:hAnsi="Times New Roman" w:cs="Times New Roman"/>
      <w:sz w:val="20"/>
      <w:szCs w:val="20"/>
    </w:rPr>
  </w:style>
  <w:style w:type="paragraph" w:styleId="Bezproreda">
    <w:name w:val="No Spacing"/>
    <w:uiPriority w:val="1"/>
    <w:qFormat/>
    <w:rsid w:val="007B6AF7"/>
    <w:rPr>
      <w:sz w:val="22"/>
      <w:szCs w:val="22"/>
      <w:lang w:val="hr-HR" w:eastAsia="hr-HR"/>
    </w:rPr>
  </w:style>
  <w:style w:type="character" w:styleId="Nerijeenospominjanje">
    <w:name w:val="Unresolved Mention"/>
    <w:basedOn w:val="Zadanifontodlomka"/>
    <w:uiPriority w:val="99"/>
    <w:semiHidden/>
    <w:unhideWhenUsed/>
    <w:rsid w:val="003C4918"/>
    <w:rPr>
      <w:color w:val="605E5C"/>
      <w:shd w:val="clear" w:color="auto" w:fill="E1DFDD"/>
    </w:rPr>
  </w:style>
  <w:style w:type="paragraph" w:styleId="Odlomakpopisa">
    <w:name w:val="List Paragraph"/>
    <w:basedOn w:val="Normal"/>
    <w:uiPriority w:val="34"/>
    <w:qFormat/>
    <w:rsid w:val="006C77A6"/>
    <w:pPr>
      <w:suppressAutoHyphens/>
      <w:autoSpaceDN w:val="0"/>
      <w:spacing w:after="160" w:line="240" w:lineRule="auto"/>
      <w:ind w:left="720"/>
      <w:contextualSpacing/>
    </w:pPr>
    <w:rPr>
      <w:rFonts w:eastAsia="Calibri" w:cs="Times New Roman"/>
      <w:lang w:eastAsia="en-US"/>
    </w:rPr>
  </w:style>
  <w:style w:type="paragraph" w:customStyle="1" w:styleId="xxmsonormal">
    <w:name w:val="x_xmsonormal"/>
    <w:basedOn w:val="Normal"/>
    <w:rsid w:val="006C77A6"/>
    <w:pPr>
      <w:suppressAutoHyphens/>
      <w:autoSpaceDN w:val="0"/>
      <w:spacing w:after="0" w:line="240" w:lineRule="auto"/>
    </w:pPr>
    <w:rPr>
      <w:rFonts w:eastAsia="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dubrovnik.h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2F8BC4-FACF-4498-B1D5-916E4A71D8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TotalTime>
  <Pages>7</Pages>
  <Words>2955</Words>
  <Characters>16844</Characters>
  <Application>Microsoft Office Word</Application>
  <DocSecurity>0</DocSecurity>
  <Lines>140</Lines>
  <Paragraphs>39</Paragraphs>
  <ScaleCrop>false</ScaleCrop>
  <HeadingPairs>
    <vt:vector size="2" baseType="variant">
      <vt:variant>
        <vt:lpstr>Naslov</vt:lpstr>
      </vt:variant>
      <vt:variant>
        <vt:i4>1</vt:i4>
      </vt:variant>
    </vt:vector>
  </HeadingPairs>
  <TitlesOfParts>
    <vt:vector size="1" baseType="lpstr">
      <vt:lpstr>                 </vt:lpstr>
    </vt:vector>
  </TitlesOfParts>
  <Company>ms</Company>
  <LinksUpToDate>false</LinksUpToDate>
  <CharactersWithSpaces>19760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Katarina</dc:creator>
  <cp:keywords/>
  <dc:description/>
  <cp:lastModifiedBy>Ivana Kralj</cp:lastModifiedBy>
  <cp:revision>6</cp:revision>
  <cp:lastPrinted>2023-03-13T07:04:00Z</cp:lastPrinted>
  <dcterms:created xsi:type="dcterms:W3CDTF">2026-07-24T11:09:00Z</dcterms:created>
  <dcterms:modified xsi:type="dcterms:W3CDTF">2026-08-18T05:28:00Z</dcterms:modified>
</cp:coreProperties>
</file>