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190C" w14:textId="58841FDE" w:rsidR="001F1775" w:rsidRPr="00EA6CE6" w:rsidRDefault="001F1775">
      <w:pPr>
        <w:rPr>
          <w:rFonts w:ascii="Arial" w:hAnsi="Arial" w:cs="Arial"/>
          <w:lang w:val="en-US"/>
        </w:rPr>
      </w:pPr>
      <w:r w:rsidRPr="00EA6CE6">
        <w:rPr>
          <w:rFonts w:ascii="Arial" w:hAnsi="Arial" w:cs="Arial"/>
          <w:lang w:val="en-US"/>
        </w:rPr>
        <w:t>OBRAZAC IZVJEŠĆA O PROVEDENOM SAVJETOVANJU</w:t>
      </w:r>
    </w:p>
    <w:tbl>
      <w:tblPr>
        <w:tblStyle w:val="TableGrid"/>
        <w:tblW w:w="9196" w:type="dxa"/>
        <w:tblLook w:val="04A0" w:firstRow="1" w:lastRow="0" w:firstColumn="1" w:lastColumn="0" w:noHBand="0" w:noVBand="1"/>
      </w:tblPr>
      <w:tblGrid>
        <w:gridCol w:w="3176"/>
        <w:gridCol w:w="3075"/>
        <w:gridCol w:w="2945"/>
      </w:tblGrid>
      <w:tr w:rsidR="001F1775" w:rsidRPr="00EA6CE6" w14:paraId="5F0DFA11" w14:textId="77777777" w:rsidTr="00BA71E2">
        <w:trPr>
          <w:trHeight w:val="1185"/>
        </w:trPr>
        <w:tc>
          <w:tcPr>
            <w:tcW w:w="9196" w:type="dxa"/>
            <w:gridSpan w:val="3"/>
          </w:tcPr>
          <w:p w14:paraId="570BD832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 IZVJEŠĆE O PROVEDENOM SAVJETOVANJU</w:t>
            </w:r>
          </w:p>
          <w:p w14:paraId="7C71D326" w14:textId="77777777" w:rsidR="001F1775" w:rsidRPr="00EA6CE6" w:rsidRDefault="001F1775" w:rsidP="00576DF1">
            <w:pPr>
              <w:jc w:val="center"/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 SA ZAINTERESIRANOM JAVNOŠĆU</w:t>
            </w:r>
          </w:p>
          <w:p w14:paraId="35BE429B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</w:p>
        </w:tc>
      </w:tr>
      <w:tr w:rsidR="001F1775" w:rsidRPr="00EA6CE6" w14:paraId="59DDAED4" w14:textId="77777777" w:rsidTr="00BA71E2">
        <w:trPr>
          <w:trHeight w:val="903"/>
        </w:trPr>
        <w:tc>
          <w:tcPr>
            <w:tcW w:w="3176" w:type="dxa"/>
          </w:tcPr>
          <w:p w14:paraId="363F3C23" w14:textId="77777777" w:rsidR="001F1775" w:rsidRPr="00EA6CE6" w:rsidRDefault="00854F50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  <w:b/>
              </w:rPr>
              <w:t>Naziv akta/dokumenta za koji je provedeno savjetovanje:</w:t>
            </w:r>
          </w:p>
        </w:tc>
        <w:tc>
          <w:tcPr>
            <w:tcW w:w="6019" w:type="dxa"/>
            <w:gridSpan w:val="2"/>
          </w:tcPr>
          <w:p w14:paraId="6491A04D" w14:textId="7D9101DA" w:rsidR="00367F9C" w:rsidRDefault="009B7FC8" w:rsidP="00367F9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Odluka o sufinanciranju privatnih dječjih vrtića i djelatnosti dadilja na području Grada Dubrovnika </w:t>
            </w:r>
            <w:r w:rsidR="00367F9C">
              <w:rPr>
                <w:rFonts w:ascii="Arial" w:hAnsi="Arial" w:cs="Arial"/>
                <w:b/>
              </w:rPr>
              <w:t xml:space="preserve"> </w:t>
            </w:r>
          </w:p>
          <w:p w14:paraId="29EF3C01" w14:textId="77777777" w:rsidR="00854F50" w:rsidRPr="00EA6CE6" w:rsidRDefault="00854F50" w:rsidP="00854F5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F1775" w:rsidRPr="00EA6CE6" w14:paraId="1469BDD3" w14:textId="77777777" w:rsidTr="00BA71E2">
        <w:trPr>
          <w:trHeight w:val="1230"/>
        </w:trPr>
        <w:tc>
          <w:tcPr>
            <w:tcW w:w="3176" w:type="dxa"/>
          </w:tcPr>
          <w:p w14:paraId="2888EB43" w14:textId="77777777" w:rsidR="001F1775" w:rsidRPr="00EA6CE6" w:rsidRDefault="00854F50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Naziv </w:t>
            </w:r>
            <w:r w:rsidR="001F1775" w:rsidRPr="00EA6CE6">
              <w:rPr>
                <w:rFonts w:ascii="Arial" w:hAnsi="Arial" w:cs="Arial"/>
                <w:b/>
              </w:rPr>
              <w:t>tijel</w:t>
            </w:r>
            <w:r w:rsidRPr="00EA6CE6">
              <w:rPr>
                <w:rFonts w:ascii="Arial" w:hAnsi="Arial" w:cs="Arial"/>
                <w:b/>
              </w:rPr>
              <w:t>a nadležnog za izradu nacrta /</w:t>
            </w:r>
            <w:r w:rsidR="001F1775" w:rsidRPr="00EA6CE6">
              <w:rPr>
                <w:rFonts w:ascii="Arial" w:hAnsi="Arial" w:cs="Arial"/>
                <w:b/>
              </w:rPr>
              <w:t xml:space="preserve"> prov</w:t>
            </w:r>
            <w:r w:rsidRPr="00EA6CE6">
              <w:rPr>
                <w:rFonts w:ascii="Arial" w:hAnsi="Arial" w:cs="Arial"/>
                <w:b/>
              </w:rPr>
              <w:t>edbu</w:t>
            </w:r>
            <w:r w:rsidR="001F1775" w:rsidRPr="00EA6CE6">
              <w:rPr>
                <w:rFonts w:ascii="Arial" w:hAnsi="Arial" w:cs="Arial"/>
                <w:b/>
              </w:rPr>
              <w:t xml:space="preserve"> savjetovanj</w:t>
            </w:r>
            <w:r w:rsidRPr="00EA6CE6">
              <w:rPr>
                <w:rFonts w:ascii="Arial" w:hAnsi="Arial" w:cs="Arial"/>
                <w:b/>
              </w:rPr>
              <w:t>a</w:t>
            </w:r>
          </w:p>
          <w:p w14:paraId="27B62090" w14:textId="77777777" w:rsidR="00854F50" w:rsidRPr="00EA6CE6" w:rsidRDefault="00854F50" w:rsidP="00576DF1">
            <w:pPr>
              <w:rPr>
                <w:rFonts w:ascii="Arial" w:hAnsi="Arial" w:cs="Arial"/>
                <w:b/>
              </w:rPr>
            </w:pPr>
          </w:p>
        </w:tc>
        <w:tc>
          <w:tcPr>
            <w:tcW w:w="6019" w:type="dxa"/>
            <w:gridSpan w:val="2"/>
          </w:tcPr>
          <w:p w14:paraId="110C0922" w14:textId="77777777" w:rsidR="001F1775" w:rsidRPr="00C80551" w:rsidRDefault="00C80551" w:rsidP="00C80551">
            <w:pPr>
              <w:rPr>
                <w:rFonts w:ascii="Arial" w:hAnsi="Arial" w:cs="Arial"/>
                <w:b/>
              </w:rPr>
            </w:pPr>
            <w:r w:rsidRPr="00C80551">
              <w:rPr>
                <w:rFonts w:ascii="Arial" w:hAnsi="Arial" w:cs="Arial"/>
                <w:b/>
              </w:rPr>
              <w:t>Grad Dubrovnik</w:t>
            </w:r>
          </w:p>
          <w:p w14:paraId="15C72882" w14:textId="79A07E1D" w:rsidR="00C80551" w:rsidRPr="00EA6CE6" w:rsidRDefault="00C80551" w:rsidP="00C80551">
            <w:pPr>
              <w:rPr>
                <w:rFonts w:ascii="Arial" w:hAnsi="Arial" w:cs="Arial"/>
              </w:rPr>
            </w:pPr>
            <w:r w:rsidRPr="00C80551">
              <w:rPr>
                <w:rFonts w:ascii="Arial" w:hAnsi="Arial" w:cs="Arial"/>
                <w:b/>
              </w:rPr>
              <w:t>Upravni odjel za obrazovanje,</w:t>
            </w:r>
            <w:r w:rsidR="00BC04BB">
              <w:rPr>
                <w:rFonts w:ascii="Arial" w:hAnsi="Arial" w:cs="Arial"/>
                <w:b/>
              </w:rPr>
              <w:t xml:space="preserve"> </w:t>
            </w:r>
            <w:r w:rsidRPr="00C80551">
              <w:rPr>
                <w:rFonts w:ascii="Arial" w:hAnsi="Arial" w:cs="Arial"/>
                <w:b/>
              </w:rPr>
              <w:t>socijalnu skrb i civilno društvo</w:t>
            </w:r>
          </w:p>
        </w:tc>
      </w:tr>
      <w:tr w:rsidR="001F1775" w:rsidRPr="00EA6CE6" w14:paraId="475A1E3F" w14:textId="77777777" w:rsidTr="00BA71E2">
        <w:trPr>
          <w:trHeight w:val="1212"/>
        </w:trPr>
        <w:tc>
          <w:tcPr>
            <w:tcW w:w="3176" w:type="dxa"/>
          </w:tcPr>
          <w:p w14:paraId="37A3FCC7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Cilj i glavne teme savjetovanja</w:t>
            </w:r>
          </w:p>
        </w:tc>
        <w:tc>
          <w:tcPr>
            <w:tcW w:w="6019" w:type="dxa"/>
            <w:gridSpan w:val="2"/>
          </w:tcPr>
          <w:p w14:paraId="6A463839" w14:textId="6989F6C8" w:rsidR="00367F9C" w:rsidRPr="00367F9C" w:rsidRDefault="00C80551" w:rsidP="00367F9C">
            <w:pPr>
              <w:rPr>
                <w:rFonts w:ascii="Arial" w:hAnsi="Arial" w:cs="Arial"/>
                <w:bCs/>
              </w:rPr>
            </w:pPr>
            <w:r w:rsidRPr="00BC04BB">
              <w:rPr>
                <w:rFonts w:ascii="Arial" w:hAnsi="Arial" w:cs="Arial"/>
                <w:bCs/>
              </w:rPr>
              <w:t>Cilj javnog savjetovanja j</w:t>
            </w:r>
            <w:r w:rsidR="00BC04BB" w:rsidRPr="00BC04BB">
              <w:rPr>
                <w:rFonts w:ascii="Arial" w:hAnsi="Arial" w:cs="Arial"/>
                <w:bCs/>
              </w:rPr>
              <w:t>e</w:t>
            </w:r>
            <w:r w:rsidRPr="00BC04BB">
              <w:rPr>
                <w:rFonts w:ascii="Arial" w:hAnsi="Arial" w:cs="Arial"/>
                <w:bCs/>
              </w:rPr>
              <w:t xml:space="preserve"> dobivanje povratne informacije od zainteresirane javnosti o nacrtu </w:t>
            </w:r>
            <w:r w:rsidR="009B7FC8">
              <w:rPr>
                <w:rFonts w:ascii="Arial" w:hAnsi="Arial" w:cs="Arial"/>
                <w:bCs/>
              </w:rPr>
              <w:t xml:space="preserve">Odluke o sufinanciranju privatnih dječjih vrtića i djelatnosti dadilja na području Grada Dubrovnika </w:t>
            </w:r>
          </w:p>
          <w:p w14:paraId="2D844BBB" w14:textId="22E7E383" w:rsidR="001F1775" w:rsidRPr="00BA71E2" w:rsidRDefault="001F1775" w:rsidP="00BA71E2">
            <w:pPr>
              <w:pStyle w:val="xxmsonormal"/>
              <w:rPr>
                <w:rFonts w:ascii="Arial" w:hAnsi="Arial" w:cs="Arial"/>
                <w:bCs/>
              </w:rPr>
            </w:pPr>
          </w:p>
        </w:tc>
      </w:tr>
      <w:tr w:rsidR="001F1775" w:rsidRPr="00EA6CE6" w14:paraId="502C05F7" w14:textId="77777777" w:rsidTr="00BA71E2">
        <w:trPr>
          <w:trHeight w:val="1212"/>
        </w:trPr>
        <w:tc>
          <w:tcPr>
            <w:tcW w:w="3176" w:type="dxa"/>
          </w:tcPr>
          <w:p w14:paraId="67474481" w14:textId="77777777" w:rsidR="001F1775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 xml:space="preserve">Objava </w:t>
            </w:r>
            <w:r w:rsidR="001F1775" w:rsidRPr="00EA6CE6">
              <w:rPr>
                <w:rFonts w:ascii="Arial" w:hAnsi="Arial" w:cs="Arial"/>
                <w:b/>
              </w:rPr>
              <w:t>dokumenta</w:t>
            </w:r>
            <w:r w:rsidRPr="00EA6CE6">
              <w:rPr>
                <w:rFonts w:ascii="Arial" w:hAnsi="Arial" w:cs="Arial"/>
                <w:b/>
              </w:rPr>
              <w:t xml:space="preserve"> za savjetovanje</w:t>
            </w:r>
          </w:p>
          <w:p w14:paraId="341BFF1A" w14:textId="77777777" w:rsidR="00114418" w:rsidRPr="00EA6CE6" w:rsidRDefault="00114418" w:rsidP="00576DF1">
            <w:pPr>
              <w:rPr>
                <w:rFonts w:ascii="Arial" w:hAnsi="Arial" w:cs="Arial"/>
              </w:rPr>
            </w:pPr>
          </w:p>
        </w:tc>
        <w:tc>
          <w:tcPr>
            <w:tcW w:w="6019" w:type="dxa"/>
            <w:gridSpan w:val="2"/>
          </w:tcPr>
          <w:p w14:paraId="3116540D" w14:textId="77777777" w:rsidR="001F1775" w:rsidRPr="00BC04BB" w:rsidRDefault="001F1775" w:rsidP="00576DF1">
            <w:pPr>
              <w:rPr>
                <w:rFonts w:ascii="Arial" w:hAnsi="Arial" w:cs="Arial"/>
                <w:bCs/>
              </w:rPr>
            </w:pPr>
            <w:r w:rsidRPr="00BC04BB">
              <w:rPr>
                <w:rFonts w:ascii="Arial" w:hAnsi="Arial" w:cs="Arial"/>
                <w:bCs/>
              </w:rPr>
              <w:t>P</w:t>
            </w:r>
            <w:r w:rsidR="00114418" w:rsidRPr="00BC04BB">
              <w:rPr>
                <w:rFonts w:ascii="Arial" w:hAnsi="Arial" w:cs="Arial"/>
                <w:bCs/>
              </w:rPr>
              <w:t>oveznica na objavljeno savjetovanje</w:t>
            </w:r>
          </w:p>
          <w:p w14:paraId="40A334C3" w14:textId="1CC026DF" w:rsidR="00114418" w:rsidRPr="00367F9C" w:rsidRDefault="00721617" w:rsidP="00576DF1">
            <w:pPr>
              <w:rPr>
                <w:rFonts w:ascii="Arial" w:hAnsi="Arial" w:cs="Arial"/>
                <w:bCs/>
              </w:rPr>
            </w:pPr>
            <w:r w:rsidRPr="00721617">
              <w:rPr>
                <w:rFonts w:ascii="Arial" w:hAnsi="Arial" w:cs="Arial"/>
                <w:bCs/>
              </w:rPr>
              <w:t>https://www.dubrovnik.hr/vijesti/javno-savjetovanje-odluka-o-sufinanciranju-privatnih-djecjih-vrtica-i-djelatnosti-dadilja-na-podrucju-grada-dubrovnika-20642</w:t>
            </w:r>
          </w:p>
        </w:tc>
      </w:tr>
      <w:tr w:rsidR="001F1775" w:rsidRPr="00EA6CE6" w14:paraId="1D7A9EC0" w14:textId="77777777" w:rsidTr="00BA71E2">
        <w:trPr>
          <w:trHeight w:val="1212"/>
        </w:trPr>
        <w:tc>
          <w:tcPr>
            <w:tcW w:w="3176" w:type="dxa"/>
          </w:tcPr>
          <w:p w14:paraId="43EDA880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0F661331" w14:textId="77777777" w:rsidR="00114418" w:rsidRPr="00EA6CE6" w:rsidRDefault="00114418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Razdoblje provedbe savjetovanja</w:t>
            </w:r>
          </w:p>
        </w:tc>
        <w:tc>
          <w:tcPr>
            <w:tcW w:w="6019" w:type="dxa"/>
            <w:gridSpan w:val="2"/>
          </w:tcPr>
          <w:p w14:paraId="59FAE65D" w14:textId="5A96EB5C" w:rsidR="00541CB9" w:rsidRPr="00BC04BB" w:rsidRDefault="00EA6CE6" w:rsidP="00576DF1">
            <w:pPr>
              <w:jc w:val="both"/>
              <w:rPr>
                <w:rStyle w:val="Emphasis"/>
                <w:rFonts w:ascii="Arial" w:hAnsi="Arial" w:cs="Arial"/>
                <w:bCs/>
                <w:i w:val="0"/>
              </w:rPr>
            </w:pPr>
            <w:r w:rsidRPr="00BC04BB">
              <w:rPr>
                <w:rStyle w:val="Emphasis"/>
                <w:rFonts w:ascii="Arial" w:hAnsi="Arial" w:cs="Arial"/>
                <w:bCs/>
                <w:i w:val="0"/>
              </w:rPr>
              <w:t>I</w:t>
            </w:r>
            <w:r w:rsidR="00541CB9" w:rsidRPr="00BC04BB">
              <w:rPr>
                <w:rStyle w:val="Emphasis"/>
                <w:rFonts w:ascii="Arial" w:hAnsi="Arial" w:cs="Arial"/>
                <w:bCs/>
                <w:i w:val="0"/>
              </w:rPr>
              <w:t>nternetsko savjetovanje sa zainteresiranom javnoš</w:t>
            </w:r>
            <w:r w:rsidR="00FE3F4C" w:rsidRPr="00BC04BB">
              <w:rPr>
                <w:rStyle w:val="Emphasis"/>
                <w:rFonts w:ascii="Arial" w:hAnsi="Arial" w:cs="Arial"/>
                <w:bCs/>
                <w:i w:val="0"/>
              </w:rPr>
              <w:t xml:space="preserve">ću provedeno je u razdoblju od </w:t>
            </w:r>
            <w:r w:rsidR="009B7FC8">
              <w:rPr>
                <w:rStyle w:val="Emphasis"/>
                <w:rFonts w:ascii="Arial" w:hAnsi="Arial" w:cs="Arial"/>
                <w:bCs/>
                <w:i w:val="0"/>
              </w:rPr>
              <w:t>1</w:t>
            </w:r>
            <w:r w:rsidR="009B7FC8">
              <w:rPr>
                <w:rStyle w:val="Emphasis"/>
                <w:bCs/>
              </w:rPr>
              <w:t xml:space="preserve">. </w:t>
            </w:r>
            <w:r w:rsidR="009B7FC8">
              <w:rPr>
                <w:rStyle w:val="Emphasis"/>
                <w:bCs/>
                <w:i w:val="0"/>
                <w:iCs w:val="0"/>
              </w:rPr>
              <w:t>lipnja do 1. srpnja 2026</w:t>
            </w:r>
            <w:r w:rsidR="00541CB9" w:rsidRPr="00BC04BB">
              <w:rPr>
                <w:rStyle w:val="Emphasis"/>
                <w:rFonts w:ascii="Arial" w:hAnsi="Arial" w:cs="Arial"/>
                <w:bCs/>
                <w:i w:val="0"/>
              </w:rPr>
              <w:t>.</w:t>
            </w:r>
          </w:p>
          <w:p w14:paraId="09645408" w14:textId="77777777" w:rsidR="001F1775" w:rsidRPr="00BC04BB" w:rsidRDefault="001F1775" w:rsidP="00576DF1">
            <w:pPr>
              <w:jc w:val="both"/>
              <w:rPr>
                <w:rStyle w:val="Emphasis"/>
                <w:rFonts w:ascii="Arial" w:hAnsi="Arial" w:cs="Arial"/>
                <w:bCs/>
                <w:i w:val="0"/>
              </w:rPr>
            </w:pPr>
          </w:p>
          <w:p w14:paraId="68F86D01" w14:textId="77777777" w:rsidR="001F1775" w:rsidRPr="00EA6CE6" w:rsidRDefault="001F1775" w:rsidP="00FE3F4C">
            <w:pPr>
              <w:pStyle w:val="xxmsonormal"/>
              <w:rPr>
                <w:rFonts w:ascii="Arial" w:hAnsi="Arial" w:cs="Arial"/>
              </w:rPr>
            </w:pPr>
          </w:p>
        </w:tc>
      </w:tr>
      <w:tr w:rsidR="001F1775" w:rsidRPr="00EA6CE6" w14:paraId="73455138" w14:textId="77777777" w:rsidTr="00BA71E2">
        <w:trPr>
          <w:trHeight w:val="1519"/>
        </w:trPr>
        <w:tc>
          <w:tcPr>
            <w:tcW w:w="3176" w:type="dxa"/>
          </w:tcPr>
          <w:p w14:paraId="0428E7FF" w14:textId="77777777" w:rsidR="001F1775" w:rsidRPr="00EA6CE6" w:rsidRDefault="001F1775" w:rsidP="00576DF1">
            <w:pPr>
              <w:rPr>
                <w:rFonts w:ascii="Arial" w:hAnsi="Arial" w:cs="Arial"/>
              </w:rPr>
            </w:pPr>
          </w:p>
          <w:p w14:paraId="3058D69D" w14:textId="77777777" w:rsidR="00EA6CE6" w:rsidRPr="00EA6CE6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osnovnih pokazatelja uključenosti savjetovanja s javnošću</w:t>
            </w:r>
          </w:p>
          <w:p w14:paraId="5B2E089F" w14:textId="77777777" w:rsidR="00EA6CE6" w:rsidRPr="00EA6CE6" w:rsidRDefault="00EA6CE6" w:rsidP="00576DF1">
            <w:pPr>
              <w:rPr>
                <w:rFonts w:ascii="Arial" w:hAnsi="Arial" w:cs="Arial"/>
              </w:rPr>
            </w:pPr>
          </w:p>
        </w:tc>
        <w:tc>
          <w:tcPr>
            <w:tcW w:w="6019" w:type="dxa"/>
            <w:gridSpan w:val="2"/>
          </w:tcPr>
          <w:p w14:paraId="3B83ECEF" w14:textId="5CC895A2" w:rsidR="00BC04BB" w:rsidRPr="00BC04BB" w:rsidRDefault="00721617" w:rsidP="00BF6F4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Pristigla je jedna primjedba na Odluku.</w:t>
            </w:r>
          </w:p>
          <w:p w14:paraId="100D8F76" w14:textId="74644D54" w:rsidR="00EA6CE6" w:rsidRPr="00BC04BB" w:rsidRDefault="00EA6CE6" w:rsidP="00BF6F40">
            <w:pPr>
              <w:rPr>
                <w:rFonts w:ascii="Arial" w:hAnsi="Arial" w:cs="Arial"/>
                <w:bCs/>
              </w:rPr>
            </w:pPr>
          </w:p>
        </w:tc>
      </w:tr>
      <w:tr w:rsidR="00EA6CE6" w:rsidRPr="00EA6CE6" w14:paraId="4ED36CB6" w14:textId="77777777" w:rsidTr="00BA71E2">
        <w:trPr>
          <w:trHeight w:val="1827"/>
        </w:trPr>
        <w:tc>
          <w:tcPr>
            <w:tcW w:w="3176" w:type="dxa"/>
          </w:tcPr>
          <w:p w14:paraId="4549C9C1" w14:textId="77777777" w:rsidR="00EA6CE6" w:rsidRDefault="00EA6CE6" w:rsidP="00576DF1">
            <w:pPr>
              <w:rPr>
                <w:rFonts w:ascii="Arial" w:hAnsi="Arial" w:cs="Arial"/>
              </w:rPr>
            </w:pPr>
          </w:p>
          <w:p w14:paraId="035A4B0B" w14:textId="018EFA01" w:rsidR="00EA6CE6" w:rsidRPr="00BA71E2" w:rsidRDefault="00EA6CE6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Pregled prihvaćenih i neprihvaćenih mišljenja i prijedloga s obrazloženjem razloga za neprihvaćanje</w:t>
            </w:r>
          </w:p>
        </w:tc>
        <w:tc>
          <w:tcPr>
            <w:tcW w:w="6019" w:type="dxa"/>
            <w:gridSpan w:val="2"/>
          </w:tcPr>
          <w:p w14:paraId="4E5C87D2" w14:textId="54C9EDF9" w:rsidR="00EA6CE6" w:rsidRPr="00721617" w:rsidRDefault="00721617" w:rsidP="00576DF1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Osoba koja nije željela biti imenovana dostavila je 21. lipnja 2026. primjedbu da se slaže s Odlukom.</w:t>
            </w:r>
          </w:p>
        </w:tc>
      </w:tr>
      <w:tr w:rsidR="001F1775" w:rsidRPr="00EA6CE6" w14:paraId="7D43FF6B" w14:textId="77777777" w:rsidTr="00BA71E2">
        <w:trPr>
          <w:trHeight w:val="596"/>
        </w:trPr>
        <w:tc>
          <w:tcPr>
            <w:tcW w:w="3176" w:type="dxa"/>
          </w:tcPr>
          <w:p w14:paraId="1FFE71C3" w14:textId="77777777" w:rsidR="001F1775" w:rsidRPr="00EA6CE6" w:rsidRDefault="001F1775" w:rsidP="00576DF1">
            <w:pPr>
              <w:rPr>
                <w:rFonts w:ascii="Arial" w:hAnsi="Arial" w:cs="Arial"/>
                <w:b/>
              </w:rPr>
            </w:pPr>
            <w:r w:rsidRPr="00EA6CE6">
              <w:rPr>
                <w:rFonts w:ascii="Arial" w:hAnsi="Arial" w:cs="Arial"/>
                <w:b/>
              </w:rPr>
              <w:t>Troškovi provedenog savjetovanja</w:t>
            </w:r>
          </w:p>
        </w:tc>
        <w:tc>
          <w:tcPr>
            <w:tcW w:w="6019" w:type="dxa"/>
            <w:gridSpan w:val="2"/>
          </w:tcPr>
          <w:p w14:paraId="7F5F120A" w14:textId="46F77AD0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Provedba internetskog  savjetovanja nije iskazivala dodatne financijske troškove</w:t>
            </w:r>
          </w:p>
        </w:tc>
      </w:tr>
      <w:tr w:rsidR="001F1775" w:rsidRPr="00EA6CE6" w14:paraId="0600600C" w14:textId="77777777" w:rsidTr="00BA71E2">
        <w:trPr>
          <w:trHeight w:val="903"/>
        </w:trPr>
        <w:tc>
          <w:tcPr>
            <w:tcW w:w="3176" w:type="dxa"/>
          </w:tcPr>
          <w:p w14:paraId="34AA9A64" w14:textId="77777777" w:rsidR="001F1775" w:rsidRPr="00FD6FFD" w:rsidRDefault="001F1775" w:rsidP="00576DF1">
            <w:pPr>
              <w:rPr>
                <w:rFonts w:ascii="Arial" w:hAnsi="Arial" w:cs="Arial"/>
                <w:b/>
              </w:rPr>
            </w:pPr>
            <w:r w:rsidRPr="00FD6FFD">
              <w:rPr>
                <w:rFonts w:ascii="Arial" w:hAnsi="Arial" w:cs="Arial"/>
                <w:b/>
              </w:rPr>
              <w:t>Tko je i kada izradio izvješće o provedenom savjetovanju?</w:t>
            </w:r>
          </w:p>
        </w:tc>
        <w:tc>
          <w:tcPr>
            <w:tcW w:w="3075" w:type="dxa"/>
          </w:tcPr>
          <w:p w14:paraId="0FF1C52C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Ime i prezime:</w:t>
            </w:r>
          </w:p>
          <w:p w14:paraId="4925F077" w14:textId="10E8B2D9" w:rsidR="001F1775" w:rsidRPr="00EA6CE6" w:rsidRDefault="00367F9C" w:rsidP="00576D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Ružica Marković</w:t>
            </w:r>
          </w:p>
        </w:tc>
        <w:tc>
          <w:tcPr>
            <w:tcW w:w="2944" w:type="dxa"/>
          </w:tcPr>
          <w:p w14:paraId="4F86EA02" w14:textId="77777777" w:rsidR="001F1775" w:rsidRPr="00EA6CE6" w:rsidRDefault="001F1775" w:rsidP="00576DF1">
            <w:pPr>
              <w:rPr>
                <w:rFonts w:ascii="Arial" w:hAnsi="Arial" w:cs="Arial"/>
              </w:rPr>
            </w:pPr>
            <w:r w:rsidRPr="00EA6CE6">
              <w:rPr>
                <w:rFonts w:ascii="Arial" w:hAnsi="Arial" w:cs="Arial"/>
              </w:rPr>
              <w:t>Datum:</w:t>
            </w:r>
          </w:p>
          <w:p w14:paraId="05CC3455" w14:textId="285FC033" w:rsidR="001F1775" w:rsidRPr="00BF24ED" w:rsidRDefault="009B7FC8" w:rsidP="00F12F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srpnja 2026</w:t>
            </w:r>
            <w:r w:rsidR="00BF24ED" w:rsidRPr="00BF24ED">
              <w:rPr>
                <w:rFonts w:ascii="Arial" w:hAnsi="Arial" w:cs="Arial"/>
              </w:rPr>
              <w:t>.</w:t>
            </w:r>
          </w:p>
        </w:tc>
      </w:tr>
    </w:tbl>
    <w:p w14:paraId="5771648E" w14:textId="77777777" w:rsidR="001F1775" w:rsidRDefault="001F1775">
      <w:pPr>
        <w:rPr>
          <w:rFonts w:ascii="Arial" w:hAnsi="Arial" w:cs="Arial"/>
          <w:lang w:val="en-US"/>
        </w:rPr>
      </w:pPr>
    </w:p>
    <w:p w14:paraId="342B7E44" w14:textId="77777777" w:rsidR="002C4958" w:rsidRDefault="002C4958">
      <w:pPr>
        <w:rPr>
          <w:rFonts w:ascii="Arial" w:hAnsi="Arial" w:cs="Arial"/>
          <w:lang w:val="en-US"/>
        </w:rPr>
      </w:pPr>
    </w:p>
    <w:p w14:paraId="38C7A6A8" w14:textId="77777777" w:rsidR="002C4958" w:rsidRDefault="002C4958">
      <w:pPr>
        <w:rPr>
          <w:rFonts w:ascii="Arial" w:hAnsi="Arial" w:cs="Arial"/>
          <w:lang w:val="en-US"/>
        </w:rPr>
      </w:pPr>
    </w:p>
    <w:p w14:paraId="70124D9D" w14:textId="77777777" w:rsidR="002C4958" w:rsidRDefault="002C4958">
      <w:pPr>
        <w:rPr>
          <w:rFonts w:ascii="Arial" w:hAnsi="Arial" w:cs="Arial"/>
          <w:lang w:val="en-US"/>
        </w:rPr>
      </w:pPr>
    </w:p>
    <w:p w14:paraId="684D731F" w14:textId="7E4668A4" w:rsidR="003933AA" w:rsidRDefault="003933AA">
      <w:pPr>
        <w:rPr>
          <w:rFonts w:ascii="Arial" w:hAnsi="Arial" w:cs="Arial"/>
        </w:rPr>
      </w:pPr>
    </w:p>
    <w:p w14:paraId="6E29497F" w14:textId="40F578F5" w:rsidR="003933AA" w:rsidRDefault="003933AA">
      <w:pPr>
        <w:rPr>
          <w:rFonts w:ascii="Arial" w:hAnsi="Arial" w:cs="Arial"/>
        </w:rPr>
      </w:pPr>
    </w:p>
    <w:p w14:paraId="242E3788" w14:textId="1C151ECC" w:rsidR="003933AA" w:rsidRDefault="003933AA">
      <w:pPr>
        <w:rPr>
          <w:rFonts w:ascii="Arial" w:hAnsi="Arial" w:cs="Arial"/>
        </w:rPr>
      </w:pPr>
    </w:p>
    <w:p w14:paraId="714B2909" w14:textId="6B722F8F" w:rsidR="003933AA" w:rsidRDefault="003933AA">
      <w:pPr>
        <w:rPr>
          <w:rFonts w:ascii="Arial" w:hAnsi="Arial" w:cs="Arial"/>
        </w:rPr>
      </w:pPr>
    </w:p>
    <w:p w14:paraId="1697735E" w14:textId="4B319EB6" w:rsidR="003933AA" w:rsidRDefault="003933AA">
      <w:pPr>
        <w:rPr>
          <w:rFonts w:ascii="Arial" w:hAnsi="Arial" w:cs="Arial"/>
        </w:rPr>
      </w:pPr>
    </w:p>
    <w:p w14:paraId="49A2837C" w14:textId="7A9AFDF1" w:rsidR="003933AA" w:rsidRDefault="003933AA">
      <w:pPr>
        <w:rPr>
          <w:rFonts w:ascii="Arial" w:hAnsi="Arial" w:cs="Arial"/>
        </w:rPr>
      </w:pPr>
    </w:p>
    <w:p w14:paraId="270CF4D9" w14:textId="3719EAB2" w:rsidR="003933AA" w:rsidRDefault="003933AA">
      <w:pPr>
        <w:rPr>
          <w:rFonts w:ascii="Arial" w:hAnsi="Arial" w:cs="Arial"/>
        </w:rPr>
      </w:pPr>
    </w:p>
    <w:p w14:paraId="784D7B8A" w14:textId="4F8944E8" w:rsidR="003933AA" w:rsidRDefault="003933AA">
      <w:pPr>
        <w:rPr>
          <w:rFonts w:ascii="Arial" w:hAnsi="Arial" w:cs="Arial"/>
        </w:rPr>
      </w:pPr>
    </w:p>
    <w:p w14:paraId="60256826" w14:textId="16195AEA" w:rsidR="003933AA" w:rsidRDefault="003933AA">
      <w:pPr>
        <w:rPr>
          <w:rFonts w:ascii="Arial" w:hAnsi="Arial" w:cs="Arial"/>
        </w:rPr>
      </w:pPr>
    </w:p>
    <w:p w14:paraId="65C18611" w14:textId="4C4129D2" w:rsidR="003933AA" w:rsidRDefault="003933AA">
      <w:pPr>
        <w:rPr>
          <w:rFonts w:ascii="Arial" w:hAnsi="Arial" w:cs="Arial"/>
        </w:rPr>
      </w:pPr>
    </w:p>
    <w:p w14:paraId="7AEE297D" w14:textId="1DBA9633" w:rsidR="003933AA" w:rsidRDefault="003933AA">
      <w:pPr>
        <w:rPr>
          <w:rFonts w:ascii="Arial" w:hAnsi="Arial" w:cs="Arial"/>
        </w:rPr>
      </w:pPr>
    </w:p>
    <w:p w14:paraId="1A20EAB0" w14:textId="7BD81256" w:rsidR="003933AA" w:rsidRDefault="003933AA">
      <w:pPr>
        <w:rPr>
          <w:rFonts w:ascii="Arial" w:hAnsi="Arial" w:cs="Arial"/>
        </w:rPr>
      </w:pPr>
    </w:p>
    <w:p w14:paraId="2B447A7C" w14:textId="7D1BA9A8" w:rsidR="003933AA" w:rsidRDefault="003933AA">
      <w:pPr>
        <w:rPr>
          <w:rFonts w:ascii="Arial" w:hAnsi="Arial" w:cs="Arial"/>
        </w:rPr>
      </w:pPr>
    </w:p>
    <w:p w14:paraId="29487E3B" w14:textId="5D1F5BFF" w:rsidR="003933AA" w:rsidRDefault="003933AA">
      <w:pPr>
        <w:rPr>
          <w:rFonts w:ascii="Arial" w:hAnsi="Arial" w:cs="Arial"/>
        </w:rPr>
      </w:pPr>
    </w:p>
    <w:p w14:paraId="1719392E" w14:textId="3DB350A2" w:rsidR="003933AA" w:rsidRDefault="003933AA">
      <w:pPr>
        <w:rPr>
          <w:rFonts w:ascii="Arial" w:hAnsi="Arial" w:cs="Arial"/>
        </w:rPr>
      </w:pPr>
    </w:p>
    <w:p w14:paraId="2329362A" w14:textId="7F0F9E87" w:rsidR="003933AA" w:rsidRDefault="003933AA">
      <w:pPr>
        <w:rPr>
          <w:rFonts w:ascii="Arial" w:hAnsi="Arial" w:cs="Arial"/>
        </w:rPr>
      </w:pPr>
    </w:p>
    <w:p w14:paraId="1541A6DE" w14:textId="12AB5603" w:rsidR="003933AA" w:rsidRDefault="003933AA">
      <w:pPr>
        <w:rPr>
          <w:rFonts w:ascii="Arial" w:hAnsi="Arial" w:cs="Arial"/>
        </w:rPr>
      </w:pPr>
    </w:p>
    <w:p w14:paraId="520F6FE1" w14:textId="3543ECD2" w:rsidR="003933AA" w:rsidRDefault="003933AA">
      <w:pPr>
        <w:rPr>
          <w:rFonts w:ascii="Arial" w:hAnsi="Arial" w:cs="Arial"/>
        </w:rPr>
      </w:pPr>
    </w:p>
    <w:p w14:paraId="09E10537" w14:textId="1891C90D" w:rsidR="003933AA" w:rsidRDefault="003933AA">
      <w:pPr>
        <w:rPr>
          <w:rFonts w:ascii="Arial" w:hAnsi="Arial" w:cs="Arial"/>
        </w:rPr>
      </w:pPr>
    </w:p>
    <w:p w14:paraId="2BDAC8CC" w14:textId="0356021F" w:rsidR="003933AA" w:rsidRDefault="003933AA">
      <w:pPr>
        <w:rPr>
          <w:rFonts w:ascii="Arial" w:hAnsi="Arial" w:cs="Arial"/>
        </w:rPr>
      </w:pPr>
    </w:p>
    <w:sectPr w:rsidR="00393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F7A38" w14:textId="77777777" w:rsidR="000B5598" w:rsidRDefault="000B5598" w:rsidP="004A12A5">
      <w:pPr>
        <w:spacing w:after="0" w:line="240" w:lineRule="auto"/>
      </w:pPr>
      <w:r>
        <w:separator/>
      </w:r>
    </w:p>
  </w:endnote>
  <w:endnote w:type="continuationSeparator" w:id="0">
    <w:p w14:paraId="632D8F50" w14:textId="77777777" w:rsidR="000B5598" w:rsidRDefault="000B5598" w:rsidP="004A1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96E58" w14:textId="77777777" w:rsidR="000B5598" w:rsidRDefault="000B5598" w:rsidP="004A12A5">
      <w:pPr>
        <w:spacing w:after="0" w:line="240" w:lineRule="auto"/>
      </w:pPr>
      <w:r>
        <w:separator/>
      </w:r>
    </w:p>
  </w:footnote>
  <w:footnote w:type="continuationSeparator" w:id="0">
    <w:p w14:paraId="7DE18DB2" w14:textId="77777777" w:rsidR="000B5598" w:rsidRDefault="000B5598" w:rsidP="004A1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F2553"/>
    <w:multiLevelType w:val="hybridMultilevel"/>
    <w:tmpl w:val="11741306"/>
    <w:lvl w:ilvl="0" w:tplc="E4B8272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4"/>
        <w:szCs w:val="24"/>
        <w:lang w:val="hr-HR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43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775"/>
    <w:rsid w:val="00007FB6"/>
    <w:rsid w:val="00023CB7"/>
    <w:rsid w:val="000B5598"/>
    <w:rsid w:val="00114418"/>
    <w:rsid w:val="00174442"/>
    <w:rsid w:val="001752BF"/>
    <w:rsid w:val="00190D43"/>
    <w:rsid w:val="001E77FF"/>
    <w:rsid w:val="001F1775"/>
    <w:rsid w:val="002C4958"/>
    <w:rsid w:val="002D4DC7"/>
    <w:rsid w:val="0030125D"/>
    <w:rsid w:val="00312C99"/>
    <w:rsid w:val="00367F9C"/>
    <w:rsid w:val="0037022C"/>
    <w:rsid w:val="003933AA"/>
    <w:rsid w:val="003B6598"/>
    <w:rsid w:val="00440099"/>
    <w:rsid w:val="00481AEE"/>
    <w:rsid w:val="004A12A5"/>
    <w:rsid w:val="00502F03"/>
    <w:rsid w:val="00541CB9"/>
    <w:rsid w:val="00572F89"/>
    <w:rsid w:val="005E4E98"/>
    <w:rsid w:val="005E6E63"/>
    <w:rsid w:val="00605B17"/>
    <w:rsid w:val="006B2450"/>
    <w:rsid w:val="006C1B47"/>
    <w:rsid w:val="007100B5"/>
    <w:rsid w:val="00721617"/>
    <w:rsid w:val="007A5E21"/>
    <w:rsid w:val="00854F50"/>
    <w:rsid w:val="008C1F09"/>
    <w:rsid w:val="00902A59"/>
    <w:rsid w:val="00963CAD"/>
    <w:rsid w:val="00990D41"/>
    <w:rsid w:val="009B7FC8"/>
    <w:rsid w:val="009E4114"/>
    <w:rsid w:val="00A400F1"/>
    <w:rsid w:val="00A8337F"/>
    <w:rsid w:val="00A97D85"/>
    <w:rsid w:val="00AC486E"/>
    <w:rsid w:val="00B07E54"/>
    <w:rsid w:val="00BA71E2"/>
    <w:rsid w:val="00BB3874"/>
    <w:rsid w:val="00BC04BB"/>
    <w:rsid w:val="00BD225A"/>
    <w:rsid w:val="00BF24ED"/>
    <w:rsid w:val="00BF6F40"/>
    <w:rsid w:val="00C14A86"/>
    <w:rsid w:val="00C31758"/>
    <w:rsid w:val="00C325A5"/>
    <w:rsid w:val="00C65BFA"/>
    <w:rsid w:val="00C80551"/>
    <w:rsid w:val="00CD2B78"/>
    <w:rsid w:val="00D73624"/>
    <w:rsid w:val="00E6086A"/>
    <w:rsid w:val="00EA6CE6"/>
    <w:rsid w:val="00F12F15"/>
    <w:rsid w:val="00F830C3"/>
    <w:rsid w:val="00FD6FFD"/>
    <w:rsid w:val="00FE3F4C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E806"/>
  <w15:chartTrackingRefBased/>
  <w15:docId w15:val="{5B1C8294-55C6-4F98-A494-B90D8CAE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775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1F1775"/>
    <w:rPr>
      <w:i/>
      <w:iCs/>
    </w:rPr>
  </w:style>
  <w:style w:type="paragraph" w:customStyle="1" w:styleId="xxmsonormal">
    <w:name w:val="x_xmsonormal"/>
    <w:basedOn w:val="Normal"/>
    <w:rsid w:val="001F1775"/>
    <w:pPr>
      <w:spacing w:after="0" w:line="240" w:lineRule="auto"/>
    </w:pPr>
    <w:rPr>
      <w:rFonts w:ascii="Calibri" w:hAnsi="Calibri" w:cs="Calibri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A1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2A5"/>
  </w:style>
  <w:style w:type="paragraph" w:styleId="Footer">
    <w:name w:val="footer"/>
    <w:basedOn w:val="Normal"/>
    <w:link w:val="FooterChar"/>
    <w:uiPriority w:val="99"/>
    <w:unhideWhenUsed/>
    <w:rsid w:val="004A1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2A5"/>
  </w:style>
  <w:style w:type="paragraph" w:styleId="ListParagraph">
    <w:name w:val="List Paragraph"/>
    <w:basedOn w:val="Normal"/>
    <w:uiPriority w:val="34"/>
    <w:qFormat/>
    <w:rsid w:val="008C1F09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BC04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0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A550F-5C36-4B23-85DF-D0D52DEB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Aksić Vitković</dc:creator>
  <cp:keywords/>
  <dc:description/>
  <cp:lastModifiedBy>Ružica Marković</cp:lastModifiedBy>
  <cp:revision>4</cp:revision>
  <cp:lastPrinted>2026-07-07T07:22:00Z</cp:lastPrinted>
  <dcterms:created xsi:type="dcterms:W3CDTF">2026-07-07T06:40:00Z</dcterms:created>
  <dcterms:modified xsi:type="dcterms:W3CDTF">2026-07-07T07:24:00Z</dcterms:modified>
</cp:coreProperties>
</file>