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18777" w14:textId="77777777" w:rsidR="00B34021" w:rsidRPr="00EA6CE6" w:rsidRDefault="00B34021" w:rsidP="00B34021">
      <w:pPr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14:paraId="04C6D4F9" w14:textId="77777777" w:rsidR="00B34021" w:rsidRPr="00EA6CE6" w:rsidRDefault="00B34021" w:rsidP="00B3402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B34021" w:rsidRPr="00EA6CE6" w14:paraId="423D7ADD" w14:textId="77777777" w:rsidTr="00D9278B">
        <w:trPr>
          <w:trHeight w:val="983"/>
        </w:trPr>
        <w:tc>
          <w:tcPr>
            <w:tcW w:w="9016" w:type="dxa"/>
            <w:gridSpan w:val="3"/>
          </w:tcPr>
          <w:p w14:paraId="5AE507C8" w14:textId="77777777" w:rsidR="00B34021" w:rsidRPr="00EA6CE6" w:rsidRDefault="00B34021" w:rsidP="00D9278B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14:paraId="1F686DC2" w14:textId="77777777" w:rsidR="00B34021" w:rsidRPr="00EA6CE6" w:rsidRDefault="00B34021" w:rsidP="00D9278B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14:paraId="044766C0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</w:p>
        </w:tc>
      </w:tr>
      <w:tr w:rsidR="00B34021" w:rsidRPr="00EA6CE6" w14:paraId="3FA47E47" w14:textId="77777777" w:rsidTr="00D9278B">
        <w:tc>
          <w:tcPr>
            <w:tcW w:w="3114" w:type="dxa"/>
          </w:tcPr>
          <w:p w14:paraId="4B9F4315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14:paraId="37DD4B74" w14:textId="53514266" w:rsidR="00B34021" w:rsidRPr="006A4D94" w:rsidRDefault="00853C5D" w:rsidP="00F267BC">
            <w:pPr>
              <w:pStyle w:val="NoSpacing"/>
              <w:jc w:val="both"/>
              <w:rPr>
                <w:rFonts w:ascii="Arial" w:hAnsi="Arial" w:cs="Arial"/>
              </w:rPr>
            </w:pPr>
            <w:r w:rsidRPr="00FE042A">
              <w:rPr>
                <w:rFonts w:ascii="Arial" w:hAnsi="Arial" w:cs="Arial"/>
              </w:rPr>
              <w:t>P</w:t>
            </w:r>
            <w:proofErr w:type="spellStart"/>
            <w:r w:rsidRPr="00FE042A">
              <w:rPr>
                <w:rFonts w:ascii="Arial" w:eastAsia="Times New Roman" w:hAnsi="Arial" w:cs="Arial"/>
                <w:lang w:val="es-ES"/>
              </w:rPr>
              <w:t>rijedlog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/>
              </w:rPr>
              <w:t>Pr</w:t>
            </w:r>
            <w:r w:rsidR="00F267BC">
              <w:rPr>
                <w:rFonts w:ascii="Arial" w:eastAsia="Times New Roman" w:hAnsi="Arial" w:cs="Arial"/>
                <w:lang w:val="es-ES"/>
              </w:rPr>
              <w:t>avilnika</w:t>
            </w:r>
            <w:proofErr w:type="spellEnd"/>
            <w:r w:rsidR="00F267BC">
              <w:rPr>
                <w:rFonts w:ascii="Arial" w:eastAsia="Times New Roman" w:hAnsi="Arial" w:cs="Arial"/>
                <w:lang w:val="es-ES"/>
              </w:rPr>
              <w:t xml:space="preserve"> o </w:t>
            </w:r>
            <w:proofErr w:type="spellStart"/>
            <w:r w:rsidR="00F267BC">
              <w:rPr>
                <w:rFonts w:ascii="Arial" w:eastAsia="Times New Roman" w:hAnsi="Arial" w:cs="Arial"/>
                <w:lang w:val="es-ES"/>
              </w:rPr>
              <w:t>sufinanciranju</w:t>
            </w:r>
            <w:proofErr w:type="spellEnd"/>
            <w:r w:rsidR="00F267BC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F267BC">
              <w:rPr>
                <w:rFonts w:ascii="Arial" w:eastAsia="Times New Roman" w:hAnsi="Arial" w:cs="Arial"/>
                <w:lang w:val="es-ES"/>
              </w:rPr>
              <w:t>prodavača</w:t>
            </w:r>
            <w:proofErr w:type="spellEnd"/>
            <w:r w:rsidR="00F267BC">
              <w:rPr>
                <w:rFonts w:ascii="Arial" w:eastAsia="Times New Roman" w:hAnsi="Arial" w:cs="Arial"/>
                <w:lang w:val="es-ES"/>
              </w:rPr>
              <w:t xml:space="preserve"> na </w:t>
            </w:r>
            <w:proofErr w:type="spellStart"/>
            <w:r w:rsidR="00F267BC">
              <w:rPr>
                <w:rFonts w:ascii="Arial" w:eastAsia="Times New Roman" w:hAnsi="Arial" w:cs="Arial"/>
                <w:lang w:val="es-ES"/>
              </w:rPr>
              <w:t>tržnici</w:t>
            </w:r>
            <w:proofErr w:type="spellEnd"/>
            <w:r w:rsidR="00F267BC">
              <w:rPr>
                <w:rFonts w:ascii="Arial" w:eastAsia="Times New Roman" w:hAnsi="Arial" w:cs="Arial"/>
                <w:lang w:val="es-ES"/>
              </w:rPr>
              <w:t xml:space="preserve"> u </w:t>
            </w:r>
            <w:proofErr w:type="spellStart"/>
            <w:r w:rsidR="00F267BC">
              <w:rPr>
                <w:rFonts w:ascii="Arial" w:eastAsia="Times New Roman" w:hAnsi="Arial" w:cs="Arial"/>
                <w:lang w:val="es-ES"/>
              </w:rPr>
              <w:t>povijesnoj</w:t>
            </w:r>
            <w:proofErr w:type="spellEnd"/>
            <w:r w:rsidR="00F267BC">
              <w:rPr>
                <w:rFonts w:ascii="Arial" w:eastAsia="Times New Roman" w:hAnsi="Arial" w:cs="Arial"/>
                <w:lang w:val="es-ES"/>
              </w:rPr>
              <w:t xml:space="preserve"> </w:t>
            </w:r>
            <w:proofErr w:type="spellStart"/>
            <w:r w:rsidR="00F267BC">
              <w:rPr>
                <w:rFonts w:ascii="Arial" w:eastAsia="Times New Roman" w:hAnsi="Arial" w:cs="Arial"/>
                <w:lang w:val="es-ES"/>
              </w:rPr>
              <w:t>jezgri</w:t>
            </w:r>
            <w:proofErr w:type="spellEnd"/>
            <w:r w:rsidR="00F267BC">
              <w:rPr>
                <w:rFonts w:ascii="Arial" w:eastAsia="Times New Roman" w:hAnsi="Arial" w:cs="Arial"/>
                <w:lang w:val="es-ES"/>
              </w:rPr>
              <w:t xml:space="preserve"> grada </w:t>
            </w:r>
            <w:proofErr w:type="spellStart"/>
            <w:r w:rsidR="00F267BC">
              <w:rPr>
                <w:rFonts w:ascii="Arial" w:eastAsia="Times New Roman" w:hAnsi="Arial" w:cs="Arial"/>
                <w:lang w:val="es-ES"/>
              </w:rPr>
              <w:t>Dubrovnika</w:t>
            </w:r>
            <w:proofErr w:type="spellEnd"/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</w:p>
        </w:tc>
      </w:tr>
      <w:tr w:rsidR="00B34021" w:rsidRPr="00EA6CE6" w14:paraId="4B9CB6DA" w14:textId="77777777" w:rsidTr="00D9278B">
        <w:tc>
          <w:tcPr>
            <w:tcW w:w="3114" w:type="dxa"/>
          </w:tcPr>
          <w:p w14:paraId="248D3B2B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Naziv tijela nadležnog za izradu nacrta / provedbu savjetovanja</w:t>
            </w:r>
          </w:p>
        </w:tc>
        <w:tc>
          <w:tcPr>
            <w:tcW w:w="5902" w:type="dxa"/>
            <w:gridSpan w:val="2"/>
          </w:tcPr>
          <w:p w14:paraId="59239E23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Grad Dubrovnik</w:t>
            </w:r>
          </w:p>
          <w:p w14:paraId="4676836D" w14:textId="438192CC" w:rsidR="00B34021" w:rsidRPr="00EA6CE6" w:rsidRDefault="00B34021" w:rsidP="00853C5D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Upravni odjel za </w:t>
            </w:r>
            <w:r w:rsidR="00853C5D">
              <w:rPr>
                <w:rFonts w:ascii="Arial" w:hAnsi="Arial" w:cs="Arial"/>
              </w:rPr>
              <w:t xml:space="preserve">europske fondove i </w:t>
            </w:r>
            <w:r>
              <w:rPr>
                <w:rFonts w:ascii="Arial" w:hAnsi="Arial" w:cs="Arial"/>
              </w:rPr>
              <w:t xml:space="preserve">gospodarstvo </w:t>
            </w:r>
          </w:p>
        </w:tc>
      </w:tr>
      <w:tr w:rsidR="00B34021" w:rsidRPr="00EA6CE6" w14:paraId="0892EEA2" w14:textId="77777777" w:rsidTr="00D9278B">
        <w:tc>
          <w:tcPr>
            <w:tcW w:w="3114" w:type="dxa"/>
          </w:tcPr>
          <w:p w14:paraId="561FA342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14:paraId="1F87C73E" w14:textId="77777777" w:rsidR="00F267BC" w:rsidRDefault="00F267BC" w:rsidP="00F267BC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P</w:t>
            </w:r>
            <w:r w:rsidRPr="000637C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ravilnik o sufinanciranju prodavača na tržnic</w:t>
            </w: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>i</w:t>
            </w:r>
            <w:r w:rsidRPr="000637C8"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 u povijesnoj jezgri grada Dubrovnika donosi se radi </w:t>
            </w:r>
            <w:r w:rsidRPr="000637C8">
              <w:rPr>
                <w:rFonts w:ascii="Arial" w:hAnsi="Arial" w:cs="Arial"/>
                <w:sz w:val="22"/>
                <w:szCs w:val="22"/>
              </w:rPr>
              <w:t xml:space="preserve">poticanja lokalne proizvodnje, a u skladu s Planom upravljanja svjetskim dobrom UNESCO-a „Starim gradom Dubrovnikom“, posebno u okviru Aktivnosti 5: poboljšanje kvalitete života stalnih stanovnika i Aktivnosti 6: povećanje dostupnosti sadržaja javnog standarda. </w:t>
            </w:r>
          </w:p>
          <w:p w14:paraId="642269E1" w14:textId="327CC543" w:rsidR="00F267BC" w:rsidRPr="000637C8" w:rsidRDefault="00902608" w:rsidP="00F267BC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b w:val="0"/>
                <w:sz w:val="22"/>
                <w:szCs w:val="22"/>
              </w:rPr>
              <w:t xml:space="preserve">Istim se </w:t>
            </w:r>
            <w:r w:rsidR="00F267BC" w:rsidRPr="000637C8">
              <w:rPr>
                <w:rFonts w:ascii="Arial" w:hAnsi="Arial" w:cs="Arial"/>
                <w:sz w:val="22"/>
                <w:szCs w:val="22"/>
              </w:rPr>
              <w:t>uređuje tko može ostvariti pravo na sufinanciranje, koliki su iznosi potpore, uvjeti za ostvarivanje i isplatu sredstava, potrebna dokumentacija, način rada povjerenstva te prava i obveze korisnika</w:t>
            </w:r>
            <w:r>
              <w:rPr>
                <w:rFonts w:ascii="Arial" w:hAnsi="Arial" w:cs="Arial"/>
                <w:sz w:val="22"/>
                <w:szCs w:val="22"/>
              </w:rPr>
              <w:t>. D</w:t>
            </w:r>
            <w:r w:rsidR="00F267BC" w:rsidRPr="000637C8">
              <w:rPr>
                <w:rFonts w:ascii="Arial" w:hAnsi="Arial" w:cs="Arial"/>
                <w:sz w:val="22"/>
                <w:szCs w:val="22"/>
              </w:rPr>
              <w:t xml:space="preserve">odjela </w:t>
            </w:r>
            <w:r>
              <w:rPr>
                <w:rFonts w:ascii="Arial" w:hAnsi="Arial" w:cs="Arial"/>
                <w:sz w:val="22"/>
                <w:szCs w:val="22"/>
              </w:rPr>
              <w:t>bespovratnih sredstava provodit će se</w:t>
            </w:r>
            <w:r w:rsidR="00F267BC" w:rsidRPr="000637C8">
              <w:rPr>
                <w:rFonts w:ascii="Arial" w:hAnsi="Arial" w:cs="Arial"/>
                <w:sz w:val="22"/>
                <w:szCs w:val="22"/>
              </w:rPr>
              <w:t xml:space="preserve"> putem godišnjeg javnog poziva.</w:t>
            </w:r>
          </w:p>
          <w:p w14:paraId="1744BEAC" w14:textId="77777777" w:rsidR="00F267BC" w:rsidRPr="000637C8" w:rsidRDefault="00F267BC" w:rsidP="00F267BC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7C8">
              <w:rPr>
                <w:rFonts w:ascii="Arial" w:hAnsi="Arial" w:cs="Arial"/>
                <w:sz w:val="22"/>
                <w:szCs w:val="22"/>
              </w:rPr>
              <w:t>Pravo na sufinanciranje imaju obiteljska poljoprivredna gospodarstva, obrti i zadruge registrirane za obavljanje poljoprivredne djelatnosti. Maksimalni iznos potpore iznosi 500 eura mjesečno, a jedan od ključnih uvjeta za isplatu je da prodavač tijekom svakog mjeseca u tromjesečnom razdoblju ima najmanje 15 prodajnih dana, što se dokazuje potvrdom društva Sanitat Dubrovnik d.o.o.</w:t>
            </w:r>
          </w:p>
          <w:p w14:paraId="46B428ED" w14:textId="33299E49" w:rsidR="004367AC" w:rsidRPr="00F267BC" w:rsidRDefault="00F267BC" w:rsidP="00F267BC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37C8">
              <w:rPr>
                <w:rFonts w:ascii="Arial" w:hAnsi="Arial" w:cs="Arial"/>
                <w:sz w:val="22"/>
                <w:szCs w:val="22"/>
              </w:rPr>
              <w:t>Sredstva će se isplaćivati tromjesečno, na temelju sklopljenog godišnjeg ugovora i podnesenog zahtjeva za isplatu, a koji se zajedno s propisanom dokumentacijom dostavlja nadležnom upravnom odjelu za gospodarstvo. Isplate se odnose na prethodno tromjesečno razdoblje i to za razdoblja od siječnja do ožujka, travnja do lipnja, srpnja do rujna te od listopada do prosinca tekuće godine.</w:t>
            </w:r>
          </w:p>
        </w:tc>
      </w:tr>
      <w:tr w:rsidR="00B34021" w:rsidRPr="00EA6CE6" w14:paraId="21E0626B" w14:textId="77777777" w:rsidTr="00D9278B">
        <w:tc>
          <w:tcPr>
            <w:tcW w:w="3114" w:type="dxa"/>
          </w:tcPr>
          <w:p w14:paraId="07D96ADC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Objava dokumenta za savjetovanje</w:t>
            </w:r>
          </w:p>
          <w:p w14:paraId="3AE541A1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5EAA3634" w14:textId="7863552C" w:rsidR="00B34021" w:rsidRDefault="00B34021" w:rsidP="00F267BC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i/>
              </w:rPr>
              <w:t>Poveznica na objavljeno savjetovanje</w:t>
            </w:r>
            <w:r>
              <w:rPr>
                <w:rFonts w:ascii="Arial" w:hAnsi="Arial" w:cs="Arial"/>
                <w:i/>
              </w:rPr>
              <w:t>:</w:t>
            </w:r>
          </w:p>
          <w:p w14:paraId="42EE4102" w14:textId="2E687528" w:rsidR="00F267BC" w:rsidRDefault="003B461E" w:rsidP="00F267BC">
            <w:pPr>
              <w:rPr>
                <w:rFonts w:ascii="Arial" w:hAnsi="Arial" w:cs="Arial"/>
              </w:rPr>
            </w:pPr>
            <w:hyperlink r:id="rId4" w:history="1">
              <w:r>
                <w:rPr>
                  <w:rStyle w:val="Hyperlink"/>
                </w:rPr>
                <w:t>https://www.dubrovnik.hr/vijesti/javno-savjetovanje---prijedlog-pravilnika-o-sufinanciranju-prodavaca-na-trznici-u-povijesnoj-jezgri-grada-dubrovnika-20531</w:t>
              </w:r>
            </w:hyperlink>
          </w:p>
          <w:p w14:paraId="2B84D4B1" w14:textId="77777777" w:rsidR="00F267BC" w:rsidRPr="00EA6CE6" w:rsidRDefault="00F267BC" w:rsidP="00F267BC">
            <w:pPr>
              <w:rPr>
                <w:rFonts w:ascii="Arial" w:hAnsi="Arial" w:cs="Arial"/>
              </w:rPr>
            </w:pPr>
          </w:p>
        </w:tc>
      </w:tr>
      <w:tr w:rsidR="00B34021" w:rsidRPr="00EA6CE6" w14:paraId="7B19E3C1" w14:textId="77777777" w:rsidTr="00D9278B">
        <w:tc>
          <w:tcPr>
            <w:tcW w:w="3114" w:type="dxa"/>
          </w:tcPr>
          <w:p w14:paraId="382C6DBA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  <w:p w14:paraId="1B7A3DA8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14:paraId="3B9C1BA4" w14:textId="77777777" w:rsidR="00B34021" w:rsidRPr="00EA6CE6" w:rsidRDefault="00B34021" w:rsidP="00D9278B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14:paraId="36EB177C" w14:textId="329166D8" w:rsidR="00B34021" w:rsidRPr="00023AFA" w:rsidRDefault="00B34021" w:rsidP="00D9278B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  <w:r w:rsidRPr="00023AFA">
              <w:rPr>
                <w:rStyle w:val="Emphasis"/>
                <w:rFonts w:ascii="Arial" w:hAnsi="Arial" w:cs="Arial"/>
                <w:i w:val="0"/>
                <w:iCs w:val="0"/>
              </w:rPr>
              <w:t>Internetsko savjetovanje sa zainteresiranom javnošću provedeno je u razdoblju od</w:t>
            </w:r>
            <w:r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  <w:r w:rsidR="003B461E">
              <w:rPr>
                <w:rStyle w:val="Emphasis"/>
                <w:rFonts w:ascii="Arial" w:hAnsi="Arial" w:cs="Arial"/>
                <w:i w:val="0"/>
                <w:iCs w:val="0"/>
              </w:rPr>
              <w:t>29. travnja</w:t>
            </w:r>
            <w:r>
              <w:rPr>
                <w:rStyle w:val="Emphasis"/>
                <w:rFonts w:ascii="Arial" w:hAnsi="Arial" w:cs="Arial"/>
                <w:i w:val="0"/>
                <w:iCs w:val="0"/>
              </w:rPr>
              <w:t xml:space="preserve"> </w:t>
            </w:r>
            <w:r w:rsidR="00853C5D">
              <w:rPr>
                <w:rStyle w:val="Emphasis"/>
                <w:rFonts w:ascii="Arial" w:hAnsi="Arial" w:cs="Arial"/>
                <w:i w:val="0"/>
                <w:iCs w:val="0"/>
              </w:rPr>
              <w:t xml:space="preserve">  do </w:t>
            </w:r>
            <w:r w:rsidR="003B461E">
              <w:rPr>
                <w:rStyle w:val="Emphasis"/>
                <w:rFonts w:ascii="Arial" w:hAnsi="Arial" w:cs="Arial"/>
                <w:i w:val="0"/>
                <w:iCs w:val="0"/>
              </w:rPr>
              <w:t>29. svibnja 2026. godine.</w:t>
            </w:r>
          </w:p>
          <w:p w14:paraId="73F0CC48" w14:textId="0AC20C35" w:rsidR="00B34021" w:rsidRPr="00023AFA" w:rsidRDefault="00B34021" w:rsidP="00D9278B">
            <w:pPr>
              <w:pStyle w:val="xxmsonormal"/>
              <w:rPr>
                <w:rFonts w:ascii="Arial" w:hAnsi="Arial" w:cs="Arial"/>
                <w:i/>
              </w:rPr>
            </w:pPr>
          </w:p>
          <w:p w14:paraId="77D9D6FF" w14:textId="77777777" w:rsidR="00B34021" w:rsidRPr="00EA6CE6" w:rsidRDefault="00B34021" w:rsidP="00D9278B">
            <w:pPr>
              <w:jc w:val="both"/>
              <w:rPr>
                <w:rFonts w:ascii="Arial" w:hAnsi="Arial" w:cs="Arial"/>
              </w:rPr>
            </w:pPr>
          </w:p>
        </w:tc>
      </w:tr>
      <w:tr w:rsidR="00B34021" w:rsidRPr="00EA6CE6" w14:paraId="0089984E" w14:textId="77777777" w:rsidTr="00D9278B">
        <w:tc>
          <w:tcPr>
            <w:tcW w:w="3114" w:type="dxa"/>
          </w:tcPr>
          <w:p w14:paraId="2B434B57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  <w:p w14:paraId="4FAE158E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14:paraId="647DD754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4ABA9D30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  <w:p w14:paraId="4141AC75" w14:textId="653D4741" w:rsidR="00A8369B" w:rsidRPr="00D45A04" w:rsidRDefault="00B34021" w:rsidP="003B461E">
            <w:pPr>
              <w:rPr>
                <w:rFonts w:ascii="Arial" w:hAnsi="Arial" w:cs="Arial"/>
              </w:rPr>
            </w:pPr>
            <w:r w:rsidRPr="00D45A04">
              <w:rPr>
                <w:rFonts w:ascii="Arial" w:hAnsi="Arial" w:cs="Arial"/>
              </w:rPr>
              <w:t xml:space="preserve">Za vrijeme trajanja javnog savjetovanja zaprimljen </w:t>
            </w:r>
            <w:r w:rsidR="003B461E" w:rsidRPr="00D45A04">
              <w:rPr>
                <w:rFonts w:ascii="Arial" w:hAnsi="Arial" w:cs="Arial"/>
              </w:rPr>
              <w:t xml:space="preserve">je </w:t>
            </w:r>
            <w:r w:rsidRPr="00D45A04">
              <w:rPr>
                <w:rFonts w:ascii="Arial" w:hAnsi="Arial" w:cs="Arial"/>
              </w:rPr>
              <w:t>jedan prijedlog</w:t>
            </w:r>
            <w:r w:rsidR="00AA1636" w:rsidRPr="00D45A04">
              <w:rPr>
                <w:rFonts w:ascii="Arial" w:hAnsi="Arial" w:cs="Arial"/>
              </w:rPr>
              <w:t xml:space="preserve"> i to od </w:t>
            </w:r>
            <w:r w:rsidR="00A8369B" w:rsidRPr="00D45A04">
              <w:rPr>
                <w:rFonts w:ascii="Arial" w:hAnsi="Arial" w:cs="Arial"/>
              </w:rPr>
              <w:t>Predsjednika vijeća gradskog kotara Grad</w:t>
            </w:r>
            <w:r w:rsidR="00A76578" w:rsidRPr="00D45A04">
              <w:rPr>
                <w:rFonts w:ascii="Arial" w:hAnsi="Arial" w:cs="Arial"/>
              </w:rPr>
              <w:t>.</w:t>
            </w:r>
          </w:p>
          <w:p w14:paraId="505B98C6" w14:textId="77777777" w:rsidR="00E02A59" w:rsidRDefault="00E02A59" w:rsidP="003B461E">
            <w:pPr>
              <w:rPr>
                <w:rFonts w:ascii="Arial" w:hAnsi="Arial" w:cs="Arial"/>
                <w:i/>
              </w:rPr>
            </w:pPr>
          </w:p>
          <w:p w14:paraId="742D14F3" w14:textId="15EDA950" w:rsidR="00B34021" w:rsidRPr="009B4129" w:rsidRDefault="00B34021" w:rsidP="006C4331">
            <w:pPr>
              <w:rPr>
                <w:rFonts w:ascii="Arial" w:hAnsi="Arial" w:cs="Arial"/>
                <w:i/>
              </w:rPr>
            </w:pPr>
          </w:p>
        </w:tc>
      </w:tr>
      <w:tr w:rsidR="00B34021" w:rsidRPr="00EA6CE6" w14:paraId="00419947" w14:textId="77777777" w:rsidTr="00D9278B">
        <w:tc>
          <w:tcPr>
            <w:tcW w:w="3114" w:type="dxa"/>
          </w:tcPr>
          <w:p w14:paraId="39A49CB6" w14:textId="77777777" w:rsidR="00B34021" w:rsidRDefault="00B34021" w:rsidP="00D9278B">
            <w:pPr>
              <w:rPr>
                <w:rFonts w:ascii="Arial" w:hAnsi="Arial" w:cs="Arial"/>
              </w:rPr>
            </w:pPr>
          </w:p>
          <w:p w14:paraId="7B1CCAAE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14:paraId="1A987557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14:paraId="65DA5575" w14:textId="77777777" w:rsidR="00B34021" w:rsidRDefault="00B34021" w:rsidP="00D9278B">
            <w:pPr>
              <w:jc w:val="center"/>
              <w:rPr>
                <w:rFonts w:ascii="Arial" w:hAnsi="Arial" w:cs="Arial"/>
                <w:i/>
              </w:rPr>
            </w:pPr>
          </w:p>
          <w:p w14:paraId="5985128A" w14:textId="77777777" w:rsidR="00A76578" w:rsidRDefault="00A76578" w:rsidP="00A76578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86"/>
            </w:tblGrid>
            <w:tr w:rsidR="00A76578" w:rsidRPr="00E02A59" w14:paraId="1EB9F4A5" w14:textId="77777777" w:rsidTr="00452B1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0" w:type="auto"/>
                </w:tcPr>
                <w:p w14:paraId="3360AC2C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„</w:t>
                  </w:r>
                  <w:r w:rsidRPr="00E02A59">
                    <w:rPr>
                      <w:i/>
                      <w:sz w:val="22"/>
                      <w:szCs w:val="22"/>
                    </w:rPr>
                    <w:t>Pošto unutar Zidina imamo dvije službene tržnice i obje su bitne za „Živi“ Grad potrebno je dodati prodavača/e na Peskariji u subvencioniranje jer je i ona službena tržnica u Gradu.</w:t>
                  </w:r>
                </w:p>
              </w:tc>
            </w:tr>
            <w:tr w:rsidR="00A76578" w:rsidRPr="00E02A59" w14:paraId="7CD9B297" w14:textId="77777777" w:rsidTr="00452B16">
              <w:tblPrEx>
                <w:tblCellMar>
                  <w:top w:w="0" w:type="dxa"/>
                  <w:bottom w:w="0" w:type="dxa"/>
                </w:tblCellMar>
              </w:tblPrEx>
              <w:trPr>
                <w:trHeight w:val="103"/>
              </w:trPr>
              <w:tc>
                <w:tcPr>
                  <w:tcW w:w="0" w:type="auto"/>
                </w:tcPr>
                <w:p w14:paraId="5EEB1D8E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</w:tc>
            </w:tr>
            <w:tr w:rsidR="00A76578" w:rsidRPr="00E02A59" w14:paraId="13A17404" w14:textId="77777777" w:rsidTr="00452B16">
              <w:tblPrEx>
                <w:tblCellMar>
                  <w:top w:w="0" w:type="dxa"/>
                  <w:bottom w:w="0" w:type="dxa"/>
                </w:tblCellMar>
              </w:tblPrEx>
              <w:trPr>
                <w:trHeight w:val="2253"/>
              </w:trPr>
              <w:tc>
                <w:tcPr>
                  <w:tcW w:w="0" w:type="auto"/>
                </w:tcPr>
                <w:p w14:paraId="46A53B2C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 Članak 1. </w:t>
                  </w:r>
                </w:p>
                <w:p w14:paraId="4BDBEB9D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Riječ tržnica promjenit u tržnicama (Zelena placa i Peskarija) </w:t>
                  </w:r>
                </w:p>
                <w:p w14:paraId="4EEABDB3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Članak 2. </w:t>
                  </w:r>
                </w:p>
                <w:p w14:paraId="1E7C69CD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Dodati alineju </w:t>
                  </w:r>
                </w:p>
                <w:p w14:paraId="25F394EC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- Ovlaštene osobe i obrti/tvrtke koje posjeduju povlasticu za gospodarski ribolov </w:t>
                  </w:r>
                </w:p>
                <w:p w14:paraId="0CA4E519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</w:p>
                <w:p w14:paraId="2CF5AEE0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te izmijeniti zadnji dio rečenice tako da završava: „...koji su dužni prodavati svoje proizvode: voće, povrće te ulov iz mora.“ </w:t>
                  </w:r>
                </w:p>
                <w:p w14:paraId="68428317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Članak 7. </w:t>
                  </w:r>
                </w:p>
                <w:p w14:paraId="5AAC00A4" w14:textId="77777777" w:rsidR="00A76578" w:rsidRPr="00E02A59" w:rsidRDefault="00A76578" w:rsidP="00A76578">
                  <w:pPr>
                    <w:pStyle w:val="Default"/>
                    <w:rPr>
                      <w:i/>
                      <w:sz w:val="22"/>
                      <w:szCs w:val="22"/>
                    </w:rPr>
                  </w:pPr>
                  <w:r w:rsidRPr="00E02A59">
                    <w:rPr>
                      <w:i/>
                      <w:sz w:val="22"/>
                      <w:szCs w:val="22"/>
                    </w:rPr>
                    <w:t xml:space="preserve">Pod rednim brojevima od 1. do 7. dodati još jedan redni broj s tekstom: „(redni broj). Kopija povlastice/dozvole za ribolov (potrebno samo za prodaju na Peskariji)“ </w:t>
                  </w:r>
                </w:p>
              </w:tc>
            </w:tr>
          </w:tbl>
          <w:p w14:paraId="33EC682A" w14:textId="77777777" w:rsidR="00A76578" w:rsidRPr="00E02A59" w:rsidRDefault="00A76578" w:rsidP="00A76578">
            <w:pPr>
              <w:rPr>
                <w:rFonts w:ascii="Arial" w:hAnsi="Arial" w:cs="Arial"/>
                <w:i/>
              </w:rPr>
            </w:pPr>
          </w:p>
          <w:p w14:paraId="0F64DB44" w14:textId="77777777" w:rsidR="00A76578" w:rsidRDefault="00A76578" w:rsidP="00A76578">
            <w:pPr>
              <w:pStyle w:val="Default"/>
            </w:pPr>
            <w:r w:rsidRPr="00E02A59">
              <w:rPr>
                <w:i/>
                <w:sz w:val="22"/>
                <w:szCs w:val="22"/>
              </w:rPr>
              <w:t>Slobodno preformulirajte rečenice u pravno ispravni oblik.</w:t>
            </w:r>
            <w:r>
              <w:rPr>
                <w:sz w:val="22"/>
                <w:szCs w:val="22"/>
              </w:rPr>
              <w:t>“</w:t>
            </w:r>
          </w:p>
          <w:p w14:paraId="612525FA" w14:textId="77777777" w:rsidR="00A76578" w:rsidRDefault="00A76578" w:rsidP="00D9278B">
            <w:pPr>
              <w:jc w:val="center"/>
              <w:rPr>
                <w:rFonts w:ascii="Arial" w:hAnsi="Arial" w:cs="Arial"/>
              </w:rPr>
            </w:pPr>
          </w:p>
          <w:p w14:paraId="0944E70E" w14:textId="77777777" w:rsidR="00A76578" w:rsidRDefault="00A76578" w:rsidP="00D9278B">
            <w:pPr>
              <w:jc w:val="center"/>
              <w:rPr>
                <w:rFonts w:ascii="Arial" w:hAnsi="Arial" w:cs="Arial"/>
              </w:rPr>
            </w:pPr>
          </w:p>
          <w:p w14:paraId="040D54F4" w14:textId="78EBAAF9" w:rsidR="00B34021" w:rsidRDefault="006C4331" w:rsidP="00D45A04">
            <w:pPr>
              <w:jc w:val="both"/>
              <w:rPr>
                <w:rFonts w:ascii="Arial" w:hAnsi="Arial" w:cs="Arial"/>
                <w:i/>
              </w:rPr>
            </w:pPr>
            <w:r w:rsidRPr="006C4331">
              <w:rPr>
                <w:rFonts w:ascii="Arial" w:hAnsi="Arial" w:cs="Arial"/>
              </w:rPr>
              <w:t>Prijedlog se prihvaća</w:t>
            </w:r>
            <w:r>
              <w:rPr>
                <w:rFonts w:ascii="Arial" w:hAnsi="Arial" w:cs="Arial"/>
              </w:rPr>
              <w:t xml:space="preserve"> i isti će se ugraditi u tekst Pravilnika</w:t>
            </w:r>
            <w:r w:rsidR="00D45A04">
              <w:rPr>
                <w:rFonts w:ascii="Arial" w:hAnsi="Arial" w:cs="Arial"/>
              </w:rPr>
              <w:t xml:space="preserve"> na način da će se sve odredbe i uvjeti koji se odnose na prodavače na </w:t>
            </w:r>
            <w:r w:rsidR="0057720F">
              <w:rPr>
                <w:rFonts w:ascii="Arial" w:hAnsi="Arial" w:cs="Arial"/>
              </w:rPr>
              <w:t>tržnci u povijesnoj jezgri grada (</w:t>
            </w:r>
            <w:r w:rsidR="00D45A04">
              <w:rPr>
                <w:rFonts w:ascii="Arial" w:hAnsi="Arial" w:cs="Arial"/>
              </w:rPr>
              <w:t>Zelenoj placi</w:t>
            </w:r>
            <w:r w:rsidR="0057720F">
              <w:rPr>
                <w:rFonts w:ascii="Arial" w:hAnsi="Arial" w:cs="Arial"/>
              </w:rPr>
              <w:t>)</w:t>
            </w:r>
            <w:bookmarkStart w:id="0" w:name="_GoBack"/>
            <w:bookmarkEnd w:id="0"/>
            <w:r w:rsidR="00D45A04">
              <w:rPr>
                <w:rFonts w:ascii="Arial" w:hAnsi="Arial" w:cs="Arial"/>
              </w:rPr>
              <w:t xml:space="preserve"> odnositi i na prodavače na Peskariji.</w:t>
            </w:r>
          </w:p>
          <w:p w14:paraId="0E80DA41" w14:textId="3EE7432E" w:rsidR="00B34021" w:rsidRPr="00EA6CE6" w:rsidRDefault="00B34021" w:rsidP="00D9278B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34021" w:rsidRPr="00EA6CE6" w14:paraId="72C2674E" w14:textId="77777777" w:rsidTr="00D9278B">
        <w:tc>
          <w:tcPr>
            <w:tcW w:w="3114" w:type="dxa"/>
          </w:tcPr>
          <w:p w14:paraId="6FA1EBF7" w14:textId="77777777" w:rsidR="00B34021" w:rsidRPr="00EA6CE6" w:rsidRDefault="00B34021" w:rsidP="00D9278B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14:paraId="31E66542" w14:textId="77777777" w:rsidR="00B34021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  <w:p w14:paraId="6EC766DF" w14:textId="77777777" w:rsidR="00B34021" w:rsidRPr="00EA6CE6" w:rsidRDefault="00B34021" w:rsidP="00D9278B">
            <w:pPr>
              <w:rPr>
                <w:rFonts w:ascii="Arial" w:hAnsi="Arial" w:cs="Arial"/>
              </w:rPr>
            </w:pPr>
          </w:p>
        </w:tc>
      </w:tr>
      <w:tr w:rsidR="00B34021" w:rsidRPr="00EA6CE6" w14:paraId="4F24E0F1" w14:textId="77777777" w:rsidTr="00D9278B">
        <w:tc>
          <w:tcPr>
            <w:tcW w:w="3114" w:type="dxa"/>
          </w:tcPr>
          <w:p w14:paraId="27020390" w14:textId="77777777" w:rsidR="00B34021" w:rsidRPr="00FD6FFD" w:rsidRDefault="00B34021" w:rsidP="00D9278B">
            <w:pPr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14:paraId="134F7844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Ime i prezime:</w:t>
            </w:r>
          </w:p>
          <w:p w14:paraId="6AC59115" w14:textId="2E74D75A" w:rsidR="00B34021" w:rsidRPr="00EA6CE6" w:rsidRDefault="00853C5D" w:rsidP="00D9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Burić</w:t>
            </w:r>
          </w:p>
        </w:tc>
        <w:tc>
          <w:tcPr>
            <w:tcW w:w="2886" w:type="dxa"/>
          </w:tcPr>
          <w:p w14:paraId="385BBE4D" w14:textId="77777777" w:rsidR="00B34021" w:rsidRPr="00EA6CE6" w:rsidRDefault="00B34021" w:rsidP="00D9278B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Datum:</w:t>
            </w:r>
          </w:p>
          <w:p w14:paraId="32A06A90" w14:textId="7E4CFFB7" w:rsidR="00B34021" w:rsidRPr="00EA6CE6" w:rsidRDefault="006C4331" w:rsidP="00D92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 svibnja 2026.</w:t>
            </w:r>
          </w:p>
        </w:tc>
      </w:tr>
    </w:tbl>
    <w:p w14:paraId="725C9972" w14:textId="77777777" w:rsidR="00B34021" w:rsidRDefault="00B34021">
      <w:pPr>
        <w:rPr>
          <w:rFonts w:ascii="Arial" w:hAnsi="Arial" w:cs="Arial"/>
          <w:lang w:val="en-US"/>
        </w:rPr>
      </w:pPr>
    </w:p>
    <w:p w14:paraId="6577A4D8" w14:textId="77777777" w:rsidR="00B34021" w:rsidRDefault="00B34021">
      <w:pPr>
        <w:rPr>
          <w:rFonts w:ascii="Arial" w:hAnsi="Arial" w:cs="Arial"/>
          <w:lang w:val="en-US"/>
        </w:rPr>
      </w:pPr>
    </w:p>
    <w:sectPr w:rsidR="00B340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5"/>
    <w:rsid w:val="00023AFA"/>
    <w:rsid w:val="0004518C"/>
    <w:rsid w:val="00092B36"/>
    <w:rsid w:val="00114418"/>
    <w:rsid w:val="00146EC8"/>
    <w:rsid w:val="001818C7"/>
    <w:rsid w:val="001F1775"/>
    <w:rsid w:val="002518F1"/>
    <w:rsid w:val="003A5B6D"/>
    <w:rsid w:val="003B461E"/>
    <w:rsid w:val="004367AC"/>
    <w:rsid w:val="00436E1E"/>
    <w:rsid w:val="00541CB9"/>
    <w:rsid w:val="0057720F"/>
    <w:rsid w:val="00603091"/>
    <w:rsid w:val="0061176E"/>
    <w:rsid w:val="006A4D94"/>
    <w:rsid w:val="006C4331"/>
    <w:rsid w:val="007A5E21"/>
    <w:rsid w:val="00853C5D"/>
    <w:rsid w:val="00854F50"/>
    <w:rsid w:val="008C7015"/>
    <w:rsid w:val="008D60FD"/>
    <w:rsid w:val="00902608"/>
    <w:rsid w:val="00972944"/>
    <w:rsid w:val="00997BC8"/>
    <w:rsid w:val="00A76578"/>
    <w:rsid w:val="00A8369B"/>
    <w:rsid w:val="00A97D85"/>
    <w:rsid w:val="00AA1636"/>
    <w:rsid w:val="00AD6939"/>
    <w:rsid w:val="00B0444D"/>
    <w:rsid w:val="00B34021"/>
    <w:rsid w:val="00CD7600"/>
    <w:rsid w:val="00D45A04"/>
    <w:rsid w:val="00E02A59"/>
    <w:rsid w:val="00E6086A"/>
    <w:rsid w:val="00EA6CE6"/>
    <w:rsid w:val="00EE2007"/>
    <w:rsid w:val="00F267BC"/>
    <w:rsid w:val="00FD5F7A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D681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  <w:style w:type="paragraph" w:styleId="NoSpacing">
    <w:name w:val="No Spacing"/>
    <w:uiPriority w:val="1"/>
    <w:qFormat/>
    <w:rsid w:val="00436E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4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D9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6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267B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461E"/>
    <w:rPr>
      <w:color w:val="0000FF"/>
      <w:u w:val="single"/>
    </w:rPr>
  </w:style>
  <w:style w:type="paragraph" w:customStyle="1" w:styleId="Default">
    <w:name w:val="Default"/>
    <w:rsid w:val="00A83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ubrovnik.hr/vijesti/javno-savjetovanje---prijedlog-pravilnika-o-sufinanciranju-prodavaca-na-trznici-u-povijesnoj-jezgri-grada-dubrovnika-20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Anita Burić</cp:lastModifiedBy>
  <cp:revision>13</cp:revision>
  <cp:lastPrinted>2026-05-29T11:46:00Z</cp:lastPrinted>
  <dcterms:created xsi:type="dcterms:W3CDTF">2026-05-29T11:07:00Z</dcterms:created>
  <dcterms:modified xsi:type="dcterms:W3CDTF">2026-05-29T11:53:00Z</dcterms:modified>
</cp:coreProperties>
</file>