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73AA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4A7EA19F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1F40060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28BF1E85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7029E4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010F7766" w14:textId="77777777" w:rsidTr="002C0367">
        <w:trPr>
          <w:trHeight w:val="881"/>
        </w:trPr>
        <w:tc>
          <w:tcPr>
            <w:tcW w:w="9016" w:type="dxa"/>
            <w:gridSpan w:val="2"/>
          </w:tcPr>
          <w:p w14:paraId="78638528" w14:textId="77777777"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770B2175" w14:textId="3D6E3A3B" w:rsidR="00956AE0" w:rsidRPr="00956AE0" w:rsidRDefault="00956AE0" w:rsidP="002C0367">
            <w:pPr>
              <w:rPr>
                <w:rFonts w:ascii="Arial" w:hAnsi="Arial" w:cs="Arial"/>
                <w:bCs/>
              </w:rPr>
            </w:pPr>
            <w:r w:rsidRPr="00956AE0">
              <w:rPr>
                <w:rFonts w:ascii="Arial" w:hAnsi="Arial" w:cs="Arial"/>
                <w:bCs/>
              </w:rPr>
              <w:t>Nacrt Odluke o</w:t>
            </w:r>
            <w:r w:rsidR="002A5069" w:rsidRPr="002A5069">
              <w:rPr>
                <w:rFonts w:ascii="Arial" w:hAnsi="Arial" w:cs="Arial"/>
                <w:bCs/>
              </w:rPr>
              <w:t xml:space="preserve"> ukidanju statusa javnog dobra </w:t>
            </w:r>
            <w:r w:rsidR="009A7ABB">
              <w:rPr>
                <w:rFonts w:ascii="Arial" w:hAnsi="Arial" w:cs="Arial"/>
                <w:bCs/>
              </w:rPr>
              <w:t xml:space="preserve">u općoj uporabi </w:t>
            </w:r>
            <w:r w:rsidR="002A5069" w:rsidRPr="002A5069">
              <w:rPr>
                <w:rFonts w:ascii="Arial" w:hAnsi="Arial" w:cs="Arial"/>
                <w:bCs/>
              </w:rPr>
              <w:t xml:space="preserve">u k.o. </w:t>
            </w:r>
            <w:r w:rsidR="00A1240B">
              <w:rPr>
                <w:rFonts w:ascii="Arial" w:hAnsi="Arial" w:cs="Arial"/>
                <w:bCs/>
              </w:rPr>
              <w:t>Orašac</w:t>
            </w:r>
            <w:bookmarkStart w:id="1" w:name="_GoBack"/>
            <w:bookmarkEnd w:id="1"/>
          </w:p>
        </w:tc>
      </w:tr>
      <w:tr w:rsidR="002C0367" w:rsidRPr="00E374EF" w14:paraId="253D27E0" w14:textId="77777777" w:rsidTr="002C0367">
        <w:trPr>
          <w:trHeight w:val="983"/>
        </w:trPr>
        <w:tc>
          <w:tcPr>
            <w:tcW w:w="9016" w:type="dxa"/>
            <w:gridSpan w:val="2"/>
          </w:tcPr>
          <w:p w14:paraId="49643B20" w14:textId="4EFB7CAD" w:rsidR="002C0367" w:rsidRPr="00E374E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 w:rsidR="00956AE0">
              <w:rPr>
                <w:rFonts w:ascii="Arial" w:hAnsi="Arial" w:cs="Arial"/>
              </w:rPr>
              <w:t xml:space="preserve">gospodarenje </w:t>
            </w:r>
            <w:r w:rsidR="002A5069">
              <w:rPr>
                <w:rFonts w:ascii="Arial" w:hAnsi="Arial" w:cs="Arial"/>
              </w:rPr>
              <w:t>nekretninama i opće</w:t>
            </w:r>
            <w:r w:rsidR="00956AE0">
              <w:rPr>
                <w:rFonts w:ascii="Arial" w:hAnsi="Arial" w:cs="Arial"/>
              </w:rPr>
              <w:t xml:space="preserve"> poslove</w:t>
            </w:r>
          </w:p>
        </w:tc>
      </w:tr>
      <w:tr w:rsidR="0068400F" w:rsidRPr="00E374EF" w14:paraId="3A23B872" w14:textId="77777777" w:rsidTr="002C0367">
        <w:tc>
          <w:tcPr>
            <w:tcW w:w="4531" w:type="dxa"/>
          </w:tcPr>
          <w:p w14:paraId="362F74DF" w14:textId="1CFF30D2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Pr="00E374EF">
              <w:rPr>
                <w:rFonts w:ascii="Arial" w:hAnsi="Arial" w:cs="Arial"/>
              </w:rPr>
              <w:t xml:space="preserve"> </w:t>
            </w:r>
            <w:r w:rsidR="00BD25DE">
              <w:rPr>
                <w:rFonts w:ascii="Arial" w:hAnsi="Arial" w:cs="Arial"/>
              </w:rPr>
              <w:t>14</w:t>
            </w:r>
            <w:r w:rsidR="002A5069">
              <w:rPr>
                <w:rFonts w:ascii="Arial" w:hAnsi="Arial" w:cs="Arial"/>
              </w:rPr>
              <w:t>. svibnja</w:t>
            </w:r>
            <w:r w:rsidR="002A5069" w:rsidRPr="002A5069">
              <w:rPr>
                <w:rFonts w:ascii="Arial" w:hAnsi="Arial" w:cs="Arial"/>
              </w:rPr>
              <w:t xml:space="preserve"> 2026</w:t>
            </w:r>
            <w:r w:rsidR="00956AE0">
              <w:rPr>
                <w:rFonts w:ascii="Arial" w:hAnsi="Arial" w:cs="Arial"/>
              </w:rPr>
              <w:t>.</w:t>
            </w:r>
          </w:p>
          <w:p w14:paraId="55A3673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78BB07B6" w14:textId="36918743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r w:rsidR="00BD25DE" w:rsidRPr="00BD25DE">
              <w:rPr>
                <w:rFonts w:ascii="Arial" w:hAnsi="Arial" w:cs="Arial"/>
              </w:rPr>
              <w:t>1</w:t>
            </w:r>
            <w:r w:rsidR="00BD25DE">
              <w:rPr>
                <w:rFonts w:ascii="Arial" w:hAnsi="Arial" w:cs="Arial"/>
              </w:rPr>
              <w:t>5</w:t>
            </w:r>
            <w:r w:rsidR="002A5069" w:rsidRPr="00BD25DE">
              <w:rPr>
                <w:rFonts w:ascii="Arial" w:hAnsi="Arial" w:cs="Arial"/>
              </w:rPr>
              <w:t>.</w:t>
            </w:r>
            <w:r w:rsidR="002A5069" w:rsidRPr="002A5069">
              <w:rPr>
                <w:rFonts w:ascii="Arial" w:hAnsi="Arial" w:cs="Arial"/>
              </w:rPr>
              <w:t xml:space="preserve"> lipnja 2026</w:t>
            </w:r>
            <w:r w:rsidRPr="00956AE0">
              <w:rPr>
                <w:rFonts w:ascii="Arial" w:hAnsi="Arial" w:cs="Arial"/>
              </w:rPr>
              <w:t>.</w:t>
            </w:r>
          </w:p>
        </w:tc>
      </w:tr>
      <w:tr w:rsidR="0068400F" w:rsidRPr="00E374EF" w14:paraId="347C28F5" w14:textId="77777777" w:rsidTr="00746A0D">
        <w:tc>
          <w:tcPr>
            <w:tcW w:w="4531" w:type="dxa"/>
            <w:shd w:val="clear" w:color="auto" w:fill="E7E6E6" w:themeFill="background2"/>
          </w:tcPr>
          <w:p w14:paraId="0767B37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305CFC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A4CC8C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6EBF325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37FB085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099474A" w14:textId="77777777" w:rsidTr="00746A0D">
        <w:tc>
          <w:tcPr>
            <w:tcW w:w="4531" w:type="dxa"/>
            <w:shd w:val="clear" w:color="auto" w:fill="E7E6E6" w:themeFill="background2"/>
          </w:tcPr>
          <w:p w14:paraId="1A3C04B1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0B8CAAEF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E8641E1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6F9A3146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096130C9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33575CC8" w14:textId="77777777" w:rsidTr="00746A0D">
        <w:tc>
          <w:tcPr>
            <w:tcW w:w="4531" w:type="dxa"/>
            <w:shd w:val="clear" w:color="auto" w:fill="E7E6E6" w:themeFill="background2"/>
          </w:tcPr>
          <w:p w14:paraId="4350CB88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0D9CFEB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5AE58CCC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79629EA" w14:textId="77777777" w:rsidTr="002C0367">
        <w:tc>
          <w:tcPr>
            <w:tcW w:w="4531" w:type="dxa"/>
          </w:tcPr>
          <w:p w14:paraId="398F22F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3E6F4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4D3F93B7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B12B1AB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736ACF6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6B950544" w14:textId="77777777" w:rsidTr="002C0367">
        <w:tc>
          <w:tcPr>
            <w:tcW w:w="4531" w:type="dxa"/>
          </w:tcPr>
          <w:p w14:paraId="66D2D9F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200980C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2BD5CA7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C61E3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281E0AD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19727DD1" w14:textId="77777777" w:rsidTr="002C0367">
        <w:tc>
          <w:tcPr>
            <w:tcW w:w="4531" w:type="dxa"/>
          </w:tcPr>
          <w:p w14:paraId="4EF7F94A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1A2361D4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A6CC29A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0D970829" w14:textId="77777777" w:rsidTr="00576DF1">
        <w:trPr>
          <w:trHeight w:val="983"/>
        </w:trPr>
        <w:tc>
          <w:tcPr>
            <w:tcW w:w="9016" w:type="dxa"/>
            <w:gridSpan w:val="2"/>
          </w:tcPr>
          <w:p w14:paraId="585175AB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81C0A8C" w14:textId="56CF100D"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 xml:space="preserve">Popunjeni obrazac dostaviti na </w:t>
            </w:r>
            <w:proofErr w:type="spellStart"/>
            <w:r w:rsidRPr="00E374EF">
              <w:rPr>
                <w:rFonts w:ascii="Arial" w:hAnsi="Arial" w:cs="Arial"/>
              </w:rPr>
              <w:t>e.mail</w:t>
            </w:r>
            <w:proofErr w:type="spellEnd"/>
            <w:r w:rsidRPr="00E374EF">
              <w:rPr>
                <w:rFonts w:ascii="Arial" w:hAnsi="Arial" w:cs="Arial"/>
              </w:rPr>
              <w:t xml:space="preserve"> adresu: </w:t>
            </w:r>
            <w:r w:rsidR="00956AE0">
              <w:rPr>
                <w:rFonts w:ascii="Arial" w:hAnsi="Arial" w:cs="Arial"/>
                <w:i/>
              </w:rPr>
              <w:t>gospodarenjeimovinom@dubrovnik.hr</w:t>
            </w:r>
            <w:r w:rsidR="00CA6B77">
              <w:rPr>
                <w:rFonts w:ascii="Arial" w:hAnsi="Arial" w:cs="Arial"/>
              </w:rPr>
              <w:t xml:space="preserve"> , zaključno do </w:t>
            </w:r>
            <w:r w:rsidR="00BD25DE" w:rsidRPr="00BD25DE">
              <w:rPr>
                <w:rFonts w:ascii="Arial" w:hAnsi="Arial" w:cs="Arial"/>
                <w:b/>
              </w:rPr>
              <w:t>1</w:t>
            </w:r>
            <w:r w:rsidR="00BD25DE">
              <w:rPr>
                <w:rFonts w:ascii="Arial" w:hAnsi="Arial" w:cs="Arial"/>
                <w:b/>
              </w:rPr>
              <w:t>5</w:t>
            </w:r>
            <w:r w:rsidR="002A5069" w:rsidRPr="00BD25DE">
              <w:rPr>
                <w:rFonts w:ascii="Arial" w:hAnsi="Arial" w:cs="Arial"/>
                <w:b/>
              </w:rPr>
              <w:t>.</w:t>
            </w:r>
            <w:r w:rsidR="002A5069" w:rsidRPr="002A5069">
              <w:rPr>
                <w:rFonts w:ascii="Arial" w:hAnsi="Arial" w:cs="Arial"/>
                <w:b/>
              </w:rPr>
              <w:t xml:space="preserve"> lipnja 2026</w:t>
            </w:r>
            <w:r w:rsidR="00CA6B77" w:rsidRPr="00956AE0">
              <w:rPr>
                <w:rFonts w:ascii="Arial" w:hAnsi="Arial" w:cs="Arial"/>
                <w:b/>
              </w:rPr>
              <w:t>. do 12 sati!</w:t>
            </w:r>
          </w:p>
          <w:p w14:paraId="76CD6623" w14:textId="6E5E0009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si bit će razmotreni te prihvaćeni ili neprihvaćeni, uz obrazloženja koja će biti sastavni dio Izvješća o savjetovanju s javnošću. </w:t>
            </w:r>
          </w:p>
          <w:p w14:paraId="40D43F48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298C7CA8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7620B92D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2A5069"/>
    <w:rsid w:val="002C0367"/>
    <w:rsid w:val="004850B8"/>
    <w:rsid w:val="0068400F"/>
    <w:rsid w:val="00746A0D"/>
    <w:rsid w:val="007A5E21"/>
    <w:rsid w:val="00956AE0"/>
    <w:rsid w:val="009A7ABB"/>
    <w:rsid w:val="00A1240B"/>
    <w:rsid w:val="00AE28D8"/>
    <w:rsid w:val="00B1266B"/>
    <w:rsid w:val="00BD25DE"/>
    <w:rsid w:val="00CA6B77"/>
    <w:rsid w:val="00E374EF"/>
    <w:rsid w:val="00E4534E"/>
    <w:rsid w:val="00E6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051C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Grad Dubrovnik</cp:lastModifiedBy>
  <cp:revision>2</cp:revision>
  <cp:lastPrinted>2026-05-04T08:45:00Z</cp:lastPrinted>
  <dcterms:created xsi:type="dcterms:W3CDTF">2026-05-13T09:44:00Z</dcterms:created>
  <dcterms:modified xsi:type="dcterms:W3CDTF">2026-05-13T09:44:00Z</dcterms:modified>
</cp:coreProperties>
</file>