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1133" w14:textId="77777777" w:rsidR="00A67B49" w:rsidRPr="00266630" w:rsidRDefault="00A67B49" w:rsidP="00A67B49">
      <w:pPr>
        <w:pStyle w:val="Naslov1"/>
        <w:rPr>
          <w:rFonts w:ascii="Arial" w:hAnsi="Arial" w:cs="Arial"/>
          <w:sz w:val="32"/>
          <w:szCs w:val="32"/>
        </w:rPr>
      </w:pPr>
      <w:r w:rsidRPr="00266630">
        <w:rPr>
          <w:rFonts w:ascii="Arial" w:hAnsi="Arial" w:cs="Arial"/>
          <w:sz w:val="32"/>
          <w:szCs w:val="32"/>
        </w:rPr>
        <w:t>Upute za prijavitelje – Potpore tradicijskim obrtima 2026.</w:t>
      </w:r>
    </w:p>
    <w:p w14:paraId="7E343CB2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2CF0ADB1" w14:textId="77777777" w:rsidR="00A67B49" w:rsidRPr="00266630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266630">
        <w:rPr>
          <w:rFonts w:ascii="Arial" w:hAnsi="Arial" w:cs="Arial"/>
          <w:sz w:val="28"/>
          <w:szCs w:val="28"/>
        </w:rPr>
        <w:t>1. Svrha Javnog poziva</w:t>
      </w:r>
    </w:p>
    <w:p w14:paraId="284422D0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58F8524A" w14:textId="77777777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Grad Dubrovnik dodjeljuje potpore male vrijednosti obrtnicima te malim i srednjim poduzetnicima koji obavljaju i razvijaju tradicijske obrte na području Grada. Cilj je poticanje očuvanja i razvoja tradicijskih obrta kao dijela lokalnog gospodarstva i kulturne baštine.</w:t>
      </w:r>
    </w:p>
    <w:p w14:paraId="4979BAB9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5DFD1CE1" w14:textId="77777777" w:rsidR="00A67B49" w:rsidRPr="00266630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266630">
        <w:rPr>
          <w:rFonts w:ascii="Arial" w:hAnsi="Arial" w:cs="Arial"/>
          <w:sz w:val="28"/>
          <w:szCs w:val="28"/>
        </w:rPr>
        <w:t>2. Prihvatljivi prijavitelji</w:t>
      </w:r>
    </w:p>
    <w:p w14:paraId="5249BD20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22762EBC" w14:textId="0FCF10C7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Prijaviti se mogu:</w:t>
      </w:r>
    </w:p>
    <w:p w14:paraId="652BEC71" w14:textId="77777777" w:rsidR="00EF7A87" w:rsidRDefault="00A67B49" w:rsidP="00FD0CE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Obrti</w:t>
      </w:r>
      <w:r w:rsidR="00EF7A87">
        <w:rPr>
          <w:rFonts w:ascii="Arial" w:hAnsi="Arial" w:cs="Arial"/>
        </w:rPr>
        <w:t>;</w:t>
      </w:r>
    </w:p>
    <w:p w14:paraId="2E8C742F" w14:textId="10803DB1" w:rsidR="00A67B49" w:rsidRPr="00266630" w:rsidRDefault="00EF7A87" w:rsidP="00FD0CE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67B49" w:rsidRPr="00266630">
        <w:rPr>
          <w:rFonts w:ascii="Arial" w:hAnsi="Arial" w:cs="Arial"/>
        </w:rPr>
        <w:t>jelatnosti slobodnih zanimanja</w:t>
      </w:r>
      <w:r w:rsidR="006A6739" w:rsidRPr="00266630">
        <w:rPr>
          <w:rFonts w:ascii="Arial" w:hAnsi="Arial" w:cs="Arial"/>
        </w:rPr>
        <w:t>;</w:t>
      </w:r>
    </w:p>
    <w:p w14:paraId="5D51FF79" w14:textId="10277B6F" w:rsidR="00A67B49" w:rsidRPr="00266630" w:rsidRDefault="00A67B49" w:rsidP="00FD0CE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 xml:space="preserve">Mala i srednja trgovačka društva u vlasništvu fizičkih osoba (d.o.o., </w:t>
      </w:r>
      <w:proofErr w:type="spellStart"/>
      <w:r w:rsidRPr="00266630">
        <w:rPr>
          <w:rFonts w:ascii="Arial" w:hAnsi="Arial" w:cs="Arial"/>
        </w:rPr>
        <w:t>j.d.o.o</w:t>
      </w:r>
      <w:proofErr w:type="spellEnd"/>
      <w:r w:rsidRPr="00266630">
        <w:rPr>
          <w:rFonts w:ascii="Arial" w:hAnsi="Arial" w:cs="Arial"/>
        </w:rPr>
        <w:t>.), zadruge i OPG-ovi</w:t>
      </w:r>
      <w:r w:rsidR="006A6739" w:rsidRPr="00266630">
        <w:rPr>
          <w:rFonts w:ascii="Arial" w:hAnsi="Arial" w:cs="Arial"/>
        </w:rPr>
        <w:t>.</w:t>
      </w:r>
    </w:p>
    <w:p w14:paraId="1DC03061" w14:textId="77777777" w:rsidR="00A67B49" w:rsidRPr="00266630" w:rsidRDefault="00A67B49" w:rsidP="007260E9">
      <w:pPr>
        <w:spacing w:line="360" w:lineRule="auto"/>
        <w:rPr>
          <w:rFonts w:ascii="Arial" w:hAnsi="Arial" w:cs="Arial"/>
        </w:rPr>
      </w:pPr>
      <w:r w:rsidRPr="00266630">
        <w:rPr>
          <w:rFonts w:ascii="Arial" w:hAnsi="Arial" w:cs="Arial"/>
        </w:rPr>
        <w:t>Uvjeti:</w:t>
      </w:r>
    </w:p>
    <w:p w14:paraId="57911F80" w14:textId="55B70EEA" w:rsidR="00A67B49" w:rsidRPr="00266630" w:rsidRDefault="00A67B49" w:rsidP="00FD0CE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Sjedište obrta i prebivalište vlasnika na području Grada Dubrovnika</w:t>
      </w:r>
      <w:r w:rsidR="006A6739" w:rsidRPr="00266630">
        <w:rPr>
          <w:rFonts w:ascii="Arial" w:hAnsi="Arial" w:cs="Arial"/>
        </w:rPr>
        <w:t>;</w:t>
      </w:r>
    </w:p>
    <w:p w14:paraId="3DFA6C2E" w14:textId="6AC40CAF" w:rsidR="00A67B49" w:rsidRPr="00266630" w:rsidRDefault="00A67B49" w:rsidP="00FD0CE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Obavljanje djelatnosti tijekom cijele godine</w:t>
      </w:r>
      <w:r w:rsidR="006A6739" w:rsidRPr="00266630">
        <w:rPr>
          <w:rFonts w:ascii="Arial" w:hAnsi="Arial" w:cs="Arial"/>
        </w:rPr>
        <w:t>;</w:t>
      </w:r>
    </w:p>
    <w:p w14:paraId="007AB247" w14:textId="7E278211" w:rsidR="00A67B49" w:rsidRPr="00266630" w:rsidRDefault="00A67B49" w:rsidP="00FD0CE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Registrirana tradicijska djelatnost s popisa prihvatljivih djelatnosti</w:t>
      </w:r>
      <w:r w:rsidR="006A6739" w:rsidRPr="00266630">
        <w:rPr>
          <w:rFonts w:ascii="Arial" w:hAnsi="Arial" w:cs="Arial"/>
        </w:rPr>
        <w:t>.</w:t>
      </w:r>
    </w:p>
    <w:p w14:paraId="2A78658E" w14:textId="0950A2A1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 xml:space="preserve">Popis tradicijskih djelatnosti: bravarska, brijačka, elektroinstalaterska, frizerska (muškarci), izrada staklenih i keramičkih eksponata, izrada i popravak kožne galanterije, izrada lutaka i karnevalskih maski, kamenoklesarska, kovačka, konzervatorska, krojačka, limarska, mesarska, postolarska, </w:t>
      </w:r>
      <w:proofErr w:type="spellStart"/>
      <w:r w:rsidRPr="00266630">
        <w:rPr>
          <w:rFonts w:ascii="Arial" w:hAnsi="Arial" w:cs="Arial"/>
        </w:rPr>
        <w:t>barkarijoli</w:t>
      </w:r>
      <w:proofErr w:type="spellEnd"/>
      <w:r w:rsidRPr="00266630">
        <w:rPr>
          <w:rFonts w:ascii="Arial" w:hAnsi="Arial" w:cs="Arial"/>
        </w:rPr>
        <w:t>, proizvodnja šešira i kapa, restauratorska, stolarska, tokarska, urarska, vodoinstalaterska, zidarska, zlatarska, proizvodnja suvenira i rukotvorina.</w:t>
      </w:r>
    </w:p>
    <w:p w14:paraId="67DCC77C" w14:textId="77777777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Napomena: umirovljeni obrtnici i poduzetnici mogu koristiti potpore pod istim uvjetima.</w:t>
      </w:r>
    </w:p>
    <w:p w14:paraId="1BDDC427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25BAD96C" w14:textId="77777777" w:rsidR="00A67B49" w:rsidRPr="00266630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266630">
        <w:rPr>
          <w:rFonts w:ascii="Arial" w:hAnsi="Arial" w:cs="Arial"/>
          <w:sz w:val="28"/>
          <w:szCs w:val="28"/>
        </w:rPr>
        <w:t>3. Iznos i trajanje potpore</w:t>
      </w:r>
    </w:p>
    <w:p w14:paraId="0C33C221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1816A794" w14:textId="1D981B08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Tradicijske djelatnosti 1</w:t>
      </w:r>
      <w:r w:rsidR="006A6739" w:rsidRPr="00266630">
        <w:rPr>
          <w:rFonts w:ascii="Arial" w:hAnsi="Arial" w:cs="Arial"/>
        </w:rPr>
        <w:t>.</w:t>
      </w:r>
      <w:r w:rsidRPr="00266630">
        <w:rPr>
          <w:rFonts w:ascii="Arial" w:hAnsi="Arial" w:cs="Arial"/>
        </w:rPr>
        <w:t>–</w:t>
      </w:r>
      <w:r w:rsidR="006A6739" w:rsidRPr="00266630">
        <w:rPr>
          <w:rFonts w:ascii="Arial" w:hAnsi="Arial" w:cs="Arial"/>
        </w:rPr>
        <w:t xml:space="preserve"> </w:t>
      </w:r>
      <w:r w:rsidRPr="00266630">
        <w:rPr>
          <w:rFonts w:ascii="Arial" w:hAnsi="Arial" w:cs="Arial"/>
        </w:rPr>
        <w:t>24</w:t>
      </w:r>
      <w:r w:rsidR="006A6739" w:rsidRPr="00266630">
        <w:rPr>
          <w:rFonts w:ascii="Arial" w:hAnsi="Arial" w:cs="Arial"/>
        </w:rPr>
        <w:t>.</w:t>
      </w:r>
      <w:r w:rsidRPr="00266630">
        <w:rPr>
          <w:rFonts w:ascii="Arial" w:hAnsi="Arial" w:cs="Arial"/>
        </w:rPr>
        <w:t>: 320 € mjesečno</w:t>
      </w:r>
    </w:p>
    <w:p w14:paraId="608C7493" w14:textId="6F51CF28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Djelatnost 25</w:t>
      </w:r>
      <w:r w:rsidR="006A6739" w:rsidRPr="00266630">
        <w:rPr>
          <w:rFonts w:ascii="Arial" w:hAnsi="Arial" w:cs="Arial"/>
        </w:rPr>
        <w:t>.</w:t>
      </w:r>
      <w:r w:rsidRPr="00266630">
        <w:rPr>
          <w:rFonts w:ascii="Arial" w:hAnsi="Arial" w:cs="Arial"/>
        </w:rPr>
        <w:t>: 270 € mjesečno</w:t>
      </w:r>
    </w:p>
    <w:p w14:paraId="0761047F" w14:textId="15E61038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 xml:space="preserve">Ukupan iznos de </w:t>
      </w:r>
      <w:proofErr w:type="spellStart"/>
      <w:r w:rsidRPr="00266630">
        <w:rPr>
          <w:rFonts w:ascii="Arial" w:hAnsi="Arial" w:cs="Arial"/>
        </w:rPr>
        <w:t>minimis</w:t>
      </w:r>
      <w:proofErr w:type="spellEnd"/>
      <w:r w:rsidRPr="00266630">
        <w:rPr>
          <w:rFonts w:ascii="Arial" w:hAnsi="Arial" w:cs="Arial"/>
        </w:rPr>
        <w:t xml:space="preserve"> potpore po poduzetniku ne smije prelaziti 300.000 € u razdoblju od 3 fiskalne godine.</w:t>
      </w:r>
    </w:p>
    <w:p w14:paraId="2FF62E7D" w14:textId="77777777" w:rsidR="00A67B49" w:rsidRPr="00266630" w:rsidRDefault="00A67B49" w:rsidP="00FD0CE3">
      <w:pPr>
        <w:jc w:val="both"/>
        <w:rPr>
          <w:rFonts w:ascii="Arial" w:hAnsi="Arial" w:cs="Arial"/>
        </w:rPr>
      </w:pPr>
    </w:p>
    <w:p w14:paraId="6049A3C8" w14:textId="0588F0A3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lastRenderedPageBreak/>
        <w:t>Pravo na korištenje potpore odnosi se samo na troškove nastale u kalendarskoj godini za koju je raspisan Javni poziv</w:t>
      </w:r>
      <w:r w:rsidR="00266630" w:rsidRPr="00266630">
        <w:rPr>
          <w:rFonts w:ascii="Arial" w:hAnsi="Arial" w:cs="Arial"/>
        </w:rPr>
        <w:t>.</w:t>
      </w:r>
    </w:p>
    <w:p w14:paraId="041D1EA1" w14:textId="71843F88" w:rsidR="00A67B49" w:rsidRPr="00266630" w:rsidRDefault="00A67B49" w:rsidP="00FD0CE3">
      <w:pPr>
        <w:jc w:val="both"/>
        <w:rPr>
          <w:rFonts w:ascii="Arial" w:hAnsi="Arial" w:cs="Arial"/>
        </w:rPr>
      </w:pPr>
      <w:r w:rsidRPr="00266630">
        <w:rPr>
          <w:rFonts w:ascii="Arial" w:hAnsi="Arial" w:cs="Arial"/>
        </w:rPr>
        <w:t>Potpore se dodjeljuju dok traju raspoloživa sredstva, prema broju bodova, a u slučaju jednakih bodova prednost ima ranije zaprimljena prijava</w:t>
      </w:r>
      <w:r w:rsidR="00266630" w:rsidRPr="00266630">
        <w:rPr>
          <w:rFonts w:ascii="Arial" w:hAnsi="Arial" w:cs="Arial"/>
        </w:rPr>
        <w:t>.</w:t>
      </w:r>
    </w:p>
    <w:p w14:paraId="6C2CBA56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0AF569C2" w14:textId="77777777" w:rsidR="00A67B49" w:rsidRPr="00DD488B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DD488B">
        <w:rPr>
          <w:rFonts w:ascii="Arial" w:hAnsi="Arial" w:cs="Arial"/>
          <w:sz w:val="28"/>
          <w:szCs w:val="28"/>
        </w:rPr>
        <w:t>4. Prihvatljivi troškovi</w:t>
      </w:r>
    </w:p>
    <w:p w14:paraId="03E6FC57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26A47669" w14:textId="17838564" w:rsidR="00B36AA7" w:rsidRPr="006F4BEE" w:rsidRDefault="00B36AA7" w:rsidP="00FD0CE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4BEE">
        <w:rPr>
          <w:rFonts w:ascii="Arial" w:hAnsi="Arial" w:cs="Arial"/>
        </w:rPr>
        <w:t>Edukacije kroz stručno osposobljavanje vlasnika i zaposlenika</w:t>
      </w:r>
      <w:r w:rsidR="00266630" w:rsidRPr="006F4BEE">
        <w:rPr>
          <w:rFonts w:ascii="Arial" w:hAnsi="Arial" w:cs="Arial"/>
        </w:rPr>
        <w:t>;</w:t>
      </w:r>
    </w:p>
    <w:p w14:paraId="0E5F5EEF" w14:textId="2BA0FDBC" w:rsidR="00B36AA7" w:rsidRPr="006F4BEE" w:rsidRDefault="00B36AA7" w:rsidP="00FD0CE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4BEE">
        <w:rPr>
          <w:rFonts w:ascii="Arial" w:hAnsi="Arial" w:cs="Arial"/>
        </w:rPr>
        <w:t>Zakupnina</w:t>
      </w:r>
      <w:r w:rsidR="00266630" w:rsidRPr="006F4BEE">
        <w:rPr>
          <w:rFonts w:ascii="Arial" w:hAnsi="Arial" w:cs="Arial"/>
        </w:rPr>
        <w:t>;</w:t>
      </w:r>
    </w:p>
    <w:p w14:paraId="7BC9A08E" w14:textId="5A32D5CF" w:rsidR="00B36AA7" w:rsidRPr="006F4BEE" w:rsidRDefault="00B36AA7" w:rsidP="00FD0CE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4BEE">
        <w:rPr>
          <w:rFonts w:ascii="Arial" w:hAnsi="Arial" w:cs="Arial"/>
        </w:rPr>
        <w:t>Nastupi na specijaliziranim sajmovima i promotivne aktivnosti (troškovi izlaganja na sajmovima, izrada promidžbenog materijala, digitalni marketing)</w:t>
      </w:r>
      <w:r w:rsidR="00266630" w:rsidRPr="006F4BEE">
        <w:rPr>
          <w:rFonts w:ascii="Arial" w:hAnsi="Arial" w:cs="Arial"/>
        </w:rPr>
        <w:t>;</w:t>
      </w:r>
    </w:p>
    <w:p w14:paraId="01216E76" w14:textId="6B414F19" w:rsidR="00B36AA7" w:rsidRPr="006F4BEE" w:rsidRDefault="00B36AA7" w:rsidP="00FD0CE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4BEE">
        <w:rPr>
          <w:rFonts w:ascii="Arial" w:hAnsi="Arial" w:cs="Arial"/>
        </w:rPr>
        <w:t>Opremanje poslovnog prostora</w:t>
      </w:r>
      <w:r w:rsidR="00266630" w:rsidRPr="006F4BEE">
        <w:rPr>
          <w:rFonts w:ascii="Arial" w:hAnsi="Arial" w:cs="Arial"/>
        </w:rPr>
        <w:t>;</w:t>
      </w:r>
    </w:p>
    <w:p w14:paraId="7A97568B" w14:textId="4384574F" w:rsidR="00B36AA7" w:rsidRPr="006F4BEE" w:rsidRDefault="00B36AA7" w:rsidP="00FD0CE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4BEE">
        <w:rPr>
          <w:rFonts w:ascii="Arial" w:hAnsi="Arial" w:cs="Arial"/>
        </w:rPr>
        <w:t>Nabava opreme, alata i inventara</w:t>
      </w:r>
      <w:r w:rsidR="00266630" w:rsidRPr="006F4BEE">
        <w:rPr>
          <w:rFonts w:ascii="Arial" w:hAnsi="Arial" w:cs="Arial"/>
        </w:rPr>
        <w:t>.</w:t>
      </w:r>
    </w:p>
    <w:p w14:paraId="33061E64" w14:textId="1ACB6E3C" w:rsidR="00A67B49" w:rsidRPr="006F4BEE" w:rsidRDefault="00A67B49" w:rsidP="00FD0CE3">
      <w:pPr>
        <w:jc w:val="both"/>
        <w:rPr>
          <w:rFonts w:ascii="Arial" w:hAnsi="Arial" w:cs="Arial"/>
        </w:rPr>
      </w:pPr>
      <w:r w:rsidRPr="006F4BEE">
        <w:rPr>
          <w:rFonts w:ascii="Arial" w:hAnsi="Arial" w:cs="Arial"/>
        </w:rPr>
        <w:t>Napomena: Prijava se može podnijeti samo za jednu djelatnost.</w:t>
      </w:r>
    </w:p>
    <w:p w14:paraId="7F0C82CC" w14:textId="77777777" w:rsidR="007260E9" w:rsidRPr="00412259" w:rsidRDefault="007260E9" w:rsidP="00A67B49">
      <w:pPr>
        <w:rPr>
          <w:rFonts w:ascii="Arial" w:hAnsi="Arial" w:cs="Arial"/>
          <w:sz w:val="24"/>
          <w:szCs w:val="24"/>
        </w:rPr>
      </w:pPr>
    </w:p>
    <w:p w14:paraId="0A1BA3FD" w14:textId="3B12C7EB" w:rsidR="00A67B49" w:rsidRDefault="00A67B49" w:rsidP="003A2957">
      <w:pPr>
        <w:pStyle w:val="Naslov2"/>
        <w:rPr>
          <w:rFonts w:ascii="Arial" w:hAnsi="Arial" w:cs="Arial"/>
          <w:sz w:val="28"/>
          <w:szCs w:val="28"/>
        </w:rPr>
      </w:pPr>
      <w:r w:rsidRPr="00412259">
        <w:rPr>
          <w:rFonts w:ascii="Arial" w:hAnsi="Arial" w:cs="Arial"/>
          <w:sz w:val="28"/>
          <w:szCs w:val="28"/>
        </w:rPr>
        <w:t>5. Neprihvatljivi troškovi</w:t>
      </w:r>
    </w:p>
    <w:p w14:paraId="475447EF" w14:textId="77777777" w:rsidR="008A40F6" w:rsidRPr="008A40F6" w:rsidRDefault="008A40F6" w:rsidP="008A40F6"/>
    <w:p w14:paraId="1D776F27" w14:textId="47165AD3" w:rsidR="003A2957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Plaće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z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aposlenih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543FBA9D" w14:textId="3FA7246C" w:rsidR="00810209" w:rsidRPr="00412259" w:rsidRDefault="00A07D8F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>Troškovi nastali prije početka kalendarske godine provedbe javnog poziva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2BE70C34" w14:textId="0A2D1FED" w:rsidR="00810209" w:rsidRPr="00412259" w:rsidRDefault="00A07D8F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>PDV ako je korisnik u sustavu PDV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59CBE155" w14:textId="002E6EAA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Pristojbe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i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n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aknade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7D906DCA" w14:textId="10581FA4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Bankovni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t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roškovi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i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t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roškovi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j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amstava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28D0DE83" w14:textId="1FC28CAE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proofErr w:type="spellStart"/>
      <w:r w:rsidRPr="00412259">
        <w:rPr>
          <w:rFonts w:ascii="Arial" w:eastAsiaTheme="minorHAnsi" w:hAnsi="Arial" w:cs="Arial"/>
          <w:color w:val="auto"/>
          <w:sz w:val="22"/>
          <w:szCs w:val="22"/>
        </w:rPr>
        <w:t>Reprogram</w:t>
      </w:r>
      <w:proofErr w:type="spellEnd"/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i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r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efinanciranje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p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ostojećih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k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redita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6FF51271" w14:textId="059BB69A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>Leasing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27D16480" w14:textId="41B8F143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Troškovi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v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lastitog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r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ada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27094843" w14:textId="6F0C5D78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Osnivački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k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apital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2A25E9F0" w14:textId="486AC565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Oglašavanje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p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utem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t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elevizije,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r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adija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i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t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iska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0B8C6D7D" w14:textId="432396D2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Troškovi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a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mortizacije</w:t>
      </w:r>
      <w:r w:rsidR="00266630" w:rsidRPr="00412259">
        <w:rPr>
          <w:rFonts w:ascii="Arial" w:eastAsiaTheme="minorHAnsi" w:hAnsi="Arial" w:cs="Arial"/>
          <w:color w:val="auto"/>
          <w:sz w:val="22"/>
          <w:szCs w:val="22"/>
        </w:rPr>
        <w:t>;</w:t>
      </w:r>
    </w:p>
    <w:p w14:paraId="25510AF6" w14:textId="0F7E0270" w:rsidR="00810209" w:rsidRPr="00412259" w:rsidRDefault="00810209" w:rsidP="00FD0CE3">
      <w:pPr>
        <w:pStyle w:val="Naslov2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Troškovi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r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eprezentacije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i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s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lužbenih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p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utovanja (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d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nevnice,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p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rijevoz,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h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 xml:space="preserve">otel </w:t>
      </w:r>
      <w:r w:rsidR="00A07D8F" w:rsidRPr="00412259">
        <w:rPr>
          <w:rFonts w:ascii="Arial" w:eastAsiaTheme="minorHAnsi" w:hAnsi="Arial" w:cs="Arial"/>
          <w:color w:val="auto"/>
          <w:sz w:val="22"/>
          <w:szCs w:val="22"/>
        </w:rPr>
        <w:t>i sl</w:t>
      </w:r>
      <w:r w:rsidRPr="00412259">
        <w:rPr>
          <w:rFonts w:ascii="Arial" w:eastAsiaTheme="minorHAnsi" w:hAnsi="Arial" w:cs="Arial"/>
          <w:color w:val="auto"/>
          <w:sz w:val="22"/>
          <w:szCs w:val="22"/>
        </w:rPr>
        <w:t>.).</w:t>
      </w:r>
    </w:p>
    <w:p w14:paraId="5670583F" w14:textId="77777777" w:rsidR="003A2957" w:rsidRDefault="003A2957" w:rsidP="00FD0CE3">
      <w:pPr>
        <w:jc w:val="both"/>
        <w:rPr>
          <w:rFonts w:ascii="Arial" w:hAnsi="Arial" w:cs="Arial"/>
        </w:rPr>
      </w:pPr>
    </w:p>
    <w:p w14:paraId="738666EA" w14:textId="77777777" w:rsidR="003372F6" w:rsidRPr="00412259" w:rsidRDefault="003372F6" w:rsidP="00A07D8F">
      <w:pPr>
        <w:rPr>
          <w:rFonts w:ascii="Arial" w:hAnsi="Arial" w:cs="Arial"/>
        </w:rPr>
      </w:pPr>
    </w:p>
    <w:p w14:paraId="5FFDA68C" w14:textId="452478B2" w:rsidR="00A67B49" w:rsidRPr="00D34DC9" w:rsidRDefault="00A67B49" w:rsidP="003A2957">
      <w:pPr>
        <w:pStyle w:val="Naslov2"/>
        <w:rPr>
          <w:rFonts w:ascii="Arial" w:hAnsi="Arial" w:cs="Arial"/>
          <w:sz w:val="28"/>
          <w:szCs w:val="28"/>
        </w:rPr>
      </w:pPr>
      <w:r w:rsidRPr="00D34DC9">
        <w:rPr>
          <w:rFonts w:ascii="Arial" w:hAnsi="Arial" w:cs="Arial"/>
          <w:sz w:val="28"/>
          <w:szCs w:val="28"/>
        </w:rPr>
        <w:t>6. Kriteriji bodovanja</w:t>
      </w:r>
    </w:p>
    <w:p w14:paraId="20EB3C40" w14:textId="01DBD645" w:rsidR="00A67B49" w:rsidRPr="00D34DC9" w:rsidRDefault="00A67B49" w:rsidP="00FD0CE3">
      <w:pPr>
        <w:pStyle w:val="Odlomakpopis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Duljina tradicije djelatnosti</w:t>
      </w:r>
      <w:r w:rsidR="00266630" w:rsidRPr="00D34DC9">
        <w:rPr>
          <w:rFonts w:ascii="Arial" w:hAnsi="Arial" w:cs="Arial"/>
        </w:rPr>
        <w:t>;</w:t>
      </w:r>
    </w:p>
    <w:p w14:paraId="0D68FF23" w14:textId="3E976DD1" w:rsidR="00A67B49" w:rsidRPr="00D34DC9" w:rsidRDefault="00A67B49" w:rsidP="00FD0CE3">
      <w:pPr>
        <w:pStyle w:val="Odlomakpopis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Deficitarnost obrta</w:t>
      </w:r>
      <w:r w:rsidR="00266630" w:rsidRPr="00D34DC9">
        <w:rPr>
          <w:rFonts w:ascii="Arial" w:hAnsi="Arial" w:cs="Arial"/>
        </w:rPr>
        <w:t>;</w:t>
      </w:r>
    </w:p>
    <w:p w14:paraId="67664867" w14:textId="525CCB35" w:rsidR="00A67B49" w:rsidRPr="00D34DC9" w:rsidRDefault="00A67B49" w:rsidP="00FD0CE3">
      <w:pPr>
        <w:pStyle w:val="Odlomakpopis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Reference i dosadašnji rezultati</w:t>
      </w:r>
      <w:r w:rsidR="00266630" w:rsidRPr="00D34DC9">
        <w:rPr>
          <w:rFonts w:ascii="Arial" w:hAnsi="Arial" w:cs="Arial"/>
        </w:rPr>
        <w:t>;</w:t>
      </w:r>
    </w:p>
    <w:p w14:paraId="133670CE" w14:textId="4CEC99C1" w:rsidR="00A67B49" w:rsidRPr="00D34DC9" w:rsidRDefault="00A67B49" w:rsidP="00FD0CE3">
      <w:pPr>
        <w:pStyle w:val="Odlomakpopis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Spremnost prijenosa znanja na nasljednike</w:t>
      </w:r>
      <w:r w:rsidR="00266630" w:rsidRPr="00D34DC9">
        <w:rPr>
          <w:rFonts w:ascii="Arial" w:hAnsi="Arial" w:cs="Arial"/>
        </w:rPr>
        <w:t>;</w:t>
      </w:r>
    </w:p>
    <w:p w14:paraId="48F83DDF" w14:textId="2BD3515D" w:rsidR="00A67B49" w:rsidRPr="00D34DC9" w:rsidRDefault="00A67B49" w:rsidP="00FD0CE3">
      <w:pPr>
        <w:pStyle w:val="Odlomakpopis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Spremnost izrade predmeta za protokolarne potrebe Grada</w:t>
      </w:r>
      <w:r w:rsidR="00266630" w:rsidRPr="00D34DC9">
        <w:rPr>
          <w:rFonts w:ascii="Arial" w:hAnsi="Arial" w:cs="Arial"/>
        </w:rPr>
        <w:t>;</w:t>
      </w:r>
    </w:p>
    <w:p w14:paraId="6BD15831" w14:textId="64E524DD" w:rsidR="00A67B49" w:rsidRPr="00D34DC9" w:rsidRDefault="00A67B49" w:rsidP="00FD0CE3">
      <w:pPr>
        <w:pStyle w:val="Odlomakpopis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Spremnost organiziranja izložbi i prezentacija</w:t>
      </w:r>
      <w:r w:rsidR="00266630" w:rsidRPr="00D34DC9">
        <w:rPr>
          <w:rFonts w:ascii="Arial" w:hAnsi="Arial" w:cs="Arial"/>
        </w:rPr>
        <w:t>.</w:t>
      </w:r>
    </w:p>
    <w:p w14:paraId="53640D48" w14:textId="10DA0877" w:rsidR="00A67B49" w:rsidRPr="00D34DC9" w:rsidRDefault="00A67B49" w:rsidP="00FD0CE3">
      <w:pPr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Bodovni sustav razlikuje se za djelatnosti 1</w:t>
      </w:r>
      <w:r w:rsidR="00266630" w:rsidRPr="00D34DC9">
        <w:rPr>
          <w:rFonts w:ascii="Arial" w:hAnsi="Arial" w:cs="Arial"/>
        </w:rPr>
        <w:t>.</w:t>
      </w:r>
      <w:r w:rsidRPr="00D34DC9">
        <w:rPr>
          <w:rFonts w:ascii="Arial" w:hAnsi="Arial" w:cs="Arial"/>
        </w:rPr>
        <w:t>–</w:t>
      </w:r>
      <w:r w:rsidR="00266630" w:rsidRPr="00D34DC9">
        <w:rPr>
          <w:rFonts w:ascii="Arial" w:hAnsi="Arial" w:cs="Arial"/>
        </w:rPr>
        <w:t xml:space="preserve"> </w:t>
      </w:r>
      <w:r w:rsidRPr="00D34DC9">
        <w:rPr>
          <w:rFonts w:ascii="Arial" w:hAnsi="Arial" w:cs="Arial"/>
        </w:rPr>
        <w:t>24</w:t>
      </w:r>
      <w:r w:rsidR="00266630" w:rsidRPr="00D34DC9">
        <w:rPr>
          <w:rFonts w:ascii="Arial" w:hAnsi="Arial" w:cs="Arial"/>
        </w:rPr>
        <w:t>.</w:t>
      </w:r>
      <w:r w:rsidRPr="00D34DC9">
        <w:rPr>
          <w:rFonts w:ascii="Arial" w:hAnsi="Arial" w:cs="Arial"/>
        </w:rPr>
        <w:t xml:space="preserve"> i 25</w:t>
      </w:r>
      <w:r w:rsidR="00266630" w:rsidRPr="00D34DC9">
        <w:rPr>
          <w:rFonts w:ascii="Arial" w:hAnsi="Arial" w:cs="Arial"/>
        </w:rPr>
        <w:t>.</w:t>
      </w:r>
      <w:r w:rsidRPr="00D34DC9">
        <w:rPr>
          <w:rFonts w:ascii="Arial" w:hAnsi="Arial" w:cs="Arial"/>
        </w:rPr>
        <w:t xml:space="preserve"> (detaljno u Javnom pozivu).</w:t>
      </w:r>
    </w:p>
    <w:p w14:paraId="27642165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01D17567" w14:textId="77777777" w:rsidR="00A67B49" w:rsidRPr="00D34DC9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D34DC9">
        <w:rPr>
          <w:rFonts w:ascii="Arial" w:hAnsi="Arial" w:cs="Arial"/>
          <w:sz w:val="28"/>
          <w:szCs w:val="28"/>
        </w:rPr>
        <w:t>7. Način i rok prijave</w:t>
      </w:r>
    </w:p>
    <w:p w14:paraId="5B91AFF5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7F18250A" w14:textId="2EF2DE26" w:rsidR="00A67B49" w:rsidRPr="00D34DC9" w:rsidRDefault="00A67B49" w:rsidP="00FD0CE3">
      <w:pPr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Prijave se podnose</w:t>
      </w:r>
      <w:r w:rsidR="00F300FB" w:rsidRPr="00D34DC9">
        <w:rPr>
          <w:rFonts w:ascii="Arial" w:hAnsi="Arial" w:cs="Arial"/>
        </w:rPr>
        <w:t xml:space="preserve"> u zatvorenoj kuverti s natpisom „Prijava na Javni poziv – Potpore tradicijskim obrtima“</w:t>
      </w:r>
      <w:r w:rsidRPr="00D34DC9">
        <w:rPr>
          <w:rFonts w:ascii="Arial" w:hAnsi="Arial" w:cs="Arial"/>
        </w:rPr>
        <w:t>:</w:t>
      </w:r>
    </w:p>
    <w:p w14:paraId="50404017" w14:textId="1AD9E2A2" w:rsidR="00A67B49" w:rsidRPr="00D34DC9" w:rsidRDefault="00A67B49" w:rsidP="00FD0CE3">
      <w:pPr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Osobno: pisarnica Grada Dubrovnika, Gundulićeva poljana 6, radnim danom do 12:00 h.</w:t>
      </w:r>
    </w:p>
    <w:p w14:paraId="0D4D8817" w14:textId="19095A26" w:rsidR="00A67B49" w:rsidRPr="00D34DC9" w:rsidRDefault="00A67B49" w:rsidP="00FD0CE3">
      <w:pPr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Poštom</w:t>
      </w:r>
      <w:r w:rsidR="00F300FB" w:rsidRPr="00D34DC9">
        <w:rPr>
          <w:rFonts w:ascii="Arial" w:hAnsi="Arial" w:cs="Arial"/>
        </w:rPr>
        <w:t xml:space="preserve"> u</w:t>
      </w:r>
      <w:r w:rsidRPr="00D34DC9">
        <w:rPr>
          <w:rFonts w:ascii="Arial" w:hAnsi="Arial" w:cs="Arial"/>
        </w:rPr>
        <w:t>: Grad Dubrovnik, Pred Dvorom 1, 20000 Dubrovnik.</w:t>
      </w:r>
    </w:p>
    <w:p w14:paraId="513E474B" w14:textId="7F52FB1E" w:rsidR="00A67B49" w:rsidRPr="00D34DC9" w:rsidRDefault="00A67B49" w:rsidP="00FD0CE3">
      <w:pPr>
        <w:jc w:val="both"/>
        <w:rPr>
          <w:rFonts w:ascii="Arial" w:hAnsi="Arial" w:cs="Arial"/>
        </w:rPr>
      </w:pPr>
      <w:r w:rsidRPr="00D34DC9">
        <w:rPr>
          <w:rFonts w:ascii="Arial" w:hAnsi="Arial" w:cs="Arial"/>
        </w:rPr>
        <w:t>Rok za prijavu: 20 kalendarskih dana računajući od prvog sljedećeg dana od dana objave Javnog poziva na službenim stranicama Grada Dubrovnika. Datum i vrijeme predaje smatraju se trenutkom zaprimanja.</w:t>
      </w:r>
    </w:p>
    <w:p w14:paraId="5D41EB86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44F5675E" w14:textId="77777777" w:rsidR="00A67B49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A67B49">
        <w:rPr>
          <w:rFonts w:ascii="Times New Roman" w:hAnsi="Times New Roman" w:cs="Times New Roman"/>
          <w:sz w:val="28"/>
          <w:szCs w:val="28"/>
        </w:rPr>
        <w:t>8</w:t>
      </w:r>
      <w:r w:rsidRPr="008A40F6">
        <w:rPr>
          <w:rFonts w:ascii="Arial" w:hAnsi="Arial" w:cs="Arial"/>
          <w:sz w:val="28"/>
          <w:szCs w:val="28"/>
        </w:rPr>
        <w:t>. Obvezna dokumentacija</w:t>
      </w:r>
    </w:p>
    <w:p w14:paraId="0F56DE49" w14:textId="77777777" w:rsidR="008A40F6" w:rsidRPr="008A40F6" w:rsidRDefault="008A40F6" w:rsidP="008A40F6"/>
    <w:p w14:paraId="158B6C60" w14:textId="45C42872" w:rsidR="00A67B49" w:rsidRPr="007B76FE" w:rsidRDefault="003551DD" w:rsidP="00FD0CE3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Prilog 1. Prijavni obrazac</w:t>
      </w:r>
      <w:r w:rsidR="00266630" w:rsidRPr="007B76FE">
        <w:rPr>
          <w:rFonts w:ascii="Arial" w:hAnsi="Arial" w:cs="Arial"/>
        </w:rPr>
        <w:t>;</w:t>
      </w:r>
    </w:p>
    <w:p w14:paraId="6BA6B2A8" w14:textId="13094A63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Prilog 2. Izjava podnositelja prijave</w:t>
      </w:r>
      <w:r w:rsidR="00A07D8F" w:rsidRPr="007B76FE">
        <w:rPr>
          <w:rFonts w:ascii="Arial" w:hAnsi="Arial" w:cs="Arial"/>
        </w:rPr>
        <w:t>;</w:t>
      </w:r>
    </w:p>
    <w:p w14:paraId="7520D31C" w14:textId="48FF89F7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Prilog 3. Zahtjeve za isplatom bespovratnih sredstava potpora male vrijednosti</w:t>
      </w:r>
      <w:r w:rsidR="00A07D8F" w:rsidRPr="007B76FE">
        <w:rPr>
          <w:rFonts w:ascii="Arial" w:hAnsi="Arial" w:cs="Arial"/>
        </w:rPr>
        <w:t>;</w:t>
      </w:r>
    </w:p>
    <w:p w14:paraId="074FD196" w14:textId="08DBDF50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Prilog 4. Izjava o davanju suglasnosti za prikupljanju obradu podataka</w:t>
      </w:r>
      <w:r w:rsidR="00A07D8F" w:rsidRPr="007B76FE">
        <w:rPr>
          <w:rFonts w:ascii="Arial" w:hAnsi="Arial" w:cs="Arial"/>
        </w:rPr>
        <w:t>;</w:t>
      </w:r>
    </w:p>
    <w:p w14:paraId="1C281713" w14:textId="09B92B0D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Prilog 5. Izjava o korištenim potporama male vrijednosti</w:t>
      </w:r>
      <w:r w:rsidR="00A07D8F" w:rsidRPr="007B76FE">
        <w:rPr>
          <w:rFonts w:ascii="Arial" w:hAnsi="Arial" w:cs="Arial"/>
        </w:rPr>
        <w:t>;</w:t>
      </w:r>
    </w:p>
    <w:p w14:paraId="4909F47E" w14:textId="7E2CBD9F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Prilog 6. Izjava o nepostojanju dvostrukog financiranja</w:t>
      </w:r>
      <w:r w:rsidR="00A07D8F" w:rsidRPr="007B76FE">
        <w:rPr>
          <w:rFonts w:ascii="Arial" w:hAnsi="Arial" w:cs="Arial"/>
        </w:rPr>
        <w:t>;</w:t>
      </w:r>
    </w:p>
    <w:p w14:paraId="66EF37E6" w14:textId="313C3FB3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Program tradicijske obrtničke djelatnosti</w:t>
      </w:r>
      <w:r w:rsidR="00A07D8F" w:rsidRPr="007B76FE">
        <w:rPr>
          <w:rFonts w:ascii="Arial" w:hAnsi="Arial" w:cs="Arial"/>
        </w:rPr>
        <w:t>;</w:t>
      </w:r>
    </w:p>
    <w:p w14:paraId="02405BFC" w14:textId="4A84EECE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Preslik obrtnice i izvadak iz obrtnog registra ne stariji od 6 mjeseci od dana prijave na javni poziv</w:t>
      </w:r>
      <w:r w:rsidR="00A07D8F" w:rsidRPr="007B76FE">
        <w:rPr>
          <w:rFonts w:ascii="Arial" w:hAnsi="Arial" w:cs="Arial"/>
        </w:rPr>
        <w:t>;</w:t>
      </w:r>
    </w:p>
    <w:p w14:paraId="7A157576" w14:textId="30586770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Izvornik potvrde Hrvatske obrtničke komore o deficitarnosti obrta</w:t>
      </w:r>
      <w:r w:rsidR="00A07D8F" w:rsidRPr="007B76FE">
        <w:rPr>
          <w:rFonts w:ascii="Arial" w:hAnsi="Arial" w:cs="Arial"/>
        </w:rPr>
        <w:t>;</w:t>
      </w:r>
    </w:p>
    <w:p w14:paraId="24482270" w14:textId="2D45254A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Izvornik ili preslik potvrde/uvjerenja o stalnom prebivalištu vlasnika obrta, ne stariju od 30 dana od dana prijave na javni poziv</w:t>
      </w:r>
      <w:r w:rsidR="00A07D8F" w:rsidRPr="007B76FE">
        <w:rPr>
          <w:rFonts w:ascii="Arial" w:hAnsi="Arial" w:cs="Arial"/>
        </w:rPr>
        <w:t>;</w:t>
      </w:r>
    </w:p>
    <w:p w14:paraId="7E5DE2BF" w14:textId="6E7E0688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Izjavu o cjelogodišnjem poslovanju</w:t>
      </w:r>
      <w:r w:rsidR="00A07D8F" w:rsidRPr="007B76FE">
        <w:rPr>
          <w:rFonts w:ascii="Arial" w:hAnsi="Arial" w:cs="Arial"/>
        </w:rPr>
        <w:t>;</w:t>
      </w:r>
    </w:p>
    <w:p w14:paraId="72D0C533" w14:textId="5AA57663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lastRenderedPageBreak/>
        <w:t>IBAN i naziv banke</w:t>
      </w:r>
      <w:r w:rsidR="00A07D8F" w:rsidRPr="007B76FE">
        <w:rPr>
          <w:rFonts w:ascii="Arial" w:hAnsi="Arial" w:cs="Arial"/>
        </w:rPr>
        <w:t>;</w:t>
      </w:r>
    </w:p>
    <w:p w14:paraId="4E2A33A2" w14:textId="5F897F20" w:rsidR="00B36AA7" w:rsidRPr="007B76FE" w:rsidRDefault="00B36AA7" w:rsidP="00FD0CE3">
      <w:pPr>
        <w:pStyle w:val="Odlomakpopisa"/>
        <w:numPr>
          <w:ilvl w:val="0"/>
          <w:numId w:val="3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Izvornik potvrde o podmirenim obvezama prema Republici Hrvatskoj, ne stariju od 30 dana od dana prijave na javni poziv (ako je zajednički obrt, za svakog vlasnika pojedinačno)</w:t>
      </w:r>
      <w:r w:rsidR="00A07D8F" w:rsidRPr="007B76FE">
        <w:rPr>
          <w:rFonts w:ascii="Arial" w:hAnsi="Arial" w:cs="Arial"/>
        </w:rPr>
        <w:t>;</w:t>
      </w:r>
    </w:p>
    <w:p w14:paraId="440B9C4D" w14:textId="2690A1AC" w:rsidR="00B36AA7" w:rsidRPr="007B76FE" w:rsidRDefault="00B36AA7" w:rsidP="00FD0CE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Izvornik potvrde o podmirenim obvezama prema Gradu Dubrovniku, ne stariju od 30 dana od dana prijave na javni poziv (ako je zajednički obrt, za svakog vlasnika pojedinačno)</w:t>
      </w:r>
      <w:r w:rsidR="00A07D8F" w:rsidRPr="007B76FE">
        <w:rPr>
          <w:rFonts w:ascii="Arial" w:hAnsi="Arial" w:cs="Arial"/>
        </w:rPr>
        <w:t>;</w:t>
      </w:r>
    </w:p>
    <w:p w14:paraId="0C7816A2" w14:textId="61F8F30A" w:rsidR="00B36AA7" w:rsidRPr="007B76FE" w:rsidRDefault="00B36AA7" w:rsidP="00FD0CE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Dokaz o pohađanju edukacije vlasnika ili zaposlenika</w:t>
      </w:r>
      <w:r w:rsidR="00A07D8F" w:rsidRPr="007B76FE">
        <w:rPr>
          <w:rFonts w:ascii="Arial" w:hAnsi="Arial" w:cs="Arial"/>
        </w:rPr>
        <w:t>;</w:t>
      </w:r>
    </w:p>
    <w:p w14:paraId="76090476" w14:textId="0C02C980" w:rsidR="00B36AA7" w:rsidRPr="007B76FE" w:rsidRDefault="00B36AA7" w:rsidP="00FD0CE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Potvrda o podacima u matičnoj evidenciji hrvatskog zavoda za Mirovinsko osiguranje o stažu za vlasnika i sve zaposlenika ne stariju od 30 dana od dana prijave na javni poziv</w:t>
      </w:r>
      <w:r w:rsidR="00A07D8F" w:rsidRPr="007B76FE">
        <w:rPr>
          <w:rFonts w:ascii="Arial" w:hAnsi="Arial" w:cs="Arial"/>
        </w:rPr>
        <w:t>;</w:t>
      </w:r>
    </w:p>
    <w:p w14:paraId="6E68F2C0" w14:textId="65DE4029" w:rsidR="00A67B49" w:rsidRPr="007B76FE" w:rsidRDefault="00B36AA7" w:rsidP="00FD0CE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B76FE">
        <w:rPr>
          <w:rFonts w:ascii="Arial" w:hAnsi="Arial" w:cs="Arial"/>
        </w:rPr>
        <w:t>Preslik dokaza o sudjelovanje na sajmovima, posjedovanju certifikata/ znaka kvalitete/ uvjerenja o statusu tradicijskog/ umjetničkog obrta</w:t>
      </w:r>
      <w:r w:rsidR="00A07D8F" w:rsidRPr="007B76FE">
        <w:rPr>
          <w:rFonts w:ascii="Arial" w:hAnsi="Arial" w:cs="Arial"/>
        </w:rPr>
        <w:t>.</w:t>
      </w:r>
    </w:p>
    <w:p w14:paraId="6D2FCF25" w14:textId="77777777" w:rsidR="00B36AA7" w:rsidRPr="00A67B49" w:rsidRDefault="00B36AA7" w:rsidP="00A67B49">
      <w:pPr>
        <w:rPr>
          <w:rFonts w:ascii="Times New Roman" w:hAnsi="Times New Roman" w:cs="Times New Roman"/>
          <w:sz w:val="24"/>
          <w:szCs w:val="24"/>
        </w:rPr>
      </w:pPr>
    </w:p>
    <w:p w14:paraId="4B35902F" w14:textId="77777777" w:rsidR="00A67B49" w:rsidRPr="0006687E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06687E">
        <w:rPr>
          <w:rFonts w:ascii="Arial" w:hAnsi="Arial" w:cs="Arial"/>
          <w:sz w:val="28"/>
          <w:szCs w:val="28"/>
        </w:rPr>
        <w:t>9. Postupak odabira</w:t>
      </w:r>
    </w:p>
    <w:p w14:paraId="60E92C38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2DADDF49" w14:textId="35652A08" w:rsidR="00A67B49" w:rsidRPr="0006687E" w:rsidRDefault="00A67B49" w:rsidP="00FD0CE3">
      <w:pPr>
        <w:jc w:val="both"/>
        <w:rPr>
          <w:rFonts w:ascii="Arial" w:hAnsi="Arial" w:cs="Arial"/>
        </w:rPr>
      </w:pPr>
      <w:r w:rsidRPr="0006687E">
        <w:rPr>
          <w:rFonts w:ascii="Arial" w:hAnsi="Arial" w:cs="Arial"/>
        </w:rPr>
        <w:t>Povjerenstvo provjerava prijave i izrađuje rang listu prema bodovima</w:t>
      </w:r>
      <w:r w:rsidR="00A07D8F" w:rsidRPr="0006687E">
        <w:rPr>
          <w:rFonts w:ascii="Arial" w:hAnsi="Arial" w:cs="Arial"/>
        </w:rPr>
        <w:t>.</w:t>
      </w:r>
    </w:p>
    <w:p w14:paraId="1463F0CF" w14:textId="455C2E40" w:rsidR="00A67B49" w:rsidRPr="0006687E" w:rsidRDefault="00A67B49" w:rsidP="00FD0CE3">
      <w:pPr>
        <w:jc w:val="both"/>
        <w:rPr>
          <w:rFonts w:ascii="Arial" w:hAnsi="Arial" w:cs="Arial"/>
        </w:rPr>
      </w:pPr>
      <w:r w:rsidRPr="0006687E">
        <w:rPr>
          <w:rFonts w:ascii="Arial" w:hAnsi="Arial" w:cs="Arial"/>
        </w:rPr>
        <w:t xml:space="preserve">Gradonačelnik donosi </w:t>
      </w:r>
      <w:r w:rsidR="00A51B10" w:rsidRPr="0006687E">
        <w:rPr>
          <w:rFonts w:ascii="Arial" w:hAnsi="Arial" w:cs="Arial"/>
        </w:rPr>
        <w:t>O</w:t>
      </w:r>
      <w:r w:rsidRPr="0006687E">
        <w:rPr>
          <w:rFonts w:ascii="Arial" w:hAnsi="Arial" w:cs="Arial"/>
        </w:rPr>
        <w:t>dluku o dodjeli sredstava na prijedlog Povjerenstva</w:t>
      </w:r>
      <w:r w:rsidR="00A07D8F" w:rsidRPr="0006687E">
        <w:rPr>
          <w:rFonts w:ascii="Arial" w:hAnsi="Arial" w:cs="Arial"/>
        </w:rPr>
        <w:t>.</w:t>
      </w:r>
    </w:p>
    <w:p w14:paraId="5919E262" w14:textId="749BE82A" w:rsidR="00A67B49" w:rsidRPr="0006687E" w:rsidRDefault="00A67B49" w:rsidP="00FD0CE3">
      <w:pPr>
        <w:jc w:val="both"/>
        <w:rPr>
          <w:rFonts w:ascii="Arial" w:hAnsi="Arial" w:cs="Arial"/>
        </w:rPr>
      </w:pPr>
      <w:r w:rsidRPr="0006687E">
        <w:rPr>
          <w:rFonts w:ascii="Arial" w:hAnsi="Arial" w:cs="Arial"/>
        </w:rPr>
        <w:t>Prijave s nepotpunom dokumentacijom ili nepravovremene neće se razmatrati</w:t>
      </w:r>
      <w:r w:rsidR="00A07D8F" w:rsidRPr="0006687E">
        <w:rPr>
          <w:rFonts w:ascii="Arial" w:hAnsi="Arial" w:cs="Arial"/>
        </w:rPr>
        <w:t>.</w:t>
      </w:r>
    </w:p>
    <w:p w14:paraId="510EA863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3A5EAF30" w14:textId="77777777" w:rsidR="00A67B49" w:rsidRPr="0006687E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06687E">
        <w:rPr>
          <w:rFonts w:ascii="Arial" w:hAnsi="Arial" w:cs="Arial"/>
          <w:sz w:val="28"/>
          <w:szCs w:val="28"/>
        </w:rPr>
        <w:t>10. Nadzor</w:t>
      </w:r>
    </w:p>
    <w:p w14:paraId="5D739A61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36F66231" w14:textId="77777777" w:rsidR="00A67B49" w:rsidRPr="0006687E" w:rsidRDefault="00A67B49" w:rsidP="00FD0CE3">
      <w:pPr>
        <w:jc w:val="both"/>
        <w:rPr>
          <w:rFonts w:ascii="Arial" w:hAnsi="Arial" w:cs="Arial"/>
        </w:rPr>
      </w:pPr>
      <w:r w:rsidRPr="0006687E">
        <w:rPr>
          <w:rFonts w:ascii="Arial" w:hAnsi="Arial" w:cs="Arial"/>
        </w:rPr>
        <w:t>Grad Dubrovnik može provoditi nadzor namjenskog korištenja sredstava, uključujući kontrolu na licu mjesta. U slučaju nenamjenskog korištenja, sredstva se moraju vratiti Gradu Dubrovniku.</w:t>
      </w:r>
    </w:p>
    <w:p w14:paraId="2521BB4F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1A1B8072" w14:textId="77777777" w:rsidR="00A67B49" w:rsidRPr="0006687E" w:rsidRDefault="00A67B49" w:rsidP="00A67B49">
      <w:pPr>
        <w:pStyle w:val="Naslov2"/>
        <w:rPr>
          <w:rFonts w:ascii="Arial" w:hAnsi="Arial" w:cs="Arial"/>
          <w:sz w:val="28"/>
          <w:szCs w:val="28"/>
        </w:rPr>
      </w:pPr>
      <w:r w:rsidRPr="0006687E">
        <w:rPr>
          <w:rFonts w:ascii="Arial" w:hAnsi="Arial" w:cs="Arial"/>
          <w:sz w:val="28"/>
          <w:szCs w:val="28"/>
        </w:rPr>
        <w:t>11. Dodatne informacije</w:t>
      </w:r>
    </w:p>
    <w:p w14:paraId="2C1B587A" w14:textId="77777777" w:rsidR="00A67B49" w:rsidRPr="00A67B49" w:rsidRDefault="00A67B49" w:rsidP="00A67B49">
      <w:pPr>
        <w:rPr>
          <w:rFonts w:ascii="Times New Roman" w:hAnsi="Times New Roman" w:cs="Times New Roman"/>
          <w:sz w:val="24"/>
          <w:szCs w:val="24"/>
        </w:rPr>
      </w:pPr>
    </w:p>
    <w:p w14:paraId="0B632527" w14:textId="7F3069AD" w:rsidR="00A67B49" w:rsidRPr="0006687E" w:rsidRDefault="00A67B49" w:rsidP="00FD0CE3">
      <w:pPr>
        <w:jc w:val="both"/>
        <w:rPr>
          <w:rFonts w:ascii="Arial" w:hAnsi="Arial" w:cs="Arial"/>
        </w:rPr>
      </w:pPr>
      <w:r w:rsidRPr="0006687E">
        <w:rPr>
          <w:rFonts w:ascii="Arial" w:hAnsi="Arial" w:cs="Arial"/>
        </w:rPr>
        <w:t>Javni poziv i obrasci dostupni su na www.dubrovnik.hr</w:t>
      </w:r>
    </w:p>
    <w:p w14:paraId="63049DB3" w14:textId="2F85B876" w:rsidR="00CC48FA" w:rsidRPr="0006687E" w:rsidRDefault="00810209" w:rsidP="00FD0CE3">
      <w:pPr>
        <w:jc w:val="both"/>
        <w:rPr>
          <w:rFonts w:ascii="Arial" w:hAnsi="Arial" w:cs="Arial"/>
        </w:rPr>
      </w:pPr>
      <w:r w:rsidRPr="0006687E">
        <w:rPr>
          <w:rFonts w:ascii="Arial" w:hAnsi="Arial" w:cs="Arial"/>
        </w:rPr>
        <w:t>Dodatne informacije se mogu dobiti</w:t>
      </w:r>
      <w:r w:rsidR="00A67B49" w:rsidRPr="0006687E">
        <w:rPr>
          <w:rFonts w:ascii="Arial" w:hAnsi="Arial" w:cs="Arial"/>
        </w:rPr>
        <w:t xml:space="preserve"> na broj 020 638 736 ili e-mail tpuzovic@dubrovnik.hr</w:t>
      </w:r>
      <w:r w:rsidRPr="0006687E">
        <w:rPr>
          <w:rFonts w:ascii="Arial" w:hAnsi="Arial" w:cs="Arial"/>
        </w:rPr>
        <w:t>.</w:t>
      </w:r>
    </w:p>
    <w:sectPr w:rsidR="00CC48FA" w:rsidRPr="00066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319"/>
    <w:multiLevelType w:val="hybridMultilevel"/>
    <w:tmpl w:val="DC44C954"/>
    <w:lvl w:ilvl="0" w:tplc="0C72ABA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1851B6"/>
    <w:multiLevelType w:val="hybridMultilevel"/>
    <w:tmpl w:val="D1A2B2D8"/>
    <w:lvl w:ilvl="0" w:tplc="0C72A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64C6"/>
    <w:multiLevelType w:val="hybridMultilevel"/>
    <w:tmpl w:val="B67432B6"/>
    <w:lvl w:ilvl="0" w:tplc="0C72A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D696C"/>
    <w:multiLevelType w:val="hybridMultilevel"/>
    <w:tmpl w:val="1696ED62"/>
    <w:lvl w:ilvl="0" w:tplc="A35A1E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6EC4"/>
    <w:multiLevelType w:val="hybridMultilevel"/>
    <w:tmpl w:val="3ED01E62"/>
    <w:lvl w:ilvl="0" w:tplc="0C72A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649F"/>
    <w:multiLevelType w:val="hybridMultilevel"/>
    <w:tmpl w:val="9314F19E"/>
    <w:lvl w:ilvl="0" w:tplc="A35A1E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54E"/>
    <w:multiLevelType w:val="hybridMultilevel"/>
    <w:tmpl w:val="96A6E8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93CEE"/>
    <w:multiLevelType w:val="hybridMultilevel"/>
    <w:tmpl w:val="7C2E65DA"/>
    <w:lvl w:ilvl="0" w:tplc="0C72A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1681">
    <w:abstractNumId w:val="3"/>
  </w:num>
  <w:num w:numId="2" w16cid:durableId="137578775">
    <w:abstractNumId w:val="6"/>
  </w:num>
  <w:num w:numId="3" w16cid:durableId="387534584">
    <w:abstractNumId w:val="2"/>
  </w:num>
  <w:num w:numId="4" w16cid:durableId="1366759203">
    <w:abstractNumId w:val="4"/>
  </w:num>
  <w:num w:numId="5" w16cid:durableId="2137748671">
    <w:abstractNumId w:val="1"/>
  </w:num>
  <w:num w:numId="6" w16cid:durableId="141388449">
    <w:abstractNumId w:val="0"/>
  </w:num>
  <w:num w:numId="7" w16cid:durableId="1927298086">
    <w:abstractNumId w:val="5"/>
  </w:num>
  <w:num w:numId="8" w16cid:durableId="1249733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49"/>
    <w:rsid w:val="0006687E"/>
    <w:rsid w:val="000A3E9F"/>
    <w:rsid w:val="00207445"/>
    <w:rsid w:val="00266630"/>
    <w:rsid w:val="003372F6"/>
    <w:rsid w:val="003551DD"/>
    <w:rsid w:val="003A2957"/>
    <w:rsid w:val="00412259"/>
    <w:rsid w:val="00515221"/>
    <w:rsid w:val="006A6739"/>
    <w:rsid w:val="006F4BEE"/>
    <w:rsid w:val="007260E9"/>
    <w:rsid w:val="007B76FE"/>
    <w:rsid w:val="007C1E37"/>
    <w:rsid w:val="00810209"/>
    <w:rsid w:val="008A40F6"/>
    <w:rsid w:val="00A07D8F"/>
    <w:rsid w:val="00A51B10"/>
    <w:rsid w:val="00A67B49"/>
    <w:rsid w:val="00B36AA7"/>
    <w:rsid w:val="00CC48FA"/>
    <w:rsid w:val="00D34DC9"/>
    <w:rsid w:val="00DD488B"/>
    <w:rsid w:val="00EF7A87"/>
    <w:rsid w:val="00F300FB"/>
    <w:rsid w:val="00FD0CE3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B5CD"/>
  <w15:chartTrackingRefBased/>
  <w15:docId w15:val="{6E5E2372-AB88-4F23-A91E-12F517E8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6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7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7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7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67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7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7B4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7B4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7B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7B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7B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7B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7B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7B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7B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7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7B4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7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Gjivić Puzović</dc:creator>
  <cp:keywords/>
  <dc:description/>
  <cp:lastModifiedBy>Tea Gjivić Puzović</cp:lastModifiedBy>
  <cp:revision>24</cp:revision>
  <cp:lastPrinted>2026-03-04T10:53:00Z</cp:lastPrinted>
  <dcterms:created xsi:type="dcterms:W3CDTF">2026-03-04T09:59:00Z</dcterms:created>
  <dcterms:modified xsi:type="dcterms:W3CDTF">2026-03-04T12:14:00Z</dcterms:modified>
</cp:coreProperties>
</file>