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83BA" w14:textId="77777777" w:rsidR="00E5419C" w:rsidRDefault="00000000">
      <w:pPr>
        <w:jc w:val="both"/>
      </w:pPr>
      <w:r>
        <w:t>Na temelju članka 6. Odluke o određivanju poslova prijevoza pokojnika koji se financiraju iz proračuna Grada Dubrovnika („Službeni glasnik Grada Dubrovnika“ broj: 25/17. ) i članka 48. Statuta Grada Dubrovnika („Službeni glasnik grada Dubrovnika“, broj: 2/21</w:t>
      </w:r>
      <w:r>
        <w:rPr>
          <w:rStyle w:val="Zadanifontodlomka"/>
          <w:rFonts w:cs="Arial"/>
        </w:rPr>
        <w:t>.),gradonačelnik Grada Dubrovnika raspisuje</w:t>
      </w:r>
    </w:p>
    <w:p w14:paraId="76A739C7" w14:textId="77777777" w:rsidR="00E5419C" w:rsidRDefault="00E5419C">
      <w:pPr>
        <w:pStyle w:val="Bezproreda"/>
        <w:jc w:val="center"/>
      </w:pPr>
    </w:p>
    <w:p w14:paraId="086084E0" w14:textId="77777777" w:rsidR="00E5419C" w:rsidRDefault="00E5419C">
      <w:pPr>
        <w:pStyle w:val="Bezproreda"/>
        <w:jc w:val="center"/>
      </w:pPr>
    </w:p>
    <w:p w14:paraId="79D64955" w14:textId="77777777" w:rsidR="00E5419C" w:rsidRDefault="00000000">
      <w:pPr>
        <w:pStyle w:val="Bezproreda"/>
        <w:jc w:val="center"/>
      </w:pPr>
      <w:r>
        <w:t>NATJEČAJ</w:t>
      </w:r>
    </w:p>
    <w:p w14:paraId="2CC8386B" w14:textId="77777777" w:rsidR="00E5419C" w:rsidRDefault="00000000">
      <w:pPr>
        <w:pStyle w:val="Bezproreda"/>
        <w:jc w:val="center"/>
      </w:pPr>
      <w:r>
        <w:t>ZA OBAVLJANJE POSLOVA PRIJEVOZA POKOJNIKA</w:t>
      </w:r>
    </w:p>
    <w:p w14:paraId="18292223" w14:textId="77777777" w:rsidR="00E5419C" w:rsidRDefault="00000000">
      <w:pPr>
        <w:pStyle w:val="Bezproreda"/>
        <w:jc w:val="center"/>
      </w:pPr>
      <w:r>
        <w:t>KOJI SE FINANCIRAJU IZ PRORAČUNA GRADA DUBROVNIKA</w:t>
      </w:r>
    </w:p>
    <w:p w14:paraId="7D0F5434" w14:textId="77777777" w:rsidR="00E5419C" w:rsidRDefault="00E5419C">
      <w:pPr>
        <w:pStyle w:val="Bezproreda"/>
      </w:pPr>
    </w:p>
    <w:p w14:paraId="501E57A2" w14:textId="77777777" w:rsidR="00E5419C" w:rsidRDefault="00E5419C">
      <w:pPr>
        <w:pStyle w:val="Bezproreda"/>
      </w:pPr>
    </w:p>
    <w:p w14:paraId="3714CEB9" w14:textId="77777777" w:rsidR="00E5419C" w:rsidRDefault="00000000">
      <w:pPr>
        <w:pStyle w:val="Bezproreda"/>
      </w:pPr>
      <w:r>
        <w:t>I   PREDMET NATJEČAJA</w:t>
      </w:r>
    </w:p>
    <w:p w14:paraId="344B6620" w14:textId="77777777" w:rsidR="00E5419C" w:rsidRDefault="00E5419C">
      <w:pPr>
        <w:pStyle w:val="Bezproreda"/>
      </w:pPr>
    </w:p>
    <w:p w14:paraId="4B99A813" w14:textId="77777777" w:rsidR="00E5419C" w:rsidRDefault="00000000">
      <w:pPr>
        <w:pStyle w:val="Bezproreda"/>
        <w:jc w:val="both"/>
      </w:pPr>
      <w:r>
        <w:t xml:space="preserve">Predmet natječaja je obavljanje poslova preuzimanja i prijevoza umrle osobe ili posmrtnih ostataka osobe za koje nije moguće utvrditi uzrok smrti bez obdukcije, od mjesta smrti ili  mjesta na kojem se nalaze posmrtni ostaci osobe </w:t>
      </w:r>
      <w:r>
        <w:rPr>
          <w:rStyle w:val="Zadanifontodlomka"/>
          <w:rFonts w:cs="Arial"/>
        </w:rPr>
        <w:t>do nadležne patologije ili sudske medicine na području Grada Dubrovnika.</w:t>
      </w:r>
    </w:p>
    <w:p w14:paraId="60D1C18F" w14:textId="77777777" w:rsidR="00E5419C" w:rsidRDefault="00E5419C">
      <w:pPr>
        <w:pStyle w:val="Bezproreda"/>
        <w:jc w:val="both"/>
        <w:rPr>
          <w:rFonts w:cs="Arial"/>
        </w:rPr>
      </w:pPr>
    </w:p>
    <w:p w14:paraId="69FB70ED" w14:textId="77777777" w:rsidR="00E5419C" w:rsidRDefault="00000000">
      <w:pPr>
        <w:pStyle w:val="Bezproreda"/>
        <w:jc w:val="both"/>
        <w:rPr>
          <w:rFonts w:cs="Arial"/>
          <w:shd w:val="clear" w:color="auto" w:fill="FFFFFF"/>
        </w:rPr>
      </w:pPr>
      <w:r>
        <w:rPr>
          <w:rFonts w:cs="Arial"/>
          <w:shd w:val="clear" w:color="auto" w:fill="FFFFFF"/>
        </w:rPr>
        <w:t xml:space="preserve">Obavljanje poslova prijevoza pokojnika podrazumijeva se bez obzira na stanje tijela umrle osobe  i to u vremenu od 0,00 do 24,00 sata tijekom svakog dana kalendarske godine. </w:t>
      </w:r>
    </w:p>
    <w:p w14:paraId="6E28161A" w14:textId="77777777" w:rsidR="00E5419C" w:rsidRDefault="00E5419C">
      <w:pPr>
        <w:pStyle w:val="Bezproreda"/>
        <w:jc w:val="both"/>
        <w:rPr>
          <w:rFonts w:cs="Arial"/>
          <w:shd w:val="clear" w:color="auto" w:fill="FFFFFF"/>
        </w:rPr>
      </w:pPr>
    </w:p>
    <w:p w14:paraId="12E4D3C4" w14:textId="77777777" w:rsidR="00E5419C" w:rsidRDefault="00000000">
      <w:pPr>
        <w:pStyle w:val="Bezproreda"/>
        <w:jc w:val="both"/>
        <w:rPr>
          <w:rFonts w:cs="Arial"/>
          <w:shd w:val="clear" w:color="auto" w:fill="FFFFFF"/>
        </w:rPr>
      </w:pPr>
      <w:r>
        <w:rPr>
          <w:rFonts w:cs="Arial"/>
          <w:shd w:val="clear" w:color="auto" w:fill="FFFFFF"/>
        </w:rPr>
        <w:t>Odabrani ponuditelj se obvezuje obavljati predmetne poslove u skladu s pravilima struke uz poštivanje načela pijeteta.</w:t>
      </w:r>
    </w:p>
    <w:p w14:paraId="6F9CC477" w14:textId="77777777" w:rsidR="00E5419C" w:rsidRDefault="00E5419C">
      <w:pPr>
        <w:pStyle w:val="Bezproreda"/>
        <w:jc w:val="both"/>
        <w:rPr>
          <w:rFonts w:cs="Arial"/>
          <w:shd w:val="clear" w:color="auto" w:fill="FFFFFF"/>
        </w:rPr>
      </w:pPr>
    </w:p>
    <w:p w14:paraId="6C2A0742" w14:textId="77777777" w:rsidR="00E5419C" w:rsidRDefault="00000000">
      <w:pPr>
        <w:pStyle w:val="Bezproreda"/>
        <w:jc w:val="both"/>
      </w:pPr>
      <w:r>
        <w:rPr>
          <w:rStyle w:val="Zadanifontodlomka"/>
          <w:rFonts w:cs="Arial"/>
          <w:shd w:val="clear" w:color="auto" w:fill="FFFFFF"/>
        </w:rPr>
        <w:t>Očekivani opseg prijevoza je 42 godišnje, odnosno 168 za razdoblje od 4 godine</w:t>
      </w:r>
    </w:p>
    <w:p w14:paraId="23655CE6" w14:textId="77777777" w:rsidR="00E5419C" w:rsidRDefault="00E5419C">
      <w:pPr>
        <w:pStyle w:val="Bezproreda"/>
        <w:jc w:val="both"/>
        <w:rPr>
          <w:rFonts w:cs="Arial"/>
        </w:rPr>
      </w:pPr>
    </w:p>
    <w:p w14:paraId="02A9A904" w14:textId="77777777" w:rsidR="00E5419C" w:rsidRDefault="00000000">
      <w:pPr>
        <w:pStyle w:val="Bezproreda"/>
        <w:jc w:val="both"/>
        <w:rPr>
          <w:rFonts w:cs="Arial"/>
        </w:rPr>
      </w:pPr>
      <w:r>
        <w:rPr>
          <w:rFonts w:cs="Arial"/>
        </w:rPr>
        <w:t>Grad Dubrovnik će snositi troškove prijevoza pokojnika temeljem Ugovora o povjeravanju poslova prijevoza pokojnika koji se financiraju iz proračuna Grada Dubrovnika i računa odabranog ponuditelja.</w:t>
      </w:r>
    </w:p>
    <w:p w14:paraId="41C5C08A" w14:textId="77777777" w:rsidR="00E5419C" w:rsidRDefault="00E5419C">
      <w:pPr>
        <w:pStyle w:val="Bezproreda"/>
        <w:jc w:val="both"/>
        <w:rPr>
          <w:rFonts w:cs="Arial"/>
        </w:rPr>
      </w:pPr>
    </w:p>
    <w:p w14:paraId="5A784FEA" w14:textId="77777777" w:rsidR="00E5419C" w:rsidRDefault="00000000">
      <w:pPr>
        <w:pStyle w:val="Bezproreda"/>
      </w:pPr>
      <w:r>
        <w:t>II  UVJETI ZA OBAVLJANJE POSLOVA PRIJEVOZNIKA</w:t>
      </w:r>
    </w:p>
    <w:p w14:paraId="549EB66C" w14:textId="77777777" w:rsidR="00E5419C" w:rsidRDefault="00E5419C">
      <w:pPr>
        <w:pStyle w:val="Bezproreda"/>
      </w:pPr>
    </w:p>
    <w:p w14:paraId="67C93515" w14:textId="77777777" w:rsidR="00E5419C" w:rsidRDefault="00000000">
      <w:pPr>
        <w:pStyle w:val="Bezproreda"/>
      </w:pPr>
      <w:r>
        <w:t>Uvjeti za obavljanje poslova prijevoza pokojnika su:</w:t>
      </w:r>
    </w:p>
    <w:p w14:paraId="2D065D64" w14:textId="77777777" w:rsidR="00E5419C" w:rsidRDefault="00E5419C">
      <w:pPr>
        <w:pStyle w:val="Bezproreda"/>
      </w:pPr>
    </w:p>
    <w:p w14:paraId="68399B58" w14:textId="77777777" w:rsidR="00E5419C" w:rsidRDefault="00000000">
      <w:pPr>
        <w:autoSpaceDE w:val="0"/>
        <w:spacing w:after="16"/>
        <w:ind w:left="680"/>
        <w:jc w:val="both"/>
      </w:pPr>
      <w:r>
        <w:rPr>
          <w:rStyle w:val="Zadanifontodlomka"/>
          <w:rFonts w:cs="Arial"/>
          <w:bCs/>
          <w:color w:val="000000"/>
        </w:rPr>
        <w:t xml:space="preserve">1. da je pravna ili fizička osoba </w:t>
      </w:r>
      <w:r>
        <w:rPr>
          <w:rStyle w:val="Zadanifontodlomka"/>
          <w:rFonts w:cs="Arial"/>
        </w:rPr>
        <w:t xml:space="preserve"> upisana u odgovarajući registar za obavljanje </w:t>
      </w:r>
      <w:proofErr w:type="spellStart"/>
      <w:r>
        <w:rPr>
          <w:rStyle w:val="Zadanifontodlomka"/>
          <w:rFonts w:cs="Arial"/>
        </w:rPr>
        <w:t>pogrebničke</w:t>
      </w:r>
      <w:proofErr w:type="spellEnd"/>
      <w:r>
        <w:rPr>
          <w:rStyle w:val="Zadanifontodlomka"/>
          <w:rFonts w:cs="Arial"/>
        </w:rPr>
        <w:t xml:space="preserve"> djelatnosti</w:t>
      </w:r>
      <w:r>
        <w:rPr>
          <w:rStyle w:val="Zadanifontodlomka"/>
          <w:rFonts w:cs="Arial"/>
          <w:bCs/>
          <w:color w:val="000000"/>
        </w:rPr>
        <w:t>,</w:t>
      </w:r>
    </w:p>
    <w:p w14:paraId="05096CE4" w14:textId="77777777" w:rsidR="00E5419C" w:rsidRDefault="00000000">
      <w:pPr>
        <w:autoSpaceDE w:val="0"/>
        <w:spacing w:after="16"/>
        <w:ind w:left="680"/>
        <w:jc w:val="both"/>
      </w:pPr>
      <w:r>
        <w:rPr>
          <w:rStyle w:val="Zadanifontodlomka"/>
          <w:rFonts w:cs="Arial"/>
          <w:bCs/>
          <w:color w:val="000000"/>
        </w:rPr>
        <w:t>2. da</w:t>
      </w:r>
      <w:r>
        <w:rPr>
          <w:rStyle w:val="Zadanifontodlomka"/>
          <w:rFonts w:cs="Arial"/>
        </w:rPr>
        <w:t xml:space="preserve"> imaju rješenje o ispunjavanju uvjeta za obavljanje </w:t>
      </w:r>
      <w:proofErr w:type="spellStart"/>
      <w:r>
        <w:rPr>
          <w:rStyle w:val="Zadanifontodlomka"/>
          <w:rFonts w:cs="Arial"/>
        </w:rPr>
        <w:t>pogrebničke</w:t>
      </w:r>
      <w:proofErr w:type="spellEnd"/>
      <w:r>
        <w:rPr>
          <w:rStyle w:val="Zadanifontodlomka"/>
          <w:rFonts w:cs="Arial"/>
        </w:rPr>
        <w:t xml:space="preserve"> djelatnosti,</w:t>
      </w:r>
    </w:p>
    <w:p w14:paraId="55A32C36" w14:textId="77777777" w:rsidR="00E5419C" w:rsidRDefault="00000000">
      <w:pPr>
        <w:autoSpaceDE w:val="0"/>
        <w:spacing w:after="16"/>
        <w:ind w:left="680"/>
        <w:jc w:val="both"/>
      </w:pPr>
      <w:r>
        <w:rPr>
          <w:rStyle w:val="Zadanifontodlomka"/>
          <w:rFonts w:cs="Arial"/>
          <w:bCs/>
          <w:color w:val="000000"/>
        </w:rPr>
        <w:t>3. da</w:t>
      </w:r>
      <w:r>
        <w:rPr>
          <w:rStyle w:val="Zadanifontodlomka"/>
          <w:rFonts w:cs="Arial"/>
        </w:rPr>
        <w:t xml:space="preserve"> nemaju nepodmirenih dugovanja prema Republici Hrvatskoj, </w:t>
      </w:r>
    </w:p>
    <w:p w14:paraId="6FE3F519" w14:textId="77777777" w:rsidR="00E5419C" w:rsidRDefault="00000000">
      <w:pPr>
        <w:autoSpaceDE w:val="0"/>
        <w:spacing w:after="16"/>
        <w:ind w:left="680"/>
        <w:jc w:val="both"/>
      </w:pPr>
      <w:r>
        <w:rPr>
          <w:rStyle w:val="Zadanifontodlomka"/>
          <w:rFonts w:cs="Arial"/>
          <w:bCs/>
          <w:color w:val="000000"/>
        </w:rPr>
        <w:t>4. da</w:t>
      </w:r>
      <w:r>
        <w:rPr>
          <w:rStyle w:val="Zadanifontodlomka"/>
          <w:rFonts w:cs="Arial"/>
        </w:rPr>
        <w:t xml:space="preserve"> nemaju nepodmirenih dugovanja prema Gradu Dubrovniku,</w:t>
      </w:r>
    </w:p>
    <w:p w14:paraId="173EA5FD" w14:textId="77777777" w:rsidR="00E5419C" w:rsidRDefault="00000000">
      <w:pPr>
        <w:autoSpaceDE w:val="0"/>
        <w:spacing w:after="16"/>
        <w:ind w:left="680"/>
        <w:jc w:val="both"/>
      </w:pPr>
      <w:r>
        <w:rPr>
          <w:rStyle w:val="Zadanifontodlomka"/>
          <w:rFonts w:cs="Arial"/>
        </w:rPr>
        <w:t xml:space="preserve">5. da imaju na raspolaganju (u vlasništvu ili zakupu)  najmanje tri pogrebna vozila koja ispunjavaju sanitarno-tehničke i higijenske uvjete za prijevoz pokojnika određene posebnim propisima, </w:t>
      </w:r>
    </w:p>
    <w:p w14:paraId="59728F95" w14:textId="77777777" w:rsidR="00E5419C" w:rsidRDefault="00000000">
      <w:pPr>
        <w:autoSpaceDE w:val="0"/>
        <w:spacing w:after="16"/>
        <w:ind w:left="680"/>
        <w:jc w:val="both"/>
      </w:pPr>
      <w:r>
        <w:rPr>
          <w:rStyle w:val="Zadanifontodlomka"/>
          <w:rFonts w:cs="Arial"/>
        </w:rPr>
        <w:t>6. da imaju odgovarajući poslovni prostor, najmanje četiri zaposlena djelatnika na način da se mogu zaprimati pozivi od ovlaštene osobe tijekom 24 sata svakog dana, te da umrlu osobu odnosno posmrtne ostatke preuzmu najkasnije u roku od dva sata od zaprimanja poziva,</w:t>
      </w:r>
    </w:p>
    <w:p w14:paraId="1AFB3B92" w14:textId="77777777" w:rsidR="00E5419C" w:rsidRDefault="00000000">
      <w:pPr>
        <w:autoSpaceDE w:val="0"/>
        <w:spacing w:after="16"/>
        <w:ind w:left="680"/>
        <w:jc w:val="both"/>
      </w:pPr>
      <w:r>
        <w:rPr>
          <w:rStyle w:val="Zadanifontodlomka"/>
          <w:rFonts w:cs="Arial"/>
          <w:bCs/>
          <w:color w:val="000000"/>
        </w:rPr>
        <w:t>7. da</w:t>
      </w:r>
      <w:r>
        <w:rPr>
          <w:rStyle w:val="Zadanifontodlomka"/>
          <w:rFonts w:cs="Arial"/>
        </w:rPr>
        <w:t xml:space="preserve"> pogrebnik, odnosno, fizička osoba ili odgovorna osoba u pravnoj osobi nisu pravomoćno osuđeni za kaznena djela i prekršaje iz članka 13. Zakona o </w:t>
      </w:r>
      <w:proofErr w:type="spellStart"/>
      <w:r>
        <w:rPr>
          <w:rStyle w:val="Zadanifontodlomka"/>
          <w:rFonts w:cs="Arial"/>
        </w:rPr>
        <w:t>pogrebničkoj</w:t>
      </w:r>
      <w:proofErr w:type="spellEnd"/>
      <w:r>
        <w:rPr>
          <w:rStyle w:val="Zadanifontodlomka"/>
          <w:rFonts w:cs="Arial"/>
        </w:rPr>
        <w:t xml:space="preserve"> djelatnosti.  </w:t>
      </w:r>
      <w:r>
        <w:rPr>
          <w:rStyle w:val="Zadanifontodlomka"/>
          <w:rFonts w:cs="Arial"/>
          <w:bCs/>
          <w:color w:val="000000"/>
        </w:rPr>
        <w:t xml:space="preserve"> </w:t>
      </w:r>
    </w:p>
    <w:p w14:paraId="33290DDB" w14:textId="77777777" w:rsidR="00E5419C" w:rsidRDefault="00E5419C">
      <w:pPr>
        <w:pStyle w:val="Bezproreda"/>
      </w:pPr>
    </w:p>
    <w:p w14:paraId="49055EC7" w14:textId="77777777" w:rsidR="00E5419C" w:rsidRDefault="00000000">
      <w:pPr>
        <w:pStyle w:val="Bezproreda"/>
      </w:pPr>
      <w:r>
        <w:t>III  VRIJEME NA KOJE SE SKLAPA UGOVOR</w:t>
      </w:r>
    </w:p>
    <w:p w14:paraId="6E11D86C" w14:textId="77777777" w:rsidR="00E5419C" w:rsidRDefault="00E5419C">
      <w:pPr>
        <w:pStyle w:val="Bezproreda"/>
        <w:jc w:val="both"/>
      </w:pPr>
    </w:p>
    <w:p w14:paraId="3DA8A929" w14:textId="77777777" w:rsidR="00E5419C" w:rsidRDefault="00000000">
      <w:pPr>
        <w:pStyle w:val="Bezproreda"/>
        <w:jc w:val="both"/>
      </w:pPr>
      <w:r>
        <w:t>Ugovor o povjeravanju poslova prijevoza pokojnika sklapa se u roku  od 30 dana od dana donošenja odluke o odabiru najpovoljnije ponude na vrijeme od četiri (4) godine.</w:t>
      </w:r>
    </w:p>
    <w:p w14:paraId="0A6E628A" w14:textId="77777777" w:rsidR="00E5419C" w:rsidRDefault="00E5419C">
      <w:pPr>
        <w:pStyle w:val="Bezproreda"/>
        <w:jc w:val="both"/>
      </w:pPr>
    </w:p>
    <w:p w14:paraId="47C6F70A" w14:textId="77777777" w:rsidR="00E5419C" w:rsidRDefault="00000000">
      <w:pPr>
        <w:suppressAutoHyphens w:val="0"/>
        <w:spacing w:before="100" w:after="100"/>
        <w:textAlignment w:val="auto"/>
        <w:rPr>
          <w:rFonts w:eastAsia="Times New Roman" w:cs="Arial"/>
          <w:bCs/>
          <w:lang w:eastAsia="hr-HR"/>
        </w:rPr>
      </w:pPr>
      <w:r>
        <w:rPr>
          <w:rFonts w:eastAsia="Times New Roman" w:cs="Arial"/>
          <w:bCs/>
          <w:lang w:eastAsia="hr-HR"/>
        </w:rPr>
        <w:t>IV NAČIN I ROK ZA PODNOŠENJE PONUDA</w:t>
      </w:r>
    </w:p>
    <w:p w14:paraId="3700093C" w14:textId="77777777" w:rsidR="00E5419C" w:rsidRDefault="00E5419C">
      <w:pPr>
        <w:pStyle w:val="Bezproreda"/>
        <w:rPr>
          <w:lang w:eastAsia="hr-HR"/>
        </w:rPr>
      </w:pPr>
    </w:p>
    <w:p w14:paraId="176F0B08" w14:textId="77777777" w:rsidR="00E5419C" w:rsidRDefault="00000000">
      <w:pPr>
        <w:suppressAutoHyphens w:val="0"/>
        <w:spacing w:before="100" w:after="100"/>
        <w:textAlignment w:val="auto"/>
      </w:pPr>
      <w:r>
        <w:rPr>
          <w:rStyle w:val="Zadanifontodlomka"/>
          <w:rFonts w:eastAsia="Times New Roman" w:cs="Arial"/>
          <w:lang w:eastAsia="hr-HR"/>
        </w:rPr>
        <w:t xml:space="preserve">Ponude s troškovnikom podnose se u pisanom obliku na propisanim i ispunjenim  obrascima </w:t>
      </w:r>
      <w:r>
        <w:rPr>
          <w:rStyle w:val="Zadanifontodlomka"/>
          <w:rFonts w:eastAsia="Times New Roman" w:cs="Arial"/>
          <w:bCs/>
          <w:lang w:eastAsia="hr-HR"/>
        </w:rPr>
        <w:t>Ponude</w:t>
      </w:r>
      <w:r>
        <w:rPr>
          <w:rStyle w:val="Zadanifontodlomka"/>
          <w:rFonts w:eastAsia="Times New Roman" w:cs="Arial"/>
          <w:lang w:eastAsia="hr-HR"/>
        </w:rPr>
        <w:t xml:space="preserve"> i </w:t>
      </w:r>
      <w:r>
        <w:rPr>
          <w:rStyle w:val="Zadanifontodlomka"/>
          <w:rFonts w:eastAsia="Times New Roman" w:cs="Arial"/>
          <w:bCs/>
          <w:lang w:eastAsia="hr-HR"/>
        </w:rPr>
        <w:t>Troškovnika</w:t>
      </w:r>
      <w:r>
        <w:rPr>
          <w:rStyle w:val="Zadanifontodlomka"/>
          <w:rFonts w:eastAsia="Times New Roman" w:cs="Arial"/>
          <w:lang w:eastAsia="hr-HR"/>
        </w:rPr>
        <w:t>.</w:t>
      </w:r>
    </w:p>
    <w:p w14:paraId="1A06E948"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Uz obrazac ponude ponuditelji su dužni dostaviti sljedeću dokumentaciju:</w:t>
      </w:r>
    </w:p>
    <w:p w14:paraId="16302B8D"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 izvadak iz registra Trgovačkog suda, odnosno izvadak iz registra obrtnika,</w:t>
      </w:r>
    </w:p>
    <w:p w14:paraId="51038322"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 xml:space="preserve">- rješenje o ispunjavanju uvjeta za obavljanje </w:t>
      </w:r>
      <w:proofErr w:type="spellStart"/>
      <w:r>
        <w:rPr>
          <w:rFonts w:eastAsia="Times New Roman" w:cs="Arial"/>
          <w:lang w:eastAsia="hr-HR"/>
        </w:rPr>
        <w:t>pogrebničke</w:t>
      </w:r>
      <w:proofErr w:type="spellEnd"/>
      <w:r>
        <w:rPr>
          <w:rFonts w:eastAsia="Times New Roman" w:cs="Arial"/>
          <w:lang w:eastAsia="hr-HR"/>
        </w:rPr>
        <w:t xml:space="preserve"> djelatnosti,</w:t>
      </w:r>
    </w:p>
    <w:p w14:paraId="0ECA9110" w14:textId="77777777" w:rsidR="00E5419C" w:rsidRDefault="00000000">
      <w:pPr>
        <w:suppressAutoHyphens w:val="0"/>
        <w:spacing w:before="100" w:after="100"/>
        <w:textAlignment w:val="auto"/>
      </w:pPr>
      <w:r>
        <w:rPr>
          <w:rStyle w:val="Zadanifontodlomka"/>
          <w:rFonts w:eastAsia="Times New Roman" w:cs="Arial"/>
          <w:lang w:eastAsia="hr-HR"/>
        </w:rPr>
        <w:t>- potvrdu Ministarstva financija – Porezne uprave o nepostojanju nepodmirenih obveza prema Republici Hrvatskoj, ne stariju od 30 dana od dana objave natječaja,</w:t>
      </w:r>
    </w:p>
    <w:p w14:paraId="0C2BC0E6" w14:textId="77777777" w:rsidR="00E5419C" w:rsidRDefault="00000000">
      <w:pPr>
        <w:suppressAutoHyphens w:val="0"/>
        <w:spacing w:before="100" w:after="100"/>
        <w:textAlignment w:val="auto"/>
      </w:pPr>
      <w:r>
        <w:rPr>
          <w:rStyle w:val="Zadanifontodlomka"/>
          <w:rFonts w:eastAsia="Times New Roman" w:cs="Arial"/>
          <w:lang w:eastAsia="hr-HR"/>
        </w:rPr>
        <w:t>- potvrdu Upravnog odjela za proračun, financije i naplatu Grada Dubrovnika o nepostojanju nepodmirenih obveza prema Gradu Dubrovniku po bilo kojoj osnovi, ne stariju od 30 dana od dana objave natječaja,</w:t>
      </w:r>
    </w:p>
    <w:p w14:paraId="0593DFDF"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 izjavu kojom ponuditelj dokazuje da ima na raspolaganju najmanje tri (3) pogrebna vozila koja ispunjavaju sanitarno-tehničke i higijenske uvjete za prijevoz pokojnika sukladno posebnim propisima, odgovarajući poslovni prostor te najmanje četiri (4) zaposlena djelatnika, na način da je osigurano zaprimanje poziva ovlaštene osobe tijekom 24 sata dnevno i preuzimanje posmrtnih ostataka najkasnije u roku od dva (2) sata od zaprimanja poziva,</w:t>
      </w:r>
    </w:p>
    <w:p w14:paraId="150016DA"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 xml:space="preserve">- uvjerenje o nekažnjavanju te uvjerenje o neizricanju prekršajnih kazni za kaznena djela i prekršaje iz članka 13. Zakona o </w:t>
      </w:r>
      <w:proofErr w:type="spellStart"/>
      <w:r>
        <w:rPr>
          <w:rFonts w:eastAsia="Times New Roman" w:cs="Arial"/>
          <w:lang w:eastAsia="hr-HR"/>
        </w:rPr>
        <w:t>pogrebničkoj</w:t>
      </w:r>
      <w:proofErr w:type="spellEnd"/>
      <w:r>
        <w:rPr>
          <w:rFonts w:eastAsia="Times New Roman" w:cs="Arial"/>
          <w:lang w:eastAsia="hr-HR"/>
        </w:rPr>
        <w:t xml:space="preserve"> djelatnosti,</w:t>
      </w:r>
    </w:p>
    <w:p w14:paraId="3F795C72"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 cjenik usluga.</w:t>
      </w:r>
    </w:p>
    <w:p w14:paraId="2DDC648C"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Sve isprave koje se prilažu uz obrazac ponude moraju biti dostavljene u izvorniku ili ovjerenoj preslici.</w:t>
      </w:r>
    </w:p>
    <w:p w14:paraId="7B0A0E3F" w14:textId="77777777" w:rsidR="00E5419C" w:rsidRDefault="00000000">
      <w:pPr>
        <w:suppressAutoHyphens w:val="0"/>
        <w:spacing w:before="100" w:after="100"/>
        <w:textAlignment w:val="auto"/>
      </w:pPr>
      <w:r>
        <w:rPr>
          <w:rStyle w:val="Zadanifontodlomka"/>
          <w:rFonts w:eastAsia="Times New Roman" w:cs="Arial"/>
          <w:lang w:eastAsia="hr-HR"/>
        </w:rPr>
        <w:t xml:space="preserve">Ponuda s pripadajućim prilozima dostavlja se u zatvorenoj omotnici s naznakom: </w:t>
      </w:r>
      <w:r>
        <w:rPr>
          <w:rStyle w:val="Zadanifontodlomka"/>
          <w:rFonts w:eastAsia="Times New Roman" w:cs="Arial"/>
          <w:b/>
          <w:bCs/>
          <w:lang w:eastAsia="hr-HR"/>
        </w:rPr>
        <w:t xml:space="preserve">„PONUDA ZA OBAVLJANJE POSLOVA PRIJEVOZA POKOJNIKA – NE OTVARAJ“ </w:t>
      </w:r>
      <w:r>
        <w:rPr>
          <w:rStyle w:val="Zadanifontodlomka"/>
          <w:rFonts w:eastAsia="Times New Roman" w:cs="Arial"/>
          <w:lang w:eastAsia="hr-HR"/>
        </w:rPr>
        <w:t xml:space="preserve">i to preporučenom pošiljkom ili osobno u pisarnicu gradske uprave na adresu: </w:t>
      </w:r>
      <w:r>
        <w:rPr>
          <w:rStyle w:val="Zadanifontodlomka"/>
          <w:rFonts w:eastAsia="Times New Roman" w:cs="Arial"/>
          <w:b/>
          <w:bCs/>
          <w:lang w:eastAsia="hr-HR"/>
        </w:rPr>
        <w:t>Grad Dubrovnik, Pred Dvorom 1, 20000 Dubrovnik.</w:t>
      </w:r>
    </w:p>
    <w:p w14:paraId="4BD17A5A" w14:textId="77777777" w:rsidR="00E5419C" w:rsidRDefault="00000000">
      <w:pPr>
        <w:suppressAutoHyphens w:val="0"/>
        <w:spacing w:before="100" w:after="100"/>
        <w:textAlignment w:val="auto"/>
        <w:rPr>
          <w:rFonts w:eastAsia="Times New Roman" w:cs="Arial"/>
          <w:lang w:eastAsia="hr-HR"/>
        </w:rPr>
      </w:pPr>
      <w:r>
        <w:rPr>
          <w:rFonts w:eastAsia="Times New Roman" w:cs="Arial"/>
          <w:lang w:eastAsia="hr-HR"/>
        </w:rPr>
        <w:t>Rok za podnošenje ponuda iznosi  15 (petnaest) dana od dana objave obavijesti o raspisanom javnom natječaju na mrežnim stranicama Grada Dubrovnika, oglasnoj ploči Grada te u lokalnom tjedniku.</w:t>
      </w:r>
    </w:p>
    <w:p w14:paraId="3E4FA517" w14:textId="77777777" w:rsidR="00E5419C" w:rsidRDefault="00E5419C">
      <w:pPr>
        <w:pStyle w:val="Bezproreda"/>
        <w:jc w:val="both"/>
      </w:pPr>
    </w:p>
    <w:p w14:paraId="107D2765" w14:textId="77777777" w:rsidR="00E5419C" w:rsidRDefault="00E5419C">
      <w:pPr>
        <w:pStyle w:val="Bezproreda"/>
      </w:pPr>
    </w:p>
    <w:p w14:paraId="2C5CFE79" w14:textId="77777777" w:rsidR="00E5419C" w:rsidRDefault="00000000">
      <w:pPr>
        <w:pStyle w:val="Bezproreda"/>
      </w:pPr>
      <w:r>
        <w:t>V OSTALE OBAVIJESTI</w:t>
      </w:r>
    </w:p>
    <w:p w14:paraId="069B24F4" w14:textId="77777777" w:rsidR="00E5419C" w:rsidRDefault="00E5419C">
      <w:pPr>
        <w:pStyle w:val="Bezproreda"/>
      </w:pPr>
    </w:p>
    <w:p w14:paraId="08E55293" w14:textId="77777777" w:rsidR="00E5419C" w:rsidRDefault="00000000">
      <w:pPr>
        <w:pStyle w:val="Bezproreda"/>
        <w:jc w:val="both"/>
      </w:pPr>
      <w:r>
        <w:t>Natječaj provodi povjerenstvo sastavljeno od tri člana.</w:t>
      </w:r>
    </w:p>
    <w:p w14:paraId="609D9224" w14:textId="77777777" w:rsidR="00E5419C" w:rsidRDefault="00E5419C">
      <w:pPr>
        <w:pStyle w:val="Bezproreda"/>
        <w:jc w:val="both"/>
      </w:pPr>
    </w:p>
    <w:p w14:paraId="17FC4686" w14:textId="77777777" w:rsidR="00E5419C" w:rsidRDefault="00000000">
      <w:pPr>
        <w:pStyle w:val="Bezproreda"/>
        <w:jc w:val="both"/>
      </w:pPr>
      <w:r>
        <w:t>Nepotpune i nepravovremene ponude se neće razmatrati.</w:t>
      </w:r>
    </w:p>
    <w:p w14:paraId="442A352E" w14:textId="77777777" w:rsidR="00E5419C" w:rsidRDefault="00E5419C">
      <w:pPr>
        <w:pStyle w:val="Bezproreda"/>
        <w:jc w:val="both"/>
      </w:pPr>
    </w:p>
    <w:p w14:paraId="22470FE3" w14:textId="77777777" w:rsidR="00E5419C" w:rsidRDefault="00000000">
      <w:pPr>
        <w:pStyle w:val="Bezproreda"/>
        <w:jc w:val="both"/>
      </w:pPr>
      <w:r>
        <w:t>Najpovoljnijom ponudom će se smatrati ona ponuda koja, uz ispunjenje svih uvjeta iz javnog natječaja, sadrži najniži iznos sveukupne ponuđene naknade za poslove prijevoza pokojnika za cijelo razdoblje obuhvaćeno natječajem.</w:t>
      </w:r>
    </w:p>
    <w:p w14:paraId="1B3939B4" w14:textId="77777777" w:rsidR="00E5419C" w:rsidRDefault="00E5419C">
      <w:pPr>
        <w:pStyle w:val="Bezproreda"/>
        <w:jc w:val="both"/>
      </w:pPr>
    </w:p>
    <w:p w14:paraId="7D6777BE" w14:textId="77777777" w:rsidR="00E5419C" w:rsidRDefault="00000000">
      <w:pPr>
        <w:pStyle w:val="Bezproreda"/>
        <w:jc w:val="both"/>
      </w:pPr>
      <w:r>
        <w:t xml:space="preserve">U slučaju da dva ili više ponuditelja, koji ispunjavaju uvjete iz javnog natječaja, ponude jednak iznos naknade za poslove prijevoza pokojnika, pravo prvenstva ima ponuditelj čija je ponuda ranije zaprimljena u pisarnici Grada Dubrovnika.  </w:t>
      </w:r>
    </w:p>
    <w:p w14:paraId="0569AD90" w14:textId="77777777" w:rsidR="00E5419C" w:rsidRDefault="00E5419C">
      <w:pPr>
        <w:pStyle w:val="Bezproreda"/>
        <w:jc w:val="both"/>
      </w:pPr>
    </w:p>
    <w:p w14:paraId="42341267" w14:textId="77777777" w:rsidR="00E5419C" w:rsidRDefault="00000000">
      <w:pPr>
        <w:pStyle w:val="Bezproreda"/>
        <w:jc w:val="both"/>
      </w:pPr>
      <w:r>
        <w:t xml:space="preserve">Javno otvaranje ponuda bit će u prostorijama Upravnog odjela za komunalne djelatnosti, promet, more i mjesnu samoupravu Grada Dubrovnika, Čira Carića 3, 20 000 Dubrovnik, dana  19. veljače 2026. u 10.00 sati </w:t>
      </w:r>
    </w:p>
    <w:p w14:paraId="62B2CFE2" w14:textId="77777777" w:rsidR="00E5419C" w:rsidRDefault="00E5419C">
      <w:pPr>
        <w:pStyle w:val="Bezproreda"/>
        <w:jc w:val="both"/>
        <w:rPr>
          <w:color w:val="FF0000"/>
        </w:rPr>
      </w:pPr>
    </w:p>
    <w:p w14:paraId="00DE0279" w14:textId="77777777" w:rsidR="00E5419C" w:rsidRDefault="00000000">
      <w:pPr>
        <w:pStyle w:val="Bezproreda"/>
        <w:jc w:val="both"/>
      </w:pPr>
      <w:r>
        <w:t>Na sva ostala pitanja koja se odnose na provedbu natječaja, način i postupak povjeravanja obavljanja poslova prijevoza pokojnika primjenjuju se odredbe Odluke o određivanju poslova prijevoza pokojnika koji se financira iz Proračuna grada Dubrovnika, („Službeni glasnik Grada Dubrovnika“, broj: 25/17.).</w:t>
      </w:r>
    </w:p>
    <w:p w14:paraId="6011889D" w14:textId="77777777" w:rsidR="00E5419C" w:rsidRDefault="00E5419C">
      <w:pPr>
        <w:pStyle w:val="Bezproreda"/>
        <w:jc w:val="both"/>
      </w:pPr>
    </w:p>
    <w:p w14:paraId="1BB2D2C5" w14:textId="77777777" w:rsidR="00E5419C" w:rsidRDefault="00000000">
      <w:pPr>
        <w:pStyle w:val="Bezproreda"/>
        <w:jc w:val="both"/>
      </w:pPr>
      <w:r>
        <w:t>Grad Dubrovnik zadržava pravo poništiti ovaj javni natječaj bez posebnog obrazloženja odluke o poništenju natječaja, te u tom slučaju Grad Dubrovnik ne odgovara za materijalnu ili za bilo koju drugu štetu sudionicima natječaja.</w:t>
      </w:r>
    </w:p>
    <w:p w14:paraId="364C8571" w14:textId="77777777" w:rsidR="00E5419C" w:rsidRDefault="00E5419C">
      <w:pPr>
        <w:pStyle w:val="Bezproreda"/>
      </w:pPr>
    </w:p>
    <w:p w14:paraId="30A80A88" w14:textId="77777777" w:rsidR="00E5419C" w:rsidRDefault="00E5419C">
      <w:pPr>
        <w:pStyle w:val="Bezproreda"/>
      </w:pPr>
    </w:p>
    <w:p w14:paraId="39A8CC03" w14:textId="77777777" w:rsidR="00E5419C" w:rsidRDefault="00000000">
      <w:pPr>
        <w:pStyle w:val="Bezproreda"/>
      </w:pPr>
      <w:r>
        <w:t xml:space="preserve">                                                                                         Gradonačelnik</w:t>
      </w:r>
    </w:p>
    <w:p w14:paraId="1BA7694E" w14:textId="77777777" w:rsidR="00E5419C" w:rsidRDefault="00000000">
      <w:pPr>
        <w:pStyle w:val="Bezproreda"/>
      </w:pPr>
      <w:r>
        <w:t xml:space="preserve">                                                                                         Mato Franković</w:t>
      </w:r>
    </w:p>
    <w:p w14:paraId="007FA37E" w14:textId="77777777" w:rsidR="00E5419C" w:rsidRDefault="00E5419C"/>
    <w:p w14:paraId="3BAFB732" w14:textId="77777777" w:rsidR="00E5419C" w:rsidRDefault="00000000">
      <w:r>
        <w:t>Prilog 1. Obrazac Ponuda</w:t>
      </w:r>
    </w:p>
    <w:p w14:paraId="5F13C943" w14:textId="77777777" w:rsidR="00E5419C" w:rsidRDefault="00000000">
      <w:pPr>
        <w:pStyle w:val="Bezproreda"/>
      </w:pPr>
      <w:r>
        <w:t>Prilog 2. Obrazac Troškovnik</w:t>
      </w:r>
    </w:p>
    <w:sectPr w:rsidR="00E5419C">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1BF5" w14:textId="77777777" w:rsidR="00965D26" w:rsidRDefault="00965D26">
      <w:pPr>
        <w:spacing w:after="0"/>
      </w:pPr>
      <w:r>
        <w:separator/>
      </w:r>
    </w:p>
  </w:endnote>
  <w:endnote w:type="continuationSeparator" w:id="0">
    <w:p w14:paraId="64614150" w14:textId="77777777" w:rsidR="00965D26" w:rsidRDefault="00965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4503" w14:textId="77777777" w:rsidR="00965D26" w:rsidRDefault="00965D26">
      <w:pPr>
        <w:spacing w:after="0"/>
      </w:pPr>
      <w:r>
        <w:rPr>
          <w:color w:val="000000"/>
        </w:rPr>
        <w:separator/>
      </w:r>
    </w:p>
  </w:footnote>
  <w:footnote w:type="continuationSeparator" w:id="0">
    <w:p w14:paraId="210372B7" w14:textId="77777777" w:rsidR="00965D26" w:rsidRDefault="00965D2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5419C"/>
    <w:rsid w:val="006C4A6E"/>
    <w:rsid w:val="00965D26"/>
    <w:rsid w:val="009B505F"/>
    <w:rsid w:val="00E54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D9AC"/>
  <w15:docId w15:val="{914BF873-3DE2-495A-9A3D-231A3617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ezproreda"/>
    <w:qFormat/>
    <w:pPr>
      <w:suppressAutoHyphens/>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3">
    <w:name w:val="Naslov 3"/>
    <w:basedOn w:val="Normal"/>
    <w:pPr>
      <w:suppressAutoHyphens w:val="0"/>
      <w:spacing w:before="100" w:after="100"/>
      <w:textAlignment w:val="auto"/>
      <w:outlineLvl w:val="2"/>
    </w:pPr>
    <w:rPr>
      <w:rFonts w:ascii="Times New Roman" w:eastAsia="Times New Roman" w:hAnsi="Times New Roman"/>
      <w:b/>
      <w:bCs/>
      <w:sz w:val="27"/>
      <w:szCs w:val="27"/>
      <w:lang w:eastAsia="hr-HR"/>
    </w:rPr>
  </w:style>
  <w:style w:type="character" w:customStyle="1" w:styleId="Zadanifontodlomka">
    <w:name w:val="Zadani font odlomka"/>
  </w:style>
  <w:style w:type="paragraph" w:customStyle="1" w:styleId="Bezproreda">
    <w:name w:val="Bez proreda"/>
    <w:pPr>
      <w:suppressAutoHyphens/>
      <w:spacing w:after="0"/>
    </w:pPr>
    <w:rPr>
      <w:rFonts w:ascii="Arial" w:hAnsi="Arial"/>
    </w:rPr>
  </w:style>
  <w:style w:type="character" w:customStyle="1" w:styleId="Naslov3Char">
    <w:name w:val="Naslov 3 Char"/>
    <w:basedOn w:val="Zadanifontodlomka"/>
    <w:rPr>
      <w:rFonts w:ascii="Times New Roman" w:eastAsia="Times New Roman" w:hAnsi="Times New Roman"/>
      <w:b/>
      <w:bCs/>
      <w:sz w:val="27"/>
      <w:szCs w:val="27"/>
      <w:lang w:eastAsia="hr-HR"/>
    </w:rPr>
  </w:style>
  <w:style w:type="paragraph" w:customStyle="1" w:styleId="StandardWeb">
    <w:name w:val="Standard (Web)"/>
    <w:basedOn w:val="Normal"/>
    <w:pPr>
      <w:suppressAutoHyphens w:val="0"/>
      <w:spacing w:before="100" w:after="100"/>
      <w:textAlignment w:val="auto"/>
    </w:pPr>
    <w:rPr>
      <w:rFonts w:ascii="Times New Roman" w:eastAsia="Times New Roman" w:hAnsi="Times New Roman"/>
      <w:sz w:val="24"/>
      <w:szCs w:val="24"/>
      <w:lang w:eastAsia="hr-HR"/>
    </w:rPr>
  </w:style>
  <w:style w:type="character" w:customStyle="1" w:styleId="Naglaeno">
    <w:name w:val="Naglašeno"/>
    <w:basedOn w:val="Zadanifontodlomka"/>
    <w:rPr>
      <w:b/>
      <w:bCs/>
    </w:rPr>
  </w:style>
  <w:style w:type="paragraph" w:customStyle="1" w:styleId="Tekstbalonia">
    <w:name w:val="Tekst balončića"/>
    <w:basedOn w:val="Normal"/>
    <w:pPr>
      <w:spacing w:after="0"/>
    </w:pPr>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Daničić</dc:creator>
  <dc:description/>
  <cp:lastModifiedBy>Autor</cp:lastModifiedBy>
  <cp:revision>2</cp:revision>
  <cp:lastPrinted>2026-01-22T07:26:00Z</cp:lastPrinted>
  <dcterms:created xsi:type="dcterms:W3CDTF">2026-02-02T08:04:00Z</dcterms:created>
  <dcterms:modified xsi:type="dcterms:W3CDTF">2026-02-02T08:04:00Z</dcterms:modified>
</cp:coreProperties>
</file>