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8369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 xml:space="preserve">                               </w:t>
      </w:r>
      <w:bookmarkStart w:id="0" w:name="_Hlk98151081"/>
      <w:r w:rsidRPr="00E473F8">
        <w:rPr>
          <w:rFonts w:ascii="Arial" w:hAnsi="Arial" w:cs="Arial"/>
          <w:noProof/>
          <w:color w:val="000000" w:themeColor="text1"/>
          <w:lang w:eastAsia="hr-HR"/>
        </w:rPr>
        <w:drawing>
          <wp:inline distT="0" distB="0" distL="0" distR="0" wp14:anchorId="40E99BC8" wp14:editId="5D0A28FD">
            <wp:extent cx="561975" cy="695325"/>
            <wp:effectExtent l="0" t="0" r="9525" b="9525"/>
            <wp:docPr id="2" name="Slika 2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58F7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R E P U B L I K A   H R V A T S K A</w:t>
      </w:r>
    </w:p>
    <w:p w14:paraId="59BCE574" w14:textId="77777777" w:rsidR="00082820" w:rsidRPr="00E473F8" w:rsidRDefault="00082820" w:rsidP="00082820">
      <w:pPr>
        <w:spacing w:after="0" w:line="240" w:lineRule="auto"/>
        <w:ind w:right="4392"/>
        <w:jc w:val="center"/>
        <w:rPr>
          <w:rFonts w:ascii="Arial" w:hAnsi="Arial" w:cs="Arial"/>
          <w:color w:val="000000" w:themeColor="text1"/>
        </w:rPr>
      </w:pPr>
      <w:r w:rsidRPr="00E473F8">
        <w:rPr>
          <w:rFonts w:ascii="Arial" w:hAnsi="Arial" w:cs="Arial"/>
          <w:color w:val="000000" w:themeColor="text1"/>
        </w:rPr>
        <w:t>DUBROVAČKO-NERETVANSKA ŽUPANIJA</w:t>
      </w:r>
    </w:p>
    <w:p w14:paraId="3EBB784B" w14:textId="77777777" w:rsidR="00082820" w:rsidRPr="00E473F8" w:rsidRDefault="00082820" w:rsidP="00082820">
      <w:pPr>
        <w:spacing w:after="0" w:line="240" w:lineRule="auto"/>
        <w:ind w:right="4392"/>
        <w:rPr>
          <w:rFonts w:ascii="Arial" w:hAnsi="Arial" w:cs="Arial"/>
          <w:b/>
          <w:color w:val="000000" w:themeColor="text1"/>
        </w:rPr>
      </w:pPr>
      <w:r w:rsidRPr="00E473F8">
        <w:rPr>
          <w:rFonts w:ascii="Arial" w:hAnsi="Arial" w:cs="Arial"/>
          <w:b/>
          <w:color w:val="000000" w:themeColor="text1"/>
        </w:rPr>
        <w:t xml:space="preserve">                    GRAD DUBROVNIK</w:t>
      </w:r>
    </w:p>
    <w:p w14:paraId="7DE6D7D7" w14:textId="77777777" w:rsidR="00D3078E" w:rsidRPr="00997594" w:rsidRDefault="00D3078E" w:rsidP="00D3078E">
      <w:pPr>
        <w:spacing w:after="0"/>
        <w:jc w:val="both"/>
        <w:rPr>
          <w:rFonts w:ascii="Arial" w:hAnsi="Arial" w:cs="Arial"/>
        </w:rPr>
      </w:pPr>
      <w:bookmarkStart w:id="1" w:name="_Hlk175557729"/>
      <w:bookmarkEnd w:id="0"/>
    </w:p>
    <w:p w14:paraId="2D2A2ACA" w14:textId="77777777" w:rsidR="006F04B4" w:rsidRPr="00997594" w:rsidRDefault="006F04B4" w:rsidP="006F04B4">
      <w:pPr>
        <w:pStyle w:val="NoSpacing"/>
        <w:jc w:val="both"/>
        <w:rPr>
          <w:rFonts w:ascii="Arial" w:hAnsi="Arial" w:cs="Arial"/>
        </w:rPr>
      </w:pPr>
      <w:bookmarkStart w:id="2" w:name="_Hlk162358447"/>
      <w:bookmarkStart w:id="3" w:name="_Hlk175554686"/>
      <w:bookmarkStart w:id="4" w:name="_Hlk175562080"/>
      <w:bookmarkStart w:id="5" w:name="_Hlk160443977"/>
      <w:bookmarkEnd w:id="1"/>
      <w:r w:rsidRPr="00997594">
        <w:rPr>
          <w:rFonts w:ascii="Arial" w:hAnsi="Arial" w:cs="Arial"/>
        </w:rPr>
        <w:t xml:space="preserve">Povjerenstvo za provedbu postupka javnog natječaja </w:t>
      </w:r>
    </w:p>
    <w:p w14:paraId="45B85C6D" w14:textId="63EB9311" w:rsidR="006F04B4" w:rsidRDefault="006F04B4" w:rsidP="006F04B4">
      <w:pPr>
        <w:spacing w:after="0" w:line="240" w:lineRule="auto"/>
        <w:jc w:val="both"/>
        <w:rPr>
          <w:rFonts w:ascii="Arial" w:hAnsi="Arial" w:cs="Arial"/>
        </w:rPr>
      </w:pPr>
      <w:r w:rsidRPr="00997594">
        <w:rPr>
          <w:rFonts w:ascii="Arial" w:hAnsi="Arial" w:cs="Arial"/>
        </w:rPr>
        <w:t xml:space="preserve">za prijam u službu </w:t>
      </w:r>
      <w:bookmarkStart w:id="6" w:name="_Hlk175562129"/>
      <w:bookmarkEnd w:id="2"/>
      <w:bookmarkEnd w:id="3"/>
      <w:bookmarkEnd w:id="4"/>
      <w:r w:rsidRPr="00345DC1">
        <w:rPr>
          <w:rFonts w:ascii="Arial" w:hAnsi="Arial" w:cs="Arial"/>
        </w:rPr>
        <w:t xml:space="preserve">na </w:t>
      </w:r>
      <w:bookmarkEnd w:id="6"/>
      <w:r w:rsidRPr="00345DC1">
        <w:rPr>
          <w:rFonts w:ascii="Arial" w:hAnsi="Arial" w:cs="Arial"/>
        </w:rPr>
        <w:t>neodređeno vrijeme u</w:t>
      </w:r>
    </w:p>
    <w:p w14:paraId="4CBEA1A8" w14:textId="77777777" w:rsidR="006F04B4" w:rsidRDefault="006F04B4" w:rsidP="006F04B4">
      <w:pPr>
        <w:spacing w:after="0" w:line="240" w:lineRule="auto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 xml:space="preserve">Upravni odjel za </w:t>
      </w:r>
      <w:r>
        <w:rPr>
          <w:rFonts w:ascii="Arial" w:hAnsi="Arial" w:cs="Arial"/>
        </w:rPr>
        <w:t>poslove gradonačelnika</w:t>
      </w:r>
      <w:r w:rsidRPr="00345DC1">
        <w:rPr>
          <w:rFonts w:ascii="Arial" w:hAnsi="Arial" w:cs="Arial"/>
        </w:rPr>
        <w:t xml:space="preserve"> Grada Dubrovnika</w:t>
      </w:r>
      <w:r>
        <w:rPr>
          <w:rFonts w:ascii="Arial" w:hAnsi="Arial" w:cs="Arial"/>
        </w:rPr>
        <w:t xml:space="preserve">, </w:t>
      </w:r>
    </w:p>
    <w:p w14:paraId="484C7EA0" w14:textId="77777777" w:rsidR="006F04B4" w:rsidRDefault="006F04B4" w:rsidP="006F04B4">
      <w:pPr>
        <w:spacing w:after="0" w:line="240" w:lineRule="auto"/>
        <w:jc w:val="both"/>
        <w:rPr>
          <w:rFonts w:ascii="Arial" w:hAnsi="Arial" w:cs="Arial"/>
        </w:rPr>
      </w:pPr>
      <w:r w:rsidRPr="00C97516">
        <w:rPr>
          <w:rFonts w:ascii="Arial" w:hAnsi="Arial" w:cs="Arial"/>
        </w:rPr>
        <w:t xml:space="preserve">Odsjek za </w:t>
      </w:r>
      <w:r>
        <w:rPr>
          <w:rFonts w:ascii="Arial" w:hAnsi="Arial" w:cs="Arial"/>
        </w:rPr>
        <w:t xml:space="preserve">odnose s javnostima </w:t>
      </w:r>
      <w:r w:rsidRPr="00345DC1">
        <w:rPr>
          <w:rFonts w:ascii="Arial" w:hAnsi="Arial" w:cs="Arial"/>
        </w:rPr>
        <w:t>na radno mjesto rednog broja</w:t>
      </w:r>
    </w:p>
    <w:p w14:paraId="39A29CBD" w14:textId="035ED14A" w:rsidR="006F04B4" w:rsidRDefault="006F04B4" w:rsidP="006F04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1.25.1. Stručni/a suradnik/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I </w:t>
      </w:r>
      <w:r w:rsidRPr="00345DC1">
        <w:rPr>
          <w:rFonts w:ascii="Arial" w:hAnsi="Arial" w:cs="Arial"/>
        </w:rPr>
        <w:t>- 1 izvršitelj/</w:t>
      </w:r>
      <w:proofErr w:type="spellStart"/>
      <w:r w:rsidRPr="00345DC1">
        <w:rPr>
          <w:rFonts w:ascii="Arial" w:hAnsi="Arial" w:cs="Arial"/>
        </w:rPr>
        <w:t>ica</w:t>
      </w:r>
      <w:proofErr w:type="spellEnd"/>
      <w:r w:rsidRPr="00345DC1">
        <w:rPr>
          <w:rFonts w:ascii="Arial" w:hAnsi="Arial" w:cs="Arial"/>
        </w:rPr>
        <w:t xml:space="preserve">, </w:t>
      </w:r>
    </w:p>
    <w:p w14:paraId="2E63C59E" w14:textId="77777777" w:rsidR="006F04B4" w:rsidRPr="00345DC1" w:rsidRDefault="006F04B4" w:rsidP="006F04B4">
      <w:pPr>
        <w:spacing w:after="0" w:line="240" w:lineRule="auto"/>
        <w:jc w:val="both"/>
        <w:rPr>
          <w:rFonts w:ascii="Arial" w:hAnsi="Arial" w:cs="Arial"/>
        </w:rPr>
      </w:pPr>
      <w:r w:rsidRPr="00345DC1">
        <w:rPr>
          <w:rFonts w:ascii="Arial" w:hAnsi="Arial" w:cs="Arial"/>
        </w:rPr>
        <w:t>uz obvezni probni rad u trajanju od 3 mjeseca.</w:t>
      </w:r>
      <w:r w:rsidRPr="00345DC1">
        <w:rPr>
          <w:rFonts w:ascii="Arial" w:hAnsi="Arial" w:cs="Arial"/>
        </w:rPr>
        <w:tab/>
      </w:r>
    </w:p>
    <w:p w14:paraId="44A118C3" w14:textId="77777777" w:rsidR="006F04B4" w:rsidRPr="006F04B4" w:rsidRDefault="006F04B4" w:rsidP="006F04B4">
      <w:pPr>
        <w:pStyle w:val="NoSpacing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6F04B4">
        <w:rPr>
          <w:rFonts w:ascii="Arial" w:eastAsia="Times New Roman" w:hAnsi="Arial" w:cs="Arial"/>
          <w:color w:val="000000" w:themeColor="text1"/>
          <w:lang w:eastAsia="hr-HR"/>
        </w:rPr>
        <w:t>KLASA: 112-02/25-01/24</w:t>
      </w:r>
    </w:p>
    <w:p w14:paraId="71A58300" w14:textId="2AB52BD2" w:rsidR="006F04B4" w:rsidRPr="006F04B4" w:rsidRDefault="006F04B4" w:rsidP="006F04B4">
      <w:pPr>
        <w:rPr>
          <w:rFonts w:ascii="Arial" w:eastAsia="Times New Roman" w:hAnsi="Arial" w:cs="Arial"/>
          <w:color w:val="000000" w:themeColor="text1"/>
          <w:lang w:eastAsia="hr-HR"/>
        </w:rPr>
      </w:pPr>
      <w:r w:rsidRPr="006F04B4">
        <w:rPr>
          <w:rFonts w:ascii="Arial" w:eastAsia="Times New Roman" w:hAnsi="Arial" w:cs="Arial"/>
          <w:color w:val="000000" w:themeColor="text1"/>
          <w:lang w:eastAsia="hr-HR"/>
        </w:rPr>
        <w:t>URBROJ: 2117-1-27-25-0</w:t>
      </w:r>
      <w:r w:rsidRPr="006F04B4">
        <w:rPr>
          <w:rFonts w:ascii="Arial" w:eastAsia="Times New Roman" w:hAnsi="Arial" w:cs="Arial"/>
          <w:color w:val="000000" w:themeColor="text1"/>
          <w:lang w:eastAsia="hr-HR"/>
        </w:rPr>
        <w:t>5</w:t>
      </w:r>
    </w:p>
    <w:p w14:paraId="759F8E35" w14:textId="7DBBEF27" w:rsidR="006F04B4" w:rsidRPr="006F04B4" w:rsidRDefault="006F04B4" w:rsidP="006F04B4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6F04B4">
        <w:rPr>
          <w:rFonts w:ascii="Arial" w:hAnsi="Arial" w:cs="Arial"/>
          <w:color w:val="000000" w:themeColor="text1"/>
        </w:rPr>
        <w:t>Dubrovnik, 3. studen</w:t>
      </w:r>
      <w:r w:rsidRPr="006F04B4">
        <w:rPr>
          <w:rFonts w:ascii="Arial" w:hAnsi="Arial" w:cs="Arial"/>
          <w:color w:val="000000" w:themeColor="text1"/>
        </w:rPr>
        <w:t xml:space="preserve">og </w:t>
      </w:r>
      <w:r w:rsidRPr="006F04B4">
        <w:rPr>
          <w:rFonts w:ascii="Arial" w:hAnsi="Arial" w:cs="Arial"/>
          <w:color w:val="000000" w:themeColor="text1"/>
        </w:rPr>
        <w:t>2025.godine.</w:t>
      </w:r>
    </w:p>
    <w:bookmarkEnd w:id="5"/>
    <w:p w14:paraId="1F6AFF18" w14:textId="77777777" w:rsidR="00DB69ED" w:rsidRDefault="00DB69ED" w:rsidP="00DB69E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hr-HR"/>
        </w:rPr>
      </w:pPr>
    </w:p>
    <w:p w14:paraId="69DA61DC" w14:textId="77777777" w:rsidR="00B0056F" w:rsidRDefault="00B0056F" w:rsidP="00B32A3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lang w:eastAsia="hr-HR"/>
        </w:rPr>
      </w:pPr>
    </w:p>
    <w:p w14:paraId="059E887D" w14:textId="7DE3F551" w:rsidR="00DB69ED" w:rsidRDefault="00AC1DAD" w:rsidP="00DB69ED">
      <w:pPr>
        <w:pStyle w:val="NoSpacing"/>
        <w:jc w:val="both"/>
        <w:rPr>
          <w:rFonts w:ascii="Arial" w:hAnsi="Arial" w:cs="Arial"/>
        </w:rPr>
      </w:pP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Na temelju članka 20. Zakona o službenicima i namještenicima u lokalnoj i područnoj (regionalnoj) samoupravi («Narodne novine», broj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86/08, 61/11, 04/18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, </w:t>
      </w:r>
      <w:r w:rsidR="005A4666"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112/19</w:t>
      </w:r>
      <w:r w:rsidR="005D5202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i </w:t>
      </w:r>
      <w:r w:rsidR="005D5202" w:rsidRPr="005D5202">
        <w:rPr>
          <w:rFonts w:ascii="Arial" w:eastAsia="Times New Roman" w:hAnsi="Arial" w:cs="Arial"/>
          <w:iCs/>
          <w:color w:val="000000" w:themeColor="text1"/>
          <w:lang w:eastAsia="hr-HR"/>
        </w:rPr>
        <w:t>i 17/25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>),</w:t>
      </w:r>
      <w:r w:rsidR="00DB69ED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 </w:t>
      </w:r>
      <w:r w:rsidR="007E3CE9" w:rsidRPr="007E3CE9">
        <w:rPr>
          <w:rFonts w:ascii="Arial" w:hAnsi="Arial" w:cs="Arial"/>
        </w:rPr>
        <w:t>Povjerenstvo za provedbu postupka javnog natječaja za prijam u službu na neodređeno vrijeme u Upravni odjel za</w:t>
      </w:r>
      <w:r w:rsidR="006F04B4">
        <w:rPr>
          <w:rFonts w:ascii="Arial" w:hAnsi="Arial" w:cs="Arial"/>
        </w:rPr>
        <w:t xml:space="preserve"> poslove gradonačelnika </w:t>
      </w:r>
      <w:r w:rsidR="007E3CE9" w:rsidRPr="007E3CE9">
        <w:rPr>
          <w:rFonts w:ascii="Arial" w:hAnsi="Arial" w:cs="Arial"/>
        </w:rPr>
        <w:t xml:space="preserve">Grada Dubrovnika, Odsjek za </w:t>
      </w:r>
      <w:r w:rsidR="006F04B4">
        <w:rPr>
          <w:rFonts w:ascii="Arial" w:hAnsi="Arial" w:cs="Arial"/>
        </w:rPr>
        <w:t>odnose s javnostima</w:t>
      </w:r>
      <w:r w:rsidR="007E3CE9" w:rsidRPr="007E3CE9">
        <w:rPr>
          <w:rFonts w:ascii="Arial" w:hAnsi="Arial" w:cs="Arial"/>
        </w:rPr>
        <w:t xml:space="preserve"> na radno mjesto rednog broja </w:t>
      </w:r>
      <w:r w:rsidR="006F04B4">
        <w:rPr>
          <w:rFonts w:ascii="Arial" w:hAnsi="Arial" w:cs="Arial"/>
        </w:rPr>
        <w:t>1</w:t>
      </w:r>
      <w:r w:rsidR="007E3CE9" w:rsidRPr="007E3CE9">
        <w:rPr>
          <w:rFonts w:ascii="Arial" w:hAnsi="Arial" w:cs="Arial"/>
        </w:rPr>
        <w:t>.</w:t>
      </w:r>
      <w:r w:rsidR="006F04B4">
        <w:rPr>
          <w:rFonts w:ascii="Arial" w:hAnsi="Arial" w:cs="Arial"/>
        </w:rPr>
        <w:t>25.1.</w:t>
      </w:r>
      <w:r w:rsidR="007E3CE9" w:rsidRPr="007E3CE9">
        <w:rPr>
          <w:rFonts w:ascii="Arial" w:hAnsi="Arial" w:cs="Arial"/>
        </w:rPr>
        <w:t xml:space="preserve"> </w:t>
      </w:r>
      <w:r w:rsidR="006F04B4">
        <w:rPr>
          <w:rFonts w:ascii="Arial" w:hAnsi="Arial" w:cs="Arial"/>
        </w:rPr>
        <w:t>Stručni suradnik/</w:t>
      </w:r>
      <w:proofErr w:type="spellStart"/>
      <w:r w:rsidR="006F04B4">
        <w:rPr>
          <w:rFonts w:ascii="Arial" w:hAnsi="Arial" w:cs="Arial"/>
        </w:rPr>
        <w:t>ca</w:t>
      </w:r>
      <w:proofErr w:type="spellEnd"/>
      <w:r w:rsidR="007E3CE9" w:rsidRPr="007E3CE9">
        <w:rPr>
          <w:rFonts w:ascii="Arial" w:hAnsi="Arial" w:cs="Arial"/>
        </w:rPr>
        <w:t xml:space="preserve"> </w:t>
      </w:r>
      <w:r w:rsidR="006F04B4">
        <w:rPr>
          <w:rFonts w:ascii="Arial" w:hAnsi="Arial" w:cs="Arial"/>
        </w:rPr>
        <w:t>I</w:t>
      </w:r>
      <w:r w:rsidR="007E3CE9" w:rsidRPr="007E3CE9">
        <w:rPr>
          <w:rFonts w:ascii="Arial" w:hAnsi="Arial" w:cs="Arial"/>
        </w:rPr>
        <w:t>- 1 izvršitelj/</w:t>
      </w:r>
      <w:proofErr w:type="spellStart"/>
      <w:r w:rsidR="007E3CE9" w:rsidRPr="007E3CE9">
        <w:rPr>
          <w:rFonts w:ascii="Arial" w:hAnsi="Arial" w:cs="Arial"/>
        </w:rPr>
        <w:t>ica</w:t>
      </w:r>
      <w:proofErr w:type="spellEnd"/>
      <w:r w:rsidR="007E3CE9" w:rsidRPr="007E3CE9">
        <w:rPr>
          <w:rFonts w:ascii="Arial" w:hAnsi="Arial" w:cs="Arial"/>
        </w:rPr>
        <w:t xml:space="preserve">, uz obvezni probni rad u trajanju od 3 mjeseca </w:t>
      </w:r>
      <w:r w:rsidR="00DB69ED">
        <w:rPr>
          <w:rFonts w:ascii="Arial" w:hAnsi="Arial" w:cs="Arial"/>
        </w:rPr>
        <w:t>objavljuje:</w:t>
      </w:r>
    </w:p>
    <w:p w14:paraId="2DE6D9E2" w14:textId="77777777" w:rsidR="00DB69ED" w:rsidRDefault="00DB69ED" w:rsidP="00DB69ED">
      <w:pPr>
        <w:pStyle w:val="NoSpacing"/>
        <w:jc w:val="both"/>
        <w:rPr>
          <w:rFonts w:ascii="Arial" w:hAnsi="Arial" w:cs="Arial"/>
        </w:rPr>
      </w:pPr>
    </w:p>
    <w:p w14:paraId="3E966757" w14:textId="0C418EF8" w:rsidR="00AC1DAD" w:rsidRDefault="00AC1DAD" w:rsidP="00DB69ED">
      <w:pPr>
        <w:spacing w:after="0"/>
        <w:jc w:val="center"/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POZIV  NA  TESTIRANJE</w:t>
      </w:r>
    </w:p>
    <w:p w14:paraId="7AA98FFC" w14:textId="5DB3DE8A" w:rsidR="005D6C4B" w:rsidRDefault="00AC1DAD" w:rsidP="00080899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Dana 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1</w:t>
      </w:r>
      <w:r w:rsidR="006F04B4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241F9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</w:t>
      </w:r>
      <w:r w:rsidR="006F04B4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studenog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202</w:t>
      </w:r>
      <w:r w:rsidR="001F1970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5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. godine (</w:t>
      </w:r>
      <w:r w:rsidR="006F04B4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ponedjeljak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) s početkom u </w:t>
      </w:r>
      <w:r w:rsidR="006F04B4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09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:</w:t>
      </w:r>
      <w:r w:rsidR="00DB69ED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="00D3078E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>0</w:t>
      </w:r>
      <w:r w:rsidRPr="00197179">
        <w:rPr>
          <w:rFonts w:ascii="Arial" w:eastAsia="Times New Roman" w:hAnsi="Arial" w:cs="Arial"/>
          <w:b/>
          <w:bCs/>
          <w:iCs/>
          <w:color w:val="000000" w:themeColor="text1"/>
          <w:lang w:eastAsia="hr-HR"/>
        </w:rPr>
        <w:t xml:space="preserve"> sati u Maloj vijećnici Grada Dubrovnika, na adresi Pred Dvorom 1, Dubrovnik, </w:t>
      </w:r>
      <w:r w:rsidRPr="00197179">
        <w:rPr>
          <w:rFonts w:ascii="Arial" w:eastAsia="Times New Roman" w:hAnsi="Arial" w:cs="Arial"/>
          <w:b/>
          <w:iCs/>
          <w:color w:val="000000" w:themeColor="text1"/>
          <w:lang w:eastAsia="hr-HR"/>
        </w:rPr>
        <w:t xml:space="preserve">I. kat, </w:t>
      </w:r>
      <w:r w:rsidRPr="00197179">
        <w:rPr>
          <w:rFonts w:ascii="Arial" w:eastAsia="Times New Roman" w:hAnsi="Arial" w:cs="Arial"/>
          <w:iCs/>
          <w:color w:val="000000" w:themeColor="text1"/>
          <w:lang w:eastAsia="hr-HR"/>
        </w:rPr>
        <w:t xml:space="preserve">održat će se postupak provjere znanja i sposobnosti putem pisanog testiranja, a temeljem </w:t>
      </w:r>
      <w:r w:rsidRPr="00197179">
        <w:rPr>
          <w:rFonts w:ascii="Arial" w:hAnsi="Arial" w:cs="Arial"/>
          <w:color w:val="000000" w:themeColor="text1"/>
        </w:rPr>
        <w:t xml:space="preserve">javnog </w:t>
      </w:r>
      <w:bookmarkStart w:id="7" w:name="_Hlk160444606"/>
      <w:r w:rsidR="00C62797">
        <w:rPr>
          <w:rFonts w:ascii="Arial" w:hAnsi="Arial" w:cs="Arial"/>
          <w:color w:val="000000" w:themeColor="text1"/>
        </w:rPr>
        <w:t xml:space="preserve">natječaja </w:t>
      </w:r>
      <w:r w:rsidR="00241F9D" w:rsidRPr="00241F9D">
        <w:rPr>
          <w:rFonts w:ascii="Arial" w:hAnsi="Arial" w:cs="Arial"/>
          <w:color w:val="000000" w:themeColor="text1"/>
        </w:rPr>
        <w:t xml:space="preserve">na radno mjesto rednog broja </w:t>
      </w:r>
      <w:r w:rsidR="006F04B4">
        <w:rPr>
          <w:rFonts w:ascii="Arial" w:hAnsi="Arial" w:cs="Arial"/>
          <w:color w:val="000000" w:themeColor="text1"/>
        </w:rPr>
        <w:t>1</w:t>
      </w:r>
      <w:r w:rsidR="007E3CE9" w:rsidRPr="007E3CE9">
        <w:rPr>
          <w:rFonts w:ascii="Arial" w:hAnsi="Arial" w:cs="Arial"/>
          <w:color w:val="000000" w:themeColor="text1"/>
        </w:rPr>
        <w:t>.</w:t>
      </w:r>
      <w:r w:rsidR="006F04B4">
        <w:rPr>
          <w:rFonts w:ascii="Arial" w:hAnsi="Arial" w:cs="Arial"/>
          <w:color w:val="000000" w:themeColor="text1"/>
        </w:rPr>
        <w:t>25.1</w:t>
      </w:r>
      <w:r w:rsidR="007E3CE9" w:rsidRPr="007E3CE9">
        <w:rPr>
          <w:rFonts w:ascii="Arial" w:hAnsi="Arial" w:cs="Arial"/>
          <w:color w:val="000000" w:themeColor="text1"/>
        </w:rPr>
        <w:t xml:space="preserve"> </w:t>
      </w:r>
      <w:r w:rsidR="006F04B4">
        <w:rPr>
          <w:rFonts w:ascii="Arial" w:hAnsi="Arial" w:cs="Arial"/>
          <w:color w:val="000000" w:themeColor="text1"/>
        </w:rPr>
        <w:t>Stručni suradnik/</w:t>
      </w:r>
      <w:proofErr w:type="spellStart"/>
      <w:r w:rsidR="006F04B4">
        <w:rPr>
          <w:rFonts w:ascii="Arial" w:hAnsi="Arial" w:cs="Arial"/>
          <w:color w:val="000000" w:themeColor="text1"/>
        </w:rPr>
        <w:t>ca</w:t>
      </w:r>
      <w:proofErr w:type="spellEnd"/>
      <w:r w:rsidR="006F04B4">
        <w:rPr>
          <w:rFonts w:ascii="Arial" w:hAnsi="Arial" w:cs="Arial"/>
          <w:color w:val="000000" w:themeColor="text1"/>
        </w:rPr>
        <w:t xml:space="preserve"> I</w:t>
      </w:r>
      <w:r w:rsidR="00241F9D" w:rsidRPr="00241F9D">
        <w:rPr>
          <w:rFonts w:ascii="Arial" w:hAnsi="Arial" w:cs="Arial"/>
          <w:color w:val="000000" w:themeColor="text1"/>
        </w:rPr>
        <w:t xml:space="preserve"> Upravni odjel za </w:t>
      </w:r>
      <w:r w:rsidR="006F04B4">
        <w:rPr>
          <w:rFonts w:ascii="Arial" w:hAnsi="Arial" w:cs="Arial"/>
          <w:color w:val="000000" w:themeColor="text1"/>
        </w:rPr>
        <w:t>poslove gradonačelnika</w:t>
      </w:r>
      <w:r w:rsidR="00241F9D" w:rsidRPr="00241F9D">
        <w:rPr>
          <w:rFonts w:ascii="Arial" w:hAnsi="Arial" w:cs="Arial"/>
          <w:color w:val="000000" w:themeColor="text1"/>
        </w:rPr>
        <w:t xml:space="preserve"> Grada Dubrovnika,</w:t>
      </w:r>
      <w:r w:rsidR="00DB69ED">
        <w:rPr>
          <w:rFonts w:ascii="Arial" w:hAnsi="Arial" w:cs="Arial"/>
          <w:color w:val="000000" w:themeColor="text1"/>
        </w:rPr>
        <w:t xml:space="preserve"> Odsjek</w:t>
      </w:r>
      <w:r w:rsidR="006F04B4">
        <w:rPr>
          <w:rFonts w:ascii="Arial" w:hAnsi="Arial" w:cs="Arial"/>
          <w:color w:val="000000" w:themeColor="text1"/>
        </w:rPr>
        <w:t xml:space="preserve"> za odnose s javnostima - </w:t>
      </w:r>
      <w:r w:rsidR="00241F9D" w:rsidRPr="00241F9D">
        <w:rPr>
          <w:rFonts w:ascii="Arial" w:hAnsi="Arial" w:cs="Arial"/>
          <w:color w:val="000000" w:themeColor="text1"/>
        </w:rPr>
        <w:t xml:space="preserve"> 1 izvršitelj/</w:t>
      </w:r>
      <w:proofErr w:type="spellStart"/>
      <w:r w:rsidR="00241F9D" w:rsidRPr="00241F9D">
        <w:rPr>
          <w:rFonts w:ascii="Arial" w:hAnsi="Arial" w:cs="Arial"/>
          <w:color w:val="000000" w:themeColor="text1"/>
        </w:rPr>
        <w:t>ica</w:t>
      </w:r>
      <w:proofErr w:type="spellEnd"/>
      <w:r w:rsidR="00241F9D" w:rsidRPr="00241F9D">
        <w:rPr>
          <w:rFonts w:ascii="Arial" w:hAnsi="Arial" w:cs="Arial"/>
          <w:color w:val="000000" w:themeColor="text1"/>
        </w:rPr>
        <w:t xml:space="preserve"> na neodređeno vrijeme, uz obvezni probni rad od 3 mjeseca</w:t>
      </w:r>
      <w:r w:rsidR="007E3CE9">
        <w:rPr>
          <w:rFonts w:ascii="Arial" w:hAnsi="Arial" w:cs="Arial"/>
          <w:color w:val="000000" w:themeColor="text1"/>
        </w:rPr>
        <w:t>,</w:t>
      </w:r>
      <w:r w:rsidR="00241F9D">
        <w:rPr>
          <w:rFonts w:ascii="Arial" w:hAnsi="Arial" w:cs="Arial"/>
          <w:color w:val="000000" w:themeColor="text1"/>
        </w:rPr>
        <w:t xml:space="preserve"> </w:t>
      </w:r>
      <w:r w:rsidR="00241F9D" w:rsidRPr="00241F9D">
        <w:rPr>
          <w:rFonts w:ascii="Arial" w:hAnsi="Arial" w:cs="Arial"/>
          <w:color w:val="000000" w:themeColor="text1"/>
        </w:rPr>
        <w:t>i to za sljedeće kandidate</w:t>
      </w:r>
      <w:r w:rsidR="00241F9D">
        <w:rPr>
          <w:rFonts w:ascii="Arial" w:hAnsi="Arial" w:cs="Arial"/>
          <w:color w:val="000000" w:themeColor="text1"/>
        </w:rPr>
        <w:t>:</w:t>
      </w:r>
    </w:p>
    <w:p w14:paraId="21C322A0" w14:textId="77777777" w:rsidR="00241F9D" w:rsidRDefault="00241F9D" w:rsidP="00080899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4F5BAE6A" w14:textId="56398A9F" w:rsidR="007E3CE9" w:rsidRDefault="006F04B4" w:rsidP="00080899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MK 40878</w:t>
      </w:r>
    </w:p>
    <w:p w14:paraId="445B572E" w14:textId="5AE6403F" w:rsidR="007E3CE9" w:rsidRDefault="006F04B4" w:rsidP="00080899">
      <w:pPr>
        <w:pStyle w:val="NoSpacing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 31561</w:t>
      </w:r>
    </w:p>
    <w:p w14:paraId="35B59FF8" w14:textId="77777777" w:rsidR="007E3CE9" w:rsidRDefault="007E3CE9" w:rsidP="00080899">
      <w:pPr>
        <w:pStyle w:val="NoSpacing"/>
        <w:jc w:val="both"/>
        <w:rPr>
          <w:rFonts w:ascii="Arial" w:hAnsi="Arial" w:cs="Arial"/>
          <w:color w:val="000000" w:themeColor="text1"/>
        </w:rPr>
      </w:pPr>
    </w:p>
    <w:p w14:paraId="25ED2BF7" w14:textId="77777777" w:rsidR="00241F9D" w:rsidRDefault="00241F9D" w:rsidP="00080899">
      <w:pPr>
        <w:pStyle w:val="NoSpacing"/>
        <w:jc w:val="both"/>
        <w:rPr>
          <w:rFonts w:ascii="Arial" w:hAnsi="Arial" w:cs="Arial"/>
        </w:rPr>
      </w:pPr>
    </w:p>
    <w:bookmarkEnd w:id="7"/>
    <w:p w14:paraId="25B10848" w14:textId="253D286B" w:rsidR="007E3CE9" w:rsidRPr="007E3CE9" w:rsidRDefault="007E3CE9" w:rsidP="006F04B4">
      <w:pPr>
        <w:spacing w:before="120" w:after="0" w:line="240" w:lineRule="auto"/>
        <w:rPr>
          <w:rFonts w:ascii="Arial" w:hAnsi="Arial" w:cs="Arial"/>
        </w:rPr>
      </w:pPr>
      <w:r w:rsidRPr="007E3CE9">
        <w:rPr>
          <w:rFonts w:ascii="Arial" w:hAnsi="Arial" w:cs="Arial"/>
        </w:rPr>
        <w:t xml:space="preserve">Javni natječaj je objavljen kod Hrvatskog zavoda za zapošljavanje, u „Narodnim novinama“ broj  </w:t>
      </w:r>
      <w:r w:rsidR="006F04B4">
        <w:rPr>
          <w:rFonts w:ascii="Arial" w:hAnsi="Arial" w:cs="Arial"/>
        </w:rPr>
        <w:t>130</w:t>
      </w:r>
      <w:r w:rsidRPr="007E3CE9">
        <w:rPr>
          <w:rFonts w:ascii="Arial" w:hAnsi="Arial" w:cs="Arial"/>
        </w:rPr>
        <w:t xml:space="preserve">/2025 od </w:t>
      </w:r>
      <w:r w:rsidR="006F04B4">
        <w:rPr>
          <w:rFonts w:ascii="Arial" w:hAnsi="Arial" w:cs="Arial"/>
        </w:rPr>
        <w:t>17</w:t>
      </w:r>
      <w:r w:rsidRPr="007E3CE9">
        <w:rPr>
          <w:rFonts w:ascii="Arial" w:hAnsi="Arial" w:cs="Arial"/>
        </w:rPr>
        <w:t xml:space="preserve">. </w:t>
      </w:r>
      <w:r w:rsidR="006F04B4">
        <w:rPr>
          <w:rFonts w:ascii="Arial" w:hAnsi="Arial" w:cs="Arial"/>
        </w:rPr>
        <w:t xml:space="preserve">listopada </w:t>
      </w:r>
      <w:r w:rsidRPr="007E3CE9">
        <w:rPr>
          <w:rFonts w:ascii="Arial" w:hAnsi="Arial" w:cs="Arial"/>
        </w:rPr>
        <w:t xml:space="preserve"> 2025. godine i web stranici Grada Dubrovnika (www.dubrovnik.hr) od </w:t>
      </w:r>
      <w:r w:rsidR="006F04B4">
        <w:rPr>
          <w:rFonts w:ascii="Arial" w:hAnsi="Arial" w:cs="Arial"/>
        </w:rPr>
        <w:t>17</w:t>
      </w:r>
      <w:r w:rsidRPr="007E3CE9">
        <w:rPr>
          <w:rFonts w:ascii="Arial" w:hAnsi="Arial" w:cs="Arial"/>
        </w:rPr>
        <w:t xml:space="preserve">. </w:t>
      </w:r>
      <w:r w:rsidR="006F04B4">
        <w:rPr>
          <w:rFonts w:ascii="Arial" w:hAnsi="Arial" w:cs="Arial"/>
        </w:rPr>
        <w:t>listopada</w:t>
      </w:r>
      <w:r w:rsidRPr="007E3CE9">
        <w:rPr>
          <w:rFonts w:ascii="Arial" w:hAnsi="Arial" w:cs="Arial"/>
        </w:rPr>
        <w:t xml:space="preserve"> 2025. do </w:t>
      </w:r>
      <w:r w:rsidR="006F04B4">
        <w:rPr>
          <w:rFonts w:ascii="Arial" w:hAnsi="Arial" w:cs="Arial"/>
        </w:rPr>
        <w:t>27</w:t>
      </w:r>
      <w:r w:rsidRPr="007E3CE9">
        <w:rPr>
          <w:rFonts w:ascii="Arial" w:hAnsi="Arial" w:cs="Arial"/>
        </w:rPr>
        <w:t>. listopada 2025.,  KLASA: 112-02/25-01/</w:t>
      </w:r>
      <w:r w:rsidR="006F04B4">
        <w:rPr>
          <w:rFonts w:ascii="Arial" w:hAnsi="Arial" w:cs="Arial"/>
        </w:rPr>
        <w:t>24</w:t>
      </w:r>
      <w:r w:rsidRPr="007E3CE9">
        <w:rPr>
          <w:rFonts w:ascii="Arial" w:hAnsi="Arial" w:cs="Arial"/>
        </w:rPr>
        <w:t>; URBROJ: 2117-1-</w:t>
      </w:r>
      <w:r w:rsidR="006F04B4">
        <w:rPr>
          <w:rFonts w:ascii="Arial" w:hAnsi="Arial" w:cs="Arial"/>
        </w:rPr>
        <w:t>27</w:t>
      </w:r>
      <w:r w:rsidRPr="007E3CE9">
        <w:rPr>
          <w:rFonts w:ascii="Arial" w:hAnsi="Arial" w:cs="Arial"/>
        </w:rPr>
        <w:t>-25-0</w:t>
      </w:r>
      <w:r w:rsidR="006F04B4">
        <w:rPr>
          <w:rFonts w:ascii="Arial" w:hAnsi="Arial" w:cs="Arial"/>
        </w:rPr>
        <w:t>2</w:t>
      </w:r>
      <w:r w:rsidRPr="007E3CE9">
        <w:rPr>
          <w:rFonts w:ascii="Arial" w:hAnsi="Arial" w:cs="Arial"/>
        </w:rPr>
        <w:t>.</w:t>
      </w:r>
    </w:p>
    <w:p w14:paraId="752A983C" w14:textId="36445402" w:rsidR="007E3CE9" w:rsidRPr="007E3CE9" w:rsidRDefault="007E3CE9" w:rsidP="007E3CE9">
      <w:pPr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7E3CE9">
        <w:rPr>
          <w:rFonts w:ascii="Arial" w:hAnsi="Arial" w:cs="Arial"/>
          <w:i/>
          <w:iCs/>
        </w:rPr>
        <w:t xml:space="preserve">Prijave su se mogle dostaviti zaključno s danom </w:t>
      </w:r>
      <w:r w:rsidRPr="007E3CE9">
        <w:rPr>
          <w:rFonts w:ascii="Arial" w:hAnsi="Arial" w:cs="Arial"/>
          <w:i/>
          <w:iCs/>
          <w:u w:val="single"/>
        </w:rPr>
        <w:t>2</w:t>
      </w:r>
      <w:r w:rsidR="006F04B4">
        <w:rPr>
          <w:rFonts w:ascii="Arial" w:hAnsi="Arial" w:cs="Arial"/>
          <w:i/>
          <w:iCs/>
          <w:u w:val="single"/>
        </w:rPr>
        <w:t>7</w:t>
      </w:r>
      <w:r w:rsidRPr="007E3CE9">
        <w:rPr>
          <w:rFonts w:ascii="Arial" w:hAnsi="Arial" w:cs="Arial"/>
          <w:i/>
          <w:iCs/>
          <w:u w:val="single"/>
        </w:rPr>
        <w:t>. listopada 2025. godine</w:t>
      </w:r>
      <w:r w:rsidRPr="007E3CE9">
        <w:rPr>
          <w:rFonts w:ascii="Arial" w:hAnsi="Arial" w:cs="Arial"/>
          <w:i/>
          <w:iCs/>
        </w:rPr>
        <w:t xml:space="preserve">. </w:t>
      </w:r>
    </w:p>
    <w:p w14:paraId="391C69AC" w14:textId="354D650E" w:rsidR="00AC1DAD" w:rsidRPr="00197179" w:rsidRDefault="00AC1DAD" w:rsidP="007E3CE9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Opis poslova radnog mjesta iz javnog natječaja</w:t>
      </w:r>
      <w:r w:rsidRPr="00197179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i</w:t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 pravni izvori za pripremanje kandidata za provjeru znanja objavljeni su ranije na web stranici Grada Dubrovnika </w:t>
      </w:r>
      <w:hyperlink r:id="rId6" w:history="1">
        <w:r w:rsidRPr="00197179">
          <w:rPr>
            <w:rStyle w:val="Hyperlink"/>
            <w:rFonts w:ascii="Arial" w:eastAsia="Times New Roman" w:hAnsi="Arial" w:cs="Arial"/>
            <w:color w:val="000000" w:themeColor="text1"/>
            <w:lang w:eastAsia="hr-HR"/>
          </w:rPr>
          <w:t>www.dubrovnik.hr</w:t>
        </w:r>
      </w:hyperlink>
      <w:r w:rsidRPr="00197179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120EB12C" w14:textId="77777777" w:rsidR="00AC1DAD" w:rsidRPr="00197179" w:rsidRDefault="00AC1DAD" w:rsidP="00AC1DAD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</w:pPr>
      <w:r w:rsidRPr="00197179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Pisanom testiranju mogu pristupiti samo osobe koje su stekle status kandidata prijavljenog na javni natječaj odnosno kandidati koji su dostavili urednu prijavu i ispunjavaju formalne uvjete iz javnog natječaja.</w:t>
      </w:r>
    </w:p>
    <w:p w14:paraId="58AF959D" w14:textId="77777777" w:rsidR="00AC1DAD" w:rsidRPr="00197179" w:rsidRDefault="00AC1DAD" w:rsidP="00AC1DAD">
      <w:pPr>
        <w:spacing w:before="160" w:after="0"/>
        <w:jc w:val="both"/>
        <w:rPr>
          <w:rFonts w:ascii="Arial" w:hAnsi="Arial" w:cs="Arial"/>
          <w:b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Ukoliko kandidati ne pristupe pisanom testiranju smatrat će se da su povukli prijavu na javni natječaj.</w:t>
      </w:r>
    </w:p>
    <w:p w14:paraId="630B7D74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Testiranje se boduje određenim brojem bodova od 1 do 10. Ukoliko kandidat ostvari najmanje 50% ukupnog broja bodova na pisanom testiranju s istim provest će se intervju, koji se boduje na isti način. </w:t>
      </w:r>
    </w:p>
    <w:p w14:paraId="4AD8A7AD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 terminu intervjua kandidati će biti naknadno usmeno obaviješteni.</w:t>
      </w:r>
    </w:p>
    <w:p w14:paraId="74A57E32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Prema ukupnom broju ostvarenih bodova na pisanom testiranju i intervjuu utvrđuje se rang-lista.</w:t>
      </w:r>
    </w:p>
    <w:p w14:paraId="0BE74904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dolasku na provjeru znanja, od kandidata će biti zatraženo predočavanje odgovarajuće identifikacijske isprave radi utvrđivanja identiteta. Ukoliko kandidat ne može dokazati identitet neće moći pristupiti testiranju. </w:t>
      </w:r>
    </w:p>
    <w:p w14:paraId="791525C4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Po utvrđivanju identiteta, kandidatu će biti podijeljena pitanja za provjeru znanja. </w:t>
      </w:r>
    </w:p>
    <w:p w14:paraId="3B56D7E6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Pisano testiranje traje 45 minuta.</w:t>
      </w:r>
    </w:p>
    <w:p w14:paraId="0DA56A99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Kandidat je dužan pridržavati se utvrđenog vremena i rasporeda testiranja. </w:t>
      </w:r>
    </w:p>
    <w:p w14:paraId="1DF73378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Za vrijeme provjere znanja i sposobnosti </w:t>
      </w:r>
      <w:r w:rsidRPr="00197179">
        <w:rPr>
          <w:rFonts w:ascii="Arial" w:eastAsia="Times New Roman" w:hAnsi="Arial" w:cs="Arial"/>
          <w:b/>
          <w:bCs/>
          <w:color w:val="000000" w:themeColor="text1"/>
          <w:u w:val="single"/>
          <w:lang w:eastAsia="hr-HR"/>
        </w:rPr>
        <w:t>nije dopušteno:</w:t>
      </w:r>
    </w:p>
    <w:p w14:paraId="2F7E4BCD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se bilo kakvom literaturom odnosno bilješkama; </w:t>
      </w:r>
    </w:p>
    <w:p w14:paraId="1B2EBCB5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koristiti mobitel ili druga komunikacijska sredstva; </w:t>
      </w:r>
    </w:p>
    <w:p w14:paraId="6B0A3F4C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napuštati prostoriju u kojoj se provjera odvija; </w:t>
      </w:r>
    </w:p>
    <w:p w14:paraId="032B34C2" w14:textId="77777777" w:rsidR="00AC1DAD" w:rsidRPr="00197179" w:rsidRDefault="00AC1DAD" w:rsidP="006F04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- razgovarati s ostalim kandidatima niti na bilo koji drugi način remetiti koncentraciju kandidata. </w:t>
      </w:r>
    </w:p>
    <w:p w14:paraId="5B02C647" w14:textId="77777777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 xml:space="preserve">Ukoliko se kandidati na testiranju budu ponašali neprimjereno ili prekrše jedno od gore navedenih pravila biti će udaljeni s testiranja, a njihov rad neće se bodovati. </w:t>
      </w:r>
    </w:p>
    <w:p w14:paraId="2EC72749" w14:textId="56010BD0" w:rsidR="00AC1DAD" w:rsidRPr="00197179" w:rsidRDefault="00AC1DAD" w:rsidP="006F04B4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Ovaj poziv na testiranje objavit će se na web stranici Grada Dubrovnika.</w:t>
      </w:r>
    </w:p>
    <w:p w14:paraId="293AF24A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197179">
        <w:rPr>
          <w:rFonts w:ascii="Arial" w:eastAsia="Times New Roman" w:hAnsi="Arial" w:cs="Arial"/>
          <w:color w:val="000000" w:themeColor="text1"/>
          <w:lang w:eastAsia="hr-HR"/>
        </w:rPr>
        <w:tab/>
      </w:r>
    </w:p>
    <w:p w14:paraId="556DC165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Povjerenstvo za provedbu javnog natječaja</w:t>
      </w:r>
    </w:p>
    <w:p w14:paraId="6EA12897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379F0E16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1AAF61F1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</w:p>
    <w:p w14:paraId="554D100C" w14:textId="77777777" w:rsidR="00AC1DAD" w:rsidRPr="00197179" w:rsidRDefault="00AC1DAD" w:rsidP="00AC1DAD">
      <w:pPr>
        <w:tabs>
          <w:tab w:val="left" w:pos="5415"/>
        </w:tabs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DOSTAVITI:</w:t>
      </w:r>
    </w:p>
    <w:p w14:paraId="6E55E66A" w14:textId="77777777" w:rsidR="00AC1DAD" w:rsidRPr="00197179" w:rsidRDefault="00AC1DAD" w:rsidP="00AC1DAD">
      <w:pPr>
        <w:pStyle w:val="ListParagraph"/>
        <w:numPr>
          <w:ilvl w:val="0"/>
          <w:numId w:val="1"/>
        </w:numPr>
        <w:tabs>
          <w:tab w:val="left" w:pos="5415"/>
        </w:tabs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197179">
        <w:rPr>
          <w:rFonts w:ascii="Arial" w:eastAsia="Times New Roman" w:hAnsi="Arial" w:cs="Arial"/>
          <w:color w:val="000000" w:themeColor="text1"/>
          <w:lang w:eastAsia="hr-HR"/>
        </w:rPr>
        <w:t>Web stranica Grada Dubrovnika</w:t>
      </w:r>
    </w:p>
    <w:p w14:paraId="70756F35" w14:textId="77777777" w:rsidR="00AC1DAD" w:rsidRPr="00197179" w:rsidRDefault="00AC1DAD" w:rsidP="00AC1DAD">
      <w:pPr>
        <w:rPr>
          <w:color w:val="000000" w:themeColor="text1"/>
        </w:rPr>
      </w:pPr>
    </w:p>
    <w:p w14:paraId="56AFA4DC" w14:textId="77777777" w:rsidR="00D5522A" w:rsidRPr="00197179" w:rsidRDefault="00D5522A">
      <w:pPr>
        <w:rPr>
          <w:color w:val="000000" w:themeColor="text1"/>
        </w:rPr>
      </w:pPr>
    </w:p>
    <w:sectPr w:rsidR="00D5522A" w:rsidRPr="00197179" w:rsidSect="00D5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D6C"/>
    <w:multiLevelType w:val="hybridMultilevel"/>
    <w:tmpl w:val="6C0A3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766D8"/>
    <w:multiLevelType w:val="hybridMultilevel"/>
    <w:tmpl w:val="5EFA0812"/>
    <w:lvl w:ilvl="0" w:tplc="0D4EC03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D"/>
    <w:rsid w:val="0002339E"/>
    <w:rsid w:val="0003093A"/>
    <w:rsid w:val="00035C48"/>
    <w:rsid w:val="00080899"/>
    <w:rsid w:val="00082820"/>
    <w:rsid w:val="0009520A"/>
    <w:rsid w:val="000E1F28"/>
    <w:rsid w:val="00115D16"/>
    <w:rsid w:val="00173336"/>
    <w:rsid w:val="00197179"/>
    <w:rsid w:val="001B2A84"/>
    <w:rsid w:val="001F11C0"/>
    <w:rsid w:val="001F1970"/>
    <w:rsid w:val="001F78F0"/>
    <w:rsid w:val="0023135D"/>
    <w:rsid w:val="00241F9D"/>
    <w:rsid w:val="0025654A"/>
    <w:rsid w:val="002C243F"/>
    <w:rsid w:val="002F6FBE"/>
    <w:rsid w:val="00304145"/>
    <w:rsid w:val="00364217"/>
    <w:rsid w:val="003942CA"/>
    <w:rsid w:val="003E7910"/>
    <w:rsid w:val="00490AF0"/>
    <w:rsid w:val="004C73C3"/>
    <w:rsid w:val="005025B9"/>
    <w:rsid w:val="005541AC"/>
    <w:rsid w:val="00561658"/>
    <w:rsid w:val="0057138D"/>
    <w:rsid w:val="005A4666"/>
    <w:rsid w:val="005D5202"/>
    <w:rsid w:val="005D6C4B"/>
    <w:rsid w:val="006648D2"/>
    <w:rsid w:val="00670FC3"/>
    <w:rsid w:val="006A393D"/>
    <w:rsid w:val="006A43C8"/>
    <w:rsid w:val="006F04B4"/>
    <w:rsid w:val="00752265"/>
    <w:rsid w:val="0078617C"/>
    <w:rsid w:val="007A4F0D"/>
    <w:rsid w:val="007E3CE9"/>
    <w:rsid w:val="008A3166"/>
    <w:rsid w:val="008F679F"/>
    <w:rsid w:val="0091488E"/>
    <w:rsid w:val="009778A0"/>
    <w:rsid w:val="00987FFE"/>
    <w:rsid w:val="00992F19"/>
    <w:rsid w:val="009A0BDB"/>
    <w:rsid w:val="009C28F4"/>
    <w:rsid w:val="009E162A"/>
    <w:rsid w:val="00A17230"/>
    <w:rsid w:val="00A651E5"/>
    <w:rsid w:val="00A85E43"/>
    <w:rsid w:val="00AC1DAD"/>
    <w:rsid w:val="00AE68D4"/>
    <w:rsid w:val="00B0056F"/>
    <w:rsid w:val="00B32A3A"/>
    <w:rsid w:val="00B466D0"/>
    <w:rsid w:val="00B556F3"/>
    <w:rsid w:val="00B76A44"/>
    <w:rsid w:val="00BB4F5E"/>
    <w:rsid w:val="00BD3016"/>
    <w:rsid w:val="00C62797"/>
    <w:rsid w:val="00CC1B5F"/>
    <w:rsid w:val="00CE1710"/>
    <w:rsid w:val="00CE5914"/>
    <w:rsid w:val="00D00A64"/>
    <w:rsid w:val="00D3078E"/>
    <w:rsid w:val="00D50E0E"/>
    <w:rsid w:val="00D5522A"/>
    <w:rsid w:val="00D97414"/>
    <w:rsid w:val="00DB69ED"/>
    <w:rsid w:val="00EA1879"/>
    <w:rsid w:val="00EB735C"/>
    <w:rsid w:val="00EC1EE6"/>
    <w:rsid w:val="00ED7522"/>
    <w:rsid w:val="00F27BB7"/>
    <w:rsid w:val="00F61A77"/>
    <w:rsid w:val="00F735E5"/>
    <w:rsid w:val="00F770C6"/>
    <w:rsid w:val="00FA0F9F"/>
    <w:rsid w:val="00FB1B73"/>
    <w:rsid w:val="00FB6E2A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CA1B"/>
  <w15:chartTrackingRefBased/>
  <w15:docId w15:val="{1C140626-5E21-43C4-B1A9-392A3F0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1DAD"/>
    <w:rPr>
      <w:color w:val="0000FF"/>
      <w:u w:val="single"/>
    </w:rPr>
  </w:style>
  <w:style w:type="paragraph" w:styleId="NoSpacing">
    <w:name w:val="No Spacing"/>
    <w:uiPriority w:val="1"/>
    <w:qFormat/>
    <w:rsid w:val="00AC1DA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brovni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Anavi Vukanović</dc:creator>
  <cp:keywords/>
  <dc:description/>
  <cp:lastModifiedBy>Romana Malohodžić</cp:lastModifiedBy>
  <cp:revision>3</cp:revision>
  <cp:lastPrinted>2025-08-25T08:14:00Z</cp:lastPrinted>
  <dcterms:created xsi:type="dcterms:W3CDTF">2025-11-03T12:12:00Z</dcterms:created>
  <dcterms:modified xsi:type="dcterms:W3CDTF">2025-11-03T12:19:00Z</dcterms:modified>
</cp:coreProperties>
</file>