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485"/>
      </w:tblGrid>
      <w:tr w:rsidR="0099241B" w14:paraId="34FE303C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3196" w14:textId="77777777" w:rsidR="0099241B" w:rsidRDefault="0099241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595836D6" w14:textId="77777777" w:rsidR="0099241B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283C8670" w14:textId="77777777" w:rsidR="0099241B" w:rsidRDefault="0099241B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9241B" w14:paraId="33D83ED8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3475" w14:textId="77777777" w:rsidR="0099241B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42222AFF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Odluke o cijeni toplog obroka za učenike osnovnih škola Grada Dubrovnika  </w:t>
            </w:r>
          </w:p>
        </w:tc>
      </w:tr>
      <w:tr w:rsidR="0099241B" w14:paraId="4E87014F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C5E1" w14:textId="77777777" w:rsidR="0099241B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obrazovanje, šport, socijalnu skrb i civilno društvo </w:t>
            </w:r>
          </w:p>
        </w:tc>
      </w:tr>
      <w:tr w:rsidR="0099241B" w14:paraId="191B8DB2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12DC" w14:textId="77777777" w:rsidR="0099241B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>
              <w:rPr>
                <w:rStyle w:val="Zadanifontodlomka"/>
                <w:rFonts w:ascii="Arial" w:eastAsia="Times New Roman" w:hAnsi="Arial" w:cs="Arial"/>
                <w:bCs/>
                <w:lang w:eastAsia="hr-HR"/>
              </w:rPr>
              <w:t>15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 srpnja 2025.</w:t>
            </w:r>
          </w:p>
          <w:p w14:paraId="30C24FA0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6E77" w14:textId="77777777" w:rsidR="0099241B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>
              <w:rPr>
                <w:rStyle w:val="Zadanifontodlomka"/>
                <w:rFonts w:ascii="Arial" w:eastAsia="Times New Roman" w:hAnsi="Arial" w:cs="Arial"/>
                <w:bCs/>
                <w:lang w:eastAsia="hr-HR"/>
              </w:rPr>
              <w:t>14.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kolovoza 2025.</w:t>
            </w:r>
          </w:p>
        </w:tc>
      </w:tr>
      <w:tr w:rsidR="0099241B" w14:paraId="2EB496D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9D8F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204641F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4D81C5B0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D545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0C773DB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9241B" w14:paraId="6F776BF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85F3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6BC193B1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D406" w14:textId="77777777" w:rsidR="0099241B" w:rsidRDefault="0099241B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0411EB96" w14:textId="77777777" w:rsidR="0099241B" w:rsidRDefault="0099241B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3E878148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9241B" w14:paraId="64E53B15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CCA6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42DBDCE3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CF7A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9241B" w14:paraId="7581737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8492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CA2BD1D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1A3DE6D7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3CD8FC2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F486" w14:textId="77777777" w:rsidR="0099241B" w:rsidRDefault="0099241B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99241B" w14:paraId="3A81A3B9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BF89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6188990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06624C42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4143C86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8B2B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9241B" w14:paraId="53AD214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C567" w14:textId="77777777" w:rsidR="0099241B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400BC80D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6714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9241B" w14:paraId="62B100F3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ED9E" w14:textId="77777777" w:rsidR="0099241B" w:rsidRDefault="0099241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7D659DE9" w14:textId="77777777" w:rsidR="0099241B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6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rmarkovic@dubrovnik.hr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– O</w:t>
            </w:r>
            <w:r>
              <w:rPr>
                <w:rStyle w:val="Zadanifontodlomka"/>
              </w:rPr>
              <w:t xml:space="preserve">dluka o cijeni toplog obroka za učenike osnovnih škola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Grada Dubrovnika“,</w:t>
            </w:r>
            <w:r>
              <w:rPr>
                <w:rStyle w:val="Zadanifontodlomka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zaključno do 14. kolovoza 2025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3E67F9D7" w14:textId="77777777" w:rsidR="0099241B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35E8933C" w14:textId="77777777" w:rsidR="0099241B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36652E61" w14:textId="77777777" w:rsidR="0099241B" w:rsidRDefault="0099241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3B7E4F95" w14:textId="77777777" w:rsidR="0099241B" w:rsidRDefault="0099241B"/>
    <w:sectPr w:rsidR="0099241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C59B" w14:textId="77777777" w:rsidR="003229E1" w:rsidRDefault="003229E1">
      <w:pPr>
        <w:spacing w:after="0"/>
      </w:pPr>
      <w:r>
        <w:separator/>
      </w:r>
    </w:p>
  </w:endnote>
  <w:endnote w:type="continuationSeparator" w:id="0">
    <w:p w14:paraId="4731F0DB" w14:textId="77777777" w:rsidR="003229E1" w:rsidRDefault="00322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60BAF" w14:textId="77777777" w:rsidR="003229E1" w:rsidRDefault="003229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0B53E8" w14:textId="77777777" w:rsidR="003229E1" w:rsidRDefault="003229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41B"/>
    <w:rsid w:val="003229E1"/>
    <w:rsid w:val="0099241B"/>
    <w:rsid w:val="00E04297"/>
    <w:rsid w:val="00F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343"/>
  <w15:docId w15:val="{C5D0E5FE-A5B8-409E-AB07-DC81807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arkovic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Autor</cp:lastModifiedBy>
  <cp:revision>2</cp:revision>
  <dcterms:created xsi:type="dcterms:W3CDTF">2025-07-15T11:12:00Z</dcterms:created>
  <dcterms:modified xsi:type="dcterms:W3CDTF">2025-07-15T11:12:00Z</dcterms:modified>
</cp:coreProperties>
</file>