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A2FDC" w14:textId="77777777" w:rsidR="002C371D" w:rsidRDefault="002C371D" w:rsidP="002C371D">
      <w:pPr>
        <w:ind w:right="4392"/>
        <w:rPr>
          <w:rFonts w:ascii="Arial" w:hAnsi="Arial" w:cs="Arial"/>
        </w:rPr>
      </w:pPr>
      <w:r>
        <w:rPr>
          <w:rFonts w:ascii="Arial" w:hAnsi="Arial" w:cs="Arial"/>
        </w:rPr>
        <w:t xml:space="preserve">                           </w:t>
      </w:r>
      <w:r>
        <w:rPr>
          <w:rFonts w:ascii="Arial" w:hAnsi="Arial" w:cs="Arial"/>
          <w:noProof/>
          <w:lang w:eastAsia="hr-HR"/>
        </w:rPr>
        <w:drawing>
          <wp:inline distT="0" distB="0" distL="0" distR="0" wp14:anchorId="2A5BD77C" wp14:editId="20668A6A">
            <wp:extent cx="561975" cy="695325"/>
            <wp:effectExtent l="0" t="0" r="9525" b="9525"/>
            <wp:docPr id="194" name="Slika 2" descr="hrvatski grb b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hrvatski grb bo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61975" cy="695325"/>
                    </a:xfrm>
                    <a:prstGeom prst="rect">
                      <a:avLst/>
                    </a:prstGeom>
                    <a:noFill/>
                    <a:ln>
                      <a:noFill/>
                    </a:ln>
                  </pic:spPr>
                </pic:pic>
              </a:graphicData>
            </a:graphic>
          </wp:inline>
        </w:drawing>
      </w:r>
    </w:p>
    <w:p w14:paraId="09FAF3AD" w14:textId="77777777" w:rsidR="002C371D" w:rsidRDefault="002C371D" w:rsidP="002C371D">
      <w:pPr>
        <w:ind w:right="4392" w:firstLine="720"/>
        <w:rPr>
          <w:rFonts w:ascii="Arial" w:hAnsi="Arial" w:cs="Arial"/>
        </w:rPr>
      </w:pPr>
      <w:r>
        <w:rPr>
          <w:rFonts w:ascii="Arial" w:hAnsi="Arial" w:cs="Arial"/>
        </w:rPr>
        <w:t>R E P U B L I K A   H R V A T S K A</w:t>
      </w:r>
    </w:p>
    <w:p w14:paraId="7B62E4C6" w14:textId="77777777" w:rsidR="002C371D" w:rsidRDefault="002C371D" w:rsidP="002C371D">
      <w:pPr>
        <w:ind w:right="4392"/>
        <w:rPr>
          <w:rFonts w:ascii="Arial" w:hAnsi="Arial" w:cs="Arial"/>
        </w:rPr>
      </w:pPr>
      <w:r>
        <w:rPr>
          <w:rFonts w:ascii="Arial" w:hAnsi="Arial" w:cs="Arial"/>
        </w:rPr>
        <w:t xml:space="preserve">    DUBROVAČKO-NERETVANSKA ŽUPANIJA</w:t>
      </w:r>
    </w:p>
    <w:p w14:paraId="1BEF7139" w14:textId="77777777" w:rsidR="002C371D" w:rsidRDefault="002C371D" w:rsidP="002C371D">
      <w:pPr>
        <w:ind w:right="4392"/>
        <w:rPr>
          <w:rFonts w:ascii="Arial" w:hAnsi="Arial" w:cs="Arial"/>
          <w:b/>
        </w:rPr>
      </w:pPr>
      <w:r>
        <w:rPr>
          <w:rFonts w:ascii="Arial" w:hAnsi="Arial" w:cs="Arial"/>
          <w:b/>
        </w:rPr>
        <w:t xml:space="preserve">                   GRAD DUBROVNIK</w:t>
      </w:r>
    </w:p>
    <w:p w14:paraId="4BD763C2" w14:textId="77777777" w:rsidR="002C371D" w:rsidRDefault="002C371D" w:rsidP="002C371D">
      <w:pPr>
        <w:pStyle w:val="Tijeloteksta"/>
        <w:spacing w:before="5"/>
        <w:rPr>
          <w:sz w:val="18"/>
        </w:rPr>
      </w:pPr>
    </w:p>
    <w:p w14:paraId="211AF154" w14:textId="77777777" w:rsidR="002C371D" w:rsidRDefault="002C371D" w:rsidP="002C371D">
      <w:pPr>
        <w:pStyle w:val="Tijeloteksta"/>
        <w:rPr>
          <w:sz w:val="20"/>
        </w:rPr>
      </w:pPr>
    </w:p>
    <w:p w14:paraId="21A8F3EA" w14:textId="77777777" w:rsidR="002C371D" w:rsidRDefault="002C371D" w:rsidP="002C371D">
      <w:pPr>
        <w:pStyle w:val="Tijeloteksta"/>
        <w:rPr>
          <w:sz w:val="20"/>
        </w:rPr>
      </w:pPr>
    </w:p>
    <w:p w14:paraId="69A22E06" w14:textId="77777777" w:rsidR="002C371D" w:rsidRDefault="002C371D" w:rsidP="002C371D">
      <w:pPr>
        <w:pStyle w:val="Tijeloteksta"/>
        <w:spacing w:before="2"/>
        <w:rPr>
          <w:sz w:val="22"/>
        </w:rPr>
      </w:pPr>
    </w:p>
    <w:p w14:paraId="0DCC8A1A" w14:textId="77777777" w:rsidR="002C371D" w:rsidRDefault="002C371D" w:rsidP="002C371D">
      <w:pPr>
        <w:pStyle w:val="Tijeloteksta"/>
        <w:ind w:left="2822"/>
        <w:rPr>
          <w:sz w:val="20"/>
        </w:rPr>
      </w:pPr>
    </w:p>
    <w:p w14:paraId="7ADACCD3" w14:textId="77777777" w:rsidR="002C371D" w:rsidRDefault="002C371D" w:rsidP="002C371D">
      <w:pPr>
        <w:pStyle w:val="Tijeloteksta"/>
        <w:rPr>
          <w:sz w:val="20"/>
        </w:rPr>
      </w:pPr>
    </w:p>
    <w:p w14:paraId="36F0C280" w14:textId="77777777" w:rsidR="002C371D" w:rsidRDefault="002C371D" w:rsidP="002C371D">
      <w:pPr>
        <w:pStyle w:val="Tijeloteksta"/>
        <w:rPr>
          <w:sz w:val="20"/>
        </w:rPr>
      </w:pPr>
    </w:p>
    <w:p w14:paraId="4D62681D" w14:textId="77777777" w:rsidR="002C371D" w:rsidRDefault="002C371D" w:rsidP="002C371D">
      <w:pPr>
        <w:pStyle w:val="Tijeloteksta"/>
        <w:rPr>
          <w:sz w:val="20"/>
        </w:rPr>
      </w:pPr>
    </w:p>
    <w:p w14:paraId="5341028A" w14:textId="77777777" w:rsidR="002C371D" w:rsidRDefault="002C371D" w:rsidP="002C371D">
      <w:pPr>
        <w:pStyle w:val="Tijeloteksta"/>
        <w:rPr>
          <w:sz w:val="20"/>
        </w:rPr>
      </w:pPr>
    </w:p>
    <w:p w14:paraId="7EAB4593" w14:textId="77777777" w:rsidR="002C371D" w:rsidRDefault="002C371D" w:rsidP="002C371D">
      <w:pPr>
        <w:pStyle w:val="Tijeloteksta"/>
        <w:rPr>
          <w:sz w:val="20"/>
        </w:rPr>
      </w:pPr>
    </w:p>
    <w:p w14:paraId="0B9917EF" w14:textId="77777777" w:rsidR="002C371D" w:rsidRDefault="002C371D" w:rsidP="002C371D">
      <w:pPr>
        <w:pStyle w:val="Tijeloteksta"/>
        <w:rPr>
          <w:sz w:val="20"/>
        </w:rPr>
      </w:pPr>
    </w:p>
    <w:p w14:paraId="0B37E54C" w14:textId="77777777" w:rsidR="002C371D" w:rsidRDefault="002C371D" w:rsidP="002C371D">
      <w:pPr>
        <w:pStyle w:val="Tijeloteksta"/>
        <w:rPr>
          <w:b/>
          <w:sz w:val="34"/>
        </w:rPr>
      </w:pPr>
    </w:p>
    <w:p w14:paraId="7A64544C" w14:textId="77777777" w:rsidR="002C371D" w:rsidRPr="0081288B" w:rsidRDefault="00046AB0" w:rsidP="002C371D">
      <w:pPr>
        <w:spacing w:before="215"/>
        <w:ind w:left="2759"/>
        <w:rPr>
          <w:rFonts w:ascii="Arial" w:hAnsi="Arial" w:cs="Arial"/>
          <w:b/>
          <w:sz w:val="31"/>
        </w:rPr>
      </w:pPr>
      <w:r>
        <w:rPr>
          <w:rFonts w:ascii="Arial" w:hAnsi="Arial" w:cs="Arial"/>
          <w:b/>
          <w:sz w:val="31"/>
        </w:rPr>
        <w:t xml:space="preserve">      </w:t>
      </w:r>
      <w:r w:rsidR="009676C0">
        <w:rPr>
          <w:rFonts w:ascii="Arial" w:hAnsi="Arial" w:cs="Arial"/>
          <w:b/>
          <w:sz w:val="31"/>
        </w:rPr>
        <w:t xml:space="preserve">  </w:t>
      </w:r>
      <w:r>
        <w:rPr>
          <w:rFonts w:ascii="Arial" w:hAnsi="Arial" w:cs="Arial"/>
          <w:b/>
          <w:sz w:val="31"/>
        </w:rPr>
        <w:t xml:space="preserve">  </w:t>
      </w:r>
      <w:r w:rsidR="002C371D" w:rsidRPr="0081288B">
        <w:rPr>
          <w:rFonts w:ascii="Arial" w:hAnsi="Arial" w:cs="Arial"/>
          <w:b/>
          <w:sz w:val="31"/>
        </w:rPr>
        <w:t>PROGRAM</w:t>
      </w:r>
      <w:r w:rsidR="002C371D" w:rsidRPr="0081288B">
        <w:rPr>
          <w:rFonts w:ascii="Arial" w:hAnsi="Arial" w:cs="Arial"/>
          <w:b/>
          <w:spacing w:val="-12"/>
          <w:sz w:val="31"/>
        </w:rPr>
        <w:t xml:space="preserve"> </w:t>
      </w:r>
      <w:r w:rsidR="002C371D" w:rsidRPr="0081288B">
        <w:rPr>
          <w:rFonts w:ascii="Arial" w:hAnsi="Arial" w:cs="Arial"/>
          <w:b/>
          <w:spacing w:val="-2"/>
          <w:sz w:val="31"/>
        </w:rPr>
        <w:t>POTPORE</w:t>
      </w:r>
    </w:p>
    <w:p w14:paraId="7602D095" w14:textId="77777777" w:rsidR="002C371D" w:rsidRPr="0081288B" w:rsidRDefault="002C371D" w:rsidP="002C371D">
      <w:pPr>
        <w:spacing w:before="100" w:line="304" w:lineRule="auto"/>
        <w:ind w:left="1007" w:right="987" w:firstLine="244"/>
        <w:rPr>
          <w:rFonts w:ascii="Arial" w:hAnsi="Arial" w:cs="Arial"/>
          <w:b/>
          <w:sz w:val="31"/>
        </w:rPr>
      </w:pPr>
      <w:r w:rsidRPr="0081288B">
        <w:rPr>
          <w:rFonts w:ascii="Arial" w:hAnsi="Arial" w:cs="Arial"/>
          <w:b/>
          <w:sz w:val="31"/>
        </w:rPr>
        <w:t>ZA USLUGE OD OPĆEG GOSPODARSKOG INTERESA U OBLIKU</w:t>
      </w:r>
      <w:r w:rsidRPr="0081288B">
        <w:rPr>
          <w:rFonts w:ascii="Arial" w:hAnsi="Arial" w:cs="Arial"/>
          <w:b/>
          <w:spacing w:val="-4"/>
          <w:sz w:val="31"/>
        </w:rPr>
        <w:t xml:space="preserve"> </w:t>
      </w:r>
      <w:r w:rsidRPr="0081288B">
        <w:rPr>
          <w:rFonts w:ascii="Arial" w:hAnsi="Arial" w:cs="Arial"/>
          <w:b/>
          <w:sz w:val="31"/>
        </w:rPr>
        <w:t>NAKNADE ZA OBAVLJANJE</w:t>
      </w:r>
      <w:r w:rsidRPr="0081288B">
        <w:rPr>
          <w:rFonts w:ascii="Arial" w:hAnsi="Arial" w:cs="Arial"/>
          <w:b/>
          <w:spacing w:val="-6"/>
          <w:sz w:val="31"/>
        </w:rPr>
        <w:t xml:space="preserve"> </w:t>
      </w:r>
      <w:r w:rsidRPr="0081288B">
        <w:rPr>
          <w:rFonts w:ascii="Arial" w:hAnsi="Arial" w:cs="Arial"/>
          <w:b/>
          <w:sz w:val="31"/>
        </w:rPr>
        <w:t>JAVNE</w:t>
      </w:r>
      <w:r w:rsidRPr="0081288B">
        <w:rPr>
          <w:rFonts w:ascii="Arial" w:hAnsi="Arial" w:cs="Arial"/>
          <w:b/>
          <w:spacing w:val="-2"/>
          <w:sz w:val="31"/>
        </w:rPr>
        <w:t xml:space="preserve"> </w:t>
      </w:r>
      <w:r w:rsidRPr="0081288B">
        <w:rPr>
          <w:rFonts w:ascii="Arial" w:hAnsi="Arial" w:cs="Arial"/>
          <w:b/>
          <w:sz w:val="31"/>
        </w:rPr>
        <w:t>USLUGE</w:t>
      </w:r>
    </w:p>
    <w:p w14:paraId="6508D066" w14:textId="77777777" w:rsidR="002C371D" w:rsidRPr="0081288B" w:rsidRDefault="002C371D" w:rsidP="002C371D">
      <w:pPr>
        <w:spacing w:line="353" w:lineRule="exact"/>
        <w:ind w:left="506" w:right="480"/>
        <w:jc w:val="center"/>
        <w:rPr>
          <w:rFonts w:ascii="Arial" w:hAnsi="Arial" w:cs="Arial"/>
          <w:b/>
          <w:sz w:val="31"/>
        </w:rPr>
      </w:pPr>
      <w:r w:rsidRPr="0081288B">
        <w:rPr>
          <w:rFonts w:ascii="Arial" w:hAnsi="Arial" w:cs="Arial"/>
          <w:b/>
          <w:sz w:val="31"/>
        </w:rPr>
        <w:t>JAVNOG</w:t>
      </w:r>
      <w:r w:rsidRPr="0081288B">
        <w:rPr>
          <w:rFonts w:ascii="Arial" w:hAnsi="Arial" w:cs="Arial"/>
          <w:b/>
          <w:spacing w:val="-15"/>
          <w:sz w:val="31"/>
        </w:rPr>
        <w:t xml:space="preserve"> </w:t>
      </w:r>
      <w:r w:rsidRPr="0081288B">
        <w:rPr>
          <w:rFonts w:ascii="Arial" w:hAnsi="Arial" w:cs="Arial"/>
          <w:b/>
          <w:sz w:val="31"/>
        </w:rPr>
        <w:t>OBALNOG</w:t>
      </w:r>
      <w:r w:rsidRPr="0081288B">
        <w:rPr>
          <w:rFonts w:ascii="Arial" w:hAnsi="Arial" w:cs="Arial"/>
          <w:b/>
          <w:spacing w:val="-13"/>
          <w:sz w:val="31"/>
        </w:rPr>
        <w:t xml:space="preserve"> </w:t>
      </w:r>
      <w:r w:rsidRPr="0081288B">
        <w:rPr>
          <w:rFonts w:ascii="Arial" w:hAnsi="Arial" w:cs="Arial"/>
          <w:b/>
          <w:sz w:val="31"/>
        </w:rPr>
        <w:t>LINIJSKOG</w:t>
      </w:r>
      <w:r w:rsidRPr="0081288B">
        <w:rPr>
          <w:rFonts w:ascii="Arial" w:hAnsi="Arial" w:cs="Arial"/>
          <w:b/>
          <w:spacing w:val="-12"/>
          <w:sz w:val="31"/>
        </w:rPr>
        <w:t xml:space="preserve"> </w:t>
      </w:r>
      <w:r w:rsidRPr="0081288B">
        <w:rPr>
          <w:rFonts w:ascii="Arial" w:hAnsi="Arial" w:cs="Arial"/>
          <w:b/>
          <w:sz w:val="31"/>
        </w:rPr>
        <w:t>POMORSKOG</w:t>
      </w:r>
      <w:r w:rsidRPr="0081288B">
        <w:rPr>
          <w:rFonts w:ascii="Arial" w:hAnsi="Arial" w:cs="Arial"/>
          <w:b/>
          <w:spacing w:val="-8"/>
          <w:sz w:val="31"/>
        </w:rPr>
        <w:t xml:space="preserve"> </w:t>
      </w:r>
      <w:r w:rsidRPr="0081288B">
        <w:rPr>
          <w:rFonts w:ascii="Arial" w:hAnsi="Arial" w:cs="Arial"/>
          <w:b/>
          <w:spacing w:val="-2"/>
          <w:sz w:val="31"/>
        </w:rPr>
        <w:t>PRIJEVOZA</w:t>
      </w:r>
    </w:p>
    <w:p w14:paraId="71704CAE" w14:textId="77777777" w:rsidR="00442AE3" w:rsidRDefault="002C371D" w:rsidP="00442AE3">
      <w:pPr>
        <w:spacing w:before="95"/>
        <w:ind w:left="708" w:right="423" w:firstLine="708"/>
        <w:rPr>
          <w:rFonts w:ascii="Arial" w:hAnsi="Arial" w:cs="Arial"/>
          <w:b/>
          <w:sz w:val="31"/>
        </w:rPr>
      </w:pPr>
      <w:r w:rsidRPr="0081288B">
        <w:rPr>
          <w:rFonts w:ascii="Arial" w:hAnsi="Arial" w:cs="Arial"/>
          <w:b/>
          <w:sz w:val="31"/>
        </w:rPr>
        <w:t>ZA</w:t>
      </w:r>
      <w:r w:rsidR="00442AE3">
        <w:rPr>
          <w:rFonts w:ascii="Arial" w:hAnsi="Arial" w:cs="Arial"/>
          <w:b/>
          <w:sz w:val="31"/>
        </w:rPr>
        <w:t xml:space="preserve"> RUJAN</w:t>
      </w:r>
      <w:r w:rsidRPr="0081288B">
        <w:rPr>
          <w:rFonts w:ascii="Arial" w:hAnsi="Arial" w:cs="Arial"/>
          <w:b/>
          <w:spacing w:val="-6"/>
          <w:sz w:val="31"/>
        </w:rPr>
        <w:t xml:space="preserve"> </w:t>
      </w:r>
      <w:r w:rsidR="00442AE3">
        <w:rPr>
          <w:rFonts w:ascii="Arial" w:hAnsi="Arial" w:cs="Arial"/>
          <w:b/>
          <w:spacing w:val="-6"/>
          <w:sz w:val="31"/>
        </w:rPr>
        <w:t>2024</w:t>
      </w:r>
      <w:r w:rsidRPr="009F6E63">
        <w:rPr>
          <w:rFonts w:ascii="Arial" w:hAnsi="Arial" w:cs="Arial"/>
          <w:b/>
          <w:spacing w:val="-6"/>
          <w:sz w:val="31"/>
        </w:rPr>
        <w:t xml:space="preserve">. </w:t>
      </w:r>
      <w:r w:rsidR="00442AE3">
        <w:rPr>
          <w:rFonts w:ascii="Arial" w:hAnsi="Arial" w:cs="Arial"/>
          <w:b/>
          <w:sz w:val="31"/>
        </w:rPr>
        <w:t>GODINE</w:t>
      </w:r>
      <w:r w:rsidRPr="009F6E63">
        <w:rPr>
          <w:rFonts w:ascii="Arial" w:hAnsi="Arial" w:cs="Arial"/>
          <w:b/>
          <w:spacing w:val="1"/>
          <w:sz w:val="31"/>
        </w:rPr>
        <w:t xml:space="preserve"> </w:t>
      </w:r>
      <w:r w:rsidR="009F6E63" w:rsidRPr="009F6E63">
        <w:rPr>
          <w:rFonts w:ascii="Arial" w:hAnsi="Arial" w:cs="Arial"/>
          <w:b/>
          <w:spacing w:val="1"/>
          <w:sz w:val="31"/>
        </w:rPr>
        <w:t xml:space="preserve"> </w:t>
      </w:r>
      <w:r w:rsidRPr="009F6E63">
        <w:rPr>
          <w:rFonts w:ascii="Arial" w:hAnsi="Arial" w:cs="Arial"/>
          <w:b/>
          <w:sz w:val="31"/>
        </w:rPr>
        <w:t>NA</w:t>
      </w:r>
      <w:r w:rsidRPr="009F6E63">
        <w:rPr>
          <w:rFonts w:ascii="Arial" w:hAnsi="Arial" w:cs="Arial"/>
          <w:b/>
          <w:spacing w:val="-16"/>
          <w:sz w:val="31"/>
        </w:rPr>
        <w:t xml:space="preserve"> </w:t>
      </w:r>
      <w:r w:rsidR="00795806" w:rsidRPr="009F6E63">
        <w:rPr>
          <w:rFonts w:ascii="Arial" w:hAnsi="Arial" w:cs="Arial"/>
          <w:b/>
          <w:spacing w:val="-16"/>
          <w:sz w:val="31"/>
        </w:rPr>
        <w:t xml:space="preserve">DRŽAVNOJ </w:t>
      </w:r>
      <w:r w:rsidRPr="009F6E63">
        <w:rPr>
          <w:rFonts w:ascii="Arial" w:hAnsi="Arial" w:cs="Arial"/>
          <w:b/>
          <w:sz w:val="31"/>
        </w:rPr>
        <w:t>TRAJEKTNOJ</w:t>
      </w:r>
    </w:p>
    <w:p w14:paraId="29A66D91" w14:textId="6F7A0915" w:rsidR="002C371D" w:rsidRPr="009F6E63" w:rsidRDefault="00442AE3" w:rsidP="00442AE3">
      <w:pPr>
        <w:spacing w:before="95"/>
        <w:ind w:left="708" w:right="423" w:firstLine="708"/>
        <w:rPr>
          <w:rFonts w:ascii="Arial" w:hAnsi="Arial" w:cs="Arial"/>
          <w:b/>
          <w:sz w:val="31"/>
        </w:rPr>
      </w:pPr>
      <w:r>
        <w:rPr>
          <w:rFonts w:ascii="Arial" w:hAnsi="Arial" w:cs="Arial"/>
          <w:b/>
          <w:sz w:val="31"/>
        </w:rPr>
        <w:t xml:space="preserve">                                        </w:t>
      </w:r>
      <w:r w:rsidR="002C371D" w:rsidRPr="009F6E63">
        <w:rPr>
          <w:rFonts w:ascii="Arial" w:hAnsi="Arial" w:cs="Arial"/>
          <w:b/>
          <w:spacing w:val="-11"/>
          <w:sz w:val="31"/>
        </w:rPr>
        <w:t xml:space="preserve"> </w:t>
      </w:r>
      <w:r w:rsidR="002C371D" w:rsidRPr="009F6E63">
        <w:rPr>
          <w:rFonts w:ascii="Arial" w:hAnsi="Arial" w:cs="Arial"/>
          <w:b/>
          <w:spacing w:val="-2"/>
          <w:sz w:val="31"/>
        </w:rPr>
        <w:t>LINIJI</w:t>
      </w:r>
    </w:p>
    <w:p w14:paraId="70C62D36" w14:textId="77777777" w:rsidR="002C371D" w:rsidRPr="009F6E63" w:rsidRDefault="002C371D" w:rsidP="002C371D">
      <w:pPr>
        <w:pStyle w:val="Tijeloteksta"/>
        <w:rPr>
          <w:rFonts w:ascii="Arial" w:hAnsi="Arial" w:cs="Arial"/>
          <w:b/>
          <w:sz w:val="35"/>
        </w:rPr>
      </w:pPr>
    </w:p>
    <w:p w14:paraId="7DC17324" w14:textId="67F8F8DE" w:rsidR="002C371D" w:rsidRPr="009F6E63" w:rsidRDefault="00795806" w:rsidP="007C3956">
      <w:pPr>
        <w:pStyle w:val="Bezproreda"/>
        <w:rPr>
          <w:rFonts w:ascii="Arial" w:hAnsi="Arial" w:cs="Arial"/>
          <w:b/>
          <w:sz w:val="24"/>
          <w:szCs w:val="24"/>
        </w:rPr>
      </w:pPr>
      <w:r w:rsidRPr="009F6E63">
        <w:t xml:space="preserve">               </w:t>
      </w:r>
      <w:r w:rsidR="009F6E63">
        <w:tab/>
      </w:r>
      <w:r w:rsidR="009F6E63">
        <w:tab/>
      </w:r>
      <w:r w:rsidR="009F6E63" w:rsidRPr="009F6E63">
        <w:rPr>
          <w:b/>
        </w:rPr>
        <w:t xml:space="preserve"> </w:t>
      </w:r>
      <w:r w:rsidR="002C371D" w:rsidRPr="009F6E63">
        <w:rPr>
          <w:rFonts w:ascii="Arial" w:hAnsi="Arial" w:cs="Arial"/>
          <w:b/>
          <w:sz w:val="24"/>
          <w:szCs w:val="24"/>
        </w:rPr>
        <w:t>831 Suđurađ – Lopud – Koločep - Dubrovnik i obratno</w:t>
      </w:r>
    </w:p>
    <w:p w14:paraId="016B161B" w14:textId="77777777" w:rsidR="002C371D" w:rsidRPr="009F6E63" w:rsidRDefault="002C371D" w:rsidP="002C371D">
      <w:pPr>
        <w:pStyle w:val="Tijeloteksta"/>
        <w:rPr>
          <w:b/>
          <w:sz w:val="34"/>
        </w:rPr>
      </w:pPr>
    </w:p>
    <w:p w14:paraId="043BBE30" w14:textId="77777777" w:rsidR="002C371D" w:rsidRDefault="002C371D" w:rsidP="002C371D">
      <w:pPr>
        <w:pStyle w:val="Tijeloteksta"/>
        <w:rPr>
          <w:b/>
          <w:sz w:val="34"/>
        </w:rPr>
      </w:pPr>
    </w:p>
    <w:p w14:paraId="02FBE9A5" w14:textId="77777777" w:rsidR="002C371D" w:rsidRDefault="002C371D" w:rsidP="002C371D">
      <w:pPr>
        <w:pStyle w:val="Tijeloteksta"/>
        <w:rPr>
          <w:b/>
          <w:sz w:val="34"/>
        </w:rPr>
      </w:pPr>
    </w:p>
    <w:p w14:paraId="153F1261" w14:textId="77777777" w:rsidR="002C371D" w:rsidRDefault="002C371D" w:rsidP="002C371D">
      <w:pPr>
        <w:pStyle w:val="Tijeloteksta"/>
        <w:rPr>
          <w:b/>
          <w:sz w:val="34"/>
        </w:rPr>
      </w:pPr>
    </w:p>
    <w:p w14:paraId="2FB0C69F" w14:textId="77777777" w:rsidR="002C371D" w:rsidRDefault="002C371D" w:rsidP="002C371D">
      <w:pPr>
        <w:pStyle w:val="Tijeloteksta"/>
        <w:rPr>
          <w:b/>
          <w:sz w:val="34"/>
        </w:rPr>
      </w:pPr>
    </w:p>
    <w:p w14:paraId="2BC07D50" w14:textId="77777777" w:rsidR="002C371D" w:rsidRDefault="002C371D" w:rsidP="002C371D">
      <w:pPr>
        <w:pStyle w:val="Tijeloteksta"/>
        <w:rPr>
          <w:b/>
          <w:sz w:val="34"/>
        </w:rPr>
      </w:pPr>
    </w:p>
    <w:p w14:paraId="129430EB" w14:textId="77777777" w:rsidR="002C371D" w:rsidRDefault="002C371D" w:rsidP="002C371D">
      <w:pPr>
        <w:pStyle w:val="Tijeloteksta"/>
        <w:rPr>
          <w:b/>
          <w:sz w:val="34"/>
        </w:rPr>
      </w:pPr>
    </w:p>
    <w:p w14:paraId="5A256C74" w14:textId="77777777" w:rsidR="002C371D" w:rsidRDefault="002C371D" w:rsidP="002C371D">
      <w:pPr>
        <w:pStyle w:val="Tijeloteksta"/>
        <w:rPr>
          <w:b/>
          <w:sz w:val="34"/>
        </w:rPr>
      </w:pPr>
    </w:p>
    <w:p w14:paraId="68BE8A1C" w14:textId="77777777" w:rsidR="002C371D" w:rsidRDefault="002C371D" w:rsidP="002C371D">
      <w:pPr>
        <w:pStyle w:val="Tijeloteksta"/>
        <w:rPr>
          <w:b/>
          <w:sz w:val="34"/>
        </w:rPr>
      </w:pPr>
    </w:p>
    <w:p w14:paraId="70C54A8E" w14:textId="77777777" w:rsidR="002C371D" w:rsidRDefault="002C371D" w:rsidP="002C371D">
      <w:pPr>
        <w:pStyle w:val="Tijeloteksta"/>
        <w:spacing w:before="6"/>
        <w:rPr>
          <w:b/>
          <w:sz w:val="30"/>
        </w:rPr>
      </w:pPr>
    </w:p>
    <w:p w14:paraId="37556B81" w14:textId="77777777" w:rsidR="005A5AD2" w:rsidRDefault="005A5AD2" w:rsidP="002C371D">
      <w:pPr>
        <w:pStyle w:val="Tijeloteksta"/>
        <w:spacing w:before="6"/>
        <w:rPr>
          <w:b/>
          <w:sz w:val="30"/>
        </w:rPr>
      </w:pPr>
    </w:p>
    <w:p w14:paraId="5CB7BF17" w14:textId="77777777" w:rsidR="00702433" w:rsidRDefault="00702433" w:rsidP="002C371D">
      <w:pPr>
        <w:pStyle w:val="Tijeloteksta"/>
        <w:spacing w:before="6"/>
        <w:rPr>
          <w:b/>
          <w:sz w:val="30"/>
        </w:rPr>
      </w:pPr>
    </w:p>
    <w:p w14:paraId="75A67CA5" w14:textId="25E1889E" w:rsidR="002C371D" w:rsidRDefault="002C371D" w:rsidP="00702433">
      <w:pPr>
        <w:pStyle w:val="Tijeloteksta"/>
        <w:ind w:left="500" w:right="481"/>
        <w:jc w:val="center"/>
        <w:rPr>
          <w:rFonts w:ascii="Arial" w:hAnsi="Arial" w:cs="Arial"/>
          <w:spacing w:val="-2"/>
          <w:sz w:val="22"/>
          <w:szCs w:val="22"/>
        </w:rPr>
      </w:pPr>
      <w:r w:rsidRPr="00DA29AC">
        <w:rPr>
          <w:rFonts w:ascii="Arial" w:hAnsi="Arial" w:cs="Arial"/>
          <w:sz w:val="22"/>
          <w:szCs w:val="22"/>
        </w:rPr>
        <w:t xml:space="preserve">Dubrovnik, </w:t>
      </w:r>
      <w:r w:rsidR="006C3CAB">
        <w:rPr>
          <w:rFonts w:ascii="Arial" w:hAnsi="Arial" w:cs="Arial"/>
          <w:sz w:val="22"/>
          <w:szCs w:val="22"/>
        </w:rPr>
        <w:t>rujan</w:t>
      </w:r>
      <w:r w:rsidR="00F61278">
        <w:rPr>
          <w:rFonts w:ascii="Arial" w:hAnsi="Arial" w:cs="Arial"/>
          <w:sz w:val="22"/>
          <w:szCs w:val="22"/>
        </w:rPr>
        <w:t xml:space="preserve"> </w:t>
      </w:r>
      <w:r w:rsidRPr="00DA29AC">
        <w:rPr>
          <w:rFonts w:ascii="Arial" w:hAnsi="Arial" w:cs="Arial"/>
          <w:spacing w:val="7"/>
          <w:sz w:val="22"/>
          <w:szCs w:val="22"/>
        </w:rPr>
        <w:t xml:space="preserve"> </w:t>
      </w:r>
      <w:r w:rsidR="006C3CAB">
        <w:rPr>
          <w:rFonts w:ascii="Arial" w:hAnsi="Arial" w:cs="Arial"/>
          <w:spacing w:val="-2"/>
          <w:sz w:val="22"/>
          <w:szCs w:val="22"/>
        </w:rPr>
        <w:t>2024</w:t>
      </w:r>
      <w:r w:rsidRPr="00DA29AC">
        <w:rPr>
          <w:rFonts w:ascii="Arial" w:hAnsi="Arial" w:cs="Arial"/>
          <w:spacing w:val="-2"/>
          <w:sz w:val="22"/>
          <w:szCs w:val="22"/>
        </w:rPr>
        <w:t>.</w:t>
      </w:r>
      <w:r w:rsidR="00525CBC">
        <w:rPr>
          <w:rFonts w:ascii="Arial" w:hAnsi="Arial" w:cs="Arial"/>
          <w:spacing w:val="-2"/>
          <w:sz w:val="22"/>
          <w:szCs w:val="22"/>
        </w:rPr>
        <w:t xml:space="preserve"> </w:t>
      </w:r>
      <w:r w:rsidRPr="00DA29AC">
        <w:rPr>
          <w:rFonts w:ascii="Arial" w:hAnsi="Arial" w:cs="Arial"/>
          <w:spacing w:val="-2"/>
          <w:sz w:val="22"/>
          <w:szCs w:val="22"/>
        </w:rPr>
        <w:t>godine</w:t>
      </w:r>
    </w:p>
    <w:p w14:paraId="102ABF88" w14:textId="22F4314C" w:rsidR="00702433" w:rsidRPr="00C47F01" w:rsidRDefault="00702433" w:rsidP="00031E1C">
      <w:pPr>
        <w:pStyle w:val="Tijeloteksta"/>
        <w:ind w:left="500" w:right="481" w:firstLine="208"/>
        <w:rPr>
          <w:rFonts w:ascii="Arial" w:hAnsi="Arial" w:cs="Arial"/>
          <w:spacing w:val="-2"/>
          <w:sz w:val="24"/>
          <w:szCs w:val="24"/>
        </w:rPr>
      </w:pPr>
      <w:r w:rsidRPr="00C47F01">
        <w:rPr>
          <w:rFonts w:ascii="Arial" w:hAnsi="Arial" w:cs="Arial"/>
          <w:spacing w:val="-2"/>
          <w:sz w:val="24"/>
          <w:szCs w:val="24"/>
        </w:rPr>
        <w:lastRenderedPageBreak/>
        <w:t>SADRŽAJ:</w:t>
      </w:r>
    </w:p>
    <w:p w14:paraId="2A17822D" w14:textId="77777777" w:rsidR="00C47F01" w:rsidRPr="00031E1C" w:rsidRDefault="00C47F01" w:rsidP="00031E1C">
      <w:pPr>
        <w:pStyle w:val="Tijeloteksta"/>
        <w:ind w:left="500" w:right="481" w:firstLine="208"/>
        <w:rPr>
          <w:rFonts w:ascii="Arial" w:hAnsi="Arial" w:cs="Arial"/>
          <w:spacing w:val="-2"/>
          <w:sz w:val="22"/>
          <w:szCs w:val="22"/>
        </w:rPr>
      </w:pPr>
    </w:p>
    <w:p w14:paraId="0D1403C9" w14:textId="77777777" w:rsidR="00702433" w:rsidRPr="00031E1C" w:rsidRDefault="00702433" w:rsidP="000B0095">
      <w:pPr>
        <w:pStyle w:val="Tijeloteksta"/>
        <w:ind w:left="500" w:right="481"/>
        <w:rPr>
          <w:rFonts w:ascii="Arial" w:hAnsi="Arial" w:cs="Arial"/>
          <w:spacing w:val="-2"/>
          <w:sz w:val="22"/>
          <w:szCs w:val="22"/>
        </w:rPr>
      </w:pPr>
    </w:p>
    <w:p w14:paraId="7E2C6AF5" w14:textId="5FE1B923" w:rsidR="00702433" w:rsidRDefault="00031E1C" w:rsidP="000B0095">
      <w:pPr>
        <w:pStyle w:val="Bezproreda"/>
        <w:numPr>
          <w:ilvl w:val="0"/>
          <w:numId w:val="9"/>
        </w:numPr>
        <w:rPr>
          <w:rFonts w:ascii="Arial" w:hAnsi="Arial" w:cs="Arial"/>
        </w:rPr>
      </w:pPr>
      <w:r>
        <w:rPr>
          <w:rFonts w:ascii="Arial" w:hAnsi="Arial" w:cs="Arial"/>
        </w:rPr>
        <w:t>Temelj i</w:t>
      </w:r>
      <w:r w:rsidR="001B3CA2">
        <w:rPr>
          <w:rFonts w:ascii="Arial" w:hAnsi="Arial" w:cs="Arial"/>
        </w:rPr>
        <w:t xml:space="preserve"> </w:t>
      </w:r>
      <w:r>
        <w:rPr>
          <w:rFonts w:ascii="Arial" w:hAnsi="Arial" w:cs="Arial"/>
        </w:rPr>
        <w:t>svrha izrade prijedloga programa potpore...............................................</w:t>
      </w:r>
      <w:r w:rsidR="00C47F01">
        <w:rPr>
          <w:rFonts w:ascii="Arial" w:hAnsi="Arial" w:cs="Arial"/>
        </w:rPr>
        <w:t>.................</w:t>
      </w:r>
      <w:r>
        <w:rPr>
          <w:rFonts w:ascii="Arial" w:hAnsi="Arial" w:cs="Arial"/>
        </w:rPr>
        <w:t>..3</w:t>
      </w:r>
    </w:p>
    <w:p w14:paraId="4A397420" w14:textId="67DB2B2D" w:rsidR="00031E1C" w:rsidRDefault="00031E1C" w:rsidP="000B0095">
      <w:pPr>
        <w:pStyle w:val="Bezproreda"/>
        <w:numPr>
          <w:ilvl w:val="0"/>
          <w:numId w:val="9"/>
        </w:numPr>
        <w:rPr>
          <w:rFonts w:ascii="Arial" w:hAnsi="Arial" w:cs="Arial"/>
        </w:rPr>
      </w:pPr>
      <w:r>
        <w:rPr>
          <w:rFonts w:ascii="Arial" w:hAnsi="Arial" w:cs="Arial"/>
        </w:rPr>
        <w:t>Korisnici potpore..........................................................................................</w:t>
      </w:r>
      <w:r w:rsidR="00C47F01">
        <w:rPr>
          <w:rFonts w:ascii="Arial" w:hAnsi="Arial" w:cs="Arial"/>
        </w:rPr>
        <w:t>...................</w:t>
      </w:r>
      <w:r>
        <w:rPr>
          <w:rFonts w:ascii="Arial" w:hAnsi="Arial" w:cs="Arial"/>
        </w:rPr>
        <w:t>.........3</w:t>
      </w:r>
    </w:p>
    <w:p w14:paraId="6C262EC2" w14:textId="5E144BCA" w:rsidR="00031E1C" w:rsidRDefault="00031E1C" w:rsidP="000B0095">
      <w:pPr>
        <w:pStyle w:val="Bezproreda"/>
        <w:numPr>
          <w:ilvl w:val="0"/>
          <w:numId w:val="9"/>
        </w:numPr>
        <w:rPr>
          <w:rFonts w:ascii="Arial" w:hAnsi="Arial" w:cs="Arial"/>
        </w:rPr>
      </w:pPr>
      <w:r>
        <w:rPr>
          <w:rFonts w:ascii="Arial" w:hAnsi="Arial" w:cs="Arial"/>
        </w:rPr>
        <w:t>Pravni i zakonodavni okvir .................................................................................</w:t>
      </w:r>
      <w:r w:rsidR="00C47F01">
        <w:rPr>
          <w:rFonts w:ascii="Arial" w:hAnsi="Arial" w:cs="Arial"/>
        </w:rPr>
        <w:t>................</w:t>
      </w:r>
      <w:r>
        <w:rPr>
          <w:rFonts w:ascii="Arial" w:hAnsi="Arial" w:cs="Arial"/>
        </w:rPr>
        <w:t>.....4</w:t>
      </w:r>
    </w:p>
    <w:p w14:paraId="12655091" w14:textId="32E6117F" w:rsidR="00031E1C" w:rsidRDefault="00031E1C" w:rsidP="000B0095">
      <w:pPr>
        <w:pStyle w:val="Bezproreda"/>
        <w:numPr>
          <w:ilvl w:val="0"/>
          <w:numId w:val="9"/>
        </w:numPr>
        <w:rPr>
          <w:rFonts w:ascii="Arial" w:hAnsi="Arial" w:cs="Arial"/>
        </w:rPr>
      </w:pPr>
      <w:r>
        <w:rPr>
          <w:rFonts w:ascii="Arial" w:hAnsi="Arial" w:cs="Arial"/>
        </w:rPr>
        <w:t>Područje primjene ................................................................................................</w:t>
      </w:r>
      <w:r w:rsidR="00C47F01">
        <w:rPr>
          <w:rFonts w:ascii="Arial" w:hAnsi="Arial" w:cs="Arial"/>
        </w:rPr>
        <w:t>................</w:t>
      </w:r>
      <w:r>
        <w:rPr>
          <w:rFonts w:ascii="Arial" w:hAnsi="Arial" w:cs="Arial"/>
        </w:rPr>
        <w:t>...4</w:t>
      </w:r>
    </w:p>
    <w:p w14:paraId="0744C191" w14:textId="2DD1075C" w:rsidR="00031E1C" w:rsidRDefault="00031E1C" w:rsidP="000B0095">
      <w:pPr>
        <w:pStyle w:val="Bezproreda"/>
        <w:numPr>
          <w:ilvl w:val="0"/>
          <w:numId w:val="9"/>
        </w:numPr>
        <w:rPr>
          <w:rFonts w:ascii="Arial" w:hAnsi="Arial" w:cs="Arial"/>
        </w:rPr>
      </w:pPr>
      <w:r>
        <w:rPr>
          <w:rFonts w:ascii="Arial" w:hAnsi="Arial" w:cs="Arial"/>
        </w:rPr>
        <w:t>Smjernice za dodjelu naknade...............................................................................</w:t>
      </w:r>
      <w:r w:rsidR="00C47F01">
        <w:rPr>
          <w:rFonts w:ascii="Arial" w:hAnsi="Arial" w:cs="Arial"/>
        </w:rPr>
        <w:t>...............</w:t>
      </w:r>
      <w:r>
        <w:rPr>
          <w:rFonts w:ascii="Arial" w:hAnsi="Arial" w:cs="Arial"/>
        </w:rPr>
        <w:t>...5</w:t>
      </w:r>
    </w:p>
    <w:p w14:paraId="0132C205" w14:textId="17197AFB" w:rsidR="00031E1C" w:rsidRDefault="00031E1C" w:rsidP="000B0095">
      <w:pPr>
        <w:pStyle w:val="Bezproreda"/>
        <w:numPr>
          <w:ilvl w:val="0"/>
          <w:numId w:val="9"/>
        </w:numPr>
        <w:rPr>
          <w:rFonts w:ascii="Arial" w:hAnsi="Arial" w:cs="Arial"/>
        </w:rPr>
      </w:pPr>
      <w:r>
        <w:rPr>
          <w:rFonts w:ascii="Arial" w:hAnsi="Arial" w:cs="Arial"/>
        </w:rPr>
        <w:t>Planiranje i učinci nakn</w:t>
      </w:r>
      <w:r w:rsidR="001B3CA2">
        <w:rPr>
          <w:rFonts w:ascii="Arial" w:hAnsi="Arial" w:cs="Arial"/>
        </w:rPr>
        <w:t>a</w:t>
      </w:r>
      <w:r>
        <w:rPr>
          <w:rFonts w:ascii="Arial" w:hAnsi="Arial" w:cs="Arial"/>
        </w:rPr>
        <w:t>de..................................................................................</w:t>
      </w:r>
      <w:r w:rsidR="00C47F01">
        <w:rPr>
          <w:rFonts w:ascii="Arial" w:hAnsi="Arial" w:cs="Arial"/>
        </w:rPr>
        <w:t>................</w:t>
      </w:r>
      <w:r>
        <w:rPr>
          <w:rFonts w:ascii="Arial" w:hAnsi="Arial" w:cs="Arial"/>
        </w:rPr>
        <w:t>....5</w:t>
      </w:r>
    </w:p>
    <w:p w14:paraId="65D76DAE" w14:textId="38774633" w:rsidR="00031E1C" w:rsidRDefault="00031E1C" w:rsidP="000B0095">
      <w:pPr>
        <w:pStyle w:val="Bezproreda"/>
        <w:numPr>
          <w:ilvl w:val="0"/>
          <w:numId w:val="9"/>
        </w:numPr>
        <w:rPr>
          <w:rFonts w:ascii="Arial" w:hAnsi="Arial" w:cs="Arial"/>
        </w:rPr>
      </w:pPr>
      <w:r>
        <w:rPr>
          <w:rFonts w:ascii="Arial" w:hAnsi="Arial" w:cs="Arial"/>
        </w:rPr>
        <w:t>Naknada za obavljanje javne usluge.....................................................................</w:t>
      </w:r>
      <w:r w:rsidR="00C47F01">
        <w:rPr>
          <w:rFonts w:ascii="Arial" w:hAnsi="Arial" w:cs="Arial"/>
        </w:rPr>
        <w:t>...............</w:t>
      </w:r>
      <w:r>
        <w:rPr>
          <w:rFonts w:ascii="Arial" w:hAnsi="Arial" w:cs="Arial"/>
        </w:rPr>
        <w:t>...5</w:t>
      </w:r>
    </w:p>
    <w:p w14:paraId="4A8B1EB4" w14:textId="16F14DBA" w:rsidR="00031E1C" w:rsidRDefault="00031E1C" w:rsidP="000B0095">
      <w:pPr>
        <w:pStyle w:val="Bezproreda"/>
        <w:numPr>
          <w:ilvl w:val="0"/>
          <w:numId w:val="9"/>
        </w:numPr>
        <w:rPr>
          <w:rFonts w:ascii="Arial" w:hAnsi="Arial" w:cs="Arial"/>
        </w:rPr>
      </w:pPr>
      <w:r>
        <w:rPr>
          <w:rFonts w:ascii="Arial" w:hAnsi="Arial" w:cs="Arial"/>
        </w:rPr>
        <w:t>Definiranje prihvatljivosti troškova pri utvrđivanju visine naknade za javnu uslugu .</w:t>
      </w:r>
      <w:r w:rsidR="00C47F01">
        <w:rPr>
          <w:rFonts w:ascii="Arial" w:hAnsi="Arial" w:cs="Arial"/>
        </w:rPr>
        <w:t>...........</w:t>
      </w:r>
      <w:r>
        <w:rPr>
          <w:rFonts w:ascii="Arial" w:hAnsi="Arial" w:cs="Arial"/>
        </w:rPr>
        <w:t>....6</w:t>
      </w:r>
    </w:p>
    <w:p w14:paraId="0023CD8F" w14:textId="423F841B" w:rsidR="00031E1C" w:rsidRDefault="00031E1C" w:rsidP="000B0095">
      <w:pPr>
        <w:pStyle w:val="Bezproreda"/>
        <w:numPr>
          <w:ilvl w:val="0"/>
          <w:numId w:val="9"/>
        </w:numPr>
        <w:rPr>
          <w:rFonts w:ascii="Arial" w:hAnsi="Arial" w:cs="Arial"/>
        </w:rPr>
      </w:pPr>
      <w:r>
        <w:rPr>
          <w:rFonts w:ascii="Arial" w:hAnsi="Arial" w:cs="Arial"/>
        </w:rPr>
        <w:t>Korištenje i nadzor...................................................................................................</w:t>
      </w:r>
      <w:r w:rsidR="00C47F01">
        <w:rPr>
          <w:rFonts w:ascii="Arial" w:hAnsi="Arial" w:cs="Arial"/>
        </w:rPr>
        <w:t>..</w:t>
      </w:r>
      <w:r>
        <w:rPr>
          <w:rFonts w:ascii="Arial" w:hAnsi="Arial" w:cs="Arial"/>
        </w:rPr>
        <w:t>.</w:t>
      </w:r>
      <w:r w:rsidR="00C47F01">
        <w:rPr>
          <w:rFonts w:ascii="Arial" w:hAnsi="Arial" w:cs="Arial"/>
        </w:rPr>
        <w:t>........</w:t>
      </w:r>
      <w:r>
        <w:rPr>
          <w:rFonts w:ascii="Arial" w:hAnsi="Arial" w:cs="Arial"/>
        </w:rPr>
        <w:t>.....6</w:t>
      </w:r>
    </w:p>
    <w:p w14:paraId="29A824BA" w14:textId="63F83BD3" w:rsidR="00031E1C" w:rsidRDefault="00031E1C" w:rsidP="000B0095">
      <w:pPr>
        <w:pStyle w:val="Bezproreda"/>
        <w:numPr>
          <w:ilvl w:val="0"/>
          <w:numId w:val="9"/>
        </w:numPr>
        <w:rPr>
          <w:rFonts w:ascii="Arial" w:hAnsi="Arial" w:cs="Arial"/>
        </w:rPr>
      </w:pPr>
      <w:r>
        <w:rPr>
          <w:rFonts w:ascii="Arial" w:hAnsi="Arial" w:cs="Arial"/>
        </w:rPr>
        <w:t>Transparentnost i raspoloživost informacija..............................................................</w:t>
      </w:r>
      <w:r w:rsidR="00C47F01">
        <w:rPr>
          <w:rFonts w:ascii="Arial" w:hAnsi="Arial" w:cs="Arial"/>
        </w:rPr>
        <w:t>..........</w:t>
      </w:r>
      <w:r>
        <w:rPr>
          <w:rFonts w:ascii="Arial" w:hAnsi="Arial" w:cs="Arial"/>
        </w:rPr>
        <w:t>....</w:t>
      </w:r>
      <w:r w:rsidR="005C4899">
        <w:rPr>
          <w:rFonts w:ascii="Arial" w:hAnsi="Arial" w:cs="Arial"/>
        </w:rPr>
        <w:t>.</w:t>
      </w:r>
      <w:r>
        <w:rPr>
          <w:rFonts w:ascii="Arial" w:hAnsi="Arial" w:cs="Arial"/>
        </w:rPr>
        <w:t>7</w:t>
      </w:r>
    </w:p>
    <w:p w14:paraId="0C5B100C" w14:textId="451BF61A" w:rsidR="00031E1C" w:rsidRDefault="00031E1C" w:rsidP="000B0095">
      <w:pPr>
        <w:pStyle w:val="Bezproreda"/>
        <w:numPr>
          <w:ilvl w:val="0"/>
          <w:numId w:val="9"/>
        </w:numPr>
        <w:rPr>
          <w:rFonts w:ascii="Arial" w:hAnsi="Arial" w:cs="Arial"/>
        </w:rPr>
      </w:pPr>
      <w:r>
        <w:rPr>
          <w:rFonts w:ascii="Arial" w:hAnsi="Arial" w:cs="Arial"/>
        </w:rPr>
        <w:t>Trajanje.....................................................................................................................</w:t>
      </w:r>
      <w:r w:rsidR="00C47F01">
        <w:rPr>
          <w:rFonts w:ascii="Arial" w:hAnsi="Arial" w:cs="Arial"/>
        </w:rPr>
        <w:t>........</w:t>
      </w:r>
      <w:r>
        <w:rPr>
          <w:rFonts w:ascii="Arial" w:hAnsi="Arial" w:cs="Arial"/>
        </w:rPr>
        <w:t>..</w:t>
      </w:r>
      <w:r w:rsidR="00310451">
        <w:rPr>
          <w:rFonts w:ascii="Arial" w:hAnsi="Arial" w:cs="Arial"/>
        </w:rPr>
        <w:t>.</w:t>
      </w:r>
      <w:r>
        <w:rPr>
          <w:rFonts w:ascii="Arial" w:hAnsi="Arial" w:cs="Arial"/>
        </w:rPr>
        <w:t>..</w:t>
      </w:r>
      <w:r w:rsidR="00310451">
        <w:rPr>
          <w:rFonts w:ascii="Arial" w:hAnsi="Arial" w:cs="Arial"/>
        </w:rPr>
        <w:t>.</w:t>
      </w:r>
      <w:r w:rsidR="005C4899">
        <w:rPr>
          <w:rFonts w:ascii="Arial" w:hAnsi="Arial" w:cs="Arial"/>
        </w:rPr>
        <w:t>.</w:t>
      </w:r>
      <w:r>
        <w:rPr>
          <w:rFonts w:ascii="Arial" w:hAnsi="Arial" w:cs="Arial"/>
        </w:rPr>
        <w:t>7</w:t>
      </w:r>
    </w:p>
    <w:p w14:paraId="36243E87" w14:textId="5CBD253A" w:rsidR="00031E1C" w:rsidRDefault="00031E1C" w:rsidP="000B0095">
      <w:pPr>
        <w:pStyle w:val="Bezproreda"/>
        <w:numPr>
          <w:ilvl w:val="0"/>
          <w:numId w:val="9"/>
        </w:numPr>
        <w:rPr>
          <w:rFonts w:ascii="Arial" w:hAnsi="Arial" w:cs="Arial"/>
        </w:rPr>
      </w:pPr>
      <w:r>
        <w:rPr>
          <w:rFonts w:ascii="Arial" w:hAnsi="Arial" w:cs="Arial"/>
        </w:rPr>
        <w:t>Isplata sredstava naknade..........................................................................................</w:t>
      </w:r>
      <w:r w:rsidR="00C47F01">
        <w:rPr>
          <w:rFonts w:ascii="Arial" w:hAnsi="Arial" w:cs="Arial"/>
        </w:rPr>
        <w:t>......</w:t>
      </w:r>
      <w:r>
        <w:rPr>
          <w:rFonts w:ascii="Arial" w:hAnsi="Arial" w:cs="Arial"/>
        </w:rPr>
        <w:t>...</w:t>
      </w:r>
      <w:r w:rsidR="00E235AF">
        <w:rPr>
          <w:rFonts w:ascii="Arial" w:hAnsi="Arial" w:cs="Arial"/>
        </w:rPr>
        <w:t>.</w:t>
      </w:r>
      <w:r>
        <w:rPr>
          <w:rFonts w:ascii="Arial" w:hAnsi="Arial" w:cs="Arial"/>
        </w:rPr>
        <w:t>..</w:t>
      </w:r>
      <w:r w:rsidR="005C4899">
        <w:rPr>
          <w:rFonts w:ascii="Arial" w:hAnsi="Arial" w:cs="Arial"/>
        </w:rPr>
        <w:t>.</w:t>
      </w:r>
      <w:r>
        <w:rPr>
          <w:rFonts w:ascii="Arial" w:hAnsi="Arial" w:cs="Arial"/>
        </w:rPr>
        <w:t>7</w:t>
      </w:r>
    </w:p>
    <w:p w14:paraId="22D39E49" w14:textId="6C40A9FD" w:rsidR="00031E1C" w:rsidRDefault="00031E1C" w:rsidP="000B0095">
      <w:pPr>
        <w:pStyle w:val="Bezproreda"/>
        <w:numPr>
          <w:ilvl w:val="0"/>
          <w:numId w:val="9"/>
        </w:numPr>
        <w:rPr>
          <w:rFonts w:ascii="Arial" w:hAnsi="Arial" w:cs="Arial"/>
        </w:rPr>
      </w:pPr>
      <w:r>
        <w:rPr>
          <w:rFonts w:ascii="Arial" w:hAnsi="Arial" w:cs="Arial"/>
        </w:rPr>
        <w:t>Provedba.....................................................................................................................</w:t>
      </w:r>
      <w:r w:rsidR="00C47F01">
        <w:rPr>
          <w:rFonts w:ascii="Arial" w:hAnsi="Arial" w:cs="Arial"/>
        </w:rPr>
        <w:t>...</w:t>
      </w:r>
      <w:r>
        <w:rPr>
          <w:rFonts w:ascii="Arial" w:hAnsi="Arial" w:cs="Arial"/>
        </w:rPr>
        <w:t>......</w:t>
      </w:r>
      <w:r w:rsidR="00E235AF">
        <w:rPr>
          <w:rFonts w:ascii="Arial" w:hAnsi="Arial" w:cs="Arial"/>
        </w:rPr>
        <w:t>.</w:t>
      </w:r>
      <w:r>
        <w:rPr>
          <w:rFonts w:ascii="Arial" w:hAnsi="Arial" w:cs="Arial"/>
        </w:rPr>
        <w:t>..8</w:t>
      </w:r>
    </w:p>
    <w:p w14:paraId="018627E5" w14:textId="6346B711" w:rsidR="00031E1C" w:rsidRDefault="00031E1C" w:rsidP="000B0095">
      <w:pPr>
        <w:pStyle w:val="Bezproreda"/>
        <w:numPr>
          <w:ilvl w:val="0"/>
          <w:numId w:val="9"/>
        </w:numPr>
        <w:rPr>
          <w:rFonts w:ascii="Arial" w:hAnsi="Arial" w:cs="Arial"/>
        </w:rPr>
      </w:pPr>
      <w:r>
        <w:rPr>
          <w:rFonts w:ascii="Arial" w:hAnsi="Arial" w:cs="Arial"/>
        </w:rPr>
        <w:t>Zakonske povlastice.........................................................................................................</w:t>
      </w:r>
      <w:r w:rsidR="00C47F01">
        <w:rPr>
          <w:rFonts w:ascii="Arial" w:hAnsi="Arial" w:cs="Arial"/>
        </w:rPr>
        <w:t>...</w:t>
      </w:r>
      <w:r>
        <w:rPr>
          <w:rFonts w:ascii="Arial" w:hAnsi="Arial" w:cs="Arial"/>
        </w:rPr>
        <w:t>..</w:t>
      </w:r>
      <w:r w:rsidR="00E235AF">
        <w:rPr>
          <w:rFonts w:ascii="Arial" w:hAnsi="Arial" w:cs="Arial"/>
        </w:rPr>
        <w:t>.</w:t>
      </w:r>
      <w:r>
        <w:rPr>
          <w:rFonts w:ascii="Arial" w:hAnsi="Arial" w:cs="Arial"/>
        </w:rPr>
        <w:t>.8</w:t>
      </w:r>
    </w:p>
    <w:p w14:paraId="2CC82386" w14:textId="77777777" w:rsidR="00031E1C" w:rsidRDefault="00A305F2" w:rsidP="000B0095">
      <w:pPr>
        <w:pStyle w:val="Bezproreda"/>
        <w:numPr>
          <w:ilvl w:val="0"/>
          <w:numId w:val="9"/>
        </w:numPr>
        <w:rPr>
          <w:rFonts w:ascii="Arial" w:hAnsi="Arial" w:cs="Arial"/>
        </w:rPr>
      </w:pPr>
      <w:r>
        <w:rPr>
          <w:rFonts w:ascii="Arial" w:hAnsi="Arial" w:cs="Arial"/>
        </w:rPr>
        <w:t>Minimalni tehničko-operativni uvjeti ugovora o obavljanju javnog prijevoza na brodskoj</w:t>
      </w:r>
    </w:p>
    <w:p w14:paraId="6797A707" w14:textId="5F49FD7B" w:rsidR="00A305F2" w:rsidRDefault="00A305F2" w:rsidP="000B0095">
      <w:pPr>
        <w:pStyle w:val="Bezproreda"/>
        <w:ind w:left="720"/>
        <w:rPr>
          <w:rFonts w:ascii="Arial" w:hAnsi="Arial" w:cs="Arial"/>
        </w:rPr>
      </w:pPr>
      <w:r>
        <w:rPr>
          <w:rFonts w:ascii="Arial" w:hAnsi="Arial" w:cs="Arial"/>
        </w:rPr>
        <w:t>liniji 831 Suđurađ-Lopud-Koločep-Dubrovnik i obratno..................................................</w:t>
      </w:r>
      <w:r w:rsidR="00C47F01">
        <w:rPr>
          <w:rFonts w:ascii="Arial" w:hAnsi="Arial" w:cs="Arial"/>
        </w:rPr>
        <w:t>.....</w:t>
      </w:r>
      <w:r w:rsidR="00E235AF">
        <w:rPr>
          <w:rFonts w:ascii="Arial" w:hAnsi="Arial" w:cs="Arial"/>
        </w:rPr>
        <w:t>..</w:t>
      </w:r>
      <w:r w:rsidR="005C4899">
        <w:rPr>
          <w:rFonts w:ascii="Arial" w:hAnsi="Arial" w:cs="Arial"/>
        </w:rPr>
        <w:t>.11</w:t>
      </w:r>
    </w:p>
    <w:p w14:paraId="1E0692E8" w14:textId="3E0BF342" w:rsidR="00A305F2" w:rsidRDefault="00A305F2" w:rsidP="000B0095">
      <w:pPr>
        <w:pStyle w:val="Bezproreda"/>
        <w:numPr>
          <w:ilvl w:val="0"/>
          <w:numId w:val="9"/>
        </w:numPr>
        <w:rPr>
          <w:rFonts w:ascii="Arial" w:hAnsi="Arial" w:cs="Arial"/>
        </w:rPr>
      </w:pPr>
      <w:r>
        <w:rPr>
          <w:rFonts w:ascii="Arial" w:hAnsi="Arial" w:cs="Arial"/>
        </w:rPr>
        <w:t>Primjer plovidbenog reda................................................................................................</w:t>
      </w:r>
      <w:r w:rsidR="00C47F01">
        <w:rPr>
          <w:rFonts w:ascii="Arial" w:hAnsi="Arial" w:cs="Arial"/>
        </w:rPr>
        <w:t>.....</w:t>
      </w:r>
      <w:r w:rsidR="00E235AF">
        <w:rPr>
          <w:rFonts w:ascii="Arial" w:hAnsi="Arial" w:cs="Arial"/>
        </w:rPr>
        <w:t>.</w:t>
      </w:r>
      <w:r>
        <w:rPr>
          <w:rFonts w:ascii="Arial" w:hAnsi="Arial" w:cs="Arial"/>
        </w:rPr>
        <w:t>.11</w:t>
      </w:r>
    </w:p>
    <w:p w14:paraId="28828246" w14:textId="6B7FF6A7" w:rsidR="00A305F2" w:rsidRDefault="00A305F2" w:rsidP="000B0095">
      <w:pPr>
        <w:pStyle w:val="Bezproreda"/>
        <w:numPr>
          <w:ilvl w:val="0"/>
          <w:numId w:val="9"/>
        </w:numPr>
        <w:rPr>
          <w:rFonts w:ascii="Arial" w:hAnsi="Arial" w:cs="Arial"/>
        </w:rPr>
      </w:pPr>
      <w:r>
        <w:rPr>
          <w:rFonts w:ascii="Arial" w:hAnsi="Arial" w:cs="Arial"/>
        </w:rPr>
        <w:t>Visina naplate usluge javnog prijevoza..........................................................................</w:t>
      </w:r>
      <w:r w:rsidR="00C47F01">
        <w:rPr>
          <w:rFonts w:ascii="Arial" w:hAnsi="Arial" w:cs="Arial"/>
        </w:rPr>
        <w:t>.....</w:t>
      </w:r>
      <w:r>
        <w:rPr>
          <w:rFonts w:ascii="Arial" w:hAnsi="Arial" w:cs="Arial"/>
        </w:rPr>
        <w:t>..</w:t>
      </w:r>
      <w:r w:rsidR="00E235AF">
        <w:rPr>
          <w:rFonts w:ascii="Arial" w:hAnsi="Arial" w:cs="Arial"/>
        </w:rPr>
        <w:t>.</w:t>
      </w:r>
      <w:r>
        <w:rPr>
          <w:rFonts w:ascii="Arial" w:hAnsi="Arial" w:cs="Arial"/>
        </w:rPr>
        <w:t>11</w:t>
      </w:r>
    </w:p>
    <w:p w14:paraId="4076B25A" w14:textId="01A6317F" w:rsidR="00A305F2" w:rsidRDefault="00A305F2" w:rsidP="000B0095">
      <w:pPr>
        <w:pStyle w:val="Bezproreda"/>
        <w:numPr>
          <w:ilvl w:val="0"/>
          <w:numId w:val="9"/>
        </w:numPr>
        <w:rPr>
          <w:rFonts w:ascii="Arial" w:hAnsi="Arial" w:cs="Arial"/>
        </w:rPr>
      </w:pPr>
      <w:r>
        <w:rPr>
          <w:rFonts w:ascii="Arial" w:hAnsi="Arial" w:cs="Arial"/>
        </w:rPr>
        <w:t>Sposobnost operativnog pružanja usluge javnog prijevoza na liniji 831 Suđurađ-Lopud</w:t>
      </w:r>
    </w:p>
    <w:p w14:paraId="79DF2BF4" w14:textId="2726500B" w:rsidR="00A305F2" w:rsidRDefault="00A305F2" w:rsidP="000B0095">
      <w:pPr>
        <w:pStyle w:val="Bezproreda"/>
        <w:ind w:left="720"/>
        <w:rPr>
          <w:rFonts w:ascii="Arial" w:hAnsi="Arial" w:cs="Arial"/>
        </w:rPr>
      </w:pPr>
      <w:r>
        <w:rPr>
          <w:rFonts w:ascii="Arial" w:hAnsi="Arial" w:cs="Arial"/>
        </w:rPr>
        <w:t>Koločep-Dubrovnik i obratno................................................................................................</w:t>
      </w:r>
      <w:r w:rsidR="00E235AF">
        <w:rPr>
          <w:rFonts w:ascii="Arial" w:hAnsi="Arial" w:cs="Arial"/>
        </w:rPr>
        <w:t>..</w:t>
      </w:r>
      <w:r>
        <w:rPr>
          <w:rFonts w:ascii="Arial" w:hAnsi="Arial" w:cs="Arial"/>
        </w:rPr>
        <w:t>11</w:t>
      </w:r>
    </w:p>
    <w:p w14:paraId="1417E494" w14:textId="348E489A" w:rsidR="00A305F2" w:rsidRDefault="00A305F2" w:rsidP="000B0095">
      <w:pPr>
        <w:pStyle w:val="Bezproreda"/>
        <w:rPr>
          <w:rFonts w:ascii="Arial" w:hAnsi="Arial" w:cs="Arial"/>
        </w:rPr>
      </w:pPr>
      <w:r>
        <w:rPr>
          <w:rFonts w:ascii="Arial" w:hAnsi="Arial" w:cs="Arial"/>
        </w:rPr>
        <w:t xml:space="preserve">      19.</w:t>
      </w:r>
      <w:r w:rsidR="001B3CA2">
        <w:rPr>
          <w:rFonts w:ascii="Arial" w:hAnsi="Arial" w:cs="Arial"/>
        </w:rPr>
        <w:t xml:space="preserve"> </w:t>
      </w:r>
      <w:r>
        <w:rPr>
          <w:rFonts w:ascii="Arial" w:hAnsi="Arial" w:cs="Arial"/>
        </w:rPr>
        <w:t>Uvjeti za posadu broda........................................................................................................</w:t>
      </w:r>
      <w:r w:rsidR="00E235AF">
        <w:rPr>
          <w:rFonts w:ascii="Arial" w:hAnsi="Arial" w:cs="Arial"/>
        </w:rPr>
        <w:t>..</w:t>
      </w:r>
      <w:r>
        <w:rPr>
          <w:rFonts w:ascii="Arial" w:hAnsi="Arial" w:cs="Arial"/>
        </w:rPr>
        <w:t>12</w:t>
      </w:r>
    </w:p>
    <w:p w14:paraId="75F101FE" w14:textId="726153BE" w:rsidR="00A305F2" w:rsidRDefault="00A305F2" w:rsidP="000B0095">
      <w:pPr>
        <w:pStyle w:val="Bezproreda"/>
        <w:rPr>
          <w:rFonts w:ascii="Arial" w:hAnsi="Arial" w:cs="Arial"/>
        </w:rPr>
      </w:pPr>
      <w:r>
        <w:rPr>
          <w:rFonts w:ascii="Arial" w:hAnsi="Arial" w:cs="Arial"/>
        </w:rPr>
        <w:t xml:space="preserve">      20. Zaključak...........................................................................................................................</w:t>
      </w:r>
      <w:r w:rsidR="00C47F01">
        <w:rPr>
          <w:rFonts w:ascii="Arial" w:hAnsi="Arial" w:cs="Arial"/>
        </w:rPr>
        <w:t>.</w:t>
      </w:r>
      <w:r w:rsidR="00E235AF">
        <w:rPr>
          <w:rFonts w:ascii="Arial" w:hAnsi="Arial" w:cs="Arial"/>
        </w:rPr>
        <w:t>.</w:t>
      </w:r>
      <w:r w:rsidR="003D3BC4">
        <w:rPr>
          <w:rFonts w:ascii="Arial" w:hAnsi="Arial" w:cs="Arial"/>
        </w:rPr>
        <w:t>.</w:t>
      </w:r>
      <w:r>
        <w:rPr>
          <w:rFonts w:ascii="Arial" w:hAnsi="Arial" w:cs="Arial"/>
        </w:rPr>
        <w:t>..12</w:t>
      </w:r>
    </w:p>
    <w:p w14:paraId="2A3FAAE9" w14:textId="04E761AC" w:rsidR="00A305F2" w:rsidRDefault="00A305F2" w:rsidP="000B0095">
      <w:pPr>
        <w:pStyle w:val="Bezproreda"/>
        <w:rPr>
          <w:rFonts w:ascii="Arial" w:hAnsi="Arial" w:cs="Arial"/>
        </w:rPr>
      </w:pPr>
      <w:r>
        <w:rPr>
          <w:rFonts w:ascii="Arial" w:hAnsi="Arial" w:cs="Arial"/>
        </w:rPr>
        <w:t xml:space="preserve">      21. Izjava o usklađenju.............................................................................................................</w:t>
      </w:r>
      <w:r w:rsidR="003D3BC4">
        <w:rPr>
          <w:rFonts w:ascii="Arial" w:hAnsi="Arial" w:cs="Arial"/>
        </w:rPr>
        <w:t>.</w:t>
      </w:r>
      <w:r w:rsidR="00D37D89">
        <w:rPr>
          <w:rFonts w:ascii="Arial" w:hAnsi="Arial" w:cs="Arial"/>
        </w:rPr>
        <w:t>.</w:t>
      </w:r>
      <w:r w:rsidR="005C4899">
        <w:rPr>
          <w:rFonts w:ascii="Arial" w:hAnsi="Arial" w:cs="Arial"/>
        </w:rPr>
        <w:t xml:space="preserve">. </w:t>
      </w:r>
      <w:r>
        <w:rPr>
          <w:rFonts w:ascii="Arial" w:hAnsi="Arial" w:cs="Arial"/>
        </w:rPr>
        <w:t>12</w:t>
      </w:r>
    </w:p>
    <w:p w14:paraId="25809460" w14:textId="3B7AB53E" w:rsidR="00A305F2" w:rsidRDefault="00A305F2" w:rsidP="000B0095">
      <w:pPr>
        <w:pStyle w:val="Bezproreda"/>
        <w:rPr>
          <w:rFonts w:ascii="Arial" w:hAnsi="Arial" w:cs="Arial"/>
        </w:rPr>
      </w:pPr>
      <w:r>
        <w:rPr>
          <w:rFonts w:ascii="Arial" w:hAnsi="Arial" w:cs="Arial"/>
        </w:rPr>
        <w:t xml:space="preserve">      22. Prilog 1 .............................................................................................................................</w:t>
      </w:r>
      <w:r w:rsidR="003D3BC4">
        <w:rPr>
          <w:rFonts w:ascii="Arial" w:hAnsi="Arial" w:cs="Arial"/>
        </w:rPr>
        <w:t>.</w:t>
      </w:r>
      <w:r w:rsidR="00E235AF">
        <w:rPr>
          <w:rFonts w:ascii="Arial" w:hAnsi="Arial" w:cs="Arial"/>
        </w:rPr>
        <w:t>..</w:t>
      </w:r>
      <w:r w:rsidR="005C4899">
        <w:rPr>
          <w:rFonts w:ascii="Arial" w:hAnsi="Arial" w:cs="Arial"/>
        </w:rPr>
        <w:t>.</w:t>
      </w:r>
      <w:r>
        <w:rPr>
          <w:rFonts w:ascii="Arial" w:hAnsi="Arial" w:cs="Arial"/>
        </w:rPr>
        <w:t xml:space="preserve">13 </w:t>
      </w:r>
    </w:p>
    <w:p w14:paraId="69104364" w14:textId="77777777" w:rsidR="00A305F2" w:rsidRPr="00031E1C" w:rsidRDefault="00A305F2" w:rsidP="00A305F2">
      <w:pPr>
        <w:pStyle w:val="Bezproreda"/>
        <w:rPr>
          <w:rFonts w:ascii="Arial" w:hAnsi="Arial" w:cs="Arial"/>
        </w:rPr>
      </w:pPr>
    </w:p>
    <w:p w14:paraId="4FFC2627" w14:textId="77777777" w:rsidR="00702433" w:rsidRDefault="00702433" w:rsidP="002C371D">
      <w:pPr>
        <w:jc w:val="center"/>
        <w:rPr>
          <w:rFonts w:ascii="Arial" w:hAnsi="Arial" w:cs="Arial"/>
        </w:rPr>
      </w:pPr>
    </w:p>
    <w:p w14:paraId="17508D46" w14:textId="77777777" w:rsidR="00702433" w:rsidRPr="00DA29AC" w:rsidRDefault="00702433" w:rsidP="002C371D">
      <w:pPr>
        <w:jc w:val="center"/>
        <w:rPr>
          <w:rFonts w:ascii="Arial" w:hAnsi="Arial" w:cs="Arial"/>
        </w:rPr>
        <w:sectPr w:rsidR="00702433" w:rsidRPr="00DA29AC">
          <w:footerReference w:type="default" r:id="rId10"/>
          <w:pgSz w:w="11900" w:h="16840"/>
          <w:pgMar w:top="1640" w:right="700" w:bottom="1880" w:left="860" w:header="0" w:footer="1685" w:gutter="0"/>
          <w:pgNumType w:start="1"/>
          <w:cols w:space="720"/>
        </w:sectPr>
      </w:pPr>
    </w:p>
    <w:p w14:paraId="0F08B6C9" w14:textId="77777777" w:rsidR="002C371D" w:rsidRPr="004523DB" w:rsidRDefault="002C371D" w:rsidP="002C371D">
      <w:pPr>
        <w:pStyle w:val="Naslov2"/>
        <w:numPr>
          <w:ilvl w:val="0"/>
          <w:numId w:val="1"/>
        </w:numPr>
        <w:tabs>
          <w:tab w:val="left" w:pos="369"/>
        </w:tabs>
        <w:spacing w:before="79"/>
        <w:rPr>
          <w:rFonts w:ascii="Arial" w:hAnsi="Arial" w:cs="Arial"/>
          <w:sz w:val="24"/>
          <w:szCs w:val="24"/>
        </w:rPr>
      </w:pPr>
      <w:r w:rsidRPr="002C60B1">
        <w:rPr>
          <w:rFonts w:ascii="Arial" w:hAnsi="Arial" w:cs="Arial"/>
          <w:sz w:val="24"/>
          <w:szCs w:val="24"/>
        </w:rPr>
        <w:lastRenderedPageBreak/>
        <w:t>TEMELJ</w:t>
      </w:r>
      <w:r w:rsidRPr="002C60B1">
        <w:rPr>
          <w:rFonts w:ascii="Arial" w:hAnsi="Arial" w:cs="Arial"/>
          <w:spacing w:val="13"/>
          <w:sz w:val="24"/>
          <w:szCs w:val="24"/>
        </w:rPr>
        <w:t xml:space="preserve"> </w:t>
      </w:r>
      <w:r w:rsidRPr="002C60B1">
        <w:rPr>
          <w:rFonts w:ascii="Arial" w:hAnsi="Arial" w:cs="Arial"/>
          <w:sz w:val="24"/>
          <w:szCs w:val="24"/>
        </w:rPr>
        <w:t>I</w:t>
      </w:r>
      <w:r w:rsidRPr="002C60B1">
        <w:rPr>
          <w:rFonts w:ascii="Arial" w:hAnsi="Arial" w:cs="Arial"/>
          <w:spacing w:val="10"/>
          <w:sz w:val="24"/>
          <w:szCs w:val="24"/>
        </w:rPr>
        <w:t xml:space="preserve"> </w:t>
      </w:r>
      <w:r w:rsidRPr="002C60B1">
        <w:rPr>
          <w:rFonts w:ascii="Arial" w:hAnsi="Arial" w:cs="Arial"/>
          <w:sz w:val="24"/>
          <w:szCs w:val="24"/>
        </w:rPr>
        <w:t>SVRHA</w:t>
      </w:r>
      <w:r w:rsidRPr="002C60B1">
        <w:rPr>
          <w:rFonts w:ascii="Arial" w:hAnsi="Arial" w:cs="Arial"/>
          <w:spacing w:val="3"/>
          <w:sz w:val="24"/>
          <w:szCs w:val="24"/>
        </w:rPr>
        <w:t xml:space="preserve"> </w:t>
      </w:r>
      <w:r w:rsidRPr="002C60B1">
        <w:rPr>
          <w:rFonts w:ascii="Arial" w:hAnsi="Arial" w:cs="Arial"/>
          <w:sz w:val="24"/>
          <w:szCs w:val="24"/>
        </w:rPr>
        <w:t>IZRADE</w:t>
      </w:r>
      <w:r w:rsidRPr="002C60B1">
        <w:rPr>
          <w:rFonts w:ascii="Arial" w:hAnsi="Arial" w:cs="Arial"/>
          <w:spacing w:val="13"/>
          <w:sz w:val="24"/>
          <w:szCs w:val="24"/>
        </w:rPr>
        <w:t xml:space="preserve"> </w:t>
      </w:r>
      <w:r w:rsidRPr="002C60B1">
        <w:rPr>
          <w:rFonts w:ascii="Arial" w:hAnsi="Arial" w:cs="Arial"/>
          <w:sz w:val="24"/>
          <w:szCs w:val="24"/>
        </w:rPr>
        <w:t>PRIJEDLOGA</w:t>
      </w:r>
      <w:r w:rsidRPr="002C60B1">
        <w:rPr>
          <w:rFonts w:ascii="Arial" w:hAnsi="Arial" w:cs="Arial"/>
          <w:spacing w:val="3"/>
          <w:sz w:val="24"/>
          <w:szCs w:val="24"/>
        </w:rPr>
        <w:t xml:space="preserve"> </w:t>
      </w:r>
      <w:r w:rsidRPr="002C60B1">
        <w:rPr>
          <w:rFonts w:ascii="Arial" w:hAnsi="Arial" w:cs="Arial"/>
          <w:sz w:val="24"/>
          <w:szCs w:val="24"/>
        </w:rPr>
        <w:t>PROGRAMA</w:t>
      </w:r>
      <w:r w:rsidRPr="002C60B1">
        <w:rPr>
          <w:rFonts w:ascii="Arial" w:hAnsi="Arial" w:cs="Arial"/>
          <w:spacing w:val="3"/>
          <w:sz w:val="24"/>
          <w:szCs w:val="24"/>
        </w:rPr>
        <w:t xml:space="preserve">  </w:t>
      </w:r>
      <w:r w:rsidRPr="002C60B1">
        <w:rPr>
          <w:rFonts w:ascii="Arial" w:hAnsi="Arial" w:cs="Arial"/>
          <w:spacing w:val="-2"/>
          <w:sz w:val="24"/>
          <w:szCs w:val="24"/>
        </w:rPr>
        <w:t>POTPORE</w:t>
      </w:r>
    </w:p>
    <w:p w14:paraId="63242C1B" w14:textId="77777777" w:rsidR="004523DB" w:rsidRPr="002C60B1" w:rsidRDefault="004523DB" w:rsidP="004523DB">
      <w:pPr>
        <w:pStyle w:val="Naslov2"/>
        <w:tabs>
          <w:tab w:val="left" w:pos="369"/>
        </w:tabs>
        <w:spacing w:before="79"/>
        <w:rPr>
          <w:rFonts w:ascii="Arial" w:hAnsi="Arial" w:cs="Arial"/>
          <w:sz w:val="24"/>
          <w:szCs w:val="24"/>
        </w:rPr>
      </w:pPr>
    </w:p>
    <w:p w14:paraId="5E3F6514" w14:textId="77777777" w:rsidR="002C371D" w:rsidRDefault="002C371D" w:rsidP="002C371D">
      <w:pPr>
        <w:pStyle w:val="Tijeloteksta"/>
        <w:spacing w:before="156" w:line="244" w:lineRule="auto"/>
        <w:ind w:left="133" w:right="104"/>
        <w:jc w:val="both"/>
        <w:rPr>
          <w:rFonts w:ascii="Arial" w:hAnsi="Arial" w:cs="Arial"/>
          <w:spacing w:val="-2"/>
          <w:sz w:val="22"/>
          <w:szCs w:val="22"/>
        </w:rPr>
      </w:pPr>
      <w:r w:rsidRPr="007E3A5B">
        <w:rPr>
          <w:rFonts w:ascii="Arial" w:hAnsi="Arial" w:cs="Arial"/>
          <w:sz w:val="22"/>
          <w:szCs w:val="22"/>
        </w:rPr>
        <w:t xml:space="preserve">Temeljem Zakona o prijevozu u linijskom i povremenom obalnom pomorskom prometu </w:t>
      </w:r>
      <w:r w:rsidRPr="00463271">
        <w:rPr>
          <w:rFonts w:ascii="Arial" w:hAnsi="Arial" w:cs="Arial"/>
          <w:sz w:val="22"/>
          <w:szCs w:val="22"/>
        </w:rPr>
        <w:t xml:space="preserve">(NN 19/22; </w:t>
      </w:r>
      <w:r w:rsidRPr="007E3A5B">
        <w:rPr>
          <w:rFonts w:ascii="Arial" w:hAnsi="Arial" w:cs="Arial"/>
          <w:b/>
          <w:i/>
          <w:sz w:val="22"/>
          <w:szCs w:val="22"/>
        </w:rPr>
        <w:t>nadalje: Zakon</w:t>
      </w:r>
      <w:r w:rsidRPr="007E3A5B">
        <w:rPr>
          <w:rFonts w:ascii="Arial" w:hAnsi="Arial" w:cs="Arial"/>
          <w:sz w:val="22"/>
          <w:szCs w:val="22"/>
        </w:rPr>
        <w:t xml:space="preserve">) uspostavljen je sustav javnog prijevoza kojim se osigurava redovita povezanost naseljenih otoka s kopnom i naseljenih otoka međusobno s primjerenim brojem dnevnih veza u oba pravca, a radi stvaranja boljih uvjeta za život na otocima i poticanja njihova </w:t>
      </w:r>
      <w:r w:rsidRPr="007E3A5B">
        <w:rPr>
          <w:rFonts w:ascii="Arial" w:hAnsi="Arial" w:cs="Arial"/>
          <w:spacing w:val="-2"/>
          <w:sz w:val="22"/>
          <w:szCs w:val="22"/>
        </w:rPr>
        <w:t>razvitka.</w:t>
      </w:r>
    </w:p>
    <w:p w14:paraId="1C71B7F7" w14:textId="77777777" w:rsidR="00F312E5" w:rsidRDefault="00F312E5" w:rsidP="002C371D">
      <w:pPr>
        <w:pStyle w:val="Tijeloteksta"/>
        <w:spacing w:line="244" w:lineRule="auto"/>
        <w:ind w:left="133" w:right="110"/>
        <w:jc w:val="both"/>
        <w:rPr>
          <w:rFonts w:ascii="Arial" w:hAnsi="Arial" w:cs="Arial"/>
          <w:sz w:val="22"/>
          <w:szCs w:val="22"/>
        </w:rPr>
      </w:pPr>
    </w:p>
    <w:p w14:paraId="5F82AC2D" w14:textId="4B8324E4" w:rsidR="002C371D" w:rsidRDefault="002C371D" w:rsidP="002C371D">
      <w:pPr>
        <w:pStyle w:val="Tijeloteksta"/>
        <w:spacing w:line="244" w:lineRule="auto"/>
        <w:ind w:left="133" w:right="110"/>
        <w:jc w:val="both"/>
        <w:rPr>
          <w:rFonts w:ascii="Arial" w:hAnsi="Arial" w:cs="Arial"/>
          <w:sz w:val="22"/>
          <w:szCs w:val="22"/>
        </w:rPr>
      </w:pPr>
      <w:r w:rsidRPr="007E3A5B">
        <w:rPr>
          <w:rFonts w:ascii="Arial" w:hAnsi="Arial" w:cs="Arial"/>
          <w:sz w:val="22"/>
          <w:szCs w:val="22"/>
        </w:rPr>
        <w:t xml:space="preserve">Državne linije određene </w:t>
      </w:r>
      <w:r w:rsidR="00A45ECF">
        <w:rPr>
          <w:rFonts w:ascii="Arial" w:hAnsi="Arial" w:cs="Arial"/>
          <w:sz w:val="22"/>
          <w:szCs w:val="22"/>
        </w:rPr>
        <w:t xml:space="preserve">su </w:t>
      </w:r>
      <w:r w:rsidRPr="007E3A5B">
        <w:rPr>
          <w:rFonts w:ascii="Arial" w:hAnsi="Arial" w:cs="Arial"/>
          <w:sz w:val="22"/>
          <w:szCs w:val="22"/>
        </w:rPr>
        <w:t>i definirane Odlukom Vlade o određivanju državnih linija u javnom prijevozu u linijskom obalnom pomorskom prometu</w:t>
      </w:r>
      <w:r>
        <w:rPr>
          <w:rFonts w:ascii="Arial" w:hAnsi="Arial" w:cs="Arial"/>
          <w:sz w:val="22"/>
          <w:szCs w:val="22"/>
        </w:rPr>
        <w:t xml:space="preserve">. </w:t>
      </w:r>
      <w:r w:rsidRPr="007E3A5B">
        <w:rPr>
          <w:rFonts w:ascii="Arial" w:hAnsi="Arial" w:cs="Arial"/>
          <w:sz w:val="22"/>
          <w:szCs w:val="22"/>
        </w:rPr>
        <w:t>Na državnim linijama na kojima prihodi nastali od pružanja usluga ne mogu pokriti troškove koji su nastali kao posljedica ispunjavanja obveze pružanja javne usluge (neprofitabilne linije), brodarima se dodjeljuje državna potpora u obliku naknade za obavljanje javne usluge,</w:t>
      </w:r>
      <w:r w:rsidRPr="007E3A5B">
        <w:rPr>
          <w:rFonts w:ascii="Arial" w:hAnsi="Arial" w:cs="Arial"/>
          <w:spacing w:val="-1"/>
          <w:sz w:val="22"/>
          <w:szCs w:val="22"/>
        </w:rPr>
        <w:t xml:space="preserve"> </w:t>
      </w:r>
      <w:r w:rsidRPr="007E3A5B">
        <w:rPr>
          <w:rFonts w:ascii="Arial" w:hAnsi="Arial" w:cs="Arial"/>
          <w:sz w:val="22"/>
          <w:szCs w:val="22"/>
        </w:rPr>
        <w:t xml:space="preserve">a ovlašteni davatelj državne potpore temeljem Zakona je </w:t>
      </w:r>
      <w:r w:rsidRPr="007E3A5B">
        <w:rPr>
          <w:rFonts w:ascii="Arial" w:hAnsi="Arial" w:cs="Arial"/>
          <w:b/>
          <w:sz w:val="22"/>
          <w:szCs w:val="22"/>
        </w:rPr>
        <w:t xml:space="preserve">Agencija za obalni linijski pomorski promet </w:t>
      </w:r>
      <w:r w:rsidRPr="007E3A5B">
        <w:rPr>
          <w:rFonts w:ascii="Arial" w:hAnsi="Arial" w:cs="Arial"/>
          <w:sz w:val="22"/>
          <w:szCs w:val="22"/>
        </w:rPr>
        <w:t>(</w:t>
      </w:r>
      <w:r w:rsidRPr="007E3A5B">
        <w:rPr>
          <w:rFonts w:ascii="Arial" w:hAnsi="Arial" w:cs="Arial"/>
          <w:b/>
          <w:i/>
          <w:sz w:val="22"/>
          <w:szCs w:val="22"/>
        </w:rPr>
        <w:t>nadalje: Agencija</w:t>
      </w:r>
      <w:r w:rsidRPr="007E3A5B">
        <w:rPr>
          <w:rFonts w:ascii="Arial" w:hAnsi="Arial" w:cs="Arial"/>
          <w:sz w:val="22"/>
          <w:szCs w:val="22"/>
        </w:rPr>
        <w:t>).</w:t>
      </w:r>
    </w:p>
    <w:p w14:paraId="33141816" w14:textId="77777777" w:rsidR="00EA3089" w:rsidRDefault="00EA3089" w:rsidP="002C371D">
      <w:pPr>
        <w:pStyle w:val="Tijeloteksta"/>
        <w:spacing w:line="244" w:lineRule="auto"/>
        <w:ind w:left="133" w:right="110"/>
        <w:jc w:val="both"/>
        <w:rPr>
          <w:rFonts w:ascii="Arial" w:hAnsi="Arial" w:cs="Arial"/>
          <w:sz w:val="22"/>
          <w:szCs w:val="22"/>
        </w:rPr>
      </w:pPr>
    </w:p>
    <w:p w14:paraId="623CF9F9" w14:textId="6C68C351" w:rsidR="00A45ECF" w:rsidRDefault="00EA3089" w:rsidP="00EA21E9">
      <w:pPr>
        <w:pStyle w:val="Tijeloteksta"/>
        <w:spacing w:line="244" w:lineRule="auto"/>
        <w:ind w:left="133" w:right="105"/>
        <w:jc w:val="both"/>
        <w:rPr>
          <w:rFonts w:ascii="Arial" w:hAnsi="Arial" w:cs="Arial"/>
          <w:color w:val="FF0000"/>
          <w:spacing w:val="-2"/>
          <w:sz w:val="22"/>
          <w:szCs w:val="22"/>
        </w:rPr>
      </w:pPr>
      <w:r w:rsidRPr="007E3A5B">
        <w:rPr>
          <w:rFonts w:ascii="Arial" w:hAnsi="Arial" w:cs="Arial"/>
          <w:sz w:val="22"/>
          <w:szCs w:val="22"/>
        </w:rPr>
        <w:t>Kako bi se osigurala redovita povezanost naseljenih otoka s kopnom i naseljenih otoka međusobno, kao i naselja na kopnu, sustav javnog prijevoza potrebno je osigurati i onda kada za obavljanje prijevoza na linijama brodari, uzimajući u obzir vlastiti gospodarski interes temeljen na tržišnim principima, pod danim uvjetima i u danom opsegu ne bi preuzeli obvezu obavljanja toga prijevoza. Tada se brodaru kojem je dodijeljeno obavljanje javne usluge za isto dodjeljuje državna potpora kao naknada za obavljanje usluge od općeg gospodarskog interesa</w:t>
      </w:r>
      <w:r w:rsidR="00EA21E9">
        <w:rPr>
          <w:rFonts w:ascii="Arial" w:hAnsi="Arial" w:cs="Arial"/>
          <w:sz w:val="22"/>
          <w:szCs w:val="22"/>
        </w:rPr>
        <w:t>,</w:t>
      </w:r>
      <w:r w:rsidRPr="007E3A5B">
        <w:rPr>
          <w:rFonts w:ascii="Arial" w:hAnsi="Arial" w:cs="Arial"/>
          <w:sz w:val="22"/>
          <w:szCs w:val="22"/>
        </w:rPr>
        <w:t xml:space="preserve"> odnosno naknada za obavljanje javne usluge </w:t>
      </w:r>
      <w:r w:rsidRPr="007E3A5B">
        <w:rPr>
          <w:rFonts w:ascii="Arial" w:hAnsi="Arial" w:cs="Arial"/>
          <w:b/>
          <w:i/>
          <w:sz w:val="22"/>
          <w:szCs w:val="22"/>
        </w:rPr>
        <w:t>(nadalje: naknada za obavljanje javne usluge).</w:t>
      </w:r>
      <w:r w:rsidR="00EA21E9">
        <w:rPr>
          <w:rFonts w:ascii="Arial" w:hAnsi="Arial" w:cs="Arial"/>
          <w:b/>
          <w:i/>
          <w:sz w:val="22"/>
          <w:szCs w:val="22"/>
        </w:rPr>
        <w:t xml:space="preserve"> </w:t>
      </w:r>
      <w:r w:rsidR="00A45ECF" w:rsidRPr="007E3A5B">
        <w:rPr>
          <w:rFonts w:ascii="Arial" w:hAnsi="Arial" w:cs="Arial"/>
          <w:sz w:val="22"/>
          <w:szCs w:val="22"/>
        </w:rPr>
        <w:t>Usluge</w:t>
      </w:r>
      <w:r w:rsidR="00A45ECF" w:rsidRPr="007E3A5B">
        <w:rPr>
          <w:rFonts w:ascii="Arial" w:hAnsi="Arial" w:cs="Arial"/>
          <w:spacing w:val="8"/>
          <w:sz w:val="22"/>
          <w:szCs w:val="22"/>
        </w:rPr>
        <w:t xml:space="preserve"> </w:t>
      </w:r>
      <w:r w:rsidR="00A45ECF" w:rsidRPr="007E3A5B">
        <w:rPr>
          <w:rFonts w:ascii="Arial" w:hAnsi="Arial" w:cs="Arial"/>
          <w:sz w:val="22"/>
          <w:szCs w:val="22"/>
        </w:rPr>
        <w:t>redovitog</w:t>
      </w:r>
      <w:r w:rsidR="00A45ECF" w:rsidRPr="007E3A5B">
        <w:rPr>
          <w:rFonts w:ascii="Arial" w:hAnsi="Arial" w:cs="Arial"/>
          <w:spacing w:val="3"/>
          <w:sz w:val="22"/>
          <w:szCs w:val="22"/>
        </w:rPr>
        <w:t xml:space="preserve"> </w:t>
      </w:r>
      <w:r w:rsidR="00A45ECF" w:rsidRPr="007E3A5B">
        <w:rPr>
          <w:rFonts w:ascii="Arial" w:hAnsi="Arial" w:cs="Arial"/>
          <w:sz w:val="22"/>
          <w:szCs w:val="22"/>
        </w:rPr>
        <w:t>javnog</w:t>
      </w:r>
      <w:r w:rsidR="00A45ECF" w:rsidRPr="007E3A5B">
        <w:rPr>
          <w:rFonts w:ascii="Arial" w:hAnsi="Arial" w:cs="Arial"/>
          <w:spacing w:val="4"/>
          <w:sz w:val="22"/>
          <w:szCs w:val="22"/>
        </w:rPr>
        <w:t xml:space="preserve"> </w:t>
      </w:r>
      <w:r w:rsidR="00A45ECF" w:rsidRPr="007E3A5B">
        <w:rPr>
          <w:rFonts w:ascii="Arial" w:hAnsi="Arial" w:cs="Arial"/>
          <w:sz w:val="22"/>
          <w:szCs w:val="22"/>
        </w:rPr>
        <w:t>prijevoza</w:t>
      </w:r>
      <w:r w:rsidR="00A45ECF" w:rsidRPr="007E3A5B">
        <w:rPr>
          <w:rFonts w:ascii="Arial" w:hAnsi="Arial" w:cs="Arial"/>
          <w:spacing w:val="3"/>
          <w:sz w:val="22"/>
          <w:szCs w:val="22"/>
        </w:rPr>
        <w:t xml:space="preserve"> </w:t>
      </w:r>
      <w:r w:rsidR="00A45ECF" w:rsidRPr="007E3A5B">
        <w:rPr>
          <w:rFonts w:ascii="Arial" w:hAnsi="Arial" w:cs="Arial"/>
          <w:sz w:val="22"/>
          <w:szCs w:val="22"/>
        </w:rPr>
        <w:t>od</w:t>
      </w:r>
      <w:r w:rsidR="00A45ECF" w:rsidRPr="007E3A5B">
        <w:rPr>
          <w:rFonts w:ascii="Arial" w:hAnsi="Arial" w:cs="Arial"/>
          <w:spacing w:val="9"/>
          <w:sz w:val="22"/>
          <w:szCs w:val="22"/>
        </w:rPr>
        <w:t xml:space="preserve"> </w:t>
      </w:r>
      <w:r w:rsidR="00A45ECF" w:rsidRPr="007E3A5B">
        <w:rPr>
          <w:rFonts w:ascii="Arial" w:hAnsi="Arial" w:cs="Arial"/>
          <w:sz w:val="22"/>
          <w:szCs w:val="22"/>
        </w:rPr>
        <w:t>općeg</w:t>
      </w:r>
      <w:r w:rsidR="00A45ECF" w:rsidRPr="007E3A5B">
        <w:rPr>
          <w:rFonts w:ascii="Arial" w:hAnsi="Arial" w:cs="Arial"/>
          <w:spacing w:val="4"/>
          <w:sz w:val="22"/>
          <w:szCs w:val="22"/>
        </w:rPr>
        <w:t xml:space="preserve"> </w:t>
      </w:r>
      <w:r w:rsidR="00A45ECF" w:rsidRPr="007E3A5B">
        <w:rPr>
          <w:rFonts w:ascii="Arial" w:hAnsi="Arial" w:cs="Arial"/>
          <w:sz w:val="22"/>
          <w:szCs w:val="22"/>
        </w:rPr>
        <w:t>su</w:t>
      </w:r>
      <w:r w:rsidR="00A45ECF" w:rsidRPr="007E3A5B">
        <w:rPr>
          <w:rFonts w:ascii="Arial" w:hAnsi="Arial" w:cs="Arial"/>
          <w:spacing w:val="9"/>
          <w:sz w:val="22"/>
          <w:szCs w:val="22"/>
        </w:rPr>
        <w:t xml:space="preserve"> </w:t>
      </w:r>
      <w:r w:rsidR="00A45ECF" w:rsidRPr="007E3A5B">
        <w:rPr>
          <w:rFonts w:ascii="Arial" w:hAnsi="Arial" w:cs="Arial"/>
          <w:sz w:val="22"/>
          <w:szCs w:val="22"/>
        </w:rPr>
        <w:t>gospodarskog</w:t>
      </w:r>
      <w:r w:rsidR="00A45ECF" w:rsidRPr="007E3A5B">
        <w:rPr>
          <w:rFonts w:ascii="Arial" w:hAnsi="Arial" w:cs="Arial"/>
          <w:spacing w:val="4"/>
          <w:sz w:val="22"/>
          <w:szCs w:val="22"/>
        </w:rPr>
        <w:t xml:space="preserve"> </w:t>
      </w:r>
      <w:r w:rsidR="00A45ECF" w:rsidRPr="007E3A5B">
        <w:rPr>
          <w:rFonts w:ascii="Arial" w:hAnsi="Arial" w:cs="Arial"/>
          <w:sz w:val="22"/>
          <w:szCs w:val="22"/>
        </w:rPr>
        <w:t>interesa</w:t>
      </w:r>
      <w:r w:rsidR="00A45ECF" w:rsidRPr="007E3A5B">
        <w:rPr>
          <w:rFonts w:ascii="Arial" w:hAnsi="Arial" w:cs="Arial"/>
          <w:spacing w:val="2"/>
          <w:sz w:val="22"/>
          <w:szCs w:val="22"/>
        </w:rPr>
        <w:t xml:space="preserve"> </w:t>
      </w:r>
      <w:r w:rsidR="00A45ECF" w:rsidRPr="00463271">
        <w:rPr>
          <w:rFonts w:ascii="Arial" w:hAnsi="Arial" w:cs="Arial"/>
          <w:spacing w:val="2"/>
          <w:sz w:val="22"/>
          <w:szCs w:val="22"/>
        </w:rPr>
        <w:t xml:space="preserve">kako za </w:t>
      </w:r>
      <w:r w:rsidR="00A45ECF" w:rsidRPr="00463271">
        <w:rPr>
          <w:rFonts w:ascii="Arial" w:hAnsi="Arial" w:cs="Arial"/>
          <w:sz w:val="22"/>
          <w:szCs w:val="22"/>
        </w:rPr>
        <w:t>Republiku</w:t>
      </w:r>
      <w:r w:rsidR="00A45ECF" w:rsidRPr="00463271">
        <w:rPr>
          <w:rFonts w:ascii="Arial" w:hAnsi="Arial" w:cs="Arial"/>
          <w:spacing w:val="9"/>
          <w:sz w:val="22"/>
          <w:szCs w:val="22"/>
        </w:rPr>
        <w:t xml:space="preserve"> </w:t>
      </w:r>
      <w:r w:rsidR="00A45ECF" w:rsidRPr="00463271">
        <w:rPr>
          <w:rFonts w:ascii="Arial" w:hAnsi="Arial" w:cs="Arial"/>
          <w:spacing w:val="-2"/>
          <w:sz w:val="22"/>
          <w:szCs w:val="22"/>
        </w:rPr>
        <w:t xml:space="preserve">Hrvatsku, tako i za Grad Dubrovnik. </w:t>
      </w:r>
    </w:p>
    <w:p w14:paraId="0293269D" w14:textId="77777777" w:rsidR="00A45ECF" w:rsidRPr="007E3A5B" w:rsidRDefault="00A45ECF" w:rsidP="00EA3089">
      <w:pPr>
        <w:pStyle w:val="Tijeloteksta"/>
        <w:spacing w:line="244" w:lineRule="auto"/>
        <w:ind w:left="133" w:right="112"/>
        <w:jc w:val="both"/>
        <w:rPr>
          <w:rFonts w:ascii="Arial" w:hAnsi="Arial" w:cs="Arial"/>
          <w:sz w:val="22"/>
          <w:szCs w:val="22"/>
        </w:rPr>
      </w:pPr>
    </w:p>
    <w:p w14:paraId="43FFC559" w14:textId="0A78231A" w:rsidR="002C371D" w:rsidRDefault="009676C0" w:rsidP="002C371D">
      <w:pPr>
        <w:pStyle w:val="Tijeloteksta"/>
        <w:spacing w:line="244" w:lineRule="auto"/>
        <w:ind w:left="133" w:right="110"/>
        <w:jc w:val="both"/>
        <w:rPr>
          <w:rFonts w:ascii="Arial" w:hAnsi="Arial" w:cs="Arial"/>
          <w:sz w:val="22"/>
          <w:szCs w:val="22"/>
        </w:rPr>
      </w:pPr>
      <w:r w:rsidRPr="005D5FC8">
        <w:rPr>
          <w:rFonts w:ascii="Arial" w:hAnsi="Arial" w:cs="Arial"/>
          <w:sz w:val="22"/>
          <w:szCs w:val="22"/>
        </w:rPr>
        <w:t>Kako se vremenom ukazala potreba za dodatnim linijama, otočno stanovništvo zatražilo je od Grada Dubrovnika da s Agencijom dogovori suradnju na  način da se</w:t>
      </w:r>
      <w:r w:rsidR="00231050">
        <w:rPr>
          <w:rFonts w:ascii="Arial" w:hAnsi="Arial" w:cs="Arial"/>
          <w:sz w:val="22"/>
          <w:szCs w:val="22"/>
        </w:rPr>
        <w:t xml:space="preserve"> </w:t>
      </w:r>
      <w:r w:rsidR="00231050" w:rsidRPr="005C4899">
        <w:rPr>
          <w:rFonts w:ascii="Arial" w:hAnsi="Arial" w:cs="Arial"/>
          <w:sz w:val="22"/>
          <w:szCs w:val="22"/>
        </w:rPr>
        <w:t>zbog svakodnevnih potreba tijekom mjeseca rujna linija nastavi prema ljetnom plovidbenom redu na način da trajekt prometuje prema i sa otoka svaki dan, što u prijevodu znači sa dosadašnjeg 31 putovanje bude 55 putovanja,</w:t>
      </w:r>
      <w:r w:rsidRPr="005D5FC8">
        <w:rPr>
          <w:rFonts w:ascii="Arial" w:hAnsi="Arial" w:cs="Arial"/>
          <w:sz w:val="22"/>
          <w:szCs w:val="22"/>
        </w:rPr>
        <w:t xml:space="preserve"> </w:t>
      </w:r>
      <w:r w:rsidR="00EA3089" w:rsidRPr="005D5FC8">
        <w:rPr>
          <w:rFonts w:ascii="Arial" w:hAnsi="Arial" w:cs="Arial"/>
          <w:sz w:val="22"/>
          <w:szCs w:val="22"/>
        </w:rPr>
        <w:t xml:space="preserve">a </w:t>
      </w:r>
      <w:r w:rsidRPr="005D5FC8">
        <w:rPr>
          <w:rFonts w:ascii="Arial" w:hAnsi="Arial" w:cs="Arial"/>
          <w:sz w:val="22"/>
          <w:szCs w:val="22"/>
        </w:rPr>
        <w:t xml:space="preserve">koje </w:t>
      </w:r>
      <w:r w:rsidR="00A45ECF" w:rsidRPr="005D5FC8">
        <w:rPr>
          <w:rFonts w:ascii="Arial" w:hAnsi="Arial" w:cs="Arial"/>
          <w:sz w:val="22"/>
          <w:szCs w:val="22"/>
        </w:rPr>
        <w:t xml:space="preserve">bi bile </w:t>
      </w:r>
      <w:r w:rsidRPr="005D5FC8">
        <w:rPr>
          <w:rFonts w:ascii="Arial" w:hAnsi="Arial" w:cs="Arial"/>
          <w:sz w:val="22"/>
          <w:szCs w:val="22"/>
        </w:rPr>
        <w:t xml:space="preserve">sufinancirane od strane Grada </w:t>
      </w:r>
      <w:r w:rsidR="00EA21E9" w:rsidRPr="005D5FC8">
        <w:rPr>
          <w:rFonts w:ascii="Arial" w:hAnsi="Arial" w:cs="Arial"/>
          <w:sz w:val="22"/>
          <w:szCs w:val="22"/>
        </w:rPr>
        <w:t>(</w:t>
      </w:r>
      <w:r w:rsidRPr="005D5FC8">
        <w:rPr>
          <w:rFonts w:ascii="Arial" w:hAnsi="Arial" w:cs="Arial"/>
          <w:sz w:val="22"/>
          <w:szCs w:val="22"/>
        </w:rPr>
        <w:t>temeljem članka 20. Zakona</w:t>
      </w:r>
      <w:r w:rsidR="00EA21E9" w:rsidRPr="005D5FC8">
        <w:rPr>
          <w:rFonts w:ascii="Arial" w:hAnsi="Arial" w:cs="Arial"/>
          <w:sz w:val="22"/>
          <w:szCs w:val="22"/>
        </w:rPr>
        <w:t>)</w:t>
      </w:r>
      <w:r w:rsidRPr="005D5FC8">
        <w:rPr>
          <w:rFonts w:ascii="Arial" w:hAnsi="Arial" w:cs="Arial"/>
          <w:sz w:val="22"/>
          <w:szCs w:val="22"/>
        </w:rPr>
        <w:t xml:space="preserve">. </w:t>
      </w:r>
      <w:r w:rsidR="00CF0C1A" w:rsidRPr="005D5FC8">
        <w:rPr>
          <w:rFonts w:ascii="Arial" w:hAnsi="Arial" w:cs="Arial"/>
          <w:sz w:val="22"/>
          <w:szCs w:val="22"/>
        </w:rPr>
        <w:t>U tu svrhu Grad rebalansom pro</w:t>
      </w:r>
      <w:r w:rsidR="00231050">
        <w:rPr>
          <w:rFonts w:ascii="Arial" w:hAnsi="Arial" w:cs="Arial"/>
          <w:sz w:val="22"/>
          <w:szCs w:val="22"/>
        </w:rPr>
        <w:t>računa planira osigurati potreb</w:t>
      </w:r>
      <w:r w:rsidR="00CF0C1A" w:rsidRPr="005D5FC8">
        <w:rPr>
          <w:rFonts w:ascii="Arial" w:hAnsi="Arial" w:cs="Arial"/>
          <w:sz w:val="22"/>
          <w:szCs w:val="22"/>
        </w:rPr>
        <w:t>na novčana sre</w:t>
      </w:r>
      <w:r w:rsidR="005938E5" w:rsidRPr="005D5FC8">
        <w:rPr>
          <w:rFonts w:ascii="Arial" w:hAnsi="Arial" w:cs="Arial"/>
          <w:sz w:val="22"/>
          <w:szCs w:val="22"/>
        </w:rPr>
        <w:t xml:space="preserve">dstva kojima bi se sufinancirale </w:t>
      </w:r>
      <w:r w:rsidR="00CF0C1A" w:rsidRPr="005D5FC8">
        <w:rPr>
          <w:rFonts w:ascii="Arial" w:hAnsi="Arial" w:cs="Arial"/>
          <w:sz w:val="22"/>
          <w:szCs w:val="22"/>
        </w:rPr>
        <w:t>predme</w:t>
      </w:r>
      <w:r w:rsidR="00231050">
        <w:rPr>
          <w:rFonts w:ascii="Arial" w:hAnsi="Arial" w:cs="Arial"/>
          <w:sz w:val="22"/>
          <w:szCs w:val="22"/>
        </w:rPr>
        <w:t xml:space="preserve">tne </w:t>
      </w:r>
      <w:r w:rsidR="005938E5" w:rsidRPr="005D5FC8">
        <w:rPr>
          <w:rFonts w:ascii="Arial" w:hAnsi="Arial" w:cs="Arial"/>
          <w:sz w:val="22"/>
          <w:szCs w:val="22"/>
        </w:rPr>
        <w:t xml:space="preserve"> </w:t>
      </w:r>
      <w:r w:rsidR="00CF0C1A" w:rsidRPr="005D5FC8">
        <w:rPr>
          <w:rFonts w:ascii="Arial" w:hAnsi="Arial" w:cs="Arial"/>
          <w:sz w:val="22"/>
          <w:szCs w:val="22"/>
        </w:rPr>
        <w:t>linij</w:t>
      </w:r>
      <w:r w:rsidR="00231050">
        <w:rPr>
          <w:rFonts w:ascii="Arial" w:hAnsi="Arial" w:cs="Arial"/>
          <w:sz w:val="22"/>
          <w:szCs w:val="22"/>
        </w:rPr>
        <w:t>e.</w:t>
      </w:r>
    </w:p>
    <w:p w14:paraId="0910B123" w14:textId="59B93882" w:rsidR="002C371D" w:rsidRDefault="002C371D" w:rsidP="00EA21E9">
      <w:pPr>
        <w:pStyle w:val="Tijeloteksta"/>
        <w:spacing w:line="244" w:lineRule="auto"/>
        <w:ind w:left="133" w:right="107"/>
        <w:jc w:val="both"/>
        <w:rPr>
          <w:rFonts w:ascii="Arial" w:hAnsi="Arial" w:cs="Arial"/>
          <w:sz w:val="22"/>
          <w:szCs w:val="22"/>
        </w:rPr>
      </w:pPr>
      <w:r>
        <w:rPr>
          <w:rFonts w:ascii="Arial" w:hAnsi="Arial" w:cs="Arial"/>
          <w:sz w:val="22"/>
          <w:szCs w:val="22"/>
        </w:rPr>
        <w:t>O</w:t>
      </w:r>
      <w:r w:rsidRPr="007E3A5B">
        <w:rPr>
          <w:rFonts w:ascii="Arial" w:hAnsi="Arial" w:cs="Arial"/>
          <w:sz w:val="22"/>
          <w:szCs w:val="22"/>
        </w:rPr>
        <w:t>državanje</w:t>
      </w:r>
      <w:r w:rsidR="00A45ECF">
        <w:rPr>
          <w:rFonts w:ascii="Arial" w:hAnsi="Arial" w:cs="Arial"/>
          <w:sz w:val="22"/>
          <w:szCs w:val="22"/>
        </w:rPr>
        <w:t>m</w:t>
      </w:r>
      <w:r w:rsidRPr="007E3A5B">
        <w:rPr>
          <w:rFonts w:ascii="Arial" w:hAnsi="Arial" w:cs="Arial"/>
          <w:sz w:val="22"/>
          <w:szCs w:val="22"/>
        </w:rPr>
        <w:t xml:space="preserve"> trajne povezanosti otoka s kopnom i otoka međusobno kao i povećanje učestalosti postojećih te uvođenje novih linija u pomorskom prometu</w:t>
      </w:r>
      <w:r>
        <w:rPr>
          <w:rFonts w:ascii="Arial" w:hAnsi="Arial" w:cs="Arial"/>
          <w:sz w:val="22"/>
          <w:szCs w:val="22"/>
        </w:rPr>
        <w:t xml:space="preserve">, </w:t>
      </w:r>
      <w:r w:rsidRPr="007E3A5B">
        <w:rPr>
          <w:rFonts w:ascii="Arial" w:hAnsi="Arial" w:cs="Arial"/>
          <w:sz w:val="22"/>
          <w:szCs w:val="22"/>
        </w:rPr>
        <w:t>osigurava</w:t>
      </w:r>
      <w:r>
        <w:rPr>
          <w:rFonts w:ascii="Arial" w:hAnsi="Arial" w:cs="Arial"/>
          <w:sz w:val="22"/>
          <w:szCs w:val="22"/>
        </w:rPr>
        <w:t xml:space="preserve"> se</w:t>
      </w:r>
      <w:r w:rsidRPr="007E3A5B">
        <w:rPr>
          <w:rFonts w:ascii="Arial" w:hAnsi="Arial" w:cs="Arial"/>
          <w:sz w:val="22"/>
          <w:szCs w:val="22"/>
        </w:rPr>
        <w:t xml:space="preserve"> bolja mobilnost stanovništva, brži i ekonomičniji</w:t>
      </w:r>
      <w:r w:rsidRPr="007E3A5B">
        <w:rPr>
          <w:rFonts w:ascii="Arial" w:hAnsi="Arial" w:cs="Arial"/>
          <w:spacing w:val="-2"/>
          <w:sz w:val="22"/>
          <w:szCs w:val="22"/>
        </w:rPr>
        <w:t xml:space="preserve"> </w:t>
      </w:r>
      <w:r w:rsidRPr="007E3A5B">
        <w:rPr>
          <w:rFonts w:ascii="Arial" w:hAnsi="Arial" w:cs="Arial"/>
          <w:sz w:val="22"/>
          <w:szCs w:val="22"/>
        </w:rPr>
        <w:t>prijevoz tereta, ujednačeni razvoj regija,</w:t>
      </w:r>
      <w:r w:rsidRPr="007E3A5B">
        <w:rPr>
          <w:rFonts w:ascii="Arial" w:hAnsi="Arial" w:cs="Arial"/>
          <w:spacing w:val="-1"/>
          <w:sz w:val="22"/>
          <w:szCs w:val="22"/>
        </w:rPr>
        <w:t xml:space="preserve"> </w:t>
      </w:r>
      <w:r w:rsidRPr="007E3A5B">
        <w:rPr>
          <w:rFonts w:ascii="Arial" w:hAnsi="Arial" w:cs="Arial"/>
          <w:sz w:val="22"/>
          <w:szCs w:val="22"/>
        </w:rPr>
        <w:t>povezanost raznih vidova prometa,</w:t>
      </w:r>
      <w:r w:rsidRPr="007E3A5B">
        <w:rPr>
          <w:rFonts w:ascii="Arial" w:hAnsi="Arial" w:cs="Arial"/>
          <w:spacing w:val="-1"/>
          <w:sz w:val="22"/>
          <w:szCs w:val="22"/>
        </w:rPr>
        <w:t xml:space="preserve"> </w:t>
      </w:r>
      <w:r w:rsidRPr="007E3A5B">
        <w:rPr>
          <w:rFonts w:ascii="Arial" w:hAnsi="Arial" w:cs="Arial"/>
          <w:sz w:val="22"/>
          <w:szCs w:val="22"/>
        </w:rPr>
        <w:t>što je istovremeno</w:t>
      </w:r>
      <w:r w:rsidRPr="007E3A5B">
        <w:rPr>
          <w:rFonts w:ascii="Arial" w:hAnsi="Arial" w:cs="Arial"/>
          <w:spacing w:val="40"/>
          <w:sz w:val="22"/>
          <w:szCs w:val="22"/>
        </w:rPr>
        <w:t xml:space="preserve"> </w:t>
      </w:r>
      <w:r w:rsidRPr="007E3A5B">
        <w:rPr>
          <w:rFonts w:ascii="Arial" w:hAnsi="Arial" w:cs="Arial"/>
          <w:sz w:val="22"/>
          <w:szCs w:val="22"/>
        </w:rPr>
        <w:t>i preduvjet razvitka gospodarstva i stvaranja boljih uvjeta života stanovništva na otocima.</w:t>
      </w:r>
      <w:r w:rsidR="00EA21E9">
        <w:rPr>
          <w:rFonts w:ascii="Arial" w:hAnsi="Arial" w:cs="Arial"/>
          <w:sz w:val="22"/>
          <w:szCs w:val="22"/>
        </w:rPr>
        <w:t xml:space="preserve"> </w:t>
      </w:r>
      <w:r w:rsidRPr="007E3A5B">
        <w:rPr>
          <w:rFonts w:ascii="Arial" w:hAnsi="Arial" w:cs="Arial"/>
          <w:sz w:val="22"/>
          <w:szCs w:val="22"/>
        </w:rPr>
        <w:t>Kroz podizanje kvalitete sustava javnog linijskog pomorskog prometa potiče se razvitak hrvatskih otoka, kako demografski tako i ekonomski.</w:t>
      </w:r>
    </w:p>
    <w:p w14:paraId="60683346" w14:textId="77777777" w:rsidR="002C371D" w:rsidRPr="007E3A5B" w:rsidRDefault="002C371D" w:rsidP="002C371D">
      <w:pPr>
        <w:pStyle w:val="Tijeloteksta"/>
        <w:spacing w:before="10" w:line="244" w:lineRule="auto"/>
        <w:ind w:left="133" w:right="104"/>
        <w:jc w:val="both"/>
        <w:rPr>
          <w:rFonts w:ascii="Arial" w:hAnsi="Arial" w:cs="Arial"/>
          <w:sz w:val="22"/>
          <w:szCs w:val="22"/>
        </w:rPr>
      </w:pPr>
    </w:p>
    <w:p w14:paraId="1910E33F" w14:textId="77777777" w:rsidR="002C371D" w:rsidRPr="00F312E5" w:rsidRDefault="002C371D" w:rsidP="002C371D">
      <w:pPr>
        <w:pStyle w:val="Naslov2"/>
        <w:numPr>
          <w:ilvl w:val="0"/>
          <w:numId w:val="1"/>
        </w:numPr>
        <w:tabs>
          <w:tab w:val="left" w:pos="369"/>
        </w:tabs>
        <w:spacing w:before="79"/>
        <w:rPr>
          <w:rFonts w:ascii="Arial" w:hAnsi="Arial" w:cs="Arial"/>
          <w:sz w:val="24"/>
          <w:szCs w:val="24"/>
        </w:rPr>
      </w:pPr>
      <w:r w:rsidRPr="00F312E5">
        <w:rPr>
          <w:rFonts w:ascii="Arial" w:hAnsi="Arial" w:cs="Arial"/>
          <w:sz w:val="24"/>
          <w:szCs w:val="24"/>
        </w:rPr>
        <w:t>KORISNICI</w:t>
      </w:r>
      <w:r w:rsidRPr="00F312E5">
        <w:rPr>
          <w:rFonts w:ascii="Arial" w:hAnsi="Arial" w:cs="Arial"/>
          <w:spacing w:val="11"/>
          <w:sz w:val="24"/>
          <w:szCs w:val="24"/>
        </w:rPr>
        <w:t xml:space="preserve"> POTPORE</w:t>
      </w:r>
    </w:p>
    <w:p w14:paraId="4A422063" w14:textId="19C0FF43" w:rsidR="002C371D" w:rsidRPr="0095434D" w:rsidRDefault="002C371D" w:rsidP="00776B9C">
      <w:pPr>
        <w:pStyle w:val="Tijeloteksta"/>
        <w:spacing w:before="156" w:line="244" w:lineRule="auto"/>
        <w:ind w:right="111"/>
        <w:jc w:val="both"/>
        <w:rPr>
          <w:rFonts w:ascii="Arial" w:hAnsi="Arial" w:cs="Arial"/>
          <w:sz w:val="22"/>
          <w:szCs w:val="22"/>
        </w:rPr>
      </w:pPr>
      <w:r w:rsidRPr="0095434D">
        <w:rPr>
          <w:rFonts w:ascii="Arial" w:hAnsi="Arial" w:cs="Arial"/>
          <w:sz w:val="22"/>
          <w:szCs w:val="22"/>
        </w:rPr>
        <w:t xml:space="preserve">Korisnik ovog </w:t>
      </w:r>
      <w:r w:rsidR="00250393" w:rsidRPr="0095434D">
        <w:rPr>
          <w:rFonts w:ascii="Arial" w:hAnsi="Arial" w:cs="Arial"/>
          <w:sz w:val="22"/>
          <w:szCs w:val="22"/>
        </w:rPr>
        <w:t>P</w:t>
      </w:r>
      <w:r w:rsidRPr="0095434D">
        <w:rPr>
          <w:rFonts w:ascii="Arial" w:hAnsi="Arial" w:cs="Arial"/>
          <w:sz w:val="22"/>
          <w:szCs w:val="22"/>
        </w:rPr>
        <w:t>rograma potpore za usluge od općeg gospodarskog interesa u obliku naknade za javne us</w:t>
      </w:r>
      <w:r w:rsidR="00231050">
        <w:rPr>
          <w:rFonts w:ascii="Arial" w:hAnsi="Arial" w:cs="Arial"/>
          <w:sz w:val="22"/>
          <w:szCs w:val="22"/>
        </w:rPr>
        <w:t>luge bit će brodar Jadrolinija.</w:t>
      </w:r>
      <w:r w:rsidRPr="0095434D">
        <w:rPr>
          <w:rFonts w:ascii="Arial" w:hAnsi="Arial" w:cs="Arial"/>
          <w:sz w:val="22"/>
          <w:szCs w:val="22"/>
        </w:rPr>
        <w:t xml:space="preserve">. Obzirom da brodar Jadrolinija već ima sklopljen ugovor o obavljanju javne usluge s Agencijom za obalni linijski pomorski promet za predmetnu </w:t>
      </w:r>
      <w:r w:rsidR="00D11230" w:rsidRPr="0095434D">
        <w:rPr>
          <w:rFonts w:ascii="Arial" w:hAnsi="Arial" w:cs="Arial"/>
          <w:sz w:val="22"/>
          <w:szCs w:val="22"/>
        </w:rPr>
        <w:t xml:space="preserve">državnu </w:t>
      </w:r>
      <w:r w:rsidRPr="0095434D">
        <w:rPr>
          <w:rFonts w:ascii="Arial" w:hAnsi="Arial" w:cs="Arial"/>
          <w:sz w:val="22"/>
          <w:szCs w:val="22"/>
        </w:rPr>
        <w:t xml:space="preserve">liniju, Grad Dubrovnik sklopit će s istim ugovor </w:t>
      </w:r>
      <w:r w:rsidR="002830E6" w:rsidRPr="0095434D">
        <w:rPr>
          <w:rFonts w:ascii="Arial" w:hAnsi="Arial" w:cs="Arial"/>
          <w:sz w:val="22"/>
          <w:szCs w:val="22"/>
        </w:rPr>
        <w:t>kojim</w:t>
      </w:r>
      <w:r w:rsidRPr="0095434D">
        <w:rPr>
          <w:rFonts w:ascii="Arial" w:hAnsi="Arial" w:cs="Arial"/>
          <w:sz w:val="22"/>
          <w:szCs w:val="22"/>
        </w:rPr>
        <w:t xml:space="preserve"> će se između ostalog definirati sufinanciranje</w:t>
      </w:r>
      <w:r w:rsidR="00231050">
        <w:rPr>
          <w:rFonts w:ascii="Arial" w:hAnsi="Arial" w:cs="Arial"/>
          <w:sz w:val="22"/>
          <w:szCs w:val="22"/>
        </w:rPr>
        <w:t xml:space="preserve"> </w:t>
      </w:r>
      <w:r w:rsidR="00231050" w:rsidRPr="005C4899">
        <w:rPr>
          <w:rFonts w:ascii="Arial" w:hAnsi="Arial" w:cs="Arial"/>
          <w:sz w:val="22"/>
          <w:szCs w:val="22"/>
        </w:rPr>
        <w:t>24 dodatna putovanja tijekom mjeseca rujna prema rasporedu u pritivku.</w:t>
      </w:r>
      <w:r w:rsidRPr="005C4899">
        <w:rPr>
          <w:rFonts w:ascii="Arial" w:hAnsi="Arial" w:cs="Arial"/>
          <w:sz w:val="22"/>
          <w:szCs w:val="22"/>
        </w:rPr>
        <w:t xml:space="preserve">. </w:t>
      </w:r>
      <w:r w:rsidR="00C36F00" w:rsidRPr="005C4899">
        <w:rPr>
          <w:rFonts w:ascii="Arial" w:hAnsi="Arial" w:cs="Arial"/>
          <w:sz w:val="22"/>
          <w:szCs w:val="22"/>
        </w:rPr>
        <w:t>Cijene karata</w:t>
      </w:r>
      <w:r w:rsidR="00C36F00" w:rsidRPr="0095434D">
        <w:rPr>
          <w:rFonts w:ascii="Arial" w:hAnsi="Arial" w:cs="Arial"/>
          <w:sz w:val="22"/>
          <w:szCs w:val="22"/>
        </w:rPr>
        <w:t xml:space="preserve"> za putnike</w:t>
      </w:r>
      <w:r w:rsidR="00D11230" w:rsidRPr="0095434D">
        <w:rPr>
          <w:rFonts w:ascii="Arial" w:hAnsi="Arial" w:cs="Arial"/>
          <w:sz w:val="22"/>
          <w:szCs w:val="22"/>
        </w:rPr>
        <w:t xml:space="preserve">, </w:t>
      </w:r>
      <w:r w:rsidR="002318BA">
        <w:rPr>
          <w:rFonts w:ascii="Arial" w:hAnsi="Arial" w:cs="Arial"/>
          <w:sz w:val="22"/>
          <w:szCs w:val="22"/>
        </w:rPr>
        <w:t>te prijevoz aut</w:t>
      </w:r>
      <w:r w:rsidR="00C36F00" w:rsidRPr="0095434D">
        <w:rPr>
          <w:rFonts w:ascii="Arial" w:hAnsi="Arial" w:cs="Arial"/>
          <w:sz w:val="22"/>
          <w:szCs w:val="22"/>
        </w:rPr>
        <w:t>omobil</w:t>
      </w:r>
      <w:r w:rsidR="002318BA">
        <w:rPr>
          <w:rFonts w:ascii="Arial" w:hAnsi="Arial" w:cs="Arial"/>
          <w:sz w:val="22"/>
          <w:szCs w:val="22"/>
        </w:rPr>
        <w:t>a, robe i prtljage</w:t>
      </w:r>
      <w:r w:rsidR="00C36F00" w:rsidRPr="0095434D">
        <w:rPr>
          <w:rFonts w:ascii="Arial" w:hAnsi="Arial" w:cs="Arial"/>
          <w:sz w:val="22"/>
          <w:szCs w:val="22"/>
        </w:rPr>
        <w:t>, zakonske povlastice i sl., ostat će isti u odnosu na one koje su na predmetnoj liniji ranije svojim ugovorom de</w:t>
      </w:r>
      <w:r w:rsidR="00A06E48" w:rsidRPr="0095434D">
        <w:rPr>
          <w:rFonts w:ascii="Arial" w:hAnsi="Arial" w:cs="Arial"/>
          <w:sz w:val="22"/>
          <w:szCs w:val="22"/>
        </w:rPr>
        <w:t>finirali Jadrolinija i Agencija (Prilog 1) .</w:t>
      </w:r>
      <w:r w:rsidR="00776B9C">
        <w:rPr>
          <w:rFonts w:ascii="Arial" w:hAnsi="Arial" w:cs="Arial"/>
          <w:sz w:val="22"/>
          <w:szCs w:val="22"/>
        </w:rPr>
        <w:t xml:space="preserve"> </w:t>
      </w:r>
      <w:r w:rsidR="0095434D" w:rsidRPr="0095434D">
        <w:rPr>
          <w:rFonts w:ascii="Arial" w:hAnsi="Arial" w:cs="Arial"/>
          <w:sz w:val="22"/>
          <w:szCs w:val="22"/>
        </w:rPr>
        <w:t>Ugovor će</w:t>
      </w:r>
      <w:r w:rsidRPr="0095434D">
        <w:rPr>
          <w:rFonts w:ascii="Arial" w:hAnsi="Arial" w:cs="Arial"/>
          <w:sz w:val="22"/>
          <w:szCs w:val="22"/>
        </w:rPr>
        <w:t xml:space="preserve"> sadržavati i visinu potpore odnosno naknade za obavljanje javne usluge koja</w:t>
      </w:r>
      <w:r w:rsidRPr="0095434D">
        <w:rPr>
          <w:rFonts w:ascii="Arial" w:hAnsi="Arial" w:cs="Arial"/>
          <w:spacing w:val="-7"/>
          <w:sz w:val="22"/>
          <w:szCs w:val="22"/>
        </w:rPr>
        <w:t xml:space="preserve"> </w:t>
      </w:r>
      <w:r w:rsidRPr="0095434D">
        <w:rPr>
          <w:rFonts w:ascii="Arial" w:hAnsi="Arial" w:cs="Arial"/>
          <w:sz w:val="22"/>
          <w:szCs w:val="22"/>
        </w:rPr>
        <w:t>će</w:t>
      </w:r>
      <w:r w:rsidRPr="0095434D">
        <w:rPr>
          <w:rFonts w:ascii="Arial" w:hAnsi="Arial" w:cs="Arial"/>
          <w:spacing w:val="-1"/>
          <w:sz w:val="22"/>
          <w:szCs w:val="22"/>
        </w:rPr>
        <w:t xml:space="preserve"> </w:t>
      </w:r>
      <w:r w:rsidRPr="0095434D">
        <w:rPr>
          <w:rFonts w:ascii="Arial" w:hAnsi="Arial" w:cs="Arial"/>
          <w:sz w:val="22"/>
          <w:szCs w:val="22"/>
        </w:rPr>
        <w:t>se</w:t>
      </w:r>
      <w:r w:rsidRPr="0095434D">
        <w:rPr>
          <w:rFonts w:ascii="Arial" w:hAnsi="Arial" w:cs="Arial"/>
          <w:spacing w:val="-7"/>
          <w:sz w:val="22"/>
          <w:szCs w:val="22"/>
        </w:rPr>
        <w:t xml:space="preserve"> </w:t>
      </w:r>
      <w:r w:rsidRPr="0095434D">
        <w:rPr>
          <w:rFonts w:ascii="Arial" w:hAnsi="Arial" w:cs="Arial"/>
          <w:sz w:val="22"/>
          <w:szCs w:val="22"/>
        </w:rPr>
        <w:t>brodaru isplaćivati za</w:t>
      </w:r>
      <w:r w:rsidRPr="0095434D">
        <w:rPr>
          <w:rFonts w:ascii="Arial" w:hAnsi="Arial" w:cs="Arial"/>
          <w:spacing w:val="-13"/>
          <w:sz w:val="22"/>
          <w:szCs w:val="22"/>
        </w:rPr>
        <w:t xml:space="preserve"> </w:t>
      </w:r>
      <w:r w:rsidRPr="0095434D">
        <w:rPr>
          <w:rFonts w:ascii="Arial" w:hAnsi="Arial" w:cs="Arial"/>
          <w:sz w:val="22"/>
          <w:szCs w:val="22"/>
        </w:rPr>
        <w:t>održavanje</w:t>
      </w:r>
      <w:r w:rsidRPr="0095434D">
        <w:rPr>
          <w:rFonts w:ascii="Arial" w:hAnsi="Arial" w:cs="Arial"/>
          <w:spacing w:val="-1"/>
          <w:sz w:val="22"/>
          <w:szCs w:val="22"/>
        </w:rPr>
        <w:t xml:space="preserve"> </w:t>
      </w:r>
      <w:r w:rsidRPr="0095434D">
        <w:rPr>
          <w:rFonts w:ascii="Arial" w:hAnsi="Arial" w:cs="Arial"/>
          <w:sz w:val="22"/>
          <w:szCs w:val="22"/>
        </w:rPr>
        <w:t>linijskog</w:t>
      </w:r>
      <w:r w:rsidRPr="0095434D">
        <w:rPr>
          <w:rFonts w:ascii="Arial" w:hAnsi="Arial" w:cs="Arial"/>
          <w:spacing w:val="-5"/>
          <w:sz w:val="22"/>
          <w:szCs w:val="22"/>
        </w:rPr>
        <w:t xml:space="preserve"> </w:t>
      </w:r>
      <w:r w:rsidRPr="0095434D">
        <w:rPr>
          <w:rFonts w:ascii="Arial" w:hAnsi="Arial" w:cs="Arial"/>
          <w:sz w:val="22"/>
          <w:szCs w:val="22"/>
        </w:rPr>
        <w:t>obalnog</w:t>
      </w:r>
      <w:r w:rsidRPr="0095434D">
        <w:rPr>
          <w:rFonts w:ascii="Arial" w:hAnsi="Arial" w:cs="Arial"/>
          <w:spacing w:val="-11"/>
          <w:sz w:val="22"/>
          <w:szCs w:val="22"/>
        </w:rPr>
        <w:t xml:space="preserve"> </w:t>
      </w:r>
      <w:r w:rsidRPr="0095434D">
        <w:rPr>
          <w:rFonts w:ascii="Arial" w:hAnsi="Arial" w:cs="Arial"/>
          <w:sz w:val="22"/>
          <w:szCs w:val="22"/>
        </w:rPr>
        <w:t>pomorskog</w:t>
      </w:r>
      <w:r w:rsidRPr="0095434D">
        <w:rPr>
          <w:rFonts w:ascii="Arial" w:hAnsi="Arial" w:cs="Arial"/>
          <w:spacing w:val="-11"/>
          <w:sz w:val="22"/>
          <w:szCs w:val="22"/>
        </w:rPr>
        <w:t xml:space="preserve"> </w:t>
      </w:r>
      <w:r w:rsidRPr="0095434D">
        <w:rPr>
          <w:rFonts w:ascii="Arial" w:hAnsi="Arial" w:cs="Arial"/>
          <w:sz w:val="22"/>
          <w:szCs w:val="22"/>
        </w:rPr>
        <w:t>prometa</w:t>
      </w:r>
      <w:r w:rsidRPr="0095434D">
        <w:rPr>
          <w:rFonts w:ascii="Arial" w:hAnsi="Arial" w:cs="Arial"/>
          <w:spacing w:val="-7"/>
          <w:sz w:val="22"/>
          <w:szCs w:val="22"/>
        </w:rPr>
        <w:t xml:space="preserve"> </w:t>
      </w:r>
      <w:r w:rsidRPr="0095434D">
        <w:rPr>
          <w:rFonts w:ascii="Arial" w:hAnsi="Arial" w:cs="Arial"/>
          <w:sz w:val="22"/>
          <w:szCs w:val="22"/>
        </w:rPr>
        <w:t>sukladno ovom</w:t>
      </w:r>
      <w:r w:rsidRPr="0095434D">
        <w:rPr>
          <w:rFonts w:ascii="Arial" w:hAnsi="Arial" w:cs="Arial"/>
          <w:spacing w:val="-2"/>
          <w:sz w:val="22"/>
          <w:szCs w:val="22"/>
        </w:rPr>
        <w:t xml:space="preserve"> </w:t>
      </w:r>
      <w:r w:rsidRPr="0095434D">
        <w:rPr>
          <w:rFonts w:ascii="Arial" w:hAnsi="Arial" w:cs="Arial"/>
          <w:sz w:val="22"/>
          <w:szCs w:val="22"/>
        </w:rPr>
        <w:t>P</w:t>
      </w:r>
      <w:r w:rsidR="00965C87" w:rsidRPr="0095434D">
        <w:rPr>
          <w:rFonts w:ascii="Arial" w:hAnsi="Arial" w:cs="Arial"/>
          <w:sz w:val="22"/>
          <w:szCs w:val="22"/>
        </w:rPr>
        <w:t>rogramu</w:t>
      </w:r>
      <w:r w:rsidRPr="0095434D">
        <w:rPr>
          <w:rFonts w:ascii="Arial" w:hAnsi="Arial" w:cs="Arial"/>
          <w:sz w:val="22"/>
          <w:szCs w:val="22"/>
        </w:rPr>
        <w:t xml:space="preserve">. </w:t>
      </w:r>
    </w:p>
    <w:p w14:paraId="65E14802" w14:textId="77777777" w:rsidR="002C371D" w:rsidRDefault="002C371D" w:rsidP="002C371D">
      <w:pPr>
        <w:pStyle w:val="Tijeloteksta"/>
        <w:rPr>
          <w:sz w:val="26"/>
        </w:rPr>
      </w:pPr>
    </w:p>
    <w:p w14:paraId="1C0D7353" w14:textId="77777777" w:rsidR="00231050" w:rsidRDefault="00231050" w:rsidP="002C371D">
      <w:pPr>
        <w:pStyle w:val="Tijeloteksta"/>
        <w:rPr>
          <w:sz w:val="26"/>
        </w:rPr>
      </w:pPr>
    </w:p>
    <w:p w14:paraId="7FF188D8" w14:textId="77777777" w:rsidR="007F25D8" w:rsidRDefault="007F25D8" w:rsidP="002C371D">
      <w:pPr>
        <w:pStyle w:val="Tijeloteksta"/>
        <w:rPr>
          <w:sz w:val="26"/>
        </w:rPr>
      </w:pPr>
    </w:p>
    <w:p w14:paraId="403F9AD8" w14:textId="77777777" w:rsidR="004523DB" w:rsidRDefault="004523DB" w:rsidP="002C371D">
      <w:pPr>
        <w:pStyle w:val="Tijeloteksta"/>
        <w:rPr>
          <w:sz w:val="26"/>
        </w:rPr>
      </w:pPr>
    </w:p>
    <w:p w14:paraId="6FBE46FC" w14:textId="77777777" w:rsidR="002C371D" w:rsidRPr="00793834" w:rsidRDefault="002C371D" w:rsidP="002C371D">
      <w:pPr>
        <w:pStyle w:val="Naslov2"/>
        <w:numPr>
          <w:ilvl w:val="0"/>
          <w:numId w:val="1"/>
        </w:numPr>
        <w:tabs>
          <w:tab w:val="left" w:pos="369"/>
        </w:tabs>
        <w:rPr>
          <w:rFonts w:ascii="Arial" w:hAnsi="Arial" w:cs="Arial"/>
          <w:sz w:val="24"/>
          <w:szCs w:val="24"/>
        </w:rPr>
      </w:pPr>
      <w:r w:rsidRPr="00793834">
        <w:rPr>
          <w:rFonts w:ascii="Arial" w:hAnsi="Arial" w:cs="Arial"/>
          <w:sz w:val="24"/>
          <w:szCs w:val="24"/>
        </w:rPr>
        <w:t>PRAVNI</w:t>
      </w:r>
      <w:r w:rsidRPr="00793834">
        <w:rPr>
          <w:rFonts w:ascii="Arial" w:hAnsi="Arial" w:cs="Arial"/>
          <w:spacing w:val="6"/>
          <w:sz w:val="24"/>
          <w:szCs w:val="24"/>
        </w:rPr>
        <w:t xml:space="preserve"> </w:t>
      </w:r>
      <w:r w:rsidRPr="00793834">
        <w:rPr>
          <w:rFonts w:ascii="Arial" w:hAnsi="Arial" w:cs="Arial"/>
          <w:sz w:val="24"/>
          <w:szCs w:val="24"/>
        </w:rPr>
        <w:t>I</w:t>
      </w:r>
      <w:r w:rsidRPr="00793834">
        <w:rPr>
          <w:rFonts w:ascii="Arial" w:hAnsi="Arial" w:cs="Arial"/>
          <w:spacing w:val="13"/>
          <w:sz w:val="24"/>
          <w:szCs w:val="24"/>
        </w:rPr>
        <w:t xml:space="preserve"> </w:t>
      </w:r>
      <w:r w:rsidRPr="00793834">
        <w:rPr>
          <w:rFonts w:ascii="Arial" w:hAnsi="Arial" w:cs="Arial"/>
          <w:sz w:val="24"/>
          <w:szCs w:val="24"/>
        </w:rPr>
        <w:t>ZAKONODAVNI</w:t>
      </w:r>
      <w:r w:rsidRPr="00793834">
        <w:rPr>
          <w:rFonts w:ascii="Arial" w:hAnsi="Arial" w:cs="Arial"/>
          <w:spacing w:val="6"/>
          <w:sz w:val="24"/>
          <w:szCs w:val="24"/>
        </w:rPr>
        <w:t xml:space="preserve"> </w:t>
      </w:r>
      <w:r w:rsidRPr="00793834">
        <w:rPr>
          <w:rFonts w:ascii="Arial" w:hAnsi="Arial" w:cs="Arial"/>
          <w:sz w:val="24"/>
          <w:szCs w:val="24"/>
        </w:rPr>
        <w:t>OKVIR</w:t>
      </w:r>
      <w:r w:rsidRPr="00793834">
        <w:rPr>
          <w:rFonts w:ascii="Arial" w:hAnsi="Arial" w:cs="Arial"/>
          <w:spacing w:val="6"/>
          <w:sz w:val="24"/>
          <w:szCs w:val="24"/>
        </w:rPr>
        <w:t xml:space="preserve"> </w:t>
      </w:r>
      <w:r w:rsidRPr="00793834">
        <w:rPr>
          <w:rFonts w:ascii="Arial" w:hAnsi="Arial" w:cs="Arial"/>
          <w:spacing w:val="-2"/>
          <w:sz w:val="24"/>
          <w:szCs w:val="24"/>
        </w:rPr>
        <w:t>PROVEDBE</w:t>
      </w:r>
    </w:p>
    <w:p w14:paraId="7DBCE744" w14:textId="77777777" w:rsidR="004523DB" w:rsidRDefault="004523DB" w:rsidP="002C371D">
      <w:pPr>
        <w:pStyle w:val="Tijeloteksta"/>
        <w:rPr>
          <w:b/>
          <w:sz w:val="26"/>
        </w:rPr>
      </w:pPr>
    </w:p>
    <w:p w14:paraId="4F633F97" w14:textId="77777777" w:rsidR="00F30179" w:rsidRDefault="00F30179" w:rsidP="002C371D">
      <w:pPr>
        <w:pStyle w:val="Tijeloteksta"/>
        <w:rPr>
          <w:b/>
          <w:sz w:val="26"/>
        </w:rPr>
      </w:pPr>
    </w:p>
    <w:p w14:paraId="73CAD980" w14:textId="77777777" w:rsidR="002C371D" w:rsidRPr="006D438C" w:rsidRDefault="002C371D" w:rsidP="002C371D">
      <w:pPr>
        <w:pStyle w:val="Odlomakpopisa"/>
        <w:numPr>
          <w:ilvl w:val="1"/>
          <w:numId w:val="1"/>
        </w:numPr>
        <w:tabs>
          <w:tab w:val="left" w:pos="686"/>
        </w:tabs>
        <w:spacing w:before="204"/>
        <w:ind w:hanging="409"/>
        <w:jc w:val="both"/>
        <w:rPr>
          <w:rFonts w:ascii="Arial" w:hAnsi="Arial" w:cs="Arial"/>
        </w:rPr>
      </w:pPr>
      <w:r w:rsidRPr="006D438C">
        <w:rPr>
          <w:rFonts w:ascii="Arial" w:hAnsi="Arial" w:cs="Arial"/>
        </w:rPr>
        <w:t>Zakon</w:t>
      </w:r>
      <w:r w:rsidRPr="006D438C">
        <w:rPr>
          <w:rFonts w:ascii="Arial" w:hAnsi="Arial" w:cs="Arial"/>
          <w:spacing w:val="4"/>
        </w:rPr>
        <w:t xml:space="preserve"> </w:t>
      </w:r>
      <w:r w:rsidRPr="006D438C">
        <w:rPr>
          <w:rFonts w:ascii="Arial" w:hAnsi="Arial" w:cs="Arial"/>
        </w:rPr>
        <w:t>o</w:t>
      </w:r>
      <w:r w:rsidRPr="006D438C">
        <w:rPr>
          <w:rFonts w:ascii="Arial" w:hAnsi="Arial" w:cs="Arial"/>
          <w:spacing w:val="10"/>
        </w:rPr>
        <w:t xml:space="preserve"> </w:t>
      </w:r>
      <w:r w:rsidRPr="006D438C">
        <w:rPr>
          <w:rFonts w:ascii="Arial" w:hAnsi="Arial" w:cs="Arial"/>
        </w:rPr>
        <w:t>državnim</w:t>
      </w:r>
      <w:r w:rsidRPr="006D438C">
        <w:rPr>
          <w:rFonts w:ascii="Arial" w:hAnsi="Arial" w:cs="Arial"/>
          <w:spacing w:val="6"/>
        </w:rPr>
        <w:t xml:space="preserve"> </w:t>
      </w:r>
      <w:r w:rsidRPr="006D438C">
        <w:rPr>
          <w:rFonts w:ascii="Arial" w:hAnsi="Arial" w:cs="Arial"/>
        </w:rPr>
        <w:t>potporama</w:t>
      </w:r>
      <w:r w:rsidRPr="006D438C">
        <w:rPr>
          <w:rFonts w:ascii="Arial" w:hAnsi="Arial" w:cs="Arial"/>
          <w:spacing w:val="4"/>
        </w:rPr>
        <w:t xml:space="preserve"> </w:t>
      </w:r>
      <w:r w:rsidRPr="006D438C">
        <w:rPr>
          <w:rFonts w:ascii="Arial" w:hAnsi="Arial" w:cs="Arial"/>
        </w:rPr>
        <w:t>(NN</w:t>
      </w:r>
      <w:r w:rsidRPr="006D438C">
        <w:rPr>
          <w:rFonts w:ascii="Arial" w:hAnsi="Arial" w:cs="Arial"/>
          <w:spacing w:val="5"/>
        </w:rPr>
        <w:t xml:space="preserve"> </w:t>
      </w:r>
      <w:r w:rsidRPr="006D438C">
        <w:rPr>
          <w:rFonts w:ascii="Arial" w:hAnsi="Arial" w:cs="Arial"/>
        </w:rPr>
        <w:t xml:space="preserve">47/14, </w:t>
      </w:r>
      <w:r w:rsidRPr="006D438C">
        <w:rPr>
          <w:rFonts w:ascii="Arial" w:hAnsi="Arial" w:cs="Arial"/>
          <w:spacing w:val="-2"/>
        </w:rPr>
        <w:t>69/17)</w:t>
      </w:r>
    </w:p>
    <w:p w14:paraId="4806F085" w14:textId="541848B1" w:rsidR="002C371D" w:rsidRPr="006D438C" w:rsidRDefault="002C371D" w:rsidP="002C371D">
      <w:pPr>
        <w:pStyle w:val="Odlomakpopisa"/>
        <w:numPr>
          <w:ilvl w:val="1"/>
          <w:numId w:val="1"/>
        </w:numPr>
        <w:tabs>
          <w:tab w:val="left" w:pos="686"/>
        </w:tabs>
        <w:spacing w:before="118" w:line="244" w:lineRule="auto"/>
        <w:ind w:right="108"/>
        <w:jc w:val="both"/>
        <w:rPr>
          <w:rFonts w:ascii="Arial" w:hAnsi="Arial" w:cs="Arial"/>
        </w:rPr>
      </w:pPr>
      <w:r w:rsidRPr="006D438C">
        <w:rPr>
          <w:rFonts w:ascii="Arial" w:hAnsi="Arial" w:cs="Arial"/>
        </w:rPr>
        <w:t>Odluka Komisije 2012/21/EU od 20. prosinca 2011. o primjeni članka 106. stavka 2. Ugovora o funkcioniranju Europske unije na državne potpore u obliku naknade za pružanje javnih usluga koje se dodjeljuju određenim poduzetnicima kojima je povjereno obavljanje usluga od općeg gospodarskog interesa (SL L7, 11.1.2012)</w:t>
      </w:r>
      <w:r w:rsidR="00645D96">
        <w:rPr>
          <w:rFonts w:ascii="Arial" w:hAnsi="Arial" w:cs="Arial"/>
        </w:rPr>
        <w:t>;</w:t>
      </w:r>
    </w:p>
    <w:p w14:paraId="11F75511" w14:textId="42A99BC5" w:rsidR="002C371D" w:rsidRPr="00BC7383" w:rsidRDefault="002C371D" w:rsidP="002C371D">
      <w:pPr>
        <w:pStyle w:val="Odlomakpopisa"/>
        <w:numPr>
          <w:ilvl w:val="1"/>
          <w:numId w:val="1"/>
        </w:numPr>
        <w:tabs>
          <w:tab w:val="left" w:pos="686"/>
        </w:tabs>
        <w:spacing w:before="119" w:line="244" w:lineRule="auto"/>
        <w:ind w:right="109"/>
        <w:jc w:val="both"/>
        <w:rPr>
          <w:rFonts w:ascii="Arial" w:hAnsi="Arial" w:cs="Arial"/>
        </w:rPr>
      </w:pPr>
      <w:r w:rsidRPr="006D438C">
        <w:rPr>
          <w:rFonts w:ascii="Arial" w:hAnsi="Arial" w:cs="Arial"/>
        </w:rPr>
        <w:t xml:space="preserve">Zakon o prijevozu u linijskom i povremenom obalnom pomorskom prometu </w:t>
      </w:r>
      <w:r w:rsidRPr="00BC7383">
        <w:rPr>
          <w:rFonts w:ascii="Arial" w:hAnsi="Arial" w:cs="Arial"/>
        </w:rPr>
        <w:t>19/22, nadalje: Zakon)</w:t>
      </w:r>
      <w:r w:rsidR="00645D96">
        <w:rPr>
          <w:rFonts w:ascii="Arial" w:hAnsi="Arial" w:cs="Arial"/>
        </w:rPr>
        <w:t>;</w:t>
      </w:r>
    </w:p>
    <w:p w14:paraId="5380B264" w14:textId="77777777" w:rsidR="002C371D" w:rsidRPr="006D438C" w:rsidRDefault="002C371D" w:rsidP="002C371D">
      <w:pPr>
        <w:pStyle w:val="Odlomakpopisa"/>
        <w:numPr>
          <w:ilvl w:val="1"/>
          <w:numId w:val="1"/>
        </w:numPr>
        <w:tabs>
          <w:tab w:val="left" w:pos="686"/>
        </w:tabs>
        <w:spacing w:before="118" w:line="244" w:lineRule="auto"/>
        <w:ind w:right="107"/>
        <w:jc w:val="both"/>
        <w:rPr>
          <w:rFonts w:ascii="Arial" w:hAnsi="Arial" w:cs="Arial"/>
        </w:rPr>
      </w:pPr>
      <w:r w:rsidRPr="006D438C">
        <w:rPr>
          <w:rFonts w:ascii="Arial" w:hAnsi="Arial" w:cs="Arial"/>
        </w:rPr>
        <w:t>Uredba (EEZ) broj 3577/92, od 7. prosinca 1992. o primjeni načela slobode pružanja usluga u pomorskom prijevozu unutar</w:t>
      </w:r>
      <w:r w:rsidRPr="006D438C">
        <w:rPr>
          <w:rFonts w:ascii="Arial" w:hAnsi="Arial" w:cs="Arial"/>
          <w:spacing w:val="-3"/>
        </w:rPr>
        <w:t xml:space="preserve"> </w:t>
      </w:r>
      <w:r w:rsidRPr="006D438C">
        <w:rPr>
          <w:rFonts w:ascii="Arial" w:hAnsi="Arial" w:cs="Arial"/>
        </w:rPr>
        <w:t>država članica (pomorska kabotaža), (SL L 364, 12. 12.</w:t>
      </w:r>
      <w:r w:rsidRPr="006D438C">
        <w:rPr>
          <w:rFonts w:ascii="Arial" w:hAnsi="Arial" w:cs="Arial"/>
          <w:spacing w:val="-3"/>
        </w:rPr>
        <w:t xml:space="preserve"> </w:t>
      </w:r>
      <w:r w:rsidRPr="006D438C">
        <w:rPr>
          <w:rFonts w:ascii="Arial" w:hAnsi="Arial" w:cs="Arial"/>
        </w:rPr>
        <w:t>1992.), (nadalje: Uredba (EEZ) broj 3577/92);</w:t>
      </w:r>
    </w:p>
    <w:p w14:paraId="0B4881F8" w14:textId="5B9F1980" w:rsidR="002C371D" w:rsidRDefault="002C371D" w:rsidP="002C371D">
      <w:pPr>
        <w:pStyle w:val="Odlomakpopisa"/>
        <w:numPr>
          <w:ilvl w:val="1"/>
          <w:numId w:val="1"/>
        </w:numPr>
        <w:tabs>
          <w:tab w:val="left" w:pos="686"/>
        </w:tabs>
        <w:spacing w:before="116" w:line="244" w:lineRule="auto"/>
        <w:ind w:right="112"/>
        <w:jc w:val="both"/>
        <w:rPr>
          <w:rFonts w:ascii="Arial" w:hAnsi="Arial" w:cs="Arial"/>
        </w:rPr>
      </w:pPr>
      <w:r w:rsidRPr="006D438C">
        <w:rPr>
          <w:rFonts w:ascii="Arial" w:hAnsi="Arial" w:cs="Arial"/>
        </w:rPr>
        <w:t>Uredba (EU) broj 1177/2010, od 24. studenoga 2010. o pravima putnika kada putuju morem ili unutarnjim plovnim putovima i o izmjeni Uredbe (EZ) br. 2006/2004, (tekst značajan za Europski gospodarski prostor), (SL L 334, 17. 12. 2010.), (nadal</w:t>
      </w:r>
      <w:r w:rsidR="00645D96">
        <w:rPr>
          <w:rFonts w:ascii="Arial" w:hAnsi="Arial" w:cs="Arial"/>
        </w:rPr>
        <w:t>je: Uredba (EU) broj 1177/2010);</w:t>
      </w:r>
    </w:p>
    <w:p w14:paraId="09674CDC" w14:textId="7234F734" w:rsidR="00645D96" w:rsidRPr="006D438C" w:rsidRDefault="00267705" w:rsidP="002C371D">
      <w:pPr>
        <w:pStyle w:val="Odlomakpopisa"/>
        <w:numPr>
          <w:ilvl w:val="1"/>
          <w:numId w:val="1"/>
        </w:numPr>
        <w:tabs>
          <w:tab w:val="left" w:pos="686"/>
        </w:tabs>
        <w:spacing w:before="116" w:line="244" w:lineRule="auto"/>
        <w:ind w:right="112"/>
        <w:jc w:val="both"/>
        <w:rPr>
          <w:rFonts w:ascii="Arial" w:hAnsi="Arial" w:cs="Arial"/>
        </w:rPr>
      </w:pPr>
      <w:r>
        <w:rPr>
          <w:rFonts w:ascii="Arial" w:hAnsi="Arial" w:cs="Arial"/>
        </w:rPr>
        <w:t>Odluka o donošenju s</w:t>
      </w:r>
      <w:r w:rsidR="00645D96">
        <w:rPr>
          <w:rFonts w:ascii="Arial" w:hAnsi="Arial" w:cs="Arial"/>
        </w:rPr>
        <w:t>mjernic</w:t>
      </w:r>
      <w:r>
        <w:rPr>
          <w:rFonts w:ascii="Arial" w:hAnsi="Arial" w:cs="Arial"/>
        </w:rPr>
        <w:t>a</w:t>
      </w:r>
      <w:r w:rsidR="00645D96">
        <w:rPr>
          <w:rFonts w:ascii="Arial" w:hAnsi="Arial" w:cs="Arial"/>
        </w:rPr>
        <w:t xml:space="preserve"> politike državnih potpora za razdoblje 2023. – 2025. (NN br 19/23);</w:t>
      </w:r>
    </w:p>
    <w:p w14:paraId="77AEC030" w14:textId="47B33195" w:rsidR="002C371D" w:rsidRPr="006D438C" w:rsidRDefault="002C371D" w:rsidP="002C371D">
      <w:pPr>
        <w:pStyle w:val="Odlomakpopisa"/>
        <w:numPr>
          <w:ilvl w:val="1"/>
          <w:numId w:val="1"/>
        </w:numPr>
        <w:tabs>
          <w:tab w:val="left" w:pos="686"/>
        </w:tabs>
        <w:spacing w:before="112" w:line="244" w:lineRule="auto"/>
        <w:ind w:right="111"/>
        <w:jc w:val="both"/>
        <w:rPr>
          <w:rFonts w:ascii="Arial" w:hAnsi="Arial" w:cs="Arial"/>
        </w:rPr>
      </w:pPr>
      <w:r w:rsidRPr="006D438C">
        <w:rPr>
          <w:rFonts w:ascii="Arial" w:hAnsi="Arial" w:cs="Arial"/>
        </w:rPr>
        <w:t>Uredba o uvjetima i vrednovanju kriterija za davanje koncesije i sklapanje ugovora o javnoj usluzi za obavljanje javnog prijevoza u linijskom obalnom pomorskom prometu (NN 31/14 , nadalje: Uredba)</w:t>
      </w:r>
      <w:r w:rsidR="00645D96">
        <w:rPr>
          <w:rFonts w:ascii="Arial" w:hAnsi="Arial" w:cs="Arial"/>
        </w:rPr>
        <w:t>;</w:t>
      </w:r>
    </w:p>
    <w:p w14:paraId="060FDB04" w14:textId="4081F653" w:rsidR="002C371D" w:rsidRPr="006D438C" w:rsidRDefault="002C371D" w:rsidP="002C371D">
      <w:pPr>
        <w:pStyle w:val="Odlomakpopisa"/>
        <w:numPr>
          <w:ilvl w:val="1"/>
          <w:numId w:val="1"/>
        </w:numPr>
        <w:tabs>
          <w:tab w:val="left" w:pos="686"/>
        </w:tabs>
        <w:spacing w:before="117"/>
        <w:ind w:hanging="409"/>
        <w:jc w:val="both"/>
        <w:rPr>
          <w:rFonts w:ascii="Arial" w:hAnsi="Arial" w:cs="Arial"/>
        </w:rPr>
      </w:pPr>
      <w:r w:rsidRPr="006D438C">
        <w:rPr>
          <w:rFonts w:ascii="Arial" w:hAnsi="Arial" w:cs="Arial"/>
        </w:rPr>
        <w:t>Pravilnik</w:t>
      </w:r>
      <w:r w:rsidRPr="006D438C">
        <w:rPr>
          <w:rFonts w:ascii="Arial" w:hAnsi="Arial" w:cs="Arial"/>
          <w:spacing w:val="3"/>
        </w:rPr>
        <w:t xml:space="preserve"> </w:t>
      </w:r>
      <w:r w:rsidRPr="006D438C">
        <w:rPr>
          <w:rFonts w:ascii="Arial" w:hAnsi="Arial" w:cs="Arial"/>
        </w:rPr>
        <w:t>o</w:t>
      </w:r>
      <w:r w:rsidRPr="006D438C">
        <w:rPr>
          <w:rFonts w:ascii="Arial" w:hAnsi="Arial" w:cs="Arial"/>
          <w:spacing w:val="4"/>
        </w:rPr>
        <w:t xml:space="preserve"> </w:t>
      </w:r>
      <w:r w:rsidRPr="006D438C">
        <w:rPr>
          <w:rFonts w:ascii="Arial" w:hAnsi="Arial" w:cs="Arial"/>
        </w:rPr>
        <w:t>uvjetima</w:t>
      </w:r>
      <w:r w:rsidRPr="006D438C">
        <w:rPr>
          <w:rFonts w:ascii="Arial" w:hAnsi="Arial" w:cs="Arial"/>
          <w:spacing w:val="3"/>
        </w:rPr>
        <w:t xml:space="preserve"> </w:t>
      </w:r>
      <w:r w:rsidRPr="006D438C">
        <w:rPr>
          <w:rFonts w:ascii="Arial" w:hAnsi="Arial" w:cs="Arial"/>
        </w:rPr>
        <w:t>za</w:t>
      </w:r>
      <w:r w:rsidRPr="006D438C">
        <w:rPr>
          <w:rFonts w:ascii="Arial" w:hAnsi="Arial" w:cs="Arial"/>
          <w:spacing w:val="2"/>
        </w:rPr>
        <w:t xml:space="preserve"> </w:t>
      </w:r>
      <w:r w:rsidRPr="006D438C">
        <w:rPr>
          <w:rFonts w:ascii="Arial" w:hAnsi="Arial" w:cs="Arial"/>
        </w:rPr>
        <w:t>obavljanje</w:t>
      </w:r>
      <w:r w:rsidRPr="006D438C">
        <w:rPr>
          <w:rFonts w:ascii="Arial" w:hAnsi="Arial" w:cs="Arial"/>
          <w:spacing w:val="3"/>
        </w:rPr>
        <w:t xml:space="preserve"> </w:t>
      </w:r>
      <w:r w:rsidRPr="006D438C">
        <w:rPr>
          <w:rFonts w:ascii="Arial" w:hAnsi="Arial" w:cs="Arial"/>
        </w:rPr>
        <w:t>pomorske</w:t>
      </w:r>
      <w:r w:rsidRPr="006D438C">
        <w:rPr>
          <w:rFonts w:ascii="Arial" w:hAnsi="Arial" w:cs="Arial"/>
          <w:spacing w:val="8"/>
        </w:rPr>
        <w:t xml:space="preserve"> </w:t>
      </w:r>
      <w:r w:rsidRPr="006D438C">
        <w:rPr>
          <w:rFonts w:ascii="Arial" w:hAnsi="Arial" w:cs="Arial"/>
        </w:rPr>
        <w:t>kabotaže</w:t>
      </w:r>
      <w:r w:rsidRPr="006D438C">
        <w:rPr>
          <w:rFonts w:ascii="Arial" w:hAnsi="Arial" w:cs="Arial"/>
          <w:spacing w:val="2"/>
        </w:rPr>
        <w:t xml:space="preserve"> </w:t>
      </w:r>
      <w:r w:rsidRPr="006D438C">
        <w:rPr>
          <w:rFonts w:ascii="Arial" w:hAnsi="Arial" w:cs="Arial"/>
        </w:rPr>
        <w:t>u</w:t>
      </w:r>
      <w:r w:rsidRPr="006D438C">
        <w:rPr>
          <w:rFonts w:ascii="Arial" w:hAnsi="Arial" w:cs="Arial"/>
          <w:spacing w:val="10"/>
        </w:rPr>
        <w:t xml:space="preserve"> </w:t>
      </w:r>
      <w:r w:rsidRPr="006D438C">
        <w:rPr>
          <w:rFonts w:ascii="Arial" w:hAnsi="Arial" w:cs="Arial"/>
        </w:rPr>
        <w:t>Republici</w:t>
      </w:r>
      <w:r w:rsidRPr="006D438C">
        <w:rPr>
          <w:rFonts w:ascii="Arial" w:hAnsi="Arial" w:cs="Arial"/>
          <w:spacing w:val="2"/>
        </w:rPr>
        <w:t xml:space="preserve"> </w:t>
      </w:r>
      <w:r w:rsidRPr="006D438C">
        <w:rPr>
          <w:rFonts w:ascii="Arial" w:hAnsi="Arial" w:cs="Arial"/>
        </w:rPr>
        <w:t>Hrvatskoj</w:t>
      </w:r>
      <w:r w:rsidRPr="006D438C">
        <w:rPr>
          <w:rFonts w:ascii="Arial" w:hAnsi="Arial" w:cs="Arial"/>
          <w:spacing w:val="8"/>
        </w:rPr>
        <w:t xml:space="preserve"> </w:t>
      </w:r>
      <w:r w:rsidRPr="006D438C">
        <w:rPr>
          <w:rFonts w:ascii="Arial" w:hAnsi="Arial" w:cs="Arial"/>
        </w:rPr>
        <w:t>(NN</w:t>
      </w:r>
      <w:r w:rsidRPr="006D438C">
        <w:rPr>
          <w:rFonts w:ascii="Arial" w:hAnsi="Arial" w:cs="Arial"/>
          <w:spacing w:val="5"/>
        </w:rPr>
        <w:t xml:space="preserve"> </w:t>
      </w:r>
      <w:r w:rsidRPr="006D438C">
        <w:rPr>
          <w:rFonts w:ascii="Arial" w:hAnsi="Arial" w:cs="Arial"/>
          <w:spacing w:val="-2"/>
        </w:rPr>
        <w:t>109/19)</w:t>
      </w:r>
      <w:r w:rsidR="00645D96">
        <w:rPr>
          <w:rFonts w:ascii="Arial" w:hAnsi="Arial" w:cs="Arial"/>
          <w:spacing w:val="-2"/>
        </w:rPr>
        <w:t>;</w:t>
      </w:r>
    </w:p>
    <w:p w14:paraId="2951D962" w14:textId="54D3A13F" w:rsidR="002C371D" w:rsidRPr="006D438C" w:rsidRDefault="002C371D" w:rsidP="002C371D">
      <w:pPr>
        <w:pStyle w:val="Odlomakpopisa"/>
        <w:numPr>
          <w:ilvl w:val="1"/>
          <w:numId w:val="1"/>
        </w:numPr>
        <w:tabs>
          <w:tab w:val="left" w:pos="686"/>
        </w:tabs>
        <w:spacing w:before="118" w:line="244" w:lineRule="auto"/>
        <w:ind w:right="110"/>
        <w:jc w:val="both"/>
        <w:rPr>
          <w:rFonts w:ascii="Arial" w:hAnsi="Arial" w:cs="Arial"/>
        </w:rPr>
      </w:pPr>
      <w:r w:rsidRPr="006D438C">
        <w:rPr>
          <w:rFonts w:ascii="Arial" w:hAnsi="Arial" w:cs="Arial"/>
        </w:rPr>
        <w:t>Odluka Vlade Republike Hrvatske o određivanju državnih linija u javnom prijevozu u linijskom obalnom pomorskom prometu (klasa: 022-03/16-04/363 , ur.broj: 50301-25/14-16-2, od 22. prosinca 2016. godine, nadalje: Odluka o određivanju državnih linija)</w:t>
      </w:r>
      <w:r w:rsidR="00645D96">
        <w:rPr>
          <w:rFonts w:ascii="Arial" w:hAnsi="Arial" w:cs="Arial"/>
        </w:rPr>
        <w:t>;</w:t>
      </w:r>
    </w:p>
    <w:p w14:paraId="4DB0E075" w14:textId="55DDD895" w:rsidR="002C371D" w:rsidRPr="006D438C" w:rsidRDefault="002C371D" w:rsidP="002C371D">
      <w:pPr>
        <w:pStyle w:val="Odlomakpopisa"/>
        <w:numPr>
          <w:ilvl w:val="1"/>
          <w:numId w:val="1"/>
        </w:numPr>
        <w:tabs>
          <w:tab w:val="left" w:pos="686"/>
        </w:tabs>
        <w:spacing w:before="123" w:line="244" w:lineRule="auto"/>
        <w:ind w:right="110"/>
        <w:jc w:val="both"/>
        <w:rPr>
          <w:rFonts w:ascii="Arial" w:hAnsi="Arial" w:cs="Arial"/>
        </w:rPr>
      </w:pPr>
      <w:r w:rsidRPr="006D438C">
        <w:rPr>
          <w:rFonts w:ascii="Arial" w:hAnsi="Arial" w:cs="Arial"/>
        </w:rPr>
        <w:t>Pravilnik o uvjetima i načinu ostvarivanja prava na povlašteni prijevoz na linijama u javnom pomorskom prometu (NN 41/17)</w:t>
      </w:r>
      <w:r w:rsidR="00645D96">
        <w:rPr>
          <w:rFonts w:ascii="Arial" w:hAnsi="Arial" w:cs="Arial"/>
        </w:rPr>
        <w:t>;</w:t>
      </w:r>
    </w:p>
    <w:p w14:paraId="159FD05C" w14:textId="3ACABF25" w:rsidR="002C371D" w:rsidRPr="006D438C" w:rsidRDefault="002C371D" w:rsidP="002C371D">
      <w:pPr>
        <w:pStyle w:val="Odlomakpopisa"/>
        <w:numPr>
          <w:ilvl w:val="1"/>
          <w:numId w:val="1"/>
        </w:numPr>
        <w:tabs>
          <w:tab w:val="left" w:pos="685"/>
          <w:tab w:val="left" w:pos="686"/>
        </w:tabs>
        <w:spacing w:before="73" w:line="247" w:lineRule="auto"/>
        <w:ind w:right="110"/>
        <w:rPr>
          <w:rFonts w:ascii="Arial" w:hAnsi="Arial" w:cs="Arial"/>
        </w:rPr>
      </w:pPr>
      <w:r w:rsidRPr="006D438C">
        <w:rPr>
          <w:rFonts w:ascii="Arial" w:hAnsi="Arial" w:cs="Arial"/>
        </w:rPr>
        <w:t>Pravilnik o</w:t>
      </w:r>
      <w:r w:rsidRPr="006D438C">
        <w:rPr>
          <w:rFonts w:ascii="Arial" w:hAnsi="Arial" w:cs="Arial"/>
          <w:spacing w:val="31"/>
        </w:rPr>
        <w:t xml:space="preserve"> </w:t>
      </w:r>
      <w:r w:rsidRPr="006D438C">
        <w:rPr>
          <w:rFonts w:ascii="Arial" w:hAnsi="Arial" w:cs="Arial"/>
        </w:rPr>
        <w:t>uvjetima</w:t>
      </w:r>
      <w:r w:rsidRPr="006D438C">
        <w:rPr>
          <w:rFonts w:ascii="Arial" w:hAnsi="Arial" w:cs="Arial"/>
          <w:spacing w:val="24"/>
        </w:rPr>
        <w:t xml:space="preserve"> </w:t>
      </w:r>
      <w:r w:rsidRPr="006D438C">
        <w:rPr>
          <w:rFonts w:ascii="Arial" w:hAnsi="Arial" w:cs="Arial"/>
        </w:rPr>
        <w:t>koje</w:t>
      </w:r>
      <w:r w:rsidRPr="006D438C">
        <w:rPr>
          <w:rFonts w:ascii="Arial" w:hAnsi="Arial" w:cs="Arial"/>
          <w:spacing w:val="30"/>
        </w:rPr>
        <w:t xml:space="preserve"> </w:t>
      </w:r>
      <w:r w:rsidRPr="006D438C">
        <w:rPr>
          <w:rFonts w:ascii="Arial" w:hAnsi="Arial" w:cs="Arial"/>
        </w:rPr>
        <w:t>mora</w:t>
      </w:r>
      <w:r w:rsidRPr="006D438C">
        <w:rPr>
          <w:rFonts w:ascii="Arial" w:hAnsi="Arial" w:cs="Arial"/>
          <w:spacing w:val="24"/>
        </w:rPr>
        <w:t xml:space="preserve"> </w:t>
      </w:r>
      <w:r w:rsidRPr="006D438C">
        <w:rPr>
          <w:rFonts w:ascii="Arial" w:hAnsi="Arial" w:cs="Arial"/>
        </w:rPr>
        <w:t>ispunjavati</w:t>
      </w:r>
      <w:r w:rsidRPr="006D438C">
        <w:rPr>
          <w:rFonts w:ascii="Arial" w:hAnsi="Arial" w:cs="Arial"/>
          <w:spacing w:val="24"/>
        </w:rPr>
        <w:t xml:space="preserve"> </w:t>
      </w:r>
      <w:r w:rsidRPr="006D438C">
        <w:rPr>
          <w:rFonts w:ascii="Arial" w:hAnsi="Arial" w:cs="Arial"/>
        </w:rPr>
        <w:t>brod</w:t>
      </w:r>
      <w:r w:rsidRPr="006D438C">
        <w:rPr>
          <w:rFonts w:ascii="Arial" w:hAnsi="Arial" w:cs="Arial"/>
          <w:spacing w:val="31"/>
        </w:rPr>
        <w:t xml:space="preserve"> </w:t>
      </w:r>
      <w:r w:rsidRPr="006D438C">
        <w:rPr>
          <w:rFonts w:ascii="Arial" w:hAnsi="Arial" w:cs="Arial"/>
        </w:rPr>
        <w:t>i brodar za obavljanje</w:t>
      </w:r>
      <w:r w:rsidRPr="006D438C">
        <w:rPr>
          <w:rFonts w:ascii="Arial" w:hAnsi="Arial" w:cs="Arial"/>
          <w:spacing w:val="30"/>
        </w:rPr>
        <w:t xml:space="preserve"> </w:t>
      </w:r>
      <w:r w:rsidRPr="006D438C">
        <w:rPr>
          <w:rFonts w:ascii="Arial" w:hAnsi="Arial" w:cs="Arial"/>
        </w:rPr>
        <w:t>javnog prijevoza u</w:t>
      </w:r>
      <w:r w:rsidRPr="006D438C">
        <w:rPr>
          <w:rFonts w:ascii="Arial" w:hAnsi="Arial" w:cs="Arial"/>
          <w:spacing w:val="31"/>
        </w:rPr>
        <w:t xml:space="preserve"> </w:t>
      </w:r>
      <w:r w:rsidRPr="006D438C">
        <w:rPr>
          <w:rFonts w:ascii="Arial" w:hAnsi="Arial" w:cs="Arial"/>
        </w:rPr>
        <w:t>linijskom obalnom pomorskom prometu (NN 26/14, nadalje: Pravilnik)</w:t>
      </w:r>
      <w:r w:rsidR="00645D96">
        <w:rPr>
          <w:rFonts w:ascii="Arial" w:hAnsi="Arial" w:cs="Arial"/>
        </w:rPr>
        <w:t>;</w:t>
      </w:r>
    </w:p>
    <w:p w14:paraId="2F090375" w14:textId="0F13C151" w:rsidR="002C371D" w:rsidRPr="006D438C" w:rsidRDefault="002C371D" w:rsidP="002C371D">
      <w:pPr>
        <w:pStyle w:val="Odlomakpopisa"/>
        <w:numPr>
          <w:ilvl w:val="1"/>
          <w:numId w:val="1"/>
        </w:numPr>
        <w:tabs>
          <w:tab w:val="left" w:pos="685"/>
          <w:tab w:val="left" w:pos="686"/>
        </w:tabs>
        <w:spacing w:before="112" w:line="244" w:lineRule="auto"/>
        <w:ind w:right="113"/>
        <w:rPr>
          <w:rFonts w:ascii="Arial" w:hAnsi="Arial" w:cs="Arial"/>
        </w:rPr>
      </w:pPr>
      <w:r w:rsidRPr="006D438C">
        <w:rPr>
          <w:rFonts w:ascii="Arial" w:hAnsi="Arial" w:cs="Arial"/>
        </w:rPr>
        <w:t>Pravilnik</w:t>
      </w:r>
      <w:r w:rsidRPr="006D438C">
        <w:rPr>
          <w:rFonts w:ascii="Arial" w:hAnsi="Arial" w:cs="Arial"/>
          <w:spacing w:val="31"/>
        </w:rPr>
        <w:t xml:space="preserve"> </w:t>
      </w:r>
      <w:r w:rsidRPr="006D438C">
        <w:rPr>
          <w:rFonts w:ascii="Arial" w:hAnsi="Arial" w:cs="Arial"/>
        </w:rPr>
        <w:t>o</w:t>
      </w:r>
      <w:r w:rsidRPr="006D438C">
        <w:rPr>
          <w:rFonts w:ascii="Arial" w:hAnsi="Arial" w:cs="Arial"/>
          <w:spacing w:val="37"/>
        </w:rPr>
        <w:t xml:space="preserve"> </w:t>
      </w:r>
      <w:r w:rsidRPr="006D438C">
        <w:rPr>
          <w:rFonts w:ascii="Arial" w:hAnsi="Arial" w:cs="Arial"/>
        </w:rPr>
        <w:t>načinu</w:t>
      </w:r>
      <w:r w:rsidRPr="006D438C">
        <w:rPr>
          <w:rFonts w:ascii="Arial" w:hAnsi="Arial" w:cs="Arial"/>
          <w:spacing w:val="37"/>
        </w:rPr>
        <w:t xml:space="preserve"> </w:t>
      </w:r>
      <w:r w:rsidRPr="006D438C">
        <w:rPr>
          <w:rFonts w:ascii="Arial" w:hAnsi="Arial" w:cs="Arial"/>
        </w:rPr>
        <w:t>evidentiranja</w:t>
      </w:r>
      <w:r w:rsidRPr="006D438C">
        <w:rPr>
          <w:rFonts w:ascii="Arial" w:hAnsi="Arial" w:cs="Arial"/>
          <w:spacing w:val="30"/>
        </w:rPr>
        <w:t xml:space="preserve"> </w:t>
      </w:r>
      <w:r w:rsidRPr="006D438C">
        <w:rPr>
          <w:rFonts w:ascii="Arial" w:hAnsi="Arial" w:cs="Arial"/>
        </w:rPr>
        <w:t>izdanih</w:t>
      </w:r>
      <w:r w:rsidRPr="006D438C">
        <w:rPr>
          <w:rFonts w:ascii="Arial" w:hAnsi="Arial" w:cs="Arial"/>
          <w:spacing w:val="37"/>
        </w:rPr>
        <w:t xml:space="preserve"> </w:t>
      </w:r>
      <w:r w:rsidRPr="006D438C">
        <w:rPr>
          <w:rFonts w:ascii="Arial" w:hAnsi="Arial" w:cs="Arial"/>
        </w:rPr>
        <w:t>i</w:t>
      </w:r>
      <w:r w:rsidRPr="006D438C">
        <w:rPr>
          <w:rFonts w:ascii="Arial" w:hAnsi="Arial" w:cs="Arial"/>
          <w:spacing w:val="30"/>
        </w:rPr>
        <w:t xml:space="preserve"> </w:t>
      </w:r>
      <w:r w:rsidRPr="006D438C">
        <w:rPr>
          <w:rFonts w:ascii="Arial" w:hAnsi="Arial" w:cs="Arial"/>
        </w:rPr>
        <w:t>iskorištenih</w:t>
      </w:r>
      <w:r w:rsidRPr="006D438C">
        <w:rPr>
          <w:rFonts w:ascii="Arial" w:hAnsi="Arial" w:cs="Arial"/>
          <w:spacing w:val="37"/>
        </w:rPr>
        <w:t xml:space="preserve"> </w:t>
      </w:r>
      <w:r w:rsidRPr="006D438C">
        <w:rPr>
          <w:rFonts w:ascii="Arial" w:hAnsi="Arial" w:cs="Arial"/>
        </w:rPr>
        <w:t>putnih</w:t>
      </w:r>
      <w:r w:rsidRPr="006D438C">
        <w:rPr>
          <w:rFonts w:ascii="Arial" w:hAnsi="Arial" w:cs="Arial"/>
          <w:spacing w:val="31"/>
        </w:rPr>
        <w:t xml:space="preserve"> </w:t>
      </w:r>
      <w:r w:rsidRPr="006D438C">
        <w:rPr>
          <w:rFonts w:ascii="Arial" w:hAnsi="Arial" w:cs="Arial"/>
        </w:rPr>
        <w:t>karata</w:t>
      </w:r>
      <w:r w:rsidRPr="006D438C">
        <w:rPr>
          <w:rFonts w:ascii="Arial" w:hAnsi="Arial" w:cs="Arial"/>
          <w:spacing w:val="36"/>
        </w:rPr>
        <w:t xml:space="preserve"> </w:t>
      </w:r>
      <w:r w:rsidRPr="006D438C">
        <w:rPr>
          <w:rFonts w:ascii="Arial" w:hAnsi="Arial" w:cs="Arial"/>
        </w:rPr>
        <w:t>u</w:t>
      </w:r>
      <w:r w:rsidRPr="006D438C">
        <w:rPr>
          <w:rFonts w:ascii="Arial" w:hAnsi="Arial" w:cs="Arial"/>
          <w:spacing w:val="37"/>
        </w:rPr>
        <w:t xml:space="preserve"> </w:t>
      </w:r>
      <w:r w:rsidRPr="006D438C">
        <w:rPr>
          <w:rFonts w:ascii="Arial" w:hAnsi="Arial" w:cs="Arial"/>
        </w:rPr>
        <w:t>javnom</w:t>
      </w:r>
      <w:r w:rsidRPr="006D438C">
        <w:rPr>
          <w:rFonts w:ascii="Arial" w:hAnsi="Arial" w:cs="Arial"/>
          <w:spacing w:val="29"/>
        </w:rPr>
        <w:t xml:space="preserve"> </w:t>
      </w:r>
      <w:r w:rsidRPr="006D438C">
        <w:rPr>
          <w:rFonts w:ascii="Arial" w:hAnsi="Arial" w:cs="Arial"/>
        </w:rPr>
        <w:t>pomorskom</w:t>
      </w:r>
      <w:r w:rsidRPr="006D438C">
        <w:rPr>
          <w:rFonts w:ascii="Arial" w:hAnsi="Arial" w:cs="Arial"/>
          <w:spacing w:val="29"/>
        </w:rPr>
        <w:t xml:space="preserve"> </w:t>
      </w:r>
      <w:r w:rsidRPr="006D438C">
        <w:rPr>
          <w:rFonts w:ascii="Arial" w:hAnsi="Arial" w:cs="Arial"/>
        </w:rPr>
        <w:t>prometu (NN 100/17)</w:t>
      </w:r>
      <w:r w:rsidR="00645D96">
        <w:rPr>
          <w:rFonts w:ascii="Arial" w:hAnsi="Arial" w:cs="Arial"/>
        </w:rPr>
        <w:t>.</w:t>
      </w:r>
    </w:p>
    <w:p w14:paraId="49675D3C" w14:textId="77777777" w:rsidR="00FD12D7" w:rsidRPr="006D438C" w:rsidRDefault="00FD12D7" w:rsidP="00FD12D7">
      <w:pPr>
        <w:pStyle w:val="Odlomakpopisa"/>
        <w:tabs>
          <w:tab w:val="left" w:pos="685"/>
          <w:tab w:val="left" w:pos="686"/>
        </w:tabs>
        <w:spacing w:before="117"/>
        <w:ind w:left="685" w:right="118"/>
        <w:rPr>
          <w:rFonts w:ascii="Arial" w:hAnsi="Arial" w:cs="Arial"/>
        </w:rPr>
      </w:pPr>
    </w:p>
    <w:p w14:paraId="69344C15" w14:textId="77777777" w:rsidR="004523DB" w:rsidRDefault="004523DB" w:rsidP="002C371D">
      <w:pPr>
        <w:pStyle w:val="Tijeloteksta"/>
        <w:rPr>
          <w:sz w:val="26"/>
        </w:rPr>
      </w:pPr>
    </w:p>
    <w:p w14:paraId="077E5FFB" w14:textId="77777777" w:rsidR="002C371D" w:rsidRPr="00793834" w:rsidRDefault="002C371D" w:rsidP="002C371D">
      <w:pPr>
        <w:pStyle w:val="Naslov2"/>
        <w:numPr>
          <w:ilvl w:val="0"/>
          <w:numId w:val="1"/>
        </w:numPr>
        <w:tabs>
          <w:tab w:val="left" w:pos="427"/>
        </w:tabs>
        <w:ind w:left="426" w:hanging="294"/>
        <w:jc w:val="both"/>
        <w:rPr>
          <w:rFonts w:ascii="Arial" w:hAnsi="Arial" w:cs="Arial"/>
          <w:sz w:val="24"/>
          <w:szCs w:val="24"/>
        </w:rPr>
      </w:pPr>
      <w:r w:rsidRPr="00793834">
        <w:rPr>
          <w:rFonts w:ascii="Arial" w:hAnsi="Arial" w:cs="Arial"/>
          <w:sz w:val="24"/>
          <w:szCs w:val="24"/>
        </w:rPr>
        <w:t>PODRUČJE</w:t>
      </w:r>
      <w:r w:rsidRPr="00793834">
        <w:rPr>
          <w:rFonts w:ascii="Arial" w:hAnsi="Arial" w:cs="Arial"/>
          <w:spacing w:val="14"/>
          <w:sz w:val="24"/>
          <w:szCs w:val="24"/>
        </w:rPr>
        <w:t xml:space="preserve"> </w:t>
      </w:r>
      <w:r w:rsidRPr="00793834">
        <w:rPr>
          <w:rFonts w:ascii="Arial" w:hAnsi="Arial" w:cs="Arial"/>
          <w:spacing w:val="-2"/>
          <w:sz w:val="24"/>
          <w:szCs w:val="24"/>
        </w:rPr>
        <w:t>PRIMJENE</w:t>
      </w:r>
    </w:p>
    <w:p w14:paraId="1634DFBA" w14:textId="77777777" w:rsidR="002C371D" w:rsidRDefault="002C371D" w:rsidP="002C371D">
      <w:pPr>
        <w:pStyle w:val="Tijeloteksta"/>
        <w:spacing w:before="3"/>
        <w:rPr>
          <w:b/>
          <w:sz w:val="31"/>
        </w:rPr>
      </w:pPr>
    </w:p>
    <w:p w14:paraId="05779740" w14:textId="5F836915" w:rsidR="002C371D" w:rsidRPr="00831F6A" w:rsidRDefault="002C371D" w:rsidP="002C371D">
      <w:pPr>
        <w:pStyle w:val="Tijeloteksta"/>
        <w:spacing w:line="244" w:lineRule="auto"/>
        <w:ind w:left="133" w:right="111"/>
        <w:jc w:val="both"/>
        <w:rPr>
          <w:rFonts w:ascii="Arial" w:hAnsi="Arial" w:cs="Arial"/>
          <w:b/>
          <w:sz w:val="22"/>
          <w:szCs w:val="22"/>
        </w:rPr>
      </w:pPr>
      <w:r w:rsidRPr="00504F32">
        <w:rPr>
          <w:rFonts w:ascii="Arial" w:hAnsi="Arial" w:cs="Arial"/>
          <w:sz w:val="22"/>
          <w:szCs w:val="22"/>
        </w:rPr>
        <w:t xml:space="preserve">Ovaj </w:t>
      </w:r>
      <w:r w:rsidR="00962EA9">
        <w:rPr>
          <w:rFonts w:ascii="Arial" w:hAnsi="Arial" w:cs="Arial"/>
          <w:sz w:val="22"/>
          <w:szCs w:val="22"/>
        </w:rPr>
        <w:t>Program</w:t>
      </w:r>
      <w:r w:rsidRPr="00504F32">
        <w:rPr>
          <w:rFonts w:ascii="Arial" w:hAnsi="Arial" w:cs="Arial"/>
          <w:sz w:val="22"/>
          <w:szCs w:val="22"/>
        </w:rPr>
        <w:t xml:space="preserve">  potpore u obliku naknade za obavljanje javne usluge primjenjuje se na održavanje javnog obalnog linijskog prijevoza na državnoj trajektnoj liniji broj 831 Suđurađ-Lopud-</w:t>
      </w:r>
      <w:r w:rsidRPr="00831F6A">
        <w:rPr>
          <w:rFonts w:ascii="Arial" w:hAnsi="Arial" w:cs="Arial"/>
          <w:sz w:val="22"/>
          <w:szCs w:val="22"/>
        </w:rPr>
        <w:t>Koločep-Dubrovnik i obratno  (nadalje:</w:t>
      </w:r>
      <w:r w:rsidRPr="00831F6A">
        <w:rPr>
          <w:rFonts w:ascii="Arial" w:hAnsi="Arial" w:cs="Arial"/>
          <w:spacing w:val="-7"/>
          <w:sz w:val="22"/>
          <w:szCs w:val="22"/>
        </w:rPr>
        <w:t xml:space="preserve"> </w:t>
      </w:r>
      <w:r w:rsidRPr="00831F6A">
        <w:rPr>
          <w:rFonts w:ascii="Arial" w:hAnsi="Arial" w:cs="Arial"/>
          <w:b/>
          <w:sz w:val="22"/>
          <w:szCs w:val="22"/>
        </w:rPr>
        <w:t>Linija)</w:t>
      </w:r>
      <w:r w:rsidR="00F30179">
        <w:rPr>
          <w:rFonts w:ascii="Arial" w:hAnsi="Arial" w:cs="Arial"/>
          <w:b/>
          <w:sz w:val="22"/>
          <w:szCs w:val="22"/>
        </w:rPr>
        <w:t>.</w:t>
      </w:r>
    </w:p>
    <w:p w14:paraId="73541F3C" w14:textId="77777777" w:rsidR="00005B23" w:rsidRPr="00831F6A" w:rsidRDefault="00005B23" w:rsidP="002C371D">
      <w:pPr>
        <w:pStyle w:val="Tijeloteksta"/>
        <w:spacing w:line="244" w:lineRule="auto"/>
        <w:ind w:left="133" w:right="111"/>
        <w:jc w:val="both"/>
        <w:rPr>
          <w:rFonts w:ascii="Arial" w:hAnsi="Arial" w:cs="Arial"/>
          <w:sz w:val="22"/>
          <w:szCs w:val="22"/>
        </w:rPr>
      </w:pPr>
    </w:p>
    <w:p w14:paraId="57F219F6" w14:textId="59B28383" w:rsidR="002C371D" w:rsidRPr="00504F32" w:rsidRDefault="002C371D" w:rsidP="002C371D">
      <w:pPr>
        <w:pStyle w:val="Tijeloteksta"/>
        <w:spacing w:line="244" w:lineRule="auto"/>
        <w:ind w:left="133" w:right="107"/>
        <w:jc w:val="both"/>
        <w:rPr>
          <w:rFonts w:ascii="Arial" w:hAnsi="Arial" w:cs="Arial"/>
          <w:sz w:val="22"/>
          <w:szCs w:val="22"/>
        </w:rPr>
      </w:pPr>
      <w:r w:rsidRPr="00504F32">
        <w:rPr>
          <w:rFonts w:ascii="Arial" w:hAnsi="Arial" w:cs="Arial"/>
          <w:sz w:val="22"/>
          <w:szCs w:val="22"/>
        </w:rPr>
        <w:t>Linija koja je predmet ovog P</w:t>
      </w:r>
      <w:r>
        <w:rPr>
          <w:rFonts w:ascii="Arial" w:hAnsi="Arial" w:cs="Arial"/>
          <w:sz w:val="22"/>
          <w:szCs w:val="22"/>
        </w:rPr>
        <w:t>rograma</w:t>
      </w:r>
      <w:r w:rsidR="00F30179">
        <w:rPr>
          <w:rFonts w:ascii="Arial" w:hAnsi="Arial" w:cs="Arial"/>
          <w:sz w:val="22"/>
          <w:szCs w:val="22"/>
        </w:rPr>
        <w:t xml:space="preserve"> </w:t>
      </w:r>
      <w:r w:rsidRPr="00504F32">
        <w:rPr>
          <w:rFonts w:ascii="Arial" w:hAnsi="Arial" w:cs="Arial"/>
          <w:sz w:val="22"/>
          <w:szCs w:val="22"/>
        </w:rPr>
        <w:t xml:space="preserve">je linija na kojoj se </w:t>
      </w:r>
      <w:r>
        <w:rPr>
          <w:rFonts w:ascii="Arial" w:hAnsi="Arial" w:cs="Arial"/>
          <w:sz w:val="22"/>
          <w:szCs w:val="22"/>
        </w:rPr>
        <w:t xml:space="preserve">tijekom 2018. i 2019. </w:t>
      </w:r>
      <w:r w:rsidRPr="00504F32">
        <w:rPr>
          <w:rFonts w:ascii="Arial" w:hAnsi="Arial" w:cs="Arial"/>
          <w:sz w:val="22"/>
          <w:szCs w:val="22"/>
        </w:rPr>
        <w:t>godine</w:t>
      </w:r>
      <w:r w:rsidR="00F30179">
        <w:rPr>
          <w:rFonts w:ascii="Arial" w:hAnsi="Arial" w:cs="Arial"/>
          <w:sz w:val="22"/>
          <w:szCs w:val="22"/>
        </w:rPr>
        <w:t xml:space="preserve"> </w:t>
      </w:r>
      <w:r w:rsidRPr="00504F32">
        <w:rPr>
          <w:rFonts w:ascii="Arial" w:hAnsi="Arial" w:cs="Arial"/>
          <w:sz w:val="22"/>
          <w:szCs w:val="22"/>
        </w:rPr>
        <w:t>n</w:t>
      </w:r>
      <w:r w:rsidR="00D048BD">
        <w:rPr>
          <w:rFonts w:ascii="Arial" w:hAnsi="Arial" w:cs="Arial"/>
          <w:sz w:val="22"/>
          <w:szCs w:val="22"/>
        </w:rPr>
        <w:t>ij</w:t>
      </w:r>
      <w:r w:rsidRPr="00504F32">
        <w:rPr>
          <w:rFonts w:ascii="Arial" w:hAnsi="Arial" w:cs="Arial"/>
          <w:sz w:val="22"/>
          <w:szCs w:val="22"/>
        </w:rPr>
        <w:t>e ostvar</w:t>
      </w:r>
      <w:r w:rsidR="00D048BD">
        <w:rPr>
          <w:rFonts w:ascii="Arial" w:hAnsi="Arial" w:cs="Arial"/>
          <w:sz w:val="22"/>
          <w:szCs w:val="22"/>
        </w:rPr>
        <w:t xml:space="preserve">io </w:t>
      </w:r>
      <w:r w:rsidRPr="00504F32">
        <w:rPr>
          <w:rFonts w:ascii="Arial" w:hAnsi="Arial" w:cs="Arial"/>
          <w:sz w:val="22"/>
          <w:szCs w:val="22"/>
        </w:rPr>
        <w:t>prosječni godišnji promet putnika veći od 300.000 putnika (''mali otoci'').</w:t>
      </w:r>
    </w:p>
    <w:p w14:paraId="7DDAD68B" w14:textId="77777777" w:rsidR="002C371D" w:rsidRDefault="002C371D" w:rsidP="002C371D">
      <w:pPr>
        <w:pStyle w:val="Tijeloteksta"/>
        <w:spacing w:before="1"/>
        <w:rPr>
          <w:rFonts w:ascii="Arial" w:hAnsi="Arial" w:cs="Arial"/>
          <w:sz w:val="22"/>
          <w:szCs w:val="22"/>
        </w:rPr>
      </w:pPr>
    </w:p>
    <w:p w14:paraId="2D8B7273" w14:textId="77777777" w:rsidR="00F30179" w:rsidRDefault="00F30179" w:rsidP="002C371D">
      <w:pPr>
        <w:pStyle w:val="Tijeloteksta"/>
        <w:spacing w:before="1"/>
        <w:rPr>
          <w:rFonts w:ascii="Arial" w:hAnsi="Arial" w:cs="Arial"/>
          <w:sz w:val="22"/>
          <w:szCs w:val="22"/>
        </w:rPr>
      </w:pPr>
    </w:p>
    <w:p w14:paraId="306C1B59" w14:textId="77777777" w:rsidR="00F30179" w:rsidRPr="00504F32" w:rsidRDefault="00F30179" w:rsidP="002C371D">
      <w:pPr>
        <w:pStyle w:val="Tijeloteksta"/>
        <w:spacing w:before="1"/>
        <w:rPr>
          <w:rFonts w:ascii="Arial" w:hAnsi="Arial" w:cs="Arial"/>
          <w:sz w:val="22"/>
          <w:szCs w:val="22"/>
        </w:rPr>
      </w:pPr>
    </w:p>
    <w:tbl>
      <w:tblPr>
        <w:tblW w:w="9346" w:type="dxa"/>
        <w:tblInd w:w="147" w:type="dxa"/>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ayout w:type="fixed"/>
        <w:tblCellMar>
          <w:left w:w="0" w:type="dxa"/>
          <w:right w:w="0" w:type="dxa"/>
        </w:tblCellMar>
        <w:tblLook w:val="01E0" w:firstRow="1" w:lastRow="1" w:firstColumn="1" w:lastColumn="1" w:noHBand="0" w:noVBand="0"/>
      </w:tblPr>
      <w:tblGrid>
        <w:gridCol w:w="3676"/>
        <w:gridCol w:w="1842"/>
        <w:gridCol w:w="1701"/>
        <w:gridCol w:w="2127"/>
      </w:tblGrid>
      <w:tr w:rsidR="002C371D" w:rsidRPr="000F1B93" w14:paraId="1AB6BC2A" w14:textId="77777777" w:rsidTr="005F6073">
        <w:trPr>
          <w:trHeight w:val="638"/>
        </w:trPr>
        <w:tc>
          <w:tcPr>
            <w:tcW w:w="3676" w:type="dxa"/>
            <w:vMerge w:val="restart"/>
            <w:tcBorders>
              <w:right w:val="single" w:sz="6" w:space="0" w:color="D3D3D3"/>
            </w:tcBorders>
          </w:tcPr>
          <w:p w14:paraId="4F658D14" w14:textId="77777777" w:rsidR="002C371D" w:rsidRPr="000F1B93" w:rsidRDefault="002C371D" w:rsidP="000860D5">
            <w:pPr>
              <w:pStyle w:val="TableParagraph"/>
              <w:spacing w:before="7"/>
              <w:rPr>
                <w:rFonts w:ascii="Arial" w:hAnsi="Arial" w:cs="Arial"/>
              </w:rPr>
            </w:pPr>
          </w:p>
          <w:p w14:paraId="05E21867" w14:textId="77777777" w:rsidR="002C371D" w:rsidRPr="000F1B93" w:rsidRDefault="002C371D" w:rsidP="000860D5">
            <w:pPr>
              <w:pStyle w:val="TableParagraph"/>
              <w:ind w:right="2834"/>
              <w:jc w:val="center"/>
              <w:rPr>
                <w:rFonts w:ascii="Arial" w:hAnsi="Arial" w:cs="Arial"/>
                <w:b/>
                <w:i/>
              </w:rPr>
            </w:pPr>
            <w:r>
              <w:rPr>
                <w:rFonts w:ascii="Arial" w:hAnsi="Arial" w:cs="Arial"/>
                <w:b/>
                <w:i/>
                <w:spacing w:val="-2"/>
              </w:rPr>
              <w:t xml:space="preserve">                                       </w:t>
            </w:r>
            <w:r w:rsidRPr="000F1B93">
              <w:rPr>
                <w:rFonts w:ascii="Arial" w:hAnsi="Arial" w:cs="Arial"/>
                <w:b/>
                <w:i/>
                <w:spacing w:val="-2"/>
              </w:rPr>
              <w:t>Linije</w:t>
            </w:r>
          </w:p>
        </w:tc>
        <w:tc>
          <w:tcPr>
            <w:tcW w:w="1842" w:type="dxa"/>
            <w:tcBorders>
              <w:left w:val="single" w:sz="6" w:space="0" w:color="D3D3D3"/>
              <w:bottom w:val="single" w:sz="6" w:space="0" w:color="D3D3D3"/>
              <w:right w:val="single" w:sz="6" w:space="0" w:color="D3D3D3"/>
            </w:tcBorders>
          </w:tcPr>
          <w:p w14:paraId="4DCEDC9E" w14:textId="77777777" w:rsidR="002C371D" w:rsidRPr="000F1B93" w:rsidRDefault="002C371D" w:rsidP="000860D5">
            <w:pPr>
              <w:pStyle w:val="TableParagraph"/>
              <w:spacing w:before="9"/>
              <w:rPr>
                <w:rFonts w:ascii="Arial" w:hAnsi="Arial" w:cs="Arial"/>
              </w:rPr>
            </w:pPr>
          </w:p>
          <w:p w14:paraId="13F271E4" w14:textId="77777777" w:rsidR="002C371D" w:rsidRPr="000F1B93" w:rsidRDefault="002C371D" w:rsidP="000860D5">
            <w:pPr>
              <w:pStyle w:val="TableParagraph"/>
              <w:ind w:left="405" w:right="422"/>
              <w:jc w:val="center"/>
              <w:rPr>
                <w:rFonts w:ascii="Arial" w:hAnsi="Arial" w:cs="Arial"/>
                <w:b/>
                <w:i/>
              </w:rPr>
            </w:pPr>
            <w:r w:rsidRPr="000F1B93">
              <w:rPr>
                <w:rFonts w:ascii="Arial" w:hAnsi="Arial" w:cs="Arial"/>
                <w:b/>
                <w:i/>
                <w:spacing w:val="-4"/>
              </w:rPr>
              <w:t>2018</w:t>
            </w:r>
            <w:r>
              <w:rPr>
                <w:rFonts w:ascii="Arial" w:hAnsi="Arial" w:cs="Arial"/>
                <w:b/>
                <w:i/>
                <w:spacing w:val="-4"/>
              </w:rPr>
              <w:t>.</w:t>
            </w:r>
          </w:p>
        </w:tc>
        <w:tc>
          <w:tcPr>
            <w:tcW w:w="1701" w:type="dxa"/>
            <w:tcBorders>
              <w:left w:val="single" w:sz="6" w:space="0" w:color="D3D3D3"/>
              <w:bottom w:val="single" w:sz="6" w:space="0" w:color="D3D3D3"/>
              <w:right w:val="single" w:sz="6" w:space="0" w:color="D3D3D3"/>
            </w:tcBorders>
          </w:tcPr>
          <w:p w14:paraId="5707FF29" w14:textId="77777777" w:rsidR="002C371D" w:rsidRPr="000F1B93" w:rsidRDefault="002C371D" w:rsidP="000860D5">
            <w:pPr>
              <w:pStyle w:val="TableParagraph"/>
              <w:spacing w:before="9"/>
              <w:rPr>
                <w:rFonts w:ascii="Arial" w:hAnsi="Arial" w:cs="Arial"/>
              </w:rPr>
            </w:pPr>
          </w:p>
          <w:p w14:paraId="68D49EBC" w14:textId="77777777" w:rsidR="002C371D" w:rsidRPr="000F1B93" w:rsidRDefault="002C371D" w:rsidP="000860D5">
            <w:pPr>
              <w:pStyle w:val="TableParagraph"/>
              <w:ind w:left="406" w:right="419"/>
              <w:jc w:val="center"/>
              <w:rPr>
                <w:rFonts w:ascii="Arial" w:hAnsi="Arial" w:cs="Arial"/>
                <w:b/>
                <w:i/>
              </w:rPr>
            </w:pPr>
            <w:r w:rsidRPr="000F1B93">
              <w:rPr>
                <w:rFonts w:ascii="Arial" w:hAnsi="Arial" w:cs="Arial"/>
                <w:b/>
                <w:i/>
                <w:spacing w:val="-4"/>
              </w:rPr>
              <w:t>2019</w:t>
            </w:r>
            <w:r>
              <w:rPr>
                <w:rFonts w:ascii="Arial" w:hAnsi="Arial" w:cs="Arial"/>
                <w:b/>
                <w:i/>
                <w:spacing w:val="-4"/>
              </w:rPr>
              <w:t>.</w:t>
            </w:r>
          </w:p>
        </w:tc>
        <w:tc>
          <w:tcPr>
            <w:tcW w:w="2127" w:type="dxa"/>
            <w:vMerge w:val="restart"/>
            <w:tcBorders>
              <w:left w:val="single" w:sz="6" w:space="0" w:color="D3D3D3"/>
              <w:right w:val="single" w:sz="6" w:space="0" w:color="D3D3D3"/>
            </w:tcBorders>
          </w:tcPr>
          <w:p w14:paraId="3FDA8024" w14:textId="77777777" w:rsidR="002C371D" w:rsidRPr="000F1B93" w:rsidRDefault="002C371D" w:rsidP="000860D5">
            <w:pPr>
              <w:pStyle w:val="TableParagraph"/>
              <w:rPr>
                <w:rFonts w:ascii="Arial" w:hAnsi="Arial" w:cs="Arial"/>
              </w:rPr>
            </w:pPr>
          </w:p>
          <w:p w14:paraId="3C72C9DB" w14:textId="40270F6A" w:rsidR="002C371D" w:rsidRPr="00F836FD" w:rsidRDefault="00BE7F8B" w:rsidP="00F836FD">
            <w:pPr>
              <w:pStyle w:val="Tijeloteksta"/>
              <w:rPr>
                <w:rFonts w:ascii="Arial" w:hAnsi="Arial" w:cs="Arial"/>
                <w:b/>
                <w:sz w:val="22"/>
                <w:szCs w:val="22"/>
              </w:rPr>
            </w:pPr>
            <w:r w:rsidRPr="00F836FD">
              <w:rPr>
                <w:rFonts w:ascii="Arial" w:hAnsi="Arial" w:cs="Arial"/>
                <w:b/>
                <w:w w:val="105"/>
                <w:sz w:val="22"/>
                <w:szCs w:val="22"/>
              </w:rPr>
              <w:t>P</w:t>
            </w:r>
            <w:r w:rsidR="002C371D" w:rsidRPr="00F836FD">
              <w:rPr>
                <w:rFonts w:ascii="Arial" w:hAnsi="Arial" w:cs="Arial"/>
                <w:b/>
                <w:w w:val="105"/>
                <w:sz w:val="22"/>
                <w:szCs w:val="22"/>
              </w:rPr>
              <w:t>rosječni godišnji</w:t>
            </w:r>
            <w:r w:rsidR="002C371D" w:rsidRPr="00F836FD">
              <w:rPr>
                <w:rFonts w:ascii="Arial" w:hAnsi="Arial" w:cs="Arial"/>
                <w:b/>
                <w:spacing w:val="40"/>
                <w:w w:val="105"/>
                <w:sz w:val="22"/>
                <w:szCs w:val="22"/>
              </w:rPr>
              <w:t xml:space="preserve"> </w:t>
            </w:r>
            <w:r w:rsidR="002C371D" w:rsidRPr="00F836FD">
              <w:rPr>
                <w:rFonts w:ascii="Arial" w:hAnsi="Arial" w:cs="Arial"/>
                <w:b/>
                <w:w w:val="105"/>
                <w:sz w:val="22"/>
                <w:szCs w:val="22"/>
              </w:rPr>
              <w:t>promet</w:t>
            </w:r>
            <w:r w:rsidR="002C371D" w:rsidRPr="00F836FD">
              <w:rPr>
                <w:rFonts w:ascii="Arial" w:hAnsi="Arial" w:cs="Arial"/>
                <w:b/>
                <w:spacing w:val="-9"/>
                <w:w w:val="105"/>
                <w:sz w:val="22"/>
                <w:szCs w:val="22"/>
              </w:rPr>
              <w:t xml:space="preserve"> </w:t>
            </w:r>
            <w:r w:rsidR="002C371D" w:rsidRPr="00F836FD">
              <w:rPr>
                <w:rFonts w:ascii="Arial" w:hAnsi="Arial" w:cs="Arial"/>
                <w:b/>
                <w:w w:val="105"/>
                <w:sz w:val="22"/>
                <w:szCs w:val="22"/>
              </w:rPr>
              <w:t>putnika u</w:t>
            </w:r>
            <w:r w:rsidR="002C371D" w:rsidRPr="00F836FD">
              <w:rPr>
                <w:rFonts w:ascii="Arial" w:hAnsi="Arial" w:cs="Arial"/>
                <w:b/>
                <w:spacing w:val="40"/>
                <w:w w:val="105"/>
                <w:sz w:val="22"/>
                <w:szCs w:val="22"/>
              </w:rPr>
              <w:t xml:space="preserve"> </w:t>
            </w:r>
            <w:r w:rsidR="00F836FD" w:rsidRPr="00F836FD">
              <w:rPr>
                <w:rFonts w:ascii="Arial" w:hAnsi="Arial" w:cs="Arial"/>
                <w:b/>
                <w:spacing w:val="-4"/>
                <w:sz w:val="22"/>
                <w:szCs w:val="22"/>
              </w:rPr>
              <w:t>2018. i 2019</w:t>
            </w:r>
            <w:r w:rsidR="00F836FD" w:rsidRPr="00F836FD">
              <w:rPr>
                <w:rFonts w:ascii="Arial" w:hAnsi="Arial" w:cs="Arial"/>
                <w:b/>
                <w:i/>
                <w:spacing w:val="-4"/>
                <w:sz w:val="22"/>
                <w:szCs w:val="22"/>
              </w:rPr>
              <w:t>. god.</w:t>
            </w:r>
          </w:p>
        </w:tc>
      </w:tr>
      <w:tr w:rsidR="002C371D" w:rsidRPr="000F1B93" w14:paraId="50A2E766" w14:textId="77777777" w:rsidTr="005F6073">
        <w:trPr>
          <w:trHeight w:val="450"/>
        </w:trPr>
        <w:tc>
          <w:tcPr>
            <w:tcW w:w="3676" w:type="dxa"/>
            <w:vMerge/>
            <w:tcBorders>
              <w:top w:val="nil"/>
              <w:right w:val="single" w:sz="6" w:space="0" w:color="D3D3D3"/>
            </w:tcBorders>
          </w:tcPr>
          <w:p w14:paraId="6F5D566B" w14:textId="77777777" w:rsidR="002C371D" w:rsidRPr="000F1B93" w:rsidRDefault="002C371D" w:rsidP="000860D5">
            <w:pPr>
              <w:rPr>
                <w:rFonts w:ascii="Arial" w:hAnsi="Arial" w:cs="Arial"/>
              </w:rPr>
            </w:pPr>
          </w:p>
        </w:tc>
        <w:tc>
          <w:tcPr>
            <w:tcW w:w="1842" w:type="dxa"/>
            <w:tcBorders>
              <w:top w:val="single" w:sz="6" w:space="0" w:color="D3D3D3"/>
              <w:left w:val="single" w:sz="6" w:space="0" w:color="D3D3D3"/>
              <w:right w:val="single" w:sz="6" w:space="0" w:color="D3D3D3"/>
            </w:tcBorders>
          </w:tcPr>
          <w:p w14:paraId="6AC94BCB" w14:textId="77777777" w:rsidR="002C371D" w:rsidRPr="000F1B93" w:rsidRDefault="002C371D" w:rsidP="000860D5">
            <w:pPr>
              <w:pStyle w:val="TableParagraph"/>
              <w:spacing w:before="46"/>
              <w:ind w:left="200"/>
              <w:rPr>
                <w:rFonts w:ascii="Arial" w:hAnsi="Arial" w:cs="Arial"/>
                <w:b/>
                <w:i/>
              </w:rPr>
            </w:pPr>
            <w:r w:rsidRPr="000F1B93">
              <w:rPr>
                <w:rFonts w:ascii="Arial" w:hAnsi="Arial" w:cs="Arial"/>
                <w:b/>
                <w:i/>
              </w:rPr>
              <w:t>Broj</w:t>
            </w:r>
            <w:r w:rsidRPr="000F1B93">
              <w:rPr>
                <w:rFonts w:ascii="Arial" w:hAnsi="Arial" w:cs="Arial"/>
                <w:b/>
                <w:i/>
                <w:spacing w:val="5"/>
              </w:rPr>
              <w:t xml:space="preserve"> </w:t>
            </w:r>
            <w:r w:rsidRPr="000F1B93">
              <w:rPr>
                <w:rFonts w:ascii="Arial" w:hAnsi="Arial" w:cs="Arial"/>
                <w:b/>
                <w:i/>
                <w:spacing w:val="-2"/>
              </w:rPr>
              <w:t>putnika</w:t>
            </w:r>
          </w:p>
        </w:tc>
        <w:tc>
          <w:tcPr>
            <w:tcW w:w="1701" w:type="dxa"/>
            <w:tcBorders>
              <w:top w:val="single" w:sz="6" w:space="0" w:color="D3D3D3"/>
              <w:left w:val="single" w:sz="6" w:space="0" w:color="D3D3D3"/>
              <w:right w:val="single" w:sz="6" w:space="0" w:color="D3D3D3"/>
            </w:tcBorders>
          </w:tcPr>
          <w:p w14:paraId="476D8D94" w14:textId="77777777" w:rsidR="002C371D" w:rsidRPr="000F1B93" w:rsidRDefault="002C371D" w:rsidP="000860D5">
            <w:pPr>
              <w:pStyle w:val="TableParagraph"/>
              <w:spacing w:before="46"/>
              <w:ind w:left="196"/>
              <w:rPr>
                <w:rFonts w:ascii="Arial" w:hAnsi="Arial" w:cs="Arial"/>
                <w:b/>
                <w:i/>
              </w:rPr>
            </w:pPr>
            <w:r w:rsidRPr="000F1B93">
              <w:rPr>
                <w:rFonts w:ascii="Arial" w:hAnsi="Arial" w:cs="Arial"/>
                <w:b/>
                <w:i/>
              </w:rPr>
              <w:t>Broj</w:t>
            </w:r>
            <w:r w:rsidRPr="000F1B93">
              <w:rPr>
                <w:rFonts w:ascii="Arial" w:hAnsi="Arial" w:cs="Arial"/>
                <w:b/>
                <w:i/>
                <w:spacing w:val="6"/>
              </w:rPr>
              <w:t xml:space="preserve"> </w:t>
            </w:r>
            <w:r w:rsidRPr="000F1B93">
              <w:rPr>
                <w:rFonts w:ascii="Arial" w:hAnsi="Arial" w:cs="Arial"/>
                <w:b/>
                <w:i/>
                <w:spacing w:val="-2"/>
              </w:rPr>
              <w:t>putnika</w:t>
            </w:r>
          </w:p>
        </w:tc>
        <w:tc>
          <w:tcPr>
            <w:tcW w:w="2127" w:type="dxa"/>
            <w:vMerge/>
            <w:tcBorders>
              <w:top w:val="nil"/>
              <w:left w:val="single" w:sz="6" w:space="0" w:color="D3D3D3"/>
              <w:right w:val="single" w:sz="6" w:space="0" w:color="D3D3D3"/>
            </w:tcBorders>
          </w:tcPr>
          <w:p w14:paraId="50DD30B8" w14:textId="77777777" w:rsidR="002C371D" w:rsidRPr="000F1B93" w:rsidRDefault="002C371D" w:rsidP="000860D5">
            <w:pPr>
              <w:rPr>
                <w:rFonts w:ascii="Arial" w:hAnsi="Arial" w:cs="Arial"/>
              </w:rPr>
            </w:pPr>
          </w:p>
        </w:tc>
      </w:tr>
      <w:tr w:rsidR="002C371D" w:rsidRPr="000F1B93" w14:paraId="7D4426A2" w14:textId="77777777" w:rsidTr="00861EDD">
        <w:trPr>
          <w:trHeight w:val="521"/>
        </w:trPr>
        <w:tc>
          <w:tcPr>
            <w:tcW w:w="3676" w:type="dxa"/>
            <w:tcBorders>
              <w:right w:val="single" w:sz="6" w:space="0" w:color="D3D3D3"/>
            </w:tcBorders>
          </w:tcPr>
          <w:p w14:paraId="149404C1" w14:textId="77777777" w:rsidR="002C371D" w:rsidRPr="000F1B93" w:rsidRDefault="002C371D" w:rsidP="00861EDD">
            <w:pPr>
              <w:pStyle w:val="TableParagraph"/>
              <w:spacing w:before="38" w:line="196" w:lineRule="exact"/>
              <w:ind w:left="32"/>
              <w:jc w:val="center"/>
              <w:rPr>
                <w:rFonts w:ascii="Arial" w:hAnsi="Arial" w:cs="Arial"/>
              </w:rPr>
            </w:pPr>
            <w:r w:rsidRPr="000F1B93">
              <w:rPr>
                <w:rFonts w:ascii="Arial" w:hAnsi="Arial" w:cs="Arial"/>
              </w:rPr>
              <w:t>831</w:t>
            </w:r>
            <w:r w:rsidRPr="000F1B93">
              <w:rPr>
                <w:rFonts w:ascii="Arial" w:hAnsi="Arial" w:cs="Arial"/>
                <w:spacing w:val="-2"/>
              </w:rPr>
              <w:t xml:space="preserve"> </w:t>
            </w:r>
            <w:r w:rsidRPr="000F1B93">
              <w:rPr>
                <w:rFonts w:ascii="Arial" w:hAnsi="Arial" w:cs="Arial"/>
              </w:rPr>
              <w:t>Dubrovnik</w:t>
            </w:r>
            <w:r w:rsidRPr="000F1B93">
              <w:rPr>
                <w:rFonts w:ascii="Arial" w:hAnsi="Arial" w:cs="Arial"/>
                <w:spacing w:val="-12"/>
              </w:rPr>
              <w:t xml:space="preserve"> </w:t>
            </w:r>
            <w:r w:rsidRPr="000F1B93">
              <w:rPr>
                <w:rFonts w:ascii="Arial" w:hAnsi="Arial" w:cs="Arial"/>
              </w:rPr>
              <w:t>-</w:t>
            </w:r>
            <w:r w:rsidRPr="000F1B93">
              <w:rPr>
                <w:rFonts w:ascii="Arial" w:hAnsi="Arial" w:cs="Arial"/>
                <w:spacing w:val="6"/>
              </w:rPr>
              <w:t xml:space="preserve"> </w:t>
            </w:r>
            <w:r w:rsidRPr="000F1B93">
              <w:rPr>
                <w:rFonts w:ascii="Arial" w:hAnsi="Arial" w:cs="Arial"/>
              </w:rPr>
              <w:t>Suđurađ</w:t>
            </w:r>
            <w:r w:rsidRPr="000F1B93">
              <w:rPr>
                <w:rFonts w:ascii="Arial" w:hAnsi="Arial" w:cs="Arial"/>
                <w:spacing w:val="-1"/>
              </w:rPr>
              <w:t xml:space="preserve"> </w:t>
            </w:r>
            <w:r>
              <w:rPr>
                <w:rFonts w:ascii="Arial" w:hAnsi="Arial" w:cs="Arial"/>
              </w:rPr>
              <w:t>–</w:t>
            </w:r>
            <w:r w:rsidRPr="000F1B93">
              <w:rPr>
                <w:rFonts w:ascii="Arial" w:hAnsi="Arial" w:cs="Arial"/>
                <w:spacing w:val="6"/>
              </w:rPr>
              <w:t xml:space="preserve"> </w:t>
            </w:r>
            <w:r w:rsidRPr="000F1B93">
              <w:rPr>
                <w:rFonts w:ascii="Arial" w:hAnsi="Arial" w:cs="Arial"/>
                <w:spacing w:val="-4"/>
              </w:rPr>
              <w:t>Lopud</w:t>
            </w:r>
          </w:p>
        </w:tc>
        <w:tc>
          <w:tcPr>
            <w:tcW w:w="1842" w:type="dxa"/>
            <w:tcBorders>
              <w:left w:val="single" w:sz="6" w:space="0" w:color="D3D3D3"/>
              <w:right w:val="single" w:sz="6" w:space="0" w:color="D3D3D3"/>
            </w:tcBorders>
          </w:tcPr>
          <w:p w14:paraId="0D872BA5" w14:textId="77777777" w:rsidR="002C371D" w:rsidRPr="000F1B93" w:rsidRDefault="002C371D" w:rsidP="00861EDD">
            <w:pPr>
              <w:pStyle w:val="TableParagraph"/>
              <w:spacing w:before="38" w:line="196" w:lineRule="exact"/>
              <w:ind w:right="20"/>
              <w:jc w:val="center"/>
              <w:rPr>
                <w:rFonts w:ascii="Arial" w:hAnsi="Arial" w:cs="Arial"/>
              </w:rPr>
            </w:pPr>
            <w:r w:rsidRPr="000F1B93">
              <w:rPr>
                <w:rFonts w:ascii="Arial" w:hAnsi="Arial" w:cs="Arial"/>
                <w:spacing w:val="-2"/>
              </w:rPr>
              <w:t>19</w:t>
            </w:r>
            <w:r>
              <w:rPr>
                <w:rFonts w:ascii="Arial" w:hAnsi="Arial" w:cs="Arial"/>
                <w:spacing w:val="-2"/>
              </w:rPr>
              <w:t xml:space="preserve"> </w:t>
            </w:r>
            <w:r w:rsidRPr="000F1B93">
              <w:rPr>
                <w:rFonts w:ascii="Arial" w:hAnsi="Arial" w:cs="Arial"/>
                <w:spacing w:val="-2"/>
              </w:rPr>
              <w:t>968</w:t>
            </w:r>
          </w:p>
        </w:tc>
        <w:tc>
          <w:tcPr>
            <w:tcW w:w="1701" w:type="dxa"/>
            <w:tcBorders>
              <w:left w:val="single" w:sz="6" w:space="0" w:color="D3D3D3"/>
              <w:right w:val="single" w:sz="6" w:space="0" w:color="D3D3D3"/>
            </w:tcBorders>
          </w:tcPr>
          <w:p w14:paraId="15A21004" w14:textId="77777777" w:rsidR="002C371D" w:rsidRPr="000F1B93" w:rsidRDefault="002C371D" w:rsidP="00861EDD">
            <w:pPr>
              <w:pStyle w:val="TableParagraph"/>
              <w:spacing w:before="38" w:line="196" w:lineRule="exact"/>
              <w:ind w:right="17"/>
              <w:jc w:val="center"/>
              <w:rPr>
                <w:rFonts w:ascii="Arial" w:hAnsi="Arial" w:cs="Arial"/>
              </w:rPr>
            </w:pPr>
            <w:r w:rsidRPr="000F1B93">
              <w:rPr>
                <w:rFonts w:ascii="Arial" w:hAnsi="Arial" w:cs="Arial"/>
                <w:spacing w:val="-2"/>
              </w:rPr>
              <w:t>20</w:t>
            </w:r>
            <w:r>
              <w:rPr>
                <w:rFonts w:ascii="Arial" w:hAnsi="Arial" w:cs="Arial"/>
                <w:spacing w:val="-2"/>
              </w:rPr>
              <w:t xml:space="preserve"> </w:t>
            </w:r>
            <w:r w:rsidRPr="000F1B93">
              <w:rPr>
                <w:rFonts w:ascii="Arial" w:hAnsi="Arial" w:cs="Arial"/>
                <w:spacing w:val="-2"/>
              </w:rPr>
              <w:t>760</w:t>
            </w:r>
          </w:p>
        </w:tc>
        <w:tc>
          <w:tcPr>
            <w:tcW w:w="2127" w:type="dxa"/>
            <w:tcBorders>
              <w:left w:val="single" w:sz="6" w:space="0" w:color="D3D3D3"/>
              <w:right w:val="single" w:sz="6" w:space="0" w:color="D3D3D3"/>
            </w:tcBorders>
          </w:tcPr>
          <w:p w14:paraId="054D3057" w14:textId="77777777" w:rsidR="002C371D" w:rsidRPr="000F1B93" w:rsidRDefault="002C371D" w:rsidP="00861EDD">
            <w:pPr>
              <w:pStyle w:val="TableParagraph"/>
              <w:spacing w:before="38" w:line="196" w:lineRule="exact"/>
              <w:ind w:right="19"/>
              <w:jc w:val="center"/>
              <w:rPr>
                <w:rFonts w:ascii="Arial" w:hAnsi="Arial" w:cs="Arial"/>
              </w:rPr>
            </w:pPr>
            <w:r w:rsidRPr="000F1B93">
              <w:rPr>
                <w:rFonts w:ascii="Arial" w:hAnsi="Arial" w:cs="Arial"/>
                <w:spacing w:val="-2"/>
              </w:rPr>
              <w:t>20</w:t>
            </w:r>
            <w:r>
              <w:rPr>
                <w:rFonts w:ascii="Arial" w:hAnsi="Arial" w:cs="Arial"/>
                <w:spacing w:val="-2"/>
              </w:rPr>
              <w:t xml:space="preserve"> </w:t>
            </w:r>
            <w:r w:rsidRPr="000F1B93">
              <w:rPr>
                <w:rFonts w:ascii="Arial" w:hAnsi="Arial" w:cs="Arial"/>
                <w:spacing w:val="-2"/>
              </w:rPr>
              <w:t>364</w:t>
            </w:r>
          </w:p>
        </w:tc>
      </w:tr>
    </w:tbl>
    <w:p w14:paraId="3A8B1B6C" w14:textId="77777777" w:rsidR="002C371D" w:rsidRPr="000F1B93" w:rsidRDefault="002C371D" w:rsidP="002C371D">
      <w:pPr>
        <w:pStyle w:val="Tijeloteksta"/>
        <w:spacing w:before="218" w:line="244" w:lineRule="auto"/>
        <w:ind w:left="133" w:right="104"/>
        <w:jc w:val="both"/>
        <w:rPr>
          <w:rFonts w:ascii="Arial" w:hAnsi="Arial" w:cs="Arial"/>
          <w:sz w:val="22"/>
          <w:szCs w:val="22"/>
        </w:rPr>
      </w:pPr>
    </w:p>
    <w:p w14:paraId="3E38361C" w14:textId="77777777" w:rsidR="002C371D" w:rsidRPr="008E4063" w:rsidRDefault="002C371D" w:rsidP="002C371D">
      <w:pPr>
        <w:pStyle w:val="Naslov2"/>
        <w:numPr>
          <w:ilvl w:val="0"/>
          <w:numId w:val="1"/>
        </w:numPr>
        <w:tabs>
          <w:tab w:val="left" w:pos="369"/>
        </w:tabs>
        <w:rPr>
          <w:rFonts w:ascii="Arial" w:hAnsi="Arial" w:cs="Arial"/>
          <w:color w:val="000000" w:themeColor="text1"/>
          <w:sz w:val="24"/>
          <w:szCs w:val="24"/>
        </w:rPr>
      </w:pPr>
      <w:r w:rsidRPr="007C75A4">
        <w:rPr>
          <w:rFonts w:ascii="Arial" w:hAnsi="Arial" w:cs="Arial"/>
          <w:sz w:val="24"/>
          <w:szCs w:val="24"/>
        </w:rPr>
        <w:t>SMJERNICE</w:t>
      </w:r>
      <w:r w:rsidRPr="007C75A4">
        <w:rPr>
          <w:rFonts w:ascii="Arial" w:hAnsi="Arial" w:cs="Arial"/>
          <w:spacing w:val="9"/>
          <w:sz w:val="24"/>
          <w:szCs w:val="24"/>
        </w:rPr>
        <w:t xml:space="preserve"> </w:t>
      </w:r>
      <w:r w:rsidRPr="007C75A4">
        <w:rPr>
          <w:rFonts w:ascii="Arial" w:hAnsi="Arial" w:cs="Arial"/>
          <w:sz w:val="24"/>
          <w:szCs w:val="24"/>
        </w:rPr>
        <w:t>ZA</w:t>
      </w:r>
      <w:r w:rsidRPr="007C75A4">
        <w:rPr>
          <w:rFonts w:ascii="Arial" w:hAnsi="Arial" w:cs="Arial"/>
          <w:spacing w:val="6"/>
          <w:sz w:val="24"/>
          <w:szCs w:val="24"/>
        </w:rPr>
        <w:t xml:space="preserve"> </w:t>
      </w:r>
      <w:r w:rsidRPr="007C75A4">
        <w:rPr>
          <w:rFonts w:ascii="Arial" w:hAnsi="Arial" w:cs="Arial"/>
          <w:sz w:val="24"/>
          <w:szCs w:val="24"/>
        </w:rPr>
        <w:t>DODJELU</w:t>
      </w:r>
      <w:r w:rsidRPr="007C75A4">
        <w:rPr>
          <w:rFonts w:ascii="Arial" w:hAnsi="Arial" w:cs="Arial"/>
          <w:spacing w:val="6"/>
          <w:sz w:val="24"/>
          <w:szCs w:val="24"/>
        </w:rPr>
        <w:t xml:space="preserve">  </w:t>
      </w:r>
      <w:r w:rsidRPr="008E4063">
        <w:rPr>
          <w:rFonts w:ascii="Arial" w:hAnsi="Arial" w:cs="Arial"/>
          <w:color w:val="000000" w:themeColor="text1"/>
          <w:spacing w:val="6"/>
          <w:sz w:val="24"/>
          <w:szCs w:val="24"/>
        </w:rPr>
        <w:t xml:space="preserve">NAKNADE </w:t>
      </w:r>
    </w:p>
    <w:p w14:paraId="0D80A37F" w14:textId="77777777" w:rsidR="002C371D" w:rsidRPr="008E4063" w:rsidRDefault="002C371D" w:rsidP="002C371D">
      <w:pPr>
        <w:pStyle w:val="Tijeloteksta"/>
        <w:spacing w:before="4"/>
        <w:rPr>
          <w:b/>
          <w:color w:val="000000" w:themeColor="text1"/>
        </w:rPr>
      </w:pPr>
    </w:p>
    <w:p w14:paraId="1B0CF204" w14:textId="4D9F53DE" w:rsidR="002C371D" w:rsidRPr="00477152" w:rsidRDefault="002C371D" w:rsidP="002C371D">
      <w:pPr>
        <w:pStyle w:val="Tijeloteksta"/>
        <w:spacing w:line="244" w:lineRule="auto"/>
        <w:ind w:left="133" w:right="107"/>
        <w:jc w:val="both"/>
        <w:rPr>
          <w:rFonts w:ascii="Arial" w:hAnsi="Arial" w:cs="Arial"/>
          <w:sz w:val="22"/>
          <w:szCs w:val="22"/>
        </w:rPr>
      </w:pPr>
      <w:r w:rsidRPr="00477152">
        <w:rPr>
          <w:rFonts w:ascii="Arial" w:hAnsi="Arial" w:cs="Arial"/>
          <w:sz w:val="22"/>
          <w:szCs w:val="22"/>
        </w:rPr>
        <w:t xml:space="preserve">Grad Dubrovnik pri izradi ovog </w:t>
      </w:r>
      <w:r w:rsidR="00520FA1">
        <w:rPr>
          <w:rFonts w:ascii="Arial" w:hAnsi="Arial" w:cs="Arial"/>
          <w:sz w:val="22"/>
          <w:szCs w:val="22"/>
        </w:rPr>
        <w:t>P</w:t>
      </w:r>
      <w:r>
        <w:rPr>
          <w:rFonts w:ascii="Arial" w:hAnsi="Arial" w:cs="Arial"/>
          <w:sz w:val="22"/>
          <w:szCs w:val="22"/>
        </w:rPr>
        <w:t xml:space="preserve">rograma </w:t>
      </w:r>
      <w:r w:rsidRPr="00477152">
        <w:rPr>
          <w:rFonts w:ascii="Arial" w:hAnsi="Arial" w:cs="Arial"/>
          <w:sz w:val="22"/>
          <w:szCs w:val="22"/>
        </w:rPr>
        <w:t>slijedi Smjernice politike državnih potpora, budući su</w:t>
      </w:r>
      <w:r w:rsidRPr="00477152">
        <w:rPr>
          <w:rFonts w:ascii="Arial" w:hAnsi="Arial" w:cs="Arial"/>
          <w:spacing w:val="40"/>
          <w:sz w:val="22"/>
          <w:szCs w:val="22"/>
        </w:rPr>
        <w:t xml:space="preserve"> </w:t>
      </w:r>
      <w:r w:rsidRPr="00477152">
        <w:rPr>
          <w:rFonts w:ascii="Arial" w:hAnsi="Arial" w:cs="Arial"/>
          <w:sz w:val="22"/>
          <w:szCs w:val="22"/>
        </w:rPr>
        <w:t xml:space="preserve">upravo Smjernicama određeni opći i posebni ciljevi dodjele potpora, imajući na umu pored same svrhe potpora i raspoloživost proračunskih sredstava za provedbu mjera </w:t>
      </w:r>
      <w:r w:rsidRPr="00477152">
        <w:rPr>
          <w:rFonts w:ascii="Arial" w:hAnsi="Arial" w:cs="Arial"/>
          <w:spacing w:val="-2"/>
          <w:sz w:val="22"/>
          <w:szCs w:val="22"/>
        </w:rPr>
        <w:t>potpora.</w:t>
      </w:r>
    </w:p>
    <w:p w14:paraId="5AAD43BE" w14:textId="77777777" w:rsidR="002C371D" w:rsidRPr="00477152" w:rsidRDefault="002C371D" w:rsidP="002C371D">
      <w:pPr>
        <w:spacing w:line="244" w:lineRule="auto"/>
        <w:jc w:val="both"/>
        <w:rPr>
          <w:rFonts w:ascii="Arial" w:hAnsi="Arial" w:cs="Arial"/>
        </w:rPr>
      </w:pPr>
    </w:p>
    <w:p w14:paraId="440CA405" w14:textId="2D47376A" w:rsidR="002C371D" w:rsidRPr="006A0DE9" w:rsidRDefault="002C371D" w:rsidP="002C371D">
      <w:pPr>
        <w:pStyle w:val="Tijeloteksta"/>
        <w:spacing w:line="244" w:lineRule="auto"/>
        <w:ind w:left="133" w:right="108"/>
        <w:jc w:val="both"/>
        <w:rPr>
          <w:rFonts w:ascii="Arial" w:hAnsi="Arial" w:cs="Arial"/>
          <w:sz w:val="22"/>
          <w:szCs w:val="22"/>
        </w:rPr>
      </w:pPr>
      <w:r w:rsidRPr="00477152">
        <w:rPr>
          <w:rFonts w:ascii="Arial" w:hAnsi="Arial" w:cs="Arial"/>
          <w:sz w:val="22"/>
          <w:szCs w:val="22"/>
        </w:rPr>
        <w:t xml:space="preserve">Cilj dodjele naknada za obavljanje javne usluge koja će se dodijeliti temeljem ovog </w:t>
      </w:r>
      <w:r w:rsidR="00A05F01">
        <w:rPr>
          <w:rFonts w:ascii="Arial" w:hAnsi="Arial" w:cs="Arial"/>
          <w:sz w:val="22"/>
          <w:szCs w:val="22"/>
        </w:rPr>
        <w:t xml:space="preserve">Programa </w:t>
      </w:r>
      <w:r w:rsidRPr="00477152">
        <w:rPr>
          <w:rFonts w:ascii="Arial" w:hAnsi="Arial" w:cs="Arial"/>
          <w:sz w:val="22"/>
          <w:szCs w:val="22"/>
        </w:rPr>
        <w:t xml:space="preserve">je osiguranje nesmetanog pružanja usluge redovitog javnog pomorskog prijevoza kao usluge od općeg gospodarskog interesa krajnjim korisnicima, </w:t>
      </w:r>
      <w:r w:rsidRPr="006A0DE9">
        <w:rPr>
          <w:rFonts w:ascii="Arial" w:hAnsi="Arial" w:cs="Arial"/>
          <w:sz w:val="22"/>
          <w:szCs w:val="22"/>
        </w:rPr>
        <w:t>odnosno poveća</w:t>
      </w:r>
      <w:r w:rsidR="00793834" w:rsidRPr="006A0DE9">
        <w:rPr>
          <w:rFonts w:ascii="Arial" w:hAnsi="Arial" w:cs="Arial"/>
          <w:sz w:val="22"/>
          <w:szCs w:val="22"/>
        </w:rPr>
        <w:t>nje</w:t>
      </w:r>
      <w:r w:rsidRPr="006A0DE9">
        <w:rPr>
          <w:rFonts w:ascii="Arial" w:hAnsi="Arial" w:cs="Arial"/>
          <w:sz w:val="22"/>
          <w:szCs w:val="22"/>
        </w:rPr>
        <w:t xml:space="preserve"> tjedn</w:t>
      </w:r>
      <w:r w:rsidR="00793834" w:rsidRPr="006A0DE9">
        <w:rPr>
          <w:rFonts w:ascii="Arial" w:hAnsi="Arial" w:cs="Arial"/>
          <w:sz w:val="22"/>
          <w:szCs w:val="22"/>
        </w:rPr>
        <w:t>og</w:t>
      </w:r>
      <w:r w:rsidRPr="006A0DE9">
        <w:rPr>
          <w:rFonts w:ascii="Arial" w:hAnsi="Arial" w:cs="Arial"/>
          <w:sz w:val="22"/>
          <w:szCs w:val="22"/>
        </w:rPr>
        <w:t xml:space="preserve"> broj lini</w:t>
      </w:r>
      <w:r w:rsidR="00593C73" w:rsidRPr="006A0DE9">
        <w:rPr>
          <w:rFonts w:ascii="Arial" w:hAnsi="Arial" w:cs="Arial"/>
          <w:sz w:val="22"/>
          <w:szCs w:val="22"/>
        </w:rPr>
        <w:t>ja kako bi se tijekom ljetnih m</w:t>
      </w:r>
      <w:r w:rsidRPr="006A0DE9">
        <w:rPr>
          <w:rFonts w:ascii="Arial" w:hAnsi="Arial" w:cs="Arial"/>
          <w:sz w:val="22"/>
          <w:szCs w:val="22"/>
        </w:rPr>
        <w:t>j</w:t>
      </w:r>
      <w:r w:rsidR="00593C73" w:rsidRPr="006A0DE9">
        <w:rPr>
          <w:rFonts w:ascii="Arial" w:hAnsi="Arial" w:cs="Arial"/>
          <w:sz w:val="22"/>
          <w:szCs w:val="22"/>
        </w:rPr>
        <w:t>e</w:t>
      </w:r>
      <w:r w:rsidRPr="006A0DE9">
        <w:rPr>
          <w:rFonts w:ascii="Arial" w:hAnsi="Arial" w:cs="Arial"/>
          <w:sz w:val="22"/>
          <w:szCs w:val="22"/>
        </w:rPr>
        <w:t>seci mogla osigurati lakša dostupnost Dubrovnika kao administrativnog i županijskog središta prvenstveno otočnom stanovništvu, ali isto tako i turistima</w:t>
      </w:r>
      <w:r w:rsidR="00625997">
        <w:rPr>
          <w:rFonts w:ascii="Arial" w:hAnsi="Arial" w:cs="Arial"/>
          <w:sz w:val="22"/>
          <w:szCs w:val="22"/>
        </w:rPr>
        <w:t xml:space="preserve">. </w:t>
      </w:r>
      <w:r w:rsidRPr="006A0DE9">
        <w:rPr>
          <w:rFonts w:ascii="Arial" w:hAnsi="Arial" w:cs="Arial"/>
          <w:sz w:val="22"/>
          <w:szCs w:val="22"/>
        </w:rPr>
        <w:t xml:space="preserve"> </w:t>
      </w:r>
    </w:p>
    <w:p w14:paraId="33FD1F0C" w14:textId="77777777" w:rsidR="002C371D" w:rsidRPr="00477152" w:rsidRDefault="002C371D" w:rsidP="002C371D">
      <w:pPr>
        <w:pStyle w:val="Tijeloteksta"/>
        <w:spacing w:line="244" w:lineRule="auto"/>
        <w:ind w:left="133" w:right="108"/>
        <w:jc w:val="both"/>
        <w:rPr>
          <w:rFonts w:ascii="Arial" w:hAnsi="Arial" w:cs="Arial"/>
          <w:sz w:val="22"/>
          <w:szCs w:val="22"/>
        </w:rPr>
      </w:pPr>
    </w:p>
    <w:p w14:paraId="6B07C519" w14:textId="439FACB0" w:rsidR="002C371D" w:rsidRPr="00EA06E6" w:rsidRDefault="002C371D" w:rsidP="002C371D">
      <w:pPr>
        <w:pStyle w:val="Naslov2"/>
        <w:numPr>
          <w:ilvl w:val="0"/>
          <w:numId w:val="1"/>
        </w:numPr>
        <w:tabs>
          <w:tab w:val="left" w:pos="427"/>
        </w:tabs>
        <w:ind w:left="426" w:hanging="294"/>
        <w:rPr>
          <w:rFonts w:ascii="Arial" w:hAnsi="Arial" w:cs="Arial"/>
          <w:sz w:val="24"/>
          <w:szCs w:val="24"/>
        </w:rPr>
      </w:pPr>
      <w:r w:rsidRPr="007C75A4">
        <w:rPr>
          <w:rFonts w:ascii="Arial" w:hAnsi="Arial" w:cs="Arial"/>
          <w:sz w:val="24"/>
          <w:szCs w:val="24"/>
        </w:rPr>
        <w:t>PLANIRANJE</w:t>
      </w:r>
      <w:r w:rsidRPr="007C75A4">
        <w:rPr>
          <w:rFonts w:ascii="Arial" w:hAnsi="Arial" w:cs="Arial"/>
          <w:spacing w:val="9"/>
          <w:sz w:val="24"/>
          <w:szCs w:val="24"/>
        </w:rPr>
        <w:t xml:space="preserve"> </w:t>
      </w:r>
      <w:r w:rsidRPr="007C75A4">
        <w:rPr>
          <w:rFonts w:ascii="Arial" w:hAnsi="Arial" w:cs="Arial"/>
          <w:sz w:val="24"/>
          <w:szCs w:val="24"/>
        </w:rPr>
        <w:t>I</w:t>
      </w:r>
      <w:r w:rsidRPr="007C75A4">
        <w:rPr>
          <w:rFonts w:ascii="Arial" w:hAnsi="Arial" w:cs="Arial"/>
          <w:spacing w:val="7"/>
          <w:sz w:val="24"/>
          <w:szCs w:val="24"/>
        </w:rPr>
        <w:t xml:space="preserve"> </w:t>
      </w:r>
      <w:r w:rsidRPr="007C75A4">
        <w:rPr>
          <w:rFonts w:ascii="Arial" w:hAnsi="Arial" w:cs="Arial"/>
          <w:sz w:val="24"/>
          <w:szCs w:val="24"/>
        </w:rPr>
        <w:t>UČINCI</w:t>
      </w:r>
      <w:r w:rsidRPr="007C75A4">
        <w:rPr>
          <w:rFonts w:ascii="Arial" w:hAnsi="Arial" w:cs="Arial"/>
          <w:spacing w:val="8"/>
          <w:sz w:val="24"/>
          <w:szCs w:val="24"/>
        </w:rPr>
        <w:t xml:space="preserve"> </w:t>
      </w:r>
      <w:r w:rsidR="00157DB3">
        <w:rPr>
          <w:rFonts w:ascii="Arial" w:hAnsi="Arial" w:cs="Arial"/>
          <w:spacing w:val="8"/>
          <w:sz w:val="24"/>
          <w:szCs w:val="24"/>
        </w:rPr>
        <w:t xml:space="preserve"> </w:t>
      </w:r>
      <w:r>
        <w:rPr>
          <w:rFonts w:ascii="Arial" w:hAnsi="Arial" w:cs="Arial"/>
          <w:spacing w:val="8"/>
          <w:sz w:val="24"/>
          <w:szCs w:val="24"/>
        </w:rPr>
        <w:t>NAKNADE</w:t>
      </w:r>
    </w:p>
    <w:p w14:paraId="5968155C" w14:textId="77777777" w:rsidR="00EA06E6" w:rsidRPr="007C75A4" w:rsidRDefault="00EA06E6" w:rsidP="00EA06E6">
      <w:pPr>
        <w:pStyle w:val="Naslov2"/>
        <w:tabs>
          <w:tab w:val="left" w:pos="427"/>
        </w:tabs>
        <w:ind w:left="426"/>
        <w:rPr>
          <w:rFonts w:ascii="Arial" w:hAnsi="Arial" w:cs="Arial"/>
          <w:sz w:val="24"/>
          <w:szCs w:val="24"/>
        </w:rPr>
      </w:pPr>
    </w:p>
    <w:p w14:paraId="24214858" w14:textId="77777777" w:rsidR="002C371D" w:rsidRPr="00477152" w:rsidRDefault="002C371D" w:rsidP="002C371D">
      <w:pPr>
        <w:pStyle w:val="Tijeloteksta"/>
        <w:spacing w:before="3"/>
        <w:rPr>
          <w:rFonts w:ascii="Arial" w:hAnsi="Arial" w:cs="Arial"/>
          <w:b/>
          <w:sz w:val="22"/>
          <w:szCs w:val="22"/>
        </w:rPr>
      </w:pPr>
    </w:p>
    <w:p w14:paraId="2BE11FFA" w14:textId="77777777" w:rsidR="002C371D" w:rsidRDefault="002C371D" w:rsidP="002C371D">
      <w:pPr>
        <w:pStyle w:val="Tijeloteksta"/>
        <w:spacing w:before="6" w:line="244" w:lineRule="auto"/>
        <w:ind w:left="133" w:right="104"/>
        <w:jc w:val="both"/>
        <w:rPr>
          <w:rFonts w:ascii="Arial" w:hAnsi="Arial" w:cs="Arial"/>
          <w:sz w:val="22"/>
          <w:szCs w:val="22"/>
        </w:rPr>
      </w:pPr>
      <w:r w:rsidRPr="00477152">
        <w:rPr>
          <w:rFonts w:ascii="Arial" w:hAnsi="Arial" w:cs="Arial"/>
          <w:sz w:val="22"/>
          <w:szCs w:val="22"/>
        </w:rPr>
        <w:t xml:space="preserve">Upravo je </w:t>
      </w:r>
      <w:r w:rsidR="00A31E56">
        <w:rPr>
          <w:rFonts w:ascii="Arial" w:hAnsi="Arial" w:cs="Arial"/>
          <w:sz w:val="22"/>
          <w:szCs w:val="22"/>
        </w:rPr>
        <w:t xml:space="preserve">naknada </w:t>
      </w:r>
      <w:r w:rsidRPr="00477152">
        <w:rPr>
          <w:rFonts w:ascii="Arial" w:hAnsi="Arial" w:cs="Arial"/>
          <w:spacing w:val="-5"/>
          <w:sz w:val="22"/>
          <w:szCs w:val="22"/>
        </w:rPr>
        <w:t xml:space="preserve"> </w:t>
      </w:r>
      <w:r w:rsidRPr="00477152">
        <w:rPr>
          <w:rFonts w:ascii="Arial" w:hAnsi="Arial" w:cs="Arial"/>
          <w:sz w:val="22"/>
          <w:szCs w:val="22"/>
        </w:rPr>
        <w:t>razlog</w:t>
      </w:r>
      <w:r w:rsidRPr="00477152">
        <w:rPr>
          <w:rFonts w:ascii="Arial" w:hAnsi="Arial" w:cs="Arial"/>
          <w:spacing w:val="-4"/>
          <w:sz w:val="22"/>
          <w:szCs w:val="22"/>
        </w:rPr>
        <w:t xml:space="preserve"> </w:t>
      </w:r>
      <w:r w:rsidRPr="00477152">
        <w:rPr>
          <w:rFonts w:ascii="Arial" w:hAnsi="Arial" w:cs="Arial"/>
          <w:sz w:val="22"/>
          <w:szCs w:val="22"/>
        </w:rPr>
        <w:t>što</w:t>
      </w:r>
      <w:r w:rsidRPr="00477152">
        <w:rPr>
          <w:rFonts w:ascii="Arial" w:hAnsi="Arial" w:cs="Arial"/>
          <w:spacing w:val="-4"/>
          <w:sz w:val="22"/>
          <w:szCs w:val="22"/>
        </w:rPr>
        <w:t xml:space="preserve"> </w:t>
      </w:r>
      <w:r w:rsidRPr="00477152">
        <w:rPr>
          <w:rFonts w:ascii="Arial" w:hAnsi="Arial" w:cs="Arial"/>
          <w:sz w:val="22"/>
          <w:szCs w:val="22"/>
        </w:rPr>
        <w:t>brodari</w:t>
      </w:r>
      <w:r w:rsidRPr="00477152">
        <w:rPr>
          <w:rFonts w:ascii="Arial" w:hAnsi="Arial" w:cs="Arial"/>
          <w:spacing w:val="-4"/>
          <w:sz w:val="22"/>
          <w:szCs w:val="22"/>
        </w:rPr>
        <w:t xml:space="preserve"> </w:t>
      </w:r>
      <w:r w:rsidRPr="00477152">
        <w:rPr>
          <w:rFonts w:ascii="Arial" w:hAnsi="Arial" w:cs="Arial"/>
          <w:sz w:val="22"/>
          <w:szCs w:val="22"/>
        </w:rPr>
        <w:t>obavljaju javni</w:t>
      </w:r>
      <w:r w:rsidRPr="00477152">
        <w:rPr>
          <w:rFonts w:ascii="Arial" w:hAnsi="Arial" w:cs="Arial"/>
          <w:spacing w:val="-4"/>
          <w:sz w:val="22"/>
          <w:szCs w:val="22"/>
        </w:rPr>
        <w:t xml:space="preserve"> </w:t>
      </w:r>
      <w:r w:rsidRPr="00477152">
        <w:rPr>
          <w:rFonts w:ascii="Arial" w:hAnsi="Arial" w:cs="Arial"/>
          <w:sz w:val="22"/>
          <w:szCs w:val="22"/>
        </w:rPr>
        <w:t>prijevoz s</w:t>
      </w:r>
      <w:r w:rsidRPr="00477152">
        <w:rPr>
          <w:rFonts w:ascii="Arial" w:hAnsi="Arial" w:cs="Arial"/>
          <w:spacing w:val="-2"/>
          <w:sz w:val="22"/>
          <w:szCs w:val="22"/>
        </w:rPr>
        <w:t xml:space="preserve"> </w:t>
      </w:r>
      <w:r w:rsidRPr="00477152">
        <w:rPr>
          <w:rFonts w:ascii="Arial" w:hAnsi="Arial" w:cs="Arial"/>
          <w:sz w:val="22"/>
          <w:szCs w:val="22"/>
        </w:rPr>
        <w:t>obvezom</w:t>
      </w:r>
      <w:r w:rsidRPr="00477152">
        <w:rPr>
          <w:rFonts w:ascii="Arial" w:hAnsi="Arial" w:cs="Arial"/>
          <w:spacing w:val="-1"/>
          <w:sz w:val="22"/>
          <w:szCs w:val="22"/>
        </w:rPr>
        <w:t xml:space="preserve"> </w:t>
      </w:r>
      <w:r w:rsidRPr="00477152">
        <w:rPr>
          <w:rFonts w:ascii="Arial" w:hAnsi="Arial" w:cs="Arial"/>
          <w:sz w:val="22"/>
          <w:szCs w:val="22"/>
        </w:rPr>
        <w:t>javne usluge koji</w:t>
      </w:r>
      <w:r w:rsidRPr="00477152">
        <w:rPr>
          <w:rFonts w:ascii="Arial" w:hAnsi="Arial" w:cs="Arial"/>
          <w:spacing w:val="-10"/>
          <w:sz w:val="22"/>
          <w:szCs w:val="22"/>
        </w:rPr>
        <w:t xml:space="preserve"> </w:t>
      </w:r>
      <w:r w:rsidRPr="00477152">
        <w:rPr>
          <w:rFonts w:ascii="Arial" w:hAnsi="Arial" w:cs="Arial"/>
          <w:sz w:val="22"/>
          <w:szCs w:val="22"/>
        </w:rPr>
        <w:t>pod danim uvjetima i</w:t>
      </w:r>
      <w:r w:rsidRPr="00477152">
        <w:rPr>
          <w:rFonts w:ascii="Arial" w:hAnsi="Arial" w:cs="Arial"/>
          <w:spacing w:val="25"/>
          <w:sz w:val="22"/>
          <w:szCs w:val="22"/>
        </w:rPr>
        <w:t xml:space="preserve"> </w:t>
      </w:r>
      <w:r w:rsidRPr="00477152">
        <w:rPr>
          <w:rFonts w:ascii="Arial" w:hAnsi="Arial" w:cs="Arial"/>
          <w:sz w:val="22"/>
          <w:szCs w:val="22"/>
        </w:rPr>
        <w:t>u danom opsegu, uzimajući u</w:t>
      </w:r>
      <w:r w:rsidRPr="00477152">
        <w:rPr>
          <w:rFonts w:ascii="Arial" w:hAnsi="Arial" w:cs="Arial"/>
          <w:spacing w:val="25"/>
          <w:sz w:val="22"/>
          <w:szCs w:val="22"/>
        </w:rPr>
        <w:t xml:space="preserve"> </w:t>
      </w:r>
      <w:r w:rsidRPr="00477152">
        <w:rPr>
          <w:rFonts w:ascii="Arial" w:hAnsi="Arial" w:cs="Arial"/>
          <w:sz w:val="22"/>
          <w:szCs w:val="22"/>
        </w:rPr>
        <w:t>obzir vlastiti gospodarski interes</w:t>
      </w:r>
      <w:r w:rsidRPr="00477152">
        <w:rPr>
          <w:rFonts w:ascii="Arial" w:hAnsi="Arial" w:cs="Arial"/>
          <w:spacing w:val="22"/>
          <w:sz w:val="22"/>
          <w:szCs w:val="22"/>
        </w:rPr>
        <w:t xml:space="preserve"> </w:t>
      </w:r>
      <w:r w:rsidRPr="00477152">
        <w:rPr>
          <w:rFonts w:ascii="Arial" w:hAnsi="Arial" w:cs="Arial"/>
          <w:sz w:val="22"/>
          <w:szCs w:val="22"/>
        </w:rPr>
        <w:t>temeljen na tržišnim</w:t>
      </w:r>
      <w:r w:rsidRPr="00477152">
        <w:rPr>
          <w:rFonts w:ascii="Arial" w:hAnsi="Arial" w:cs="Arial"/>
          <w:spacing w:val="22"/>
          <w:sz w:val="22"/>
          <w:szCs w:val="22"/>
        </w:rPr>
        <w:t xml:space="preserve"> </w:t>
      </w:r>
      <w:r w:rsidRPr="00477152">
        <w:rPr>
          <w:rFonts w:ascii="Arial" w:hAnsi="Arial" w:cs="Arial"/>
          <w:sz w:val="22"/>
          <w:szCs w:val="22"/>
        </w:rPr>
        <w:t>principima, ne bi obavljali.</w:t>
      </w:r>
    </w:p>
    <w:p w14:paraId="769482A6" w14:textId="77777777" w:rsidR="00A31E56" w:rsidRPr="00477152" w:rsidRDefault="00A31E56" w:rsidP="002C371D">
      <w:pPr>
        <w:pStyle w:val="Tijeloteksta"/>
        <w:spacing w:before="6" w:line="244" w:lineRule="auto"/>
        <w:ind w:left="133" w:right="104"/>
        <w:jc w:val="both"/>
        <w:rPr>
          <w:rFonts w:ascii="Arial" w:hAnsi="Arial" w:cs="Arial"/>
          <w:sz w:val="22"/>
          <w:szCs w:val="22"/>
        </w:rPr>
      </w:pPr>
    </w:p>
    <w:p w14:paraId="3A65096D" w14:textId="2EAC8ECC" w:rsidR="002C371D" w:rsidRDefault="002C371D" w:rsidP="00A31E56">
      <w:pPr>
        <w:pStyle w:val="Tijeloteksta"/>
        <w:spacing w:line="244" w:lineRule="auto"/>
        <w:ind w:left="133" w:right="107"/>
        <w:jc w:val="both"/>
        <w:rPr>
          <w:rFonts w:ascii="Arial" w:hAnsi="Arial" w:cs="Arial"/>
          <w:sz w:val="22"/>
          <w:szCs w:val="22"/>
        </w:rPr>
      </w:pPr>
      <w:r w:rsidRPr="00477152">
        <w:rPr>
          <w:rFonts w:ascii="Arial" w:hAnsi="Arial" w:cs="Arial"/>
          <w:sz w:val="22"/>
          <w:szCs w:val="22"/>
        </w:rPr>
        <w:t xml:space="preserve">Poticajni učinak </w:t>
      </w:r>
      <w:r w:rsidR="00A31E56">
        <w:rPr>
          <w:rFonts w:ascii="Arial" w:hAnsi="Arial" w:cs="Arial"/>
          <w:sz w:val="22"/>
          <w:szCs w:val="22"/>
        </w:rPr>
        <w:t xml:space="preserve">naknade </w:t>
      </w:r>
      <w:r w:rsidRPr="00477152">
        <w:rPr>
          <w:rFonts w:ascii="Arial" w:hAnsi="Arial" w:cs="Arial"/>
          <w:sz w:val="22"/>
          <w:szCs w:val="22"/>
        </w:rPr>
        <w:t xml:space="preserve"> iz ovog </w:t>
      </w:r>
      <w:r w:rsidR="005332D6">
        <w:rPr>
          <w:rFonts w:ascii="Arial" w:hAnsi="Arial" w:cs="Arial"/>
          <w:sz w:val="22"/>
          <w:szCs w:val="22"/>
        </w:rPr>
        <w:t>P</w:t>
      </w:r>
      <w:r>
        <w:rPr>
          <w:rFonts w:ascii="Arial" w:hAnsi="Arial" w:cs="Arial"/>
          <w:sz w:val="22"/>
          <w:szCs w:val="22"/>
        </w:rPr>
        <w:t xml:space="preserve">rograma </w:t>
      </w:r>
      <w:r w:rsidRPr="00477152">
        <w:rPr>
          <w:rFonts w:ascii="Arial" w:hAnsi="Arial" w:cs="Arial"/>
          <w:sz w:val="22"/>
          <w:szCs w:val="22"/>
        </w:rPr>
        <w:t xml:space="preserve"> očituje se u tome što brodari upošljavaju svoje kapacitete, a da pritom nisu izloženi tržišnom</w:t>
      </w:r>
      <w:r w:rsidRPr="00477152">
        <w:rPr>
          <w:rFonts w:ascii="Arial" w:hAnsi="Arial" w:cs="Arial"/>
          <w:spacing w:val="-3"/>
          <w:sz w:val="22"/>
          <w:szCs w:val="22"/>
        </w:rPr>
        <w:t xml:space="preserve"> </w:t>
      </w:r>
      <w:r w:rsidRPr="00477152">
        <w:rPr>
          <w:rFonts w:ascii="Arial" w:hAnsi="Arial" w:cs="Arial"/>
          <w:sz w:val="22"/>
          <w:szCs w:val="22"/>
        </w:rPr>
        <w:t xml:space="preserve">poslovnom riziku budući </w:t>
      </w:r>
      <w:r>
        <w:rPr>
          <w:rFonts w:ascii="Arial" w:hAnsi="Arial" w:cs="Arial"/>
          <w:sz w:val="22"/>
          <w:szCs w:val="22"/>
        </w:rPr>
        <w:t xml:space="preserve">im </w:t>
      </w:r>
      <w:r w:rsidRPr="00477152">
        <w:rPr>
          <w:rFonts w:ascii="Arial" w:hAnsi="Arial" w:cs="Arial"/>
          <w:sz w:val="22"/>
          <w:szCs w:val="22"/>
        </w:rPr>
        <w:t xml:space="preserve"> se ugovorom</w:t>
      </w:r>
      <w:r w:rsidRPr="00477152">
        <w:rPr>
          <w:rFonts w:ascii="Arial" w:hAnsi="Arial" w:cs="Arial"/>
          <w:spacing w:val="-3"/>
          <w:sz w:val="22"/>
          <w:szCs w:val="22"/>
        </w:rPr>
        <w:t xml:space="preserve"> </w:t>
      </w:r>
      <w:r w:rsidRPr="00477152">
        <w:rPr>
          <w:rFonts w:ascii="Arial" w:hAnsi="Arial" w:cs="Arial"/>
          <w:sz w:val="22"/>
          <w:szCs w:val="22"/>
        </w:rPr>
        <w:t xml:space="preserve">o javnoj usluzi s jedne strane jamči pravo ekskluzivnosti obavljanja javnog prijevoza na određenoj liniji, a dok mu se s druge strane kroz </w:t>
      </w:r>
      <w:r w:rsidRPr="005332D6">
        <w:rPr>
          <w:rFonts w:ascii="Arial" w:hAnsi="Arial" w:cs="Arial"/>
          <w:color w:val="000000" w:themeColor="text1"/>
          <w:sz w:val="22"/>
          <w:szCs w:val="22"/>
        </w:rPr>
        <w:t xml:space="preserve">sredstva </w:t>
      </w:r>
      <w:r w:rsidRPr="00477152">
        <w:rPr>
          <w:rFonts w:ascii="Arial" w:hAnsi="Arial" w:cs="Arial"/>
          <w:color w:val="FF0000"/>
          <w:sz w:val="22"/>
          <w:szCs w:val="22"/>
        </w:rPr>
        <w:t xml:space="preserve"> </w:t>
      </w:r>
      <w:r w:rsidRPr="00477152">
        <w:rPr>
          <w:rFonts w:ascii="Arial" w:hAnsi="Arial" w:cs="Arial"/>
          <w:sz w:val="22"/>
          <w:szCs w:val="22"/>
        </w:rPr>
        <w:t>potpore podmiruju svi troškovi koji su proizašli iz obavljanja usluge od općeg gospodarskog interesa.</w:t>
      </w:r>
      <w:r w:rsidR="00A31E56">
        <w:rPr>
          <w:rFonts w:ascii="Arial" w:hAnsi="Arial" w:cs="Arial"/>
          <w:sz w:val="22"/>
          <w:szCs w:val="22"/>
        </w:rPr>
        <w:t xml:space="preserve"> </w:t>
      </w:r>
      <w:r w:rsidRPr="00477152">
        <w:rPr>
          <w:rFonts w:ascii="Arial" w:hAnsi="Arial" w:cs="Arial"/>
          <w:sz w:val="22"/>
          <w:szCs w:val="22"/>
        </w:rPr>
        <w:t xml:space="preserve">Posebna pažnja uložena je pri odlučivanju o davanju </w:t>
      </w:r>
      <w:r w:rsidR="00A31E56">
        <w:rPr>
          <w:rFonts w:ascii="Arial" w:hAnsi="Arial" w:cs="Arial"/>
          <w:sz w:val="22"/>
          <w:szCs w:val="22"/>
        </w:rPr>
        <w:t xml:space="preserve">naknada </w:t>
      </w:r>
      <w:r w:rsidRPr="00477152">
        <w:rPr>
          <w:rFonts w:ascii="Arial" w:hAnsi="Arial" w:cs="Arial"/>
          <w:sz w:val="22"/>
          <w:szCs w:val="22"/>
        </w:rPr>
        <w:t xml:space="preserve"> budući iste potencijalno mogu imati negativan</w:t>
      </w:r>
      <w:r w:rsidRPr="00477152">
        <w:rPr>
          <w:rFonts w:ascii="Arial" w:hAnsi="Arial" w:cs="Arial"/>
          <w:spacing w:val="24"/>
          <w:sz w:val="22"/>
          <w:szCs w:val="22"/>
        </w:rPr>
        <w:t xml:space="preserve"> </w:t>
      </w:r>
      <w:r w:rsidRPr="00477152">
        <w:rPr>
          <w:rFonts w:ascii="Arial" w:hAnsi="Arial" w:cs="Arial"/>
          <w:sz w:val="22"/>
          <w:szCs w:val="22"/>
        </w:rPr>
        <w:t>učinak na tržišno</w:t>
      </w:r>
      <w:r w:rsidRPr="00477152">
        <w:rPr>
          <w:rFonts w:ascii="Arial" w:hAnsi="Arial" w:cs="Arial"/>
          <w:spacing w:val="24"/>
          <w:sz w:val="22"/>
          <w:szCs w:val="22"/>
        </w:rPr>
        <w:t xml:space="preserve"> </w:t>
      </w:r>
      <w:r w:rsidRPr="00477152">
        <w:rPr>
          <w:rFonts w:ascii="Arial" w:hAnsi="Arial" w:cs="Arial"/>
          <w:sz w:val="22"/>
          <w:szCs w:val="22"/>
        </w:rPr>
        <w:t>natjecanje. Međutim, kako</w:t>
      </w:r>
      <w:r w:rsidRPr="00477152">
        <w:rPr>
          <w:rFonts w:ascii="Arial" w:hAnsi="Arial" w:cs="Arial"/>
          <w:spacing w:val="24"/>
          <w:sz w:val="22"/>
          <w:szCs w:val="22"/>
        </w:rPr>
        <w:t xml:space="preserve"> </w:t>
      </w:r>
      <w:r w:rsidRPr="00477152">
        <w:rPr>
          <w:rFonts w:ascii="Arial" w:hAnsi="Arial" w:cs="Arial"/>
          <w:sz w:val="22"/>
          <w:szCs w:val="22"/>
        </w:rPr>
        <w:t xml:space="preserve">se bez </w:t>
      </w:r>
      <w:r w:rsidR="00A31E56">
        <w:rPr>
          <w:rFonts w:ascii="Arial" w:hAnsi="Arial" w:cs="Arial"/>
          <w:sz w:val="22"/>
          <w:szCs w:val="22"/>
        </w:rPr>
        <w:t xml:space="preserve">naknade </w:t>
      </w:r>
      <w:r w:rsidRPr="00477152">
        <w:rPr>
          <w:rFonts w:ascii="Arial" w:hAnsi="Arial" w:cs="Arial"/>
          <w:sz w:val="22"/>
          <w:szCs w:val="22"/>
        </w:rPr>
        <w:t xml:space="preserve">predmetna usluga prijevoza ne bi mogla uopće pružati na komercijalnoj osnovi, to se pri dodijeli </w:t>
      </w:r>
      <w:r w:rsidR="00A31E56">
        <w:rPr>
          <w:rFonts w:ascii="Arial" w:hAnsi="Arial" w:cs="Arial"/>
          <w:sz w:val="22"/>
          <w:szCs w:val="22"/>
        </w:rPr>
        <w:t xml:space="preserve">naknada </w:t>
      </w:r>
      <w:r w:rsidRPr="00477152">
        <w:rPr>
          <w:rFonts w:ascii="Arial" w:hAnsi="Arial" w:cs="Arial"/>
          <w:sz w:val="22"/>
          <w:szCs w:val="22"/>
        </w:rPr>
        <w:t xml:space="preserve">posebno nadzire njihovo namjensko trošenje. </w:t>
      </w:r>
    </w:p>
    <w:p w14:paraId="51275C75" w14:textId="77777777" w:rsidR="00A31E56" w:rsidRPr="00477152" w:rsidRDefault="00A31E56" w:rsidP="00A31E56">
      <w:pPr>
        <w:pStyle w:val="Tijeloteksta"/>
        <w:spacing w:line="244" w:lineRule="auto"/>
        <w:ind w:left="133" w:right="107"/>
        <w:jc w:val="both"/>
        <w:rPr>
          <w:rFonts w:ascii="Arial" w:hAnsi="Arial" w:cs="Arial"/>
          <w:sz w:val="22"/>
          <w:szCs w:val="22"/>
        </w:rPr>
      </w:pPr>
    </w:p>
    <w:p w14:paraId="6E12E7BE" w14:textId="77777777" w:rsidR="002C371D" w:rsidRDefault="002C371D" w:rsidP="002C371D">
      <w:pPr>
        <w:pStyle w:val="Tijeloteksta"/>
        <w:spacing w:line="244" w:lineRule="auto"/>
        <w:ind w:left="133" w:right="107"/>
        <w:jc w:val="both"/>
        <w:rPr>
          <w:rFonts w:ascii="Arial" w:hAnsi="Arial" w:cs="Arial"/>
          <w:sz w:val="22"/>
          <w:szCs w:val="22"/>
        </w:rPr>
      </w:pPr>
      <w:r w:rsidRPr="00477152">
        <w:rPr>
          <w:rFonts w:ascii="Arial" w:hAnsi="Arial" w:cs="Arial"/>
          <w:sz w:val="22"/>
          <w:szCs w:val="22"/>
        </w:rPr>
        <w:t xml:space="preserve">Učinci </w:t>
      </w:r>
      <w:r w:rsidR="002655EA">
        <w:rPr>
          <w:rFonts w:ascii="Arial" w:hAnsi="Arial" w:cs="Arial"/>
          <w:sz w:val="22"/>
          <w:szCs w:val="22"/>
        </w:rPr>
        <w:t xml:space="preserve">naknade </w:t>
      </w:r>
      <w:r w:rsidRPr="00477152">
        <w:rPr>
          <w:rFonts w:ascii="Arial" w:hAnsi="Arial" w:cs="Arial"/>
          <w:sz w:val="22"/>
          <w:szCs w:val="22"/>
        </w:rPr>
        <w:t>na gospodarstvo  temeljem ovog P</w:t>
      </w:r>
      <w:r>
        <w:rPr>
          <w:rFonts w:ascii="Arial" w:hAnsi="Arial" w:cs="Arial"/>
          <w:sz w:val="22"/>
          <w:szCs w:val="22"/>
        </w:rPr>
        <w:t xml:space="preserve">rograma </w:t>
      </w:r>
      <w:r w:rsidRPr="00477152">
        <w:rPr>
          <w:rFonts w:ascii="Arial" w:hAnsi="Arial" w:cs="Arial"/>
          <w:sz w:val="22"/>
          <w:szCs w:val="22"/>
        </w:rPr>
        <w:t>vidljivi su prije</w:t>
      </w:r>
      <w:r w:rsidRPr="00477152">
        <w:rPr>
          <w:rFonts w:ascii="Arial" w:hAnsi="Arial" w:cs="Arial"/>
          <w:spacing w:val="20"/>
          <w:sz w:val="22"/>
          <w:szCs w:val="22"/>
        </w:rPr>
        <w:t xml:space="preserve"> </w:t>
      </w:r>
      <w:r w:rsidRPr="00477152">
        <w:rPr>
          <w:rFonts w:ascii="Arial" w:hAnsi="Arial" w:cs="Arial"/>
          <w:sz w:val="22"/>
          <w:szCs w:val="22"/>
        </w:rPr>
        <w:t>svega kroz činjenicu da</w:t>
      </w:r>
      <w:r w:rsidRPr="00477152">
        <w:rPr>
          <w:rFonts w:ascii="Arial" w:hAnsi="Arial" w:cs="Arial"/>
          <w:spacing w:val="40"/>
          <w:sz w:val="22"/>
          <w:szCs w:val="22"/>
        </w:rPr>
        <w:t xml:space="preserve"> </w:t>
      </w:r>
      <w:r w:rsidRPr="00477152">
        <w:rPr>
          <w:rFonts w:ascii="Arial" w:hAnsi="Arial" w:cs="Arial"/>
          <w:sz w:val="22"/>
          <w:szCs w:val="22"/>
        </w:rPr>
        <w:t>se istima osigurava kontinuirana pomorska povezanost otoka s kopnom i otoka međusobno što je primarni element utjecaja na gospodarstvo i održivi razvoj otoka. Linije za koje je utvrđena obveza javne usluge su</w:t>
      </w:r>
      <w:r w:rsidRPr="00477152">
        <w:rPr>
          <w:rFonts w:ascii="Arial" w:hAnsi="Arial" w:cs="Arial"/>
          <w:spacing w:val="18"/>
          <w:sz w:val="22"/>
          <w:szCs w:val="22"/>
        </w:rPr>
        <w:t xml:space="preserve"> </w:t>
      </w:r>
      <w:r w:rsidRPr="00477152">
        <w:rPr>
          <w:rFonts w:ascii="Arial" w:hAnsi="Arial" w:cs="Arial"/>
          <w:sz w:val="22"/>
          <w:szCs w:val="22"/>
        </w:rPr>
        <w:t>od</w:t>
      </w:r>
      <w:r w:rsidRPr="00477152">
        <w:rPr>
          <w:rFonts w:ascii="Arial" w:hAnsi="Arial" w:cs="Arial"/>
          <w:spacing w:val="18"/>
          <w:sz w:val="22"/>
          <w:szCs w:val="22"/>
        </w:rPr>
        <w:t xml:space="preserve"> </w:t>
      </w:r>
      <w:r w:rsidRPr="00477152">
        <w:rPr>
          <w:rFonts w:ascii="Arial" w:hAnsi="Arial" w:cs="Arial"/>
          <w:sz w:val="22"/>
          <w:szCs w:val="22"/>
        </w:rPr>
        <w:t>vitalne važnosti za život na otoku</w:t>
      </w:r>
      <w:r w:rsidRPr="00477152">
        <w:rPr>
          <w:rFonts w:ascii="Arial" w:hAnsi="Arial" w:cs="Arial"/>
          <w:spacing w:val="18"/>
          <w:sz w:val="22"/>
          <w:szCs w:val="22"/>
        </w:rPr>
        <w:t xml:space="preserve"> </w:t>
      </w:r>
      <w:r w:rsidRPr="00477152">
        <w:rPr>
          <w:rFonts w:ascii="Arial" w:hAnsi="Arial" w:cs="Arial"/>
          <w:sz w:val="22"/>
          <w:szCs w:val="22"/>
        </w:rPr>
        <w:t>s</w:t>
      </w:r>
      <w:r w:rsidRPr="00477152">
        <w:rPr>
          <w:rFonts w:ascii="Arial" w:hAnsi="Arial" w:cs="Arial"/>
          <w:spacing w:val="20"/>
          <w:sz w:val="22"/>
          <w:szCs w:val="22"/>
        </w:rPr>
        <w:t xml:space="preserve"> </w:t>
      </w:r>
      <w:r w:rsidRPr="00477152">
        <w:rPr>
          <w:rFonts w:ascii="Arial" w:hAnsi="Arial" w:cs="Arial"/>
          <w:sz w:val="22"/>
          <w:szCs w:val="22"/>
        </w:rPr>
        <w:t>ekonomskog i demografskog aspekta, budući se njima stvaraju uvjeti ne samo za redovno funkcioniranje života na otoku, već i za održivi razvoj otoka i jačanje investicijske klime ponajprije u polju razvoja otočne ekonomije.</w:t>
      </w:r>
    </w:p>
    <w:p w14:paraId="2F774B0A" w14:textId="77777777" w:rsidR="002D3A5B" w:rsidRPr="00477152" w:rsidRDefault="002D3A5B" w:rsidP="002C371D">
      <w:pPr>
        <w:pStyle w:val="Tijeloteksta"/>
        <w:spacing w:line="244" w:lineRule="auto"/>
        <w:ind w:left="133" w:right="107"/>
        <w:jc w:val="both"/>
        <w:rPr>
          <w:rFonts w:ascii="Arial" w:hAnsi="Arial" w:cs="Arial"/>
          <w:sz w:val="22"/>
          <w:szCs w:val="22"/>
        </w:rPr>
      </w:pPr>
    </w:p>
    <w:p w14:paraId="66514BCC" w14:textId="77777777" w:rsidR="002C371D" w:rsidRDefault="002C371D" w:rsidP="002C371D">
      <w:pPr>
        <w:spacing w:line="244" w:lineRule="auto"/>
        <w:jc w:val="both"/>
      </w:pPr>
    </w:p>
    <w:p w14:paraId="24EE9F6B" w14:textId="3C482703" w:rsidR="002D3A5B" w:rsidRPr="002D3A5B" w:rsidRDefault="002D3A5B" w:rsidP="002D3A5B">
      <w:pPr>
        <w:pStyle w:val="Odlomakpopisa"/>
        <w:widowControl/>
        <w:numPr>
          <w:ilvl w:val="0"/>
          <w:numId w:val="1"/>
        </w:numPr>
        <w:autoSpaceDE/>
        <w:autoSpaceDN/>
        <w:spacing w:after="160"/>
        <w:rPr>
          <w:rFonts w:ascii="Arial" w:eastAsiaTheme="minorHAnsi" w:hAnsi="Arial" w:cs="Arial"/>
          <w:b/>
          <w:noProof/>
          <w:sz w:val="24"/>
          <w:szCs w:val="24"/>
          <w:lang w:eastAsia="hr-HR"/>
        </w:rPr>
      </w:pPr>
      <w:r w:rsidRPr="002D3A5B">
        <w:rPr>
          <w:rFonts w:ascii="Arial" w:eastAsiaTheme="minorHAnsi" w:hAnsi="Arial" w:cs="Arial"/>
          <w:b/>
          <w:noProof/>
          <w:sz w:val="24"/>
          <w:szCs w:val="24"/>
          <w:lang w:eastAsia="hr-HR"/>
        </w:rPr>
        <w:t xml:space="preserve">NAKNADA ZA OBAVLJANJE JAVNE USLUGE  </w:t>
      </w:r>
    </w:p>
    <w:p w14:paraId="0ED485F7" w14:textId="5E28BC67" w:rsidR="002C371D" w:rsidRPr="00157DB3" w:rsidRDefault="002C371D" w:rsidP="002C371D">
      <w:pPr>
        <w:pStyle w:val="Tijeloteksta"/>
        <w:spacing w:before="110" w:line="244" w:lineRule="auto"/>
        <w:ind w:left="133" w:right="104"/>
        <w:jc w:val="both"/>
        <w:rPr>
          <w:rFonts w:ascii="Arial" w:hAnsi="Arial" w:cs="Arial"/>
          <w:sz w:val="22"/>
          <w:szCs w:val="22"/>
        </w:rPr>
      </w:pPr>
      <w:r w:rsidRPr="00157DB3">
        <w:rPr>
          <w:rFonts w:ascii="Arial" w:hAnsi="Arial" w:cs="Arial"/>
          <w:sz w:val="22"/>
          <w:szCs w:val="22"/>
        </w:rPr>
        <w:t xml:space="preserve">Sredstva </w:t>
      </w:r>
      <w:r w:rsidR="00363BFB" w:rsidRPr="00157DB3">
        <w:rPr>
          <w:rFonts w:ascii="Arial" w:hAnsi="Arial" w:cs="Arial"/>
          <w:sz w:val="22"/>
          <w:szCs w:val="22"/>
        </w:rPr>
        <w:t xml:space="preserve">potpore u obliku </w:t>
      </w:r>
      <w:r w:rsidRPr="00157DB3">
        <w:rPr>
          <w:rFonts w:ascii="Arial" w:hAnsi="Arial" w:cs="Arial"/>
          <w:sz w:val="22"/>
          <w:szCs w:val="22"/>
        </w:rPr>
        <w:t xml:space="preserve"> </w:t>
      </w:r>
      <w:r w:rsidR="00B05A6E" w:rsidRPr="00157DB3">
        <w:rPr>
          <w:rFonts w:ascii="Arial" w:hAnsi="Arial" w:cs="Arial"/>
          <w:sz w:val="22"/>
          <w:szCs w:val="22"/>
        </w:rPr>
        <w:t xml:space="preserve">naknade </w:t>
      </w:r>
      <w:r w:rsidRPr="00157DB3">
        <w:rPr>
          <w:rFonts w:ascii="Arial" w:hAnsi="Arial" w:cs="Arial"/>
          <w:sz w:val="22"/>
          <w:szCs w:val="22"/>
        </w:rPr>
        <w:t xml:space="preserve">za obavljanje </w:t>
      </w:r>
      <w:r w:rsidR="00DB4BCC" w:rsidRPr="00157DB3">
        <w:rPr>
          <w:rFonts w:ascii="Arial" w:hAnsi="Arial" w:cs="Arial"/>
          <w:sz w:val="22"/>
          <w:szCs w:val="22"/>
        </w:rPr>
        <w:t xml:space="preserve">javne usluge </w:t>
      </w:r>
      <w:r w:rsidRPr="00157DB3">
        <w:rPr>
          <w:rFonts w:ascii="Arial" w:hAnsi="Arial" w:cs="Arial"/>
          <w:sz w:val="22"/>
          <w:szCs w:val="22"/>
        </w:rPr>
        <w:t>linijskog obalnog pomorskog prometa</w:t>
      </w:r>
      <w:r w:rsidR="002D3A5B" w:rsidRPr="00157DB3">
        <w:rPr>
          <w:rFonts w:ascii="Arial" w:hAnsi="Arial" w:cs="Arial"/>
          <w:sz w:val="22"/>
          <w:szCs w:val="22"/>
        </w:rPr>
        <w:t xml:space="preserve"> u razdoblju od </w:t>
      </w:r>
      <w:r w:rsidR="00221C49">
        <w:rPr>
          <w:rFonts w:ascii="Arial" w:hAnsi="Arial" w:cs="Arial"/>
          <w:sz w:val="22"/>
          <w:szCs w:val="22"/>
        </w:rPr>
        <w:t>0</w:t>
      </w:r>
      <w:bookmarkStart w:id="0" w:name="_GoBack"/>
      <w:bookmarkEnd w:id="0"/>
      <w:r w:rsidR="00231050" w:rsidRPr="00157DB3">
        <w:rPr>
          <w:rFonts w:ascii="Arial" w:hAnsi="Arial" w:cs="Arial"/>
          <w:sz w:val="22"/>
          <w:szCs w:val="22"/>
        </w:rPr>
        <w:t>5.-30. rujna  2024</w:t>
      </w:r>
      <w:r w:rsidR="002D3A5B" w:rsidRPr="00157DB3">
        <w:rPr>
          <w:rFonts w:ascii="Arial" w:hAnsi="Arial" w:cs="Arial"/>
          <w:sz w:val="22"/>
          <w:szCs w:val="22"/>
        </w:rPr>
        <w:t>. godine</w:t>
      </w:r>
      <w:r w:rsidRPr="00157DB3">
        <w:rPr>
          <w:rFonts w:ascii="Arial" w:hAnsi="Arial" w:cs="Arial"/>
          <w:sz w:val="22"/>
          <w:szCs w:val="22"/>
        </w:rPr>
        <w:t xml:space="preserve"> </w:t>
      </w:r>
      <w:r w:rsidR="002D3A5B" w:rsidRPr="00157DB3">
        <w:rPr>
          <w:rFonts w:ascii="Arial" w:hAnsi="Arial" w:cs="Arial"/>
          <w:sz w:val="22"/>
          <w:szCs w:val="22"/>
        </w:rPr>
        <w:t xml:space="preserve"> na predmetnoj neprofitabilnoj </w:t>
      </w:r>
      <w:r w:rsidR="008C53C7" w:rsidRPr="00157DB3">
        <w:rPr>
          <w:rFonts w:ascii="Arial" w:hAnsi="Arial" w:cs="Arial"/>
          <w:sz w:val="22"/>
          <w:szCs w:val="22"/>
        </w:rPr>
        <w:t xml:space="preserve">državnoj </w:t>
      </w:r>
      <w:r w:rsidR="002D3A5B" w:rsidRPr="00157DB3">
        <w:rPr>
          <w:rFonts w:ascii="Arial" w:hAnsi="Arial" w:cs="Arial"/>
          <w:sz w:val="22"/>
          <w:szCs w:val="22"/>
        </w:rPr>
        <w:t xml:space="preserve">liniji, </w:t>
      </w:r>
      <w:r w:rsidRPr="00157DB3">
        <w:rPr>
          <w:rFonts w:ascii="Arial" w:hAnsi="Arial" w:cs="Arial"/>
          <w:sz w:val="22"/>
          <w:szCs w:val="22"/>
        </w:rPr>
        <w:t>osigurat će se rebalansom Pro</w:t>
      </w:r>
      <w:r w:rsidR="00231050" w:rsidRPr="00157DB3">
        <w:rPr>
          <w:rFonts w:ascii="Arial" w:hAnsi="Arial" w:cs="Arial"/>
          <w:sz w:val="22"/>
          <w:szCs w:val="22"/>
        </w:rPr>
        <w:t>računa Grada Dubrovnika za  2024</w:t>
      </w:r>
      <w:r w:rsidRPr="00157DB3">
        <w:rPr>
          <w:rFonts w:ascii="Arial" w:hAnsi="Arial" w:cs="Arial"/>
          <w:sz w:val="22"/>
          <w:szCs w:val="22"/>
        </w:rPr>
        <w:t>. godinu i to  u razdjelu</w:t>
      </w:r>
      <w:r w:rsidR="00231050" w:rsidRPr="00157DB3">
        <w:rPr>
          <w:rFonts w:ascii="Arial" w:hAnsi="Arial" w:cs="Arial"/>
          <w:sz w:val="22"/>
          <w:szCs w:val="22"/>
        </w:rPr>
        <w:t xml:space="preserve"> </w:t>
      </w:r>
      <w:r w:rsidR="000859EF">
        <w:rPr>
          <w:rFonts w:ascii="Arial" w:hAnsi="Arial" w:cs="Arial"/>
          <w:sz w:val="22"/>
          <w:szCs w:val="22"/>
        </w:rPr>
        <w:t xml:space="preserve"> 05</w:t>
      </w:r>
      <w:r w:rsidRPr="00157DB3">
        <w:rPr>
          <w:rFonts w:ascii="Arial" w:hAnsi="Arial" w:cs="Arial"/>
          <w:sz w:val="22"/>
          <w:szCs w:val="22"/>
        </w:rPr>
        <w:t xml:space="preserve"> Upravnog odjela za</w:t>
      </w:r>
      <w:r w:rsidR="008F3D0D" w:rsidRPr="00157DB3">
        <w:rPr>
          <w:rFonts w:ascii="Arial" w:hAnsi="Arial" w:cs="Arial"/>
          <w:sz w:val="22"/>
          <w:szCs w:val="22"/>
        </w:rPr>
        <w:t xml:space="preserve"> komunalne djelatnosti, promet, more i mjesnu samoupravu, glava 0050-</w:t>
      </w:r>
      <w:r w:rsidRPr="00157DB3">
        <w:rPr>
          <w:rFonts w:ascii="Arial" w:hAnsi="Arial" w:cs="Arial"/>
          <w:sz w:val="22"/>
          <w:szCs w:val="22"/>
        </w:rPr>
        <w:t xml:space="preserve"> more, program</w:t>
      </w:r>
      <w:r w:rsidR="008F3D0D" w:rsidRPr="00157DB3">
        <w:rPr>
          <w:rFonts w:ascii="Arial" w:hAnsi="Arial" w:cs="Arial"/>
          <w:sz w:val="22"/>
          <w:szCs w:val="22"/>
        </w:rPr>
        <w:t xml:space="preserve"> </w:t>
      </w:r>
      <w:r w:rsidR="000859EF">
        <w:rPr>
          <w:rFonts w:ascii="Arial" w:hAnsi="Arial" w:cs="Arial"/>
          <w:sz w:val="22"/>
          <w:szCs w:val="22"/>
        </w:rPr>
        <w:t>163 –more, na aktivnosti 163002</w:t>
      </w:r>
      <w:r w:rsidR="00B86E51">
        <w:rPr>
          <w:rFonts w:ascii="Arial" w:hAnsi="Arial" w:cs="Arial"/>
          <w:sz w:val="22"/>
          <w:szCs w:val="22"/>
        </w:rPr>
        <w:t xml:space="preserve"> Pomorsko dobro i održavanje plaža,</w:t>
      </w:r>
      <w:r w:rsidRPr="00157DB3">
        <w:rPr>
          <w:rFonts w:ascii="Arial" w:hAnsi="Arial" w:cs="Arial"/>
          <w:sz w:val="22"/>
          <w:szCs w:val="22"/>
        </w:rPr>
        <w:t xml:space="preserve"> </w:t>
      </w:r>
      <w:r w:rsidR="000F3C68" w:rsidRPr="00157DB3">
        <w:rPr>
          <w:rFonts w:ascii="Arial" w:hAnsi="Arial" w:cs="Arial"/>
          <w:sz w:val="22"/>
          <w:szCs w:val="22"/>
        </w:rPr>
        <w:t xml:space="preserve">na </w:t>
      </w:r>
      <w:r w:rsidRPr="00157DB3">
        <w:rPr>
          <w:rFonts w:ascii="Arial" w:hAnsi="Arial" w:cs="Arial"/>
          <w:sz w:val="22"/>
          <w:szCs w:val="22"/>
        </w:rPr>
        <w:t>račun</w:t>
      </w:r>
      <w:r w:rsidR="00363BFB" w:rsidRPr="00157DB3">
        <w:rPr>
          <w:rFonts w:ascii="Arial" w:hAnsi="Arial" w:cs="Arial"/>
          <w:sz w:val="22"/>
          <w:szCs w:val="22"/>
        </w:rPr>
        <w:t>u</w:t>
      </w:r>
      <w:r w:rsidR="003B56DB" w:rsidRPr="00157DB3">
        <w:rPr>
          <w:rFonts w:ascii="Arial" w:hAnsi="Arial" w:cs="Arial"/>
          <w:sz w:val="22"/>
          <w:szCs w:val="22"/>
        </w:rPr>
        <w:t xml:space="preserve"> 35121</w:t>
      </w:r>
      <w:r w:rsidR="001159E5" w:rsidRPr="00157DB3">
        <w:rPr>
          <w:rFonts w:ascii="Arial" w:hAnsi="Arial" w:cs="Arial"/>
          <w:sz w:val="22"/>
          <w:szCs w:val="22"/>
        </w:rPr>
        <w:t xml:space="preserve"> </w:t>
      </w:r>
      <w:r w:rsidRPr="00157DB3">
        <w:rPr>
          <w:rFonts w:ascii="Arial" w:hAnsi="Arial" w:cs="Arial"/>
          <w:sz w:val="22"/>
          <w:szCs w:val="22"/>
        </w:rPr>
        <w:t>Subvencije</w:t>
      </w:r>
      <w:r w:rsidR="001159E5" w:rsidRPr="00157DB3">
        <w:rPr>
          <w:rFonts w:ascii="Arial" w:hAnsi="Arial" w:cs="Arial"/>
          <w:sz w:val="22"/>
          <w:szCs w:val="22"/>
        </w:rPr>
        <w:t xml:space="preserve"> trgovačkim društvima u javnom sektoru </w:t>
      </w:r>
      <w:r w:rsidRPr="00157DB3">
        <w:rPr>
          <w:rFonts w:ascii="Arial" w:hAnsi="Arial" w:cs="Arial"/>
          <w:sz w:val="22"/>
          <w:szCs w:val="22"/>
        </w:rPr>
        <w:t xml:space="preserve"> i to u iznosu od </w:t>
      </w:r>
      <w:r w:rsidR="001159E5" w:rsidRPr="00157DB3">
        <w:rPr>
          <w:rFonts w:ascii="Arial" w:hAnsi="Arial" w:cs="Arial"/>
          <w:sz w:val="22"/>
          <w:szCs w:val="22"/>
        </w:rPr>
        <w:t xml:space="preserve">70.000 </w:t>
      </w:r>
      <w:r w:rsidRPr="00157DB3">
        <w:rPr>
          <w:rFonts w:ascii="Arial" w:hAnsi="Arial" w:cs="Arial"/>
          <w:sz w:val="22"/>
          <w:szCs w:val="22"/>
        </w:rPr>
        <w:t xml:space="preserve">EUR. </w:t>
      </w:r>
    </w:p>
    <w:p w14:paraId="0A23FAB9" w14:textId="77777777" w:rsidR="002C371D" w:rsidRPr="00157DB3" w:rsidRDefault="002C371D" w:rsidP="002C371D">
      <w:pPr>
        <w:pStyle w:val="Tijeloteksta"/>
        <w:spacing w:before="110" w:line="244" w:lineRule="auto"/>
        <w:ind w:left="133" w:right="104"/>
        <w:jc w:val="both"/>
        <w:rPr>
          <w:rFonts w:ascii="Arial" w:hAnsi="Arial" w:cs="Arial"/>
          <w:sz w:val="22"/>
          <w:szCs w:val="22"/>
        </w:rPr>
      </w:pPr>
    </w:p>
    <w:p w14:paraId="6E9E73A1" w14:textId="77777777" w:rsidR="002D3A5B" w:rsidRPr="00BE6BCD" w:rsidRDefault="002D3A5B" w:rsidP="002C371D">
      <w:pPr>
        <w:pStyle w:val="Tijeloteksta"/>
        <w:spacing w:before="110" w:line="244" w:lineRule="auto"/>
        <w:ind w:left="133" w:right="104"/>
        <w:jc w:val="both"/>
        <w:rPr>
          <w:rFonts w:ascii="Arial" w:hAnsi="Arial" w:cs="Arial"/>
          <w:sz w:val="22"/>
          <w:szCs w:val="22"/>
        </w:rPr>
      </w:pPr>
    </w:p>
    <w:p w14:paraId="21564235" w14:textId="77777777" w:rsidR="002C371D" w:rsidRDefault="002C371D" w:rsidP="002C371D">
      <w:pPr>
        <w:spacing w:before="79"/>
        <w:ind w:left="133"/>
        <w:jc w:val="both"/>
        <w:rPr>
          <w:b/>
          <w:sz w:val="23"/>
        </w:rPr>
      </w:pPr>
      <w:r>
        <w:rPr>
          <w:b/>
          <w:sz w:val="23"/>
        </w:rPr>
        <w:t>Planirana</w:t>
      </w:r>
      <w:r>
        <w:rPr>
          <w:b/>
          <w:spacing w:val="7"/>
          <w:sz w:val="23"/>
        </w:rPr>
        <w:t xml:space="preserve"> </w:t>
      </w:r>
      <w:r>
        <w:rPr>
          <w:b/>
          <w:sz w:val="23"/>
        </w:rPr>
        <w:t>naknada</w:t>
      </w:r>
      <w:r>
        <w:rPr>
          <w:b/>
          <w:spacing w:val="8"/>
          <w:sz w:val="23"/>
        </w:rPr>
        <w:t xml:space="preserve"> </w:t>
      </w:r>
      <w:r>
        <w:rPr>
          <w:b/>
          <w:sz w:val="23"/>
        </w:rPr>
        <w:t>za</w:t>
      </w:r>
      <w:r>
        <w:rPr>
          <w:b/>
          <w:spacing w:val="3"/>
          <w:sz w:val="23"/>
        </w:rPr>
        <w:t xml:space="preserve"> </w:t>
      </w:r>
      <w:r>
        <w:rPr>
          <w:b/>
          <w:sz w:val="23"/>
        </w:rPr>
        <w:t>obavljanje</w:t>
      </w:r>
      <w:r>
        <w:rPr>
          <w:b/>
          <w:spacing w:val="7"/>
          <w:sz w:val="23"/>
        </w:rPr>
        <w:t xml:space="preserve"> </w:t>
      </w:r>
      <w:r>
        <w:rPr>
          <w:b/>
          <w:sz w:val="23"/>
        </w:rPr>
        <w:t>javne</w:t>
      </w:r>
      <w:r>
        <w:rPr>
          <w:b/>
          <w:spacing w:val="7"/>
          <w:sz w:val="23"/>
        </w:rPr>
        <w:t xml:space="preserve"> </w:t>
      </w:r>
      <w:r>
        <w:rPr>
          <w:b/>
          <w:spacing w:val="-2"/>
          <w:sz w:val="23"/>
        </w:rPr>
        <w:t>usluge</w:t>
      </w:r>
    </w:p>
    <w:p w14:paraId="0536AB2C" w14:textId="77777777" w:rsidR="002C371D" w:rsidRDefault="002C371D" w:rsidP="002C371D">
      <w:pPr>
        <w:pStyle w:val="Tijeloteksta"/>
        <w:rPr>
          <w:b/>
          <w:sz w:val="24"/>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4"/>
        <w:gridCol w:w="2851"/>
      </w:tblGrid>
      <w:tr w:rsidR="002C371D" w14:paraId="57DD6EE9" w14:textId="77777777" w:rsidTr="003936EB">
        <w:trPr>
          <w:trHeight w:val="919"/>
        </w:trPr>
        <w:tc>
          <w:tcPr>
            <w:tcW w:w="1614" w:type="dxa"/>
          </w:tcPr>
          <w:p w14:paraId="1D516824" w14:textId="46108D59" w:rsidR="002C371D" w:rsidRDefault="002C371D" w:rsidP="000860D5">
            <w:pPr>
              <w:pStyle w:val="TableParagraph"/>
              <w:spacing w:before="5"/>
              <w:ind w:left="105"/>
              <w:rPr>
                <w:rFonts w:ascii="Times New Roman"/>
                <w:b/>
              </w:rPr>
            </w:pPr>
            <w:r>
              <w:rPr>
                <w:rFonts w:ascii="Times New Roman"/>
                <w:b/>
                <w:spacing w:val="-2"/>
              </w:rPr>
              <w:t>LINIJA</w:t>
            </w:r>
            <w:r w:rsidR="0079423F">
              <w:rPr>
                <w:rFonts w:ascii="Times New Roman"/>
                <w:b/>
                <w:spacing w:val="-2"/>
              </w:rPr>
              <w:t xml:space="preserve"> BROJ</w:t>
            </w:r>
          </w:p>
        </w:tc>
        <w:tc>
          <w:tcPr>
            <w:tcW w:w="2851" w:type="dxa"/>
          </w:tcPr>
          <w:p w14:paraId="5714E68C" w14:textId="1BAD7034" w:rsidR="002C371D" w:rsidRDefault="00C3383D" w:rsidP="00C3383D">
            <w:pPr>
              <w:pStyle w:val="TableParagraph"/>
              <w:spacing w:line="260" w:lineRule="exact"/>
              <w:ind w:left="100" w:right="311"/>
              <w:rPr>
                <w:rFonts w:ascii="Times New Roman" w:hAnsi="Times New Roman"/>
                <w:b/>
              </w:rPr>
            </w:pPr>
            <w:r w:rsidRPr="00E75BE9">
              <w:rPr>
                <w:rFonts w:ascii="Times New Roman" w:hAnsi="Times New Roman"/>
                <w:b/>
                <w:color w:val="000000" w:themeColor="text1"/>
              </w:rPr>
              <w:t xml:space="preserve">Ukupna </w:t>
            </w:r>
            <w:r w:rsidR="002C371D" w:rsidRPr="00E75BE9">
              <w:rPr>
                <w:rFonts w:ascii="Times New Roman" w:hAnsi="Times New Roman"/>
                <w:b/>
                <w:color w:val="000000" w:themeColor="text1"/>
              </w:rPr>
              <w:t xml:space="preserve">naknada za obavljanje javne usluge za razdoblje </w:t>
            </w:r>
            <w:r w:rsidR="00474964">
              <w:rPr>
                <w:rFonts w:ascii="Times New Roman" w:hAnsi="Times New Roman"/>
                <w:b/>
                <w:color w:val="000000" w:themeColor="text1"/>
              </w:rPr>
              <w:t>05.rujna</w:t>
            </w:r>
            <w:r w:rsidR="002C371D" w:rsidRPr="00E75BE9">
              <w:rPr>
                <w:rFonts w:ascii="Times New Roman" w:hAnsi="Times New Roman"/>
                <w:b/>
                <w:color w:val="000000" w:themeColor="text1"/>
              </w:rPr>
              <w:t xml:space="preserve"> </w:t>
            </w:r>
            <w:r w:rsidR="00363BFB" w:rsidRPr="00E75BE9">
              <w:rPr>
                <w:rFonts w:ascii="Times New Roman" w:hAnsi="Times New Roman"/>
                <w:b/>
                <w:color w:val="000000" w:themeColor="text1"/>
              </w:rPr>
              <w:t xml:space="preserve"> - </w:t>
            </w:r>
            <w:r w:rsidR="002C371D" w:rsidRPr="00E75BE9">
              <w:rPr>
                <w:rFonts w:ascii="Times New Roman" w:hAnsi="Times New Roman"/>
                <w:b/>
                <w:color w:val="000000" w:themeColor="text1"/>
              </w:rPr>
              <w:t xml:space="preserve"> </w:t>
            </w:r>
            <w:r w:rsidR="00474964">
              <w:rPr>
                <w:rFonts w:ascii="Times New Roman" w:hAnsi="Times New Roman"/>
                <w:b/>
                <w:color w:val="000000" w:themeColor="text1"/>
              </w:rPr>
              <w:t>30. rujna 2024</w:t>
            </w:r>
            <w:r w:rsidR="002C371D">
              <w:rPr>
                <w:rFonts w:ascii="Times New Roman" w:hAnsi="Times New Roman"/>
                <w:b/>
              </w:rPr>
              <w:t xml:space="preserve">. </w:t>
            </w:r>
          </w:p>
        </w:tc>
      </w:tr>
      <w:tr w:rsidR="002C371D" w14:paraId="1F1108FC" w14:textId="77777777" w:rsidTr="003936EB">
        <w:trPr>
          <w:trHeight w:val="230"/>
        </w:trPr>
        <w:tc>
          <w:tcPr>
            <w:tcW w:w="1614" w:type="dxa"/>
          </w:tcPr>
          <w:p w14:paraId="64F4C99E" w14:textId="3DD9B450" w:rsidR="002C371D" w:rsidRDefault="002C371D" w:rsidP="000860D5">
            <w:pPr>
              <w:pStyle w:val="TableParagraph"/>
              <w:spacing w:before="5" w:line="233" w:lineRule="exact"/>
              <w:ind w:left="105"/>
              <w:rPr>
                <w:rFonts w:ascii="Times New Roman"/>
                <w:b/>
                <w:spacing w:val="-5"/>
              </w:rPr>
            </w:pPr>
          </w:p>
          <w:p w14:paraId="1DE79E99" w14:textId="1A3076BC" w:rsidR="002C371D" w:rsidRDefault="002F5E51" w:rsidP="000860D5">
            <w:pPr>
              <w:pStyle w:val="TableParagraph"/>
              <w:spacing w:before="5" w:line="233" w:lineRule="exact"/>
              <w:ind w:left="105"/>
              <w:rPr>
                <w:rFonts w:ascii="Times New Roman"/>
                <w:b/>
              </w:rPr>
            </w:pPr>
            <w:r>
              <w:rPr>
                <w:rFonts w:ascii="Times New Roman"/>
                <w:b/>
              </w:rPr>
              <w:t>831</w:t>
            </w:r>
          </w:p>
        </w:tc>
        <w:tc>
          <w:tcPr>
            <w:tcW w:w="2851" w:type="dxa"/>
          </w:tcPr>
          <w:p w14:paraId="339B1112" w14:textId="1B475264" w:rsidR="002C371D" w:rsidRDefault="002C371D" w:rsidP="003936EB">
            <w:pPr>
              <w:pStyle w:val="TableParagraph"/>
              <w:spacing w:before="5" w:line="233" w:lineRule="exact"/>
              <w:ind w:left="100"/>
              <w:jc w:val="right"/>
              <w:rPr>
                <w:rFonts w:ascii="Times New Roman"/>
                <w:b/>
              </w:rPr>
            </w:pPr>
          </w:p>
          <w:p w14:paraId="5EEABEC5" w14:textId="241C04F6" w:rsidR="003936EB" w:rsidRDefault="002F5E51" w:rsidP="000860D5">
            <w:pPr>
              <w:pStyle w:val="TableParagraph"/>
              <w:spacing w:before="5" w:line="233" w:lineRule="exact"/>
              <w:ind w:left="100"/>
              <w:rPr>
                <w:rFonts w:ascii="Times New Roman"/>
                <w:b/>
              </w:rPr>
            </w:pPr>
            <w:r>
              <w:rPr>
                <w:rFonts w:ascii="Times New Roman"/>
                <w:b/>
              </w:rPr>
              <w:t>70.000 EUR</w:t>
            </w:r>
          </w:p>
          <w:p w14:paraId="59BC1225" w14:textId="77777777" w:rsidR="003936EB" w:rsidRDefault="003936EB" w:rsidP="000860D5">
            <w:pPr>
              <w:pStyle w:val="TableParagraph"/>
              <w:spacing w:before="5" w:line="233" w:lineRule="exact"/>
              <w:ind w:left="100"/>
              <w:rPr>
                <w:rFonts w:ascii="Times New Roman"/>
                <w:b/>
              </w:rPr>
            </w:pPr>
          </w:p>
        </w:tc>
      </w:tr>
    </w:tbl>
    <w:p w14:paraId="6B926278" w14:textId="77777777" w:rsidR="002C371D" w:rsidRDefault="002C371D" w:rsidP="002C371D">
      <w:pPr>
        <w:pStyle w:val="Tijeloteksta"/>
        <w:rPr>
          <w:b/>
          <w:sz w:val="26"/>
        </w:rPr>
      </w:pPr>
    </w:p>
    <w:p w14:paraId="4942332A" w14:textId="77777777" w:rsidR="003231D1" w:rsidRDefault="003231D1" w:rsidP="002C371D">
      <w:pPr>
        <w:pStyle w:val="Tijeloteksta"/>
        <w:rPr>
          <w:b/>
          <w:sz w:val="26"/>
        </w:rPr>
      </w:pPr>
    </w:p>
    <w:p w14:paraId="7130DEFA" w14:textId="77777777" w:rsidR="007F6EAF" w:rsidRPr="007F6EAF" w:rsidRDefault="002C371D" w:rsidP="00871884">
      <w:pPr>
        <w:pStyle w:val="Naslov2"/>
        <w:numPr>
          <w:ilvl w:val="0"/>
          <w:numId w:val="1"/>
        </w:numPr>
        <w:tabs>
          <w:tab w:val="left" w:pos="369"/>
        </w:tabs>
        <w:spacing w:before="232" w:line="247" w:lineRule="auto"/>
        <w:ind w:left="133" w:right="419" w:firstLine="0"/>
        <w:rPr>
          <w:rFonts w:ascii="Arial" w:hAnsi="Arial" w:cs="Arial"/>
          <w:sz w:val="24"/>
          <w:szCs w:val="24"/>
        </w:rPr>
      </w:pPr>
      <w:r w:rsidRPr="007F6EAF">
        <w:rPr>
          <w:rFonts w:ascii="Arial" w:hAnsi="Arial" w:cs="Arial"/>
          <w:sz w:val="24"/>
          <w:szCs w:val="24"/>
        </w:rPr>
        <w:t xml:space="preserve">DEFINIRANJE PRIHVATLJIVOSTI TROŠKOVA PRI UTVRĐIVANJU VISINE </w:t>
      </w:r>
      <w:r w:rsidR="007F6EAF" w:rsidRPr="007F6EAF">
        <w:rPr>
          <w:rFonts w:ascii="Arial" w:hAnsi="Arial" w:cs="Arial"/>
          <w:sz w:val="24"/>
          <w:szCs w:val="24"/>
        </w:rPr>
        <w:t xml:space="preserve">  </w:t>
      </w:r>
    </w:p>
    <w:p w14:paraId="69D874E6" w14:textId="04A81589" w:rsidR="002C371D" w:rsidRPr="007F6EAF" w:rsidRDefault="005C4899" w:rsidP="007F6EAF">
      <w:pPr>
        <w:pStyle w:val="Bezproreda"/>
        <w:rPr>
          <w:rFonts w:ascii="Arial" w:hAnsi="Arial" w:cs="Arial"/>
          <w:b/>
          <w:sz w:val="24"/>
          <w:szCs w:val="24"/>
        </w:rPr>
      </w:pPr>
      <w:r>
        <w:rPr>
          <w:rFonts w:ascii="Arial" w:hAnsi="Arial" w:cs="Arial"/>
          <w:b/>
          <w:sz w:val="24"/>
          <w:szCs w:val="24"/>
        </w:rPr>
        <w:t xml:space="preserve">     </w:t>
      </w:r>
      <w:r w:rsidR="007F6EAF" w:rsidRPr="007F6EAF">
        <w:rPr>
          <w:rFonts w:ascii="Arial" w:hAnsi="Arial" w:cs="Arial"/>
          <w:b/>
          <w:sz w:val="24"/>
          <w:szCs w:val="24"/>
        </w:rPr>
        <w:t>N</w:t>
      </w:r>
      <w:r w:rsidR="002C371D" w:rsidRPr="007F6EAF">
        <w:rPr>
          <w:rFonts w:ascii="Arial" w:hAnsi="Arial" w:cs="Arial"/>
          <w:b/>
          <w:sz w:val="24"/>
          <w:szCs w:val="24"/>
        </w:rPr>
        <w:t>AKNADE ZA JAVNU USLUGU</w:t>
      </w:r>
    </w:p>
    <w:p w14:paraId="30099D8E" w14:textId="77777777" w:rsidR="002C371D" w:rsidRDefault="002C371D" w:rsidP="002C371D">
      <w:pPr>
        <w:pStyle w:val="Tijeloteksta"/>
        <w:spacing w:before="8"/>
        <w:rPr>
          <w:b/>
          <w:sz w:val="22"/>
        </w:rPr>
      </w:pPr>
    </w:p>
    <w:p w14:paraId="5561A6B4" w14:textId="77777777" w:rsidR="00BF62F0" w:rsidRDefault="00BF62F0" w:rsidP="002C371D">
      <w:pPr>
        <w:pStyle w:val="Tijeloteksta"/>
        <w:spacing w:before="8"/>
        <w:rPr>
          <w:b/>
          <w:sz w:val="22"/>
        </w:rPr>
      </w:pPr>
    </w:p>
    <w:p w14:paraId="7BEE300B" w14:textId="77777777" w:rsidR="002C371D" w:rsidRPr="000A6EC4" w:rsidRDefault="002C371D" w:rsidP="002C371D">
      <w:pPr>
        <w:pStyle w:val="Tijeloteksta"/>
        <w:spacing w:line="247" w:lineRule="auto"/>
        <w:ind w:left="133" w:right="105"/>
        <w:jc w:val="both"/>
        <w:rPr>
          <w:rFonts w:ascii="Arial" w:hAnsi="Arial" w:cs="Arial"/>
          <w:sz w:val="22"/>
          <w:szCs w:val="22"/>
        </w:rPr>
      </w:pPr>
      <w:r w:rsidRPr="000A6EC4">
        <w:rPr>
          <w:rFonts w:ascii="Arial" w:hAnsi="Arial" w:cs="Arial"/>
          <w:sz w:val="22"/>
          <w:szCs w:val="22"/>
        </w:rPr>
        <w:t>Iznos</w:t>
      </w:r>
      <w:r w:rsidRPr="000A6EC4">
        <w:rPr>
          <w:rFonts w:ascii="Arial" w:hAnsi="Arial" w:cs="Arial"/>
          <w:spacing w:val="-6"/>
          <w:sz w:val="22"/>
          <w:szCs w:val="22"/>
        </w:rPr>
        <w:t xml:space="preserve"> </w:t>
      </w:r>
      <w:r w:rsidRPr="000A6EC4">
        <w:rPr>
          <w:rFonts w:ascii="Arial" w:hAnsi="Arial" w:cs="Arial"/>
          <w:sz w:val="22"/>
          <w:szCs w:val="22"/>
        </w:rPr>
        <w:t>naknade</w:t>
      </w:r>
      <w:r w:rsidRPr="000A6EC4">
        <w:rPr>
          <w:rFonts w:ascii="Arial" w:hAnsi="Arial" w:cs="Arial"/>
          <w:spacing w:val="-5"/>
          <w:sz w:val="22"/>
          <w:szCs w:val="22"/>
        </w:rPr>
        <w:t xml:space="preserve"> </w:t>
      </w:r>
      <w:r w:rsidRPr="000A6EC4">
        <w:rPr>
          <w:rFonts w:ascii="Arial" w:hAnsi="Arial" w:cs="Arial"/>
          <w:sz w:val="22"/>
          <w:szCs w:val="22"/>
        </w:rPr>
        <w:t>ne smije</w:t>
      </w:r>
      <w:r w:rsidRPr="000A6EC4">
        <w:rPr>
          <w:rFonts w:ascii="Arial" w:hAnsi="Arial" w:cs="Arial"/>
          <w:spacing w:val="-5"/>
          <w:sz w:val="22"/>
          <w:szCs w:val="22"/>
        </w:rPr>
        <w:t xml:space="preserve"> </w:t>
      </w:r>
      <w:r w:rsidRPr="000A6EC4">
        <w:rPr>
          <w:rFonts w:ascii="Arial" w:hAnsi="Arial" w:cs="Arial"/>
          <w:sz w:val="22"/>
          <w:szCs w:val="22"/>
        </w:rPr>
        <w:t>premašiti iznos</w:t>
      </w:r>
      <w:r w:rsidRPr="000A6EC4">
        <w:rPr>
          <w:rFonts w:ascii="Arial" w:hAnsi="Arial" w:cs="Arial"/>
          <w:spacing w:val="-1"/>
          <w:sz w:val="22"/>
          <w:szCs w:val="22"/>
        </w:rPr>
        <w:t xml:space="preserve"> </w:t>
      </w:r>
      <w:r w:rsidRPr="000A6EC4">
        <w:rPr>
          <w:rFonts w:ascii="Arial" w:hAnsi="Arial" w:cs="Arial"/>
          <w:sz w:val="22"/>
          <w:szCs w:val="22"/>
        </w:rPr>
        <w:t>koji</w:t>
      </w:r>
      <w:r w:rsidRPr="000A6EC4">
        <w:rPr>
          <w:rFonts w:ascii="Arial" w:hAnsi="Arial" w:cs="Arial"/>
          <w:spacing w:val="-4"/>
          <w:sz w:val="22"/>
          <w:szCs w:val="22"/>
        </w:rPr>
        <w:t xml:space="preserve"> </w:t>
      </w:r>
      <w:r w:rsidRPr="000A6EC4">
        <w:rPr>
          <w:rFonts w:ascii="Arial" w:hAnsi="Arial" w:cs="Arial"/>
          <w:sz w:val="22"/>
          <w:szCs w:val="22"/>
        </w:rPr>
        <w:t>je</w:t>
      </w:r>
      <w:r w:rsidRPr="000A6EC4">
        <w:rPr>
          <w:rFonts w:ascii="Arial" w:hAnsi="Arial" w:cs="Arial"/>
          <w:spacing w:val="-5"/>
          <w:sz w:val="22"/>
          <w:szCs w:val="22"/>
        </w:rPr>
        <w:t xml:space="preserve"> </w:t>
      </w:r>
      <w:r w:rsidRPr="000A6EC4">
        <w:rPr>
          <w:rFonts w:ascii="Arial" w:hAnsi="Arial" w:cs="Arial"/>
          <w:sz w:val="22"/>
          <w:szCs w:val="22"/>
        </w:rPr>
        <w:t>neophodan za</w:t>
      </w:r>
      <w:r w:rsidRPr="000A6EC4">
        <w:rPr>
          <w:rFonts w:ascii="Arial" w:hAnsi="Arial" w:cs="Arial"/>
          <w:spacing w:val="-11"/>
          <w:sz w:val="22"/>
          <w:szCs w:val="22"/>
        </w:rPr>
        <w:t xml:space="preserve"> </w:t>
      </w:r>
      <w:r w:rsidRPr="000A6EC4">
        <w:rPr>
          <w:rFonts w:ascii="Arial" w:hAnsi="Arial" w:cs="Arial"/>
          <w:sz w:val="22"/>
          <w:szCs w:val="22"/>
        </w:rPr>
        <w:t>pokrivanje</w:t>
      </w:r>
      <w:r w:rsidRPr="000A6EC4">
        <w:rPr>
          <w:rFonts w:ascii="Arial" w:hAnsi="Arial" w:cs="Arial"/>
          <w:spacing w:val="-5"/>
          <w:sz w:val="22"/>
          <w:szCs w:val="22"/>
        </w:rPr>
        <w:t xml:space="preserve"> </w:t>
      </w:r>
      <w:r w:rsidRPr="000A6EC4">
        <w:rPr>
          <w:rFonts w:ascii="Arial" w:hAnsi="Arial" w:cs="Arial"/>
          <w:sz w:val="22"/>
          <w:szCs w:val="22"/>
        </w:rPr>
        <w:t>neto troškova</w:t>
      </w:r>
      <w:r w:rsidRPr="000A6EC4">
        <w:rPr>
          <w:rFonts w:ascii="Arial" w:hAnsi="Arial" w:cs="Arial"/>
          <w:spacing w:val="-5"/>
          <w:sz w:val="22"/>
          <w:szCs w:val="22"/>
        </w:rPr>
        <w:t xml:space="preserve"> </w:t>
      </w:r>
      <w:r w:rsidRPr="000A6EC4">
        <w:rPr>
          <w:rFonts w:ascii="Arial" w:hAnsi="Arial" w:cs="Arial"/>
          <w:sz w:val="22"/>
          <w:szCs w:val="22"/>
        </w:rPr>
        <w:t>koji su</w:t>
      </w:r>
      <w:r w:rsidRPr="000A6EC4">
        <w:rPr>
          <w:rFonts w:ascii="Arial" w:hAnsi="Arial" w:cs="Arial"/>
          <w:spacing w:val="-4"/>
          <w:sz w:val="22"/>
          <w:szCs w:val="22"/>
        </w:rPr>
        <w:t xml:space="preserve"> </w:t>
      </w:r>
      <w:r w:rsidRPr="000A6EC4">
        <w:rPr>
          <w:rFonts w:ascii="Arial" w:hAnsi="Arial" w:cs="Arial"/>
          <w:sz w:val="22"/>
          <w:szCs w:val="22"/>
        </w:rPr>
        <w:t>nastali</w:t>
      </w:r>
      <w:r w:rsidRPr="000A6EC4">
        <w:rPr>
          <w:rFonts w:ascii="Arial" w:hAnsi="Arial" w:cs="Arial"/>
          <w:spacing w:val="-10"/>
          <w:sz w:val="22"/>
          <w:szCs w:val="22"/>
        </w:rPr>
        <w:t xml:space="preserve"> </w:t>
      </w:r>
      <w:r w:rsidRPr="000A6EC4">
        <w:rPr>
          <w:rFonts w:ascii="Arial" w:hAnsi="Arial" w:cs="Arial"/>
          <w:sz w:val="22"/>
          <w:szCs w:val="22"/>
        </w:rPr>
        <w:t>prilikom izvršavanja obveze pružanja javnih usluga, uključujući razumnu dobit.</w:t>
      </w:r>
    </w:p>
    <w:p w14:paraId="7BB5FF91" w14:textId="77777777" w:rsidR="002C371D" w:rsidRPr="000A6EC4" w:rsidRDefault="002C371D" w:rsidP="002C371D">
      <w:pPr>
        <w:pStyle w:val="Tijeloteksta"/>
        <w:spacing w:line="247" w:lineRule="auto"/>
        <w:ind w:left="133" w:right="108"/>
        <w:jc w:val="both"/>
        <w:rPr>
          <w:rFonts w:ascii="Arial" w:hAnsi="Arial" w:cs="Arial"/>
          <w:sz w:val="22"/>
          <w:szCs w:val="22"/>
        </w:rPr>
      </w:pPr>
      <w:r w:rsidRPr="000A6EC4">
        <w:rPr>
          <w:rFonts w:ascii="Arial" w:hAnsi="Arial" w:cs="Arial"/>
          <w:sz w:val="22"/>
          <w:szCs w:val="22"/>
        </w:rPr>
        <w:t>Neto troškovi mogu se izračunati kao razlika između svih troškova nastalih obavljanjem usluge od općeg gospodarskog interesa te prihoda koji je ostvaren od obavljanja iste.</w:t>
      </w:r>
    </w:p>
    <w:p w14:paraId="101A5B55" w14:textId="77777777" w:rsidR="002C371D" w:rsidRPr="000A6EC4" w:rsidRDefault="002C371D" w:rsidP="002C371D">
      <w:pPr>
        <w:pStyle w:val="Tijeloteksta"/>
        <w:spacing w:line="247" w:lineRule="auto"/>
        <w:ind w:left="133" w:right="108"/>
        <w:jc w:val="both"/>
        <w:rPr>
          <w:rFonts w:ascii="Arial" w:hAnsi="Arial" w:cs="Arial"/>
          <w:sz w:val="22"/>
          <w:szCs w:val="22"/>
        </w:rPr>
      </w:pPr>
    </w:p>
    <w:p w14:paraId="5E2E96E1" w14:textId="0C3F1A45" w:rsidR="002C371D" w:rsidRDefault="002C371D" w:rsidP="002C371D">
      <w:pPr>
        <w:pStyle w:val="Tijeloteksta"/>
        <w:spacing w:line="244" w:lineRule="auto"/>
        <w:ind w:left="133" w:right="107"/>
        <w:jc w:val="both"/>
        <w:rPr>
          <w:rFonts w:ascii="Arial" w:hAnsi="Arial" w:cs="Arial"/>
          <w:sz w:val="22"/>
          <w:szCs w:val="22"/>
        </w:rPr>
      </w:pPr>
      <w:r w:rsidRPr="000A6EC4">
        <w:rPr>
          <w:rFonts w:ascii="Arial" w:hAnsi="Arial" w:cs="Arial"/>
          <w:sz w:val="22"/>
          <w:szCs w:val="22"/>
        </w:rPr>
        <w:t xml:space="preserve">U smislu </w:t>
      </w:r>
      <w:r>
        <w:rPr>
          <w:rFonts w:ascii="Arial" w:hAnsi="Arial" w:cs="Arial"/>
          <w:sz w:val="22"/>
          <w:szCs w:val="22"/>
        </w:rPr>
        <w:t xml:space="preserve">Programa </w:t>
      </w:r>
      <w:r w:rsidRPr="000A6EC4">
        <w:rPr>
          <w:rFonts w:ascii="Arial" w:hAnsi="Arial" w:cs="Arial"/>
          <w:sz w:val="22"/>
          <w:szCs w:val="22"/>
        </w:rPr>
        <w:t>„razumna dobit” znači stopu prinosa na kapital koju bi za čitavog razdoblja trajanja akta o ovlaštenju zahtijevao tipičan poduzetnik koji razmišlja o tome bi li obavljao uslugu od općeg gospodarskog interesa, uzimajući u obzir pripadajući rizik. Stopa prinosa na kapital znači internu stopu rentabilnosti poduzetnika za čitavo razdoblje trajanja ovlaštenja</w:t>
      </w:r>
      <w:r w:rsidR="00F26CEC">
        <w:rPr>
          <w:rFonts w:ascii="Arial" w:hAnsi="Arial" w:cs="Arial"/>
          <w:sz w:val="22"/>
          <w:szCs w:val="22"/>
        </w:rPr>
        <w:t>,</w:t>
      </w:r>
      <w:r w:rsidRPr="000A6EC4">
        <w:rPr>
          <w:rFonts w:ascii="Arial" w:hAnsi="Arial" w:cs="Arial"/>
          <w:sz w:val="22"/>
          <w:szCs w:val="22"/>
        </w:rPr>
        <w:t>odnosno internu stopu prinosa na uloženi kapital. Stupanj rizika ovisi o predmetnom sektoru, vrsti usluge i obilježjima naknade.</w:t>
      </w:r>
    </w:p>
    <w:p w14:paraId="0BAEA7D7" w14:textId="77777777" w:rsidR="00577E17" w:rsidRDefault="00577E17" w:rsidP="002C371D">
      <w:pPr>
        <w:pStyle w:val="Tijeloteksta"/>
        <w:spacing w:line="244" w:lineRule="auto"/>
        <w:ind w:left="133" w:right="107"/>
        <w:jc w:val="both"/>
        <w:rPr>
          <w:rFonts w:ascii="Arial" w:hAnsi="Arial" w:cs="Arial"/>
          <w:sz w:val="22"/>
          <w:szCs w:val="22"/>
        </w:rPr>
      </w:pPr>
    </w:p>
    <w:p w14:paraId="7BB00EDA" w14:textId="77777777" w:rsidR="002C371D" w:rsidRPr="004375D6" w:rsidRDefault="002C371D" w:rsidP="002C371D">
      <w:pPr>
        <w:pStyle w:val="Naslov2"/>
        <w:numPr>
          <w:ilvl w:val="0"/>
          <w:numId w:val="1"/>
        </w:numPr>
        <w:tabs>
          <w:tab w:val="left" w:pos="484"/>
        </w:tabs>
        <w:spacing w:before="181"/>
        <w:ind w:left="484" w:hanging="351"/>
        <w:rPr>
          <w:rFonts w:ascii="Arial" w:hAnsi="Arial" w:cs="Arial"/>
          <w:sz w:val="24"/>
          <w:szCs w:val="24"/>
        </w:rPr>
      </w:pPr>
      <w:r w:rsidRPr="004375D6">
        <w:rPr>
          <w:rFonts w:ascii="Arial" w:hAnsi="Arial" w:cs="Arial"/>
          <w:sz w:val="24"/>
          <w:szCs w:val="24"/>
        </w:rPr>
        <w:t>KORIŠTENJE</w:t>
      </w:r>
      <w:r w:rsidRPr="004375D6">
        <w:rPr>
          <w:rFonts w:ascii="Arial" w:hAnsi="Arial" w:cs="Arial"/>
          <w:spacing w:val="3"/>
          <w:sz w:val="24"/>
          <w:szCs w:val="24"/>
        </w:rPr>
        <w:t xml:space="preserve"> </w:t>
      </w:r>
      <w:r w:rsidRPr="004375D6">
        <w:rPr>
          <w:rFonts w:ascii="Arial" w:hAnsi="Arial" w:cs="Arial"/>
          <w:sz w:val="24"/>
          <w:szCs w:val="24"/>
        </w:rPr>
        <w:t>I</w:t>
      </w:r>
      <w:r w:rsidRPr="004375D6">
        <w:rPr>
          <w:rFonts w:ascii="Arial" w:hAnsi="Arial" w:cs="Arial"/>
          <w:spacing w:val="13"/>
          <w:sz w:val="24"/>
          <w:szCs w:val="24"/>
        </w:rPr>
        <w:t xml:space="preserve"> </w:t>
      </w:r>
      <w:r w:rsidRPr="004375D6">
        <w:rPr>
          <w:rFonts w:ascii="Arial" w:hAnsi="Arial" w:cs="Arial"/>
          <w:spacing w:val="-2"/>
          <w:sz w:val="24"/>
          <w:szCs w:val="24"/>
        </w:rPr>
        <w:t>NADZOR</w:t>
      </w:r>
    </w:p>
    <w:p w14:paraId="2C36C0E0" w14:textId="77777777" w:rsidR="002C371D" w:rsidRDefault="002C371D" w:rsidP="002C371D">
      <w:pPr>
        <w:pStyle w:val="Tijeloteksta"/>
        <w:spacing w:line="244" w:lineRule="auto"/>
        <w:ind w:left="133" w:right="105"/>
        <w:jc w:val="both"/>
        <w:rPr>
          <w:rFonts w:ascii="Arial" w:hAnsi="Arial" w:cs="Arial"/>
          <w:sz w:val="22"/>
          <w:szCs w:val="22"/>
        </w:rPr>
      </w:pPr>
    </w:p>
    <w:p w14:paraId="4B9218A2" w14:textId="35CF7F36" w:rsidR="002C371D" w:rsidRPr="00200479" w:rsidRDefault="002C371D" w:rsidP="002C371D">
      <w:pPr>
        <w:pStyle w:val="Tijeloteksta"/>
        <w:spacing w:line="244" w:lineRule="auto"/>
        <w:ind w:left="133" w:right="105"/>
        <w:jc w:val="both"/>
        <w:rPr>
          <w:rFonts w:ascii="Arial" w:hAnsi="Arial" w:cs="Arial"/>
          <w:color w:val="000000" w:themeColor="text1"/>
          <w:sz w:val="22"/>
          <w:szCs w:val="22"/>
        </w:rPr>
      </w:pPr>
      <w:r w:rsidRPr="00200479">
        <w:rPr>
          <w:rFonts w:ascii="Arial" w:hAnsi="Arial" w:cs="Arial"/>
          <w:color w:val="000000" w:themeColor="text1"/>
          <w:sz w:val="22"/>
          <w:szCs w:val="22"/>
        </w:rPr>
        <w:t>Sredstva potpore</w:t>
      </w:r>
      <w:r w:rsidR="00DB4BCC" w:rsidRPr="00200479">
        <w:rPr>
          <w:rFonts w:ascii="Arial" w:hAnsi="Arial" w:cs="Arial"/>
          <w:color w:val="000000" w:themeColor="text1"/>
          <w:sz w:val="22"/>
          <w:szCs w:val="22"/>
        </w:rPr>
        <w:t xml:space="preserve"> u obliku naknade </w:t>
      </w:r>
      <w:r w:rsidR="005839F6" w:rsidRPr="00200479">
        <w:rPr>
          <w:rFonts w:ascii="Arial" w:hAnsi="Arial" w:cs="Arial"/>
          <w:color w:val="000000" w:themeColor="text1"/>
          <w:sz w:val="22"/>
          <w:szCs w:val="22"/>
        </w:rPr>
        <w:t xml:space="preserve">za obavljanje javne usluge </w:t>
      </w:r>
      <w:r w:rsidRPr="00200479">
        <w:rPr>
          <w:rFonts w:ascii="Arial" w:hAnsi="Arial" w:cs="Arial"/>
          <w:color w:val="000000" w:themeColor="text1"/>
          <w:sz w:val="22"/>
          <w:szCs w:val="22"/>
        </w:rPr>
        <w:t xml:space="preserve">brodari su dužni koristiti isključivo za svrhu za koju su dana, odnosno za obavljanje javnog prijevoza, sukladno sklopljenom ugovoru. Nadzor nad izvršenjem ugovora obavlja Grad Dubrovnik, kojemu  je brodar dužan dostavljati mjesečne izvještaje o obavljenim poslovima kao i u godišnjem  izvješću detaljno prikazati troškove koje je pokrio iz sredstava </w:t>
      </w:r>
      <w:r w:rsidR="00B05A6E" w:rsidRPr="00200479">
        <w:rPr>
          <w:rFonts w:ascii="Arial" w:hAnsi="Arial" w:cs="Arial"/>
          <w:color w:val="000000" w:themeColor="text1"/>
          <w:sz w:val="22"/>
          <w:szCs w:val="22"/>
        </w:rPr>
        <w:t>naknade</w:t>
      </w:r>
      <w:r w:rsidRPr="00200479">
        <w:rPr>
          <w:rFonts w:ascii="Arial" w:hAnsi="Arial" w:cs="Arial"/>
          <w:color w:val="000000" w:themeColor="text1"/>
          <w:sz w:val="22"/>
          <w:szCs w:val="22"/>
        </w:rPr>
        <w:t>.</w:t>
      </w:r>
    </w:p>
    <w:p w14:paraId="3EC7CEBA" w14:textId="77777777" w:rsidR="002C371D" w:rsidRPr="00200479" w:rsidRDefault="002C371D" w:rsidP="002C371D">
      <w:pPr>
        <w:pStyle w:val="Tijeloteksta"/>
        <w:spacing w:line="244" w:lineRule="auto"/>
        <w:ind w:left="133" w:right="105"/>
        <w:jc w:val="both"/>
        <w:rPr>
          <w:rFonts w:ascii="Arial" w:hAnsi="Arial" w:cs="Arial"/>
          <w:color w:val="000000" w:themeColor="text1"/>
          <w:sz w:val="22"/>
          <w:szCs w:val="22"/>
        </w:rPr>
      </w:pPr>
    </w:p>
    <w:p w14:paraId="1252812D" w14:textId="1164390F" w:rsidR="002C371D" w:rsidRPr="00200479" w:rsidRDefault="002C371D" w:rsidP="002C371D">
      <w:pPr>
        <w:pStyle w:val="Tijeloteksta"/>
        <w:spacing w:line="244" w:lineRule="auto"/>
        <w:ind w:left="133" w:right="109"/>
        <w:jc w:val="both"/>
        <w:rPr>
          <w:rFonts w:ascii="Arial" w:hAnsi="Arial" w:cs="Arial"/>
          <w:color w:val="000000" w:themeColor="text1"/>
          <w:sz w:val="22"/>
          <w:szCs w:val="22"/>
        </w:rPr>
      </w:pPr>
      <w:r w:rsidRPr="00200479">
        <w:rPr>
          <w:rFonts w:ascii="Arial" w:hAnsi="Arial" w:cs="Arial"/>
          <w:color w:val="000000" w:themeColor="text1"/>
          <w:sz w:val="22"/>
          <w:szCs w:val="22"/>
        </w:rPr>
        <w:t xml:space="preserve">Ugovorena </w:t>
      </w:r>
      <w:r w:rsidR="00B05A6E" w:rsidRPr="00200479">
        <w:rPr>
          <w:rFonts w:ascii="Arial" w:hAnsi="Arial" w:cs="Arial"/>
          <w:color w:val="000000" w:themeColor="text1"/>
          <w:sz w:val="22"/>
          <w:szCs w:val="22"/>
        </w:rPr>
        <w:t xml:space="preserve">naknada </w:t>
      </w:r>
      <w:r w:rsidRPr="00200479">
        <w:rPr>
          <w:rFonts w:ascii="Arial" w:hAnsi="Arial" w:cs="Arial"/>
          <w:color w:val="000000" w:themeColor="text1"/>
          <w:sz w:val="22"/>
          <w:szCs w:val="22"/>
        </w:rPr>
        <w:t>isplaćivat će se na mjesečnoj razini sukladno osiguranim proračunskim sredstvima, te ugovornim odredbama</w:t>
      </w:r>
      <w:r w:rsidR="006C78D9" w:rsidRPr="00200479">
        <w:rPr>
          <w:rFonts w:ascii="Arial" w:hAnsi="Arial" w:cs="Arial"/>
          <w:color w:val="000000" w:themeColor="text1"/>
          <w:sz w:val="22"/>
          <w:szCs w:val="22"/>
        </w:rPr>
        <w:t>.</w:t>
      </w:r>
    </w:p>
    <w:p w14:paraId="02325964" w14:textId="77777777" w:rsidR="002C371D" w:rsidRPr="0057148F" w:rsidRDefault="002C371D" w:rsidP="002C371D">
      <w:pPr>
        <w:pStyle w:val="Tijeloteksta"/>
        <w:spacing w:line="244" w:lineRule="auto"/>
        <w:ind w:left="133" w:right="109"/>
        <w:jc w:val="both"/>
        <w:rPr>
          <w:rFonts w:ascii="Arial" w:hAnsi="Arial" w:cs="Arial"/>
        </w:rPr>
      </w:pPr>
    </w:p>
    <w:p w14:paraId="5BAEE150" w14:textId="77777777" w:rsidR="002C371D" w:rsidRPr="0057148F" w:rsidRDefault="002C371D" w:rsidP="002C371D">
      <w:pPr>
        <w:pStyle w:val="Tijeloteksta"/>
        <w:spacing w:line="247" w:lineRule="auto"/>
        <w:ind w:left="133" w:right="107"/>
        <w:jc w:val="both"/>
        <w:rPr>
          <w:rFonts w:ascii="Arial" w:hAnsi="Arial" w:cs="Arial"/>
          <w:sz w:val="22"/>
          <w:szCs w:val="22"/>
        </w:rPr>
      </w:pPr>
      <w:r w:rsidRPr="0057148F">
        <w:rPr>
          <w:rFonts w:ascii="Arial" w:hAnsi="Arial" w:cs="Arial"/>
          <w:sz w:val="22"/>
          <w:szCs w:val="22"/>
        </w:rPr>
        <w:t>Na</w:t>
      </w:r>
      <w:r w:rsidRPr="0057148F">
        <w:rPr>
          <w:rFonts w:ascii="Arial" w:hAnsi="Arial" w:cs="Arial"/>
          <w:spacing w:val="-4"/>
          <w:sz w:val="22"/>
          <w:szCs w:val="22"/>
        </w:rPr>
        <w:t xml:space="preserve"> </w:t>
      </w:r>
      <w:r w:rsidRPr="0057148F">
        <w:rPr>
          <w:rFonts w:ascii="Arial" w:hAnsi="Arial" w:cs="Arial"/>
          <w:sz w:val="22"/>
          <w:szCs w:val="22"/>
        </w:rPr>
        <w:t>kraju poslovne godine brodar</w:t>
      </w:r>
      <w:r w:rsidRPr="0057148F">
        <w:rPr>
          <w:rFonts w:ascii="Arial" w:hAnsi="Arial" w:cs="Arial"/>
          <w:spacing w:val="-1"/>
          <w:sz w:val="22"/>
          <w:szCs w:val="22"/>
        </w:rPr>
        <w:t xml:space="preserve"> </w:t>
      </w:r>
      <w:r w:rsidRPr="0057148F">
        <w:rPr>
          <w:rFonts w:ascii="Arial" w:hAnsi="Arial" w:cs="Arial"/>
          <w:sz w:val="22"/>
          <w:szCs w:val="22"/>
        </w:rPr>
        <w:t>dostavlja financijsko</w:t>
      </w:r>
      <w:r w:rsidRPr="0057148F">
        <w:rPr>
          <w:rFonts w:ascii="Arial" w:hAnsi="Arial" w:cs="Arial"/>
          <w:spacing w:val="-4"/>
          <w:sz w:val="22"/>
          <w:szCs w:val="22"/>
        </w:rPr>
        <w:t xml:space="preserve"> </w:t>
      </w:r>
      <w:r w:rsidRPr="0057148F">
        <w:rPr>
          <w:rFonts w:ascii="Arial" w:hAnsi="Arial" w:cs="Arial"/>
          <w:sz w:val="22"/>
          <w:szCs w:val="22"/>
        </w:rPr>
        <w:t>izvješće za liniju za</w:t>
      </w:r>
      <w:r w:rsidRPr="0057148F">
        <w:rPr>
          <w:rFonts w:ascii="Arial" w:hAnsi="Arial" w:cs="Arial"/>
          <w:spacing w:val="-10"/>
          <w:sz w:val="22"/>
          <w:szCs w:val="22"/>
        </w:rPr>
        <w:t xml:space="preserve"> </w:t>
      </w:r>
      <w:r w:rsidRPr="0057148F">
        <w:rPr>
          <w:rFonts w:ascii="Arial" w:hAnsi="Arial" w:cs="Arial"/>
          <w:sz w:val="22"/>
          <w:szCs w:val="22"/>
        </w:rPr>
        <w:t>koju</w:t>
      </w:r>
      <w:r w:rsidRPr="0057148F">
        <w:rPr>
          <w:rFonts w:ascii="Arial" w:hAnsi="Arial" w:cs="Arial"/>
          <w:spacing w:val="-2"/>
          <w:sz w:val="22"/>
          <w:szCs w:val="22"/>
        </w:rPr>
        <w:t xml:space="preserve"> </w:t>
      </w:r>
      <w:r w:rsidRPr="0057148F">
        <w:rPr>
          <w:rFonts w:ascii="Arial" w:hAnsi="Arial" w:cs="Arial"/>
          <w:sz w:val="22"/>
          <w:szCs w:val="22"/>
        </w:rPr>
        <w:t>je</w:t>
      </w:r>
      <w:r w:rsidRPr="0057148F">
        <w:rPr>
          <w:rFonts w:ascii="Arial" w:hAnsi="Arial" w:cs="Arial"/>
          <w:spacing w:val="-4"/>
          <w:sz w:val="22"/>
          <w:szCs w:val="22"/>
        </w:rPr>
        <w:t xml:space="preserve"> </w:t>
      </w:r>
      <w:r w:rsidRPr="0057148F">
        <w:rPr>
          <w:rFonts w:ascii="Arial" w:hAnsi="Arial" w:cs="Arial"/>
          <w:sz w:val="22"/>
          <w:szCs w:val="22"/>
        </w:rPr>
        <w:t>vodio</w:t>
      </w:r>
      <w:r w:rsidRPr="0057148F">
        <w:rPr>
          <w:rFonts w:ascii="Arial" w:hAnsi="Arial" w:cs="Arial"/>
          <w:spacing w:val="-2"/>
          <w:sz w:val="22"/>
          <w:szCs w:val="22"/>
        </w:rPr>
        <w:t xml:space="preserve"> </w:t>
      </w:r>
      <w:r w:rsidRPr="0057148F">
        <w:rPr>
          <w:rFonts w:ascii="Arial" w:hAnsi="Arial" w:cs="Arial"/>
          <w:sz w:val="22"/>
          <w:szCs w:val="22"/>
        </w:rPr>
        <w:t>poslovne</w:t>
      </w:r>
      <w:r w:rsidRPr="0057148F">
        <w:rPr>
          <w:rFonts w:ascii="Arial" w:hAnsi="Arial" w:cs="Arial"/>
          <w:spacing w:val="-4"/>
          <w:sz w:val="22"/>
          <w:szCs w:val="22"/>
        </w:rPr>
        <w:t xml:space="preserve"> </w:t>
      </w:r>
      <w:r w:rsidRPr="0057148F">
        <w:rPr>
          <w:rFonts w:ascii="Arial" w:hAnsi="Arial" w:cs="Arial"/>
          <w:sz w:val="22"/>
          <w:szCs w:val="22"/>
        </w:rPr>
        <w:t>knjige</w:t>
      </w:r>
      <w:r w:rsidRPr="0057148F">
        <w:rPr>
          <w:rFonts w:ascii="Arial" w:hAnsi="Arial" w:cs="Arial"/>
          <w:spacing w:val="-4"/>
          <w:sz w:val="22"/>
          <w:szCs w:val="22"/>
        </w:rPr>
        <w:t xml:space="preserve"> </w:t>
      </w:r>
      <w:r w:rsidRPr="0057148F">
        <w:rPr>
          <w:rFonts w:ascii="Arial" w:hAnsi="Arial" w:cs="Arial"/>
          <w:sz w:val="22"/>
          <w:szCs w:val="22"/>
        </w:rPr>
        <w:t>po</w:t>
      </w:r>
      <w:r w:rsidRPr="0057148F">
        <w:rPr>
          <w:rFonts w:ascii="Arial" w:hAnsi="Arial" w:cs="Arial"/>
          <w:spacing w:val="-2"/>
          <w:sz w:val="22"/>
          <w:szCs w:val="22"/>
        </w:rPr>
        <w:t xml:space="preserve"> </w:t>
      </w:r>
      <w:r w:rsidRPr="0057148F">
        <w:rPr>
          <w:rFonts w:ascii="Arial" w:hAnsi="Arial" w:cs="Arial"/>
          <w:sz w:val="22"/>
          <w:szCs w:val="22"/>
        </w:rPr>
        <w:t>principu</w:t>
      </w:r>
      <w:r w:rsidRPr="0057148F">
        <w:rPr>
          <w:rFonts w:ascii="Arial" w:hAnsi="Arial" w:cs="Arial"/>
          <w:spacing w:val="-2"/>
          <w:sz w:val="22"/>
          <w:szCs w:val="22"/>
        </w:rPr>
        <w:t xml:space="preserve"> </w:t>
      </w:r>
      <w:r w:rsidRPr="0057148F">
        <w:rPr>
          <w:rFonts w:ascii="Arial" w:hAnsi="Arial" w:cs="Arial"/>
          <w:sz w:val="22"/>
          <w:szCs w:val="22"/>
        </w:rPr>
        <w:t>odvojenog</w:t>
      </w:r>
      <w:r w:rsidRPr="0057148F">
        <w:rPr>
          <w:rFonts w:ascii="Arial" w:hAnsi="Arial" w:cs="Arial"/>
          <w:spacing w:val="-7"/>
          <w:sz w:val="22"/>
          <w:szCs w:val="22"/>
        </w:rPr>
        <w:t xml:space="preserve"> </w:t>
      </w:r>
      <w:r w:rsidRPr="0057148F">
        <w:rPr>
          <w:rFonts w:ascii="Arial" w:hAnsi="Arial" w:cs="Arial"/>
          <w:sz w:val="22"/>
          <w:szCs w:val="22"/>
        </w:rPr>
        <w:t>knjigovodstva.</w:t>
      </w:r>
      <w:r w:rsidRPr="0057148F">
        <w:rPr>
          <w:rFonts w:ascii="Arial" w:hAnsi="Arial" w:cs="Arial"/>
          <w:spacing w:val="-1"/>
          <w:sz w:val="22"/>
          <w:szCs w:val="22"/>
        </w:rPr>
        <w:t xml:space="preserve"> Grad Dubrovnik </w:t>
      </w:r>
      <w:r w:rsidRPr="0057148F">
        <w:rPr>
          <w:rFonts w:ascii="Arial" w:hAnsi="Arial" w:cs="Arial"/>
          <w:sz w:val="22"/>
          <w:szCs w:val="22"/>
        </w:rPr>
        <w:t>obvezan je izvršiti računovodstvenu kontrolu kojom se utvrđuju konačni stvarni troškovi i prihodi linije na kraju poslovne godine. Brodar dostavlja financijsko izvješće linije (Račun dobiti i gubitka linije) javnom naručitelju najkasnije do 15. travnja tekuće godine za proteklu godinu.</w:t>
      </w:r>
    </w:p>
    <w:p w14:paraId="5F06A549" w14:textId="77777777" w:rsidR="002C371D" w:rsidRPr="0057148F" w:rsidRDefault="002C371D" w:rsidP="002C371D">
      <w:pPr>
        <w:pStyle w:val="Tijeloteksta"/>
        <w:spacing w:line="247" w:lineRule="auto"/>
        <w:ind w:left="133" w:right="107"/>
        <w:jc w:val="both"/>
        <w:rPr>
          <w:rFonts w:ascii="Arial" w:hAnsi="Arial" w:cs="Arial"/>
          <w:sz w:val="22"/>
          <w:szCs w:val="22"/>
        </w:rPr>
      </w:pPr>
    </w:p>
    <w:p w14:paraId="287EFAA0" w14:textId="6C6EFEAE" w:rsidR="00817C4B" w:rsidRPr="00FD02F1" w:rsidRDefault="00817C4B" w:rsidP="002C371D">
      <w:pPr>
        <w:pStyle w:val="Tijeloteksta"/>
        <w:spacing w:line="244" w:lineRule="auto"/>
        <w:ind w:left="133" w:right="116"/>
        <w:jc w:val="both"/>
        <w:rPr>
          <w:rFonts w:ascii="Arial" w:hAnsi="Arial" w:cs="Arial"/>
          <w:sz w:val="22"/>
          <w:szCs w:val="22"/>
        </w:rPr>
      </w:pPr>
      <w:r w:rsidRPr="00FD02F1">
        <w:rPr>
          <w:rFonts w:ascii="Arial" w:hAnsi="Arial" w:cs="Arial"/>
          <w:sz w:val="22"/>
          <w:szCs w:val="22"/>
        </w:rPr>
        <w:t>Sukladno  članku 73. Zakona, Grad Dubrovnik i brodar mogu do 31. prosinca tekuće godine pristupiti poravnanju naknade za javnu uslugu koju je brodar primio u prethodnoj godini iz proračuna Grada. Godišnje poravnanje naknade obavlja se prema pravilima o državnim potporama, a provodi se na pisani zahtjev brodara.</w:t>
      </w:r>
    </w:p>
    <w:p w14:paraId="1D449E06" w14:textId="77777777" w:rsidR="00817C4B" w:rsidRPr="00FD02F1" w:rsidRDefault="00817C4B" w:rsidP="002C371D">
      <w:pPr>
        <w:pStyle w:val="Tijeloteksta"/>
        <w:spacing w:line="244" w:lineRule="auto"/>
        <w:ind w:left="133" w:right="116"/>
        <w:jc w:val="both"/>
        <w:rPr>
          <w:rFonts w:ascii="Arial" w:hAnsi="Arial" w:cs="Arial"/>
          <w:sz w:val="22"/>
          <w:szCs w:val="22"/>
        </w:rPr>
      </w:pPr>
    </w:p>
    <w:p w14:paraId="4A8DBAA9" w14:textId="77777777" w:rsidR="00340FF1" w:rsidRPr="00FD02F1" w:rsidRDefault="00340FF1" w:rsidP="002C371D">
      <w:pPr>
        <w:pStyle w:val="Tijeloteksta"/>
        <w:spacing w:line="244" w:lineRule="auto"/>
        <w:ind w:left="133" w:right="116"/>
        <w:jc w:val="both"/>
        <w:rPr>
          <w:rFonts w:ascii="Arial" w:hAnsi="Arial" w:cs="Arial"/>
          <w:sz w:val="22"/>
          <w:szCs w:val="22"/>
        </w:rPr>
      </w:pPr>
    </w:p>
    <w:p w14:paraId="3A3EC228" w14:textId="77777777" w:rsidR="00340FF1" w:rsidRPr="00FD02F1" w:rsidRDefault="00340FF1" w:rsidP="002C371D">
      <w:pPr>
        <w:pStyle w:val="Tijeloteksta"/>
        <w:spacing w:line="244" w:lineRule="auto"/>
        <w:ind w:left="133" w:right="116"/>
        <w:jc w:val="both"/>
        <w:rPr>
          <w:rFonts w:ascii="Arial" w:hAnsi="Arial" w:cs="Arial"/>
          <w:sz w:val="22"/>
          <w:szCs w:val="22"/>
        </w:rPr>
      </w:pPr>
    </w:p>
    <w:p w14:paraId="14AB4D6E" w14:textId="77777777" w:rsidR="00340FF1" w:rsidRPr="00FD02F1" w:rsidRDefault="00340FF1" w:rsidP="002C371D">
      <w:pPr>
        <w:pStyle w:val="Tijeloteksta"/>
        <w:spacing w:line="244" w:lineRule="auto"/>
        <w:ind w:left="133" w:right="116"/>
        <w:jc w:val="both"/>
        <w:rPr>
          <w:rFonts w:ascii="Arial" w:hAnsi="Arial" w:cs="Arial"/>
          <w:sz w:val="22"/>
          <w:szCs w:val="22"/>
        </w:rPr>
      </w:pPr>
    </w:p>
    <w:p w14:paraId="792D4362" w14:textId="0FE58E92" w:rsidR="00817C4B" w:rsidRPr="00FD02F1" w:rsidRDefault="00817C4B" w:rsidP="002C371D">
      <w:pPr>
        <w:pStyle w:val="Tijeloteksta"/>
        <w:spacing w:line="244" w:lineRule="auto"/>
        <w:ind w:left="133" w:right="116"/>
        <w:jc w:val="both"/>
        <w:rPr>
          <w:rFonts w:ascii="Arial" w:hAnsi="Arial" w:cs="Arial"/>
          <w:sz w:val="22"/>
          <w:szCs w:val="22"/>
        </w:rPr>
      </w:pPr>
      <w:r w:rsidRPr="00FD02F1">
        <w:rPr>
          <w:rFonts w:ascii="Arial" w:hAnsi="Arial" w:cs="Arial"/>
          <w:sz w:val="22"/>
          <w:szCs w:val="22"/>
        </w:rPr>
        <w:t>U slučaju da</w:t>
      </w:r>
      <w:r w:rsidRPr="00FD02F1">
        <w:rPr>
          <w:rFonts w:ascii="Arial" w:hAnsi="Arial" w:cs="Arial"/>
          <w:spacing w:val="-1"/>
          <w:sz w:val="22"/>
          <w:szCs w:val="22"/>
        </w:rPr>
        <w:t xml:space="preserve"> </w:t>
      </w:r>
      <w:r w:rsidRPr="00FD02F1">
        <w:rPr>
          <w:rFonts w:ascii="Arial" w:hAnsi="Arial" w:cs="Arial"/>
          <w:sz w:val="22"/>
          <w:szCs w:val="22"/>
        </w:rPr>
        <w:t>se računovodstvenom kontrolom utvrdi</w:t>
      </w:r>
      <w:r w:rsidRPr="00FD02F1">
        <w:rPr>
          <w:rFonts w:ascii="Arial" w:hAnsi="Arial" w:cs="Arial"/>
          <w:spacing w:val="-1"/>
          <w:sz w:val="22"/>
          <w:szCs w:val="22"/>
        </w:rPr>
        <w:t xml:space="preserve"> </w:t>
      </w:r>
      <w:r w:rsidRPr="00FD02F1">
        <w:rPr>
          <w:rFonts w:ascii="Arial" w:hAnsi="Arial" w:cs="Arial"/>
          <w:sz w:val="22"/>
          <w:szCs w:val="22"/>
        </w:rPr>
        <w:t>da je brodaru isplaćen veći iznos naknade za</w:t>
      </w:r>
      <w:r w:rsidRPr="00FD02F1">
        <w:rPr>
          <w:rFonts w:ascii="Arial" w:hAnsi="Arial" w:cs="Arial"/>
          <w:spacing w:val="-1"/>
          <w:sz w:val="22"/>
          <w:szCs w:val="22"/>
        </w:rPr>
        <w:t xml:space="preserve"> </w:t>
      </w:r>
      <w:r w:rsidRPr="00FD02F1">
        <w:rPr>
          <w:rFonts w:ascii="Arial" w:hAnsi="Arial" w:cs="Arial"/>
          <w:sz w:val="22"/>
          <w:szCs w:val="22"/>
        </w:rPr>
        <w:t>obavljanje javne usluge,</w:t>
      </w:r>
      <w:r w:rsidRPr="00FD02F1">
        <w:rPr>
          <w:rFonts w:ascii="Arial" w:hAnsi="Arial" w:cs="Arial"/>
          <w:spacing w:val="-2"/>
          <w:sz w:val="22"/>
          <w:szCs w:val="22"/>
        </w:rPr>
        <w:t xml:space="preserve"> </w:t>
      </w:r>
      <w:r w:rsidRPr="00FD02F1">
        <w:rPr>
          <w:rFonts w:ascii="Arial" w:hAnsi="Arial" w:cs="Arial"/>
          <w:sz w:val="22"/>
          <w:szCs w:val="22"/>
        </w:rPr>
        <w:t>u odnosu na utvrđene konačne troškove i prihode,</w:t>
      </w:r>
      <w:r w:rsidRPr="00FD02F1">
        <w:rPr>
          <w:rFonts w:ascii="Arial" w:hAnsi="Arial" w:cs="Arial"/>
          <w:spacing w:val="-2"/>
          <w:sz w:val="22"/>
          <w:szCs w:val="22"/>
        </w:rPr>
        <w:t xml:space="preserve"> Grad Dubrovnik </w:t>
      </w:r>
      <w:r w:rsidRPr="00FD02F1">
        <w:rPr>
          <w:rFonts w:ascii="Arial" w:hAnsi="Arial" w:cs="Arial"/>
          <w:sz w:val="22"/>
          <w:szCs w:val="22"/>
        </w:rPr>
        <w:t xml:space="preserve"> će zatražiti od brodara povrat više uplaćenih sredstava naknade za obavljanje javne usluge u proračun</w:t>
      </w:r>
    </w:p>
    <w:p w14:paraId="2A619F5F" w14:textId="77777777" w:rsidR="00817C4B" w:rsidRPr="00FD02F1" w:rsidRDefault="00817C4B" w:rsidP="002C371D">
      <w:pPr>
        <w:pStyle w:val="Tijeloteksta"/>
        <w:spacing w:line="244" w:lineRule="auto"/>
        <w:ind w:left="133" w:right="116"/>
        <w:jc w:val="both"/>
        <w:rPr>
          <w:rFonts w:ascii="Arial" w:hAnsi="Arial" w:cs="Arial"/>
          <w:sz w:val="22"/>
          <w:szCs w:val="22"/>
        </w:rPr>
      </w:pPr>
    </w:p>
    <w:p w14:paraId="7E2BD1C8" w14:textId="6DE20FAD" w:rsidR="00817C4B" w:rsidRPr="00FD02F1" w:rsidRDefault="00956208" w:rsidP="002C371D">
      <w:pPr>
        <w:pStyle w:val="Tijeloteksta"/>
        <w:spacing w:line="244" w:lineRule="auto"/>
        <w:ind w:left="133" w:right="116"/>
        <w:jc w:val="both"/>
        <w:rPr>
          <w:rFonts w:ascii="Arial" w:hAnsi="Arial" w:cs="Arial"/>
          <w:sz w:val="22"/>
          <w:szCs w:val="22"/>
        </w:rPr>
      </w:pPr>
      <w:r w:rsidRPr="00FD02F1">
        <w:rPr>
          <w:rFonts w:ascii="Arial" w:hAnsi="Arial" w:cs="Arial"/>
          <w:sz w:val="22"/>
          <w:szCs w:val="22"/>
        </w:rPr>
        <w:t>Ako se u postupku godišnjeg poravnanja naknade za j</w:t>
      </w:r>
      <w:r w:rsidR="00904847" w:rsidRPr="00FD02F1">
        <w:rPr>
          <w:rFonts w:ascii="Arial" w:hAnsi="Arial" w:cs="Arial"/>
          <w:sz w:val="22"/>
          <w:szCs w:val="22"/>
        </w:rPr>
        <w:t>a</w:t>
      </w:r>
      <w:r w:rsidRPr="00FD02F1">
        <w:rPr>
          <w:rFonts w:ascii="Arial" w:hAnsi="Arial" w:cs="Arial"/>
          <w:sz w:val="22"/>
          <w:szCs w:val="22"/>
        </w:rPr>
        <w:t>vnu uslugu utvrdi da nije došlo do zabranjene prekomjerne naknade, nego da je</w:t>
      </w:r>
      <w:r w:rsidR="00904847" w:rsidRPr="00FD02F1">
        <w:rPr>
          <w:rFonts w:ascii="Arial" w:hAnsi="Arial" w:cs="Arial"/>
          <w:sz w:val="22"/>
          <w:szCs w:val="22"/>
        </w:rPr>
        <w:t xml:space="preserve"> </w:t>
      </w:r>
      <w:r w:rsidRPr="00FD02F1">
        <w:rPr>
          <w:rFonts w:ascii="Arial" w:hAnsi="Arial" w:cs="Arial"/>
          <w:sz w:val="22"/>
          <w:szCs w:val="22"/>
        </w:rPr>
        <w:t>brodar n</w:t>
      </w:r>
      <w:r w:rsidR="00340FF1" w:rsidRPr="00FD02F1">
        <w:rPr>
          <w:rFonts w:ascii="Arial" w:hAnsi="Arial" w:cs="Arial"/>
          <w:sz w:val="22"/>
          <w:szCs w:val="22"/>
        </w:rPr>
        <w:t>a</w:t>
      </w:r>
      <w:r w:rsidRPr="00FD02F1">
        <w:rPr>
          <w:rFonts w:ascii="Arial" w:hAnsi="Arial" w:cs="Arial"/>
          <w:sz w:val="22"/>
          <w:szCs w:val="22"/>
        </w:rPr>
        <w:t xml:space="preserve"> ovoj neprofitabilnoj liniji ostvario gubitak obavljajući javnu</w:t>
      </w:r>
      <w:r w:rsidR="00904847" w:rsidRPr="00FD02F1">
        <w:rPr>
          <w:rFonts w:ascii="Arial" w:hAnsi="Arial" w:cs="Arial"/>
          <w:sz w:val="22"/>
          <w:szCs w:val="22"/>
        </w:rPr>
        <w:t xml:space="preserve"> </w:t>
      </w:r>
      <w:r w:rsidRPr="00FD02F1">
        <w:rPr>
          <w:rFonts w:ascii="Arial" w:hAnsi="Arial" w:cs="Arial"/>
          <w:sz w:val="22"/>
          <w:szCs w:val="22"/>
        </w:rPr>
        <w:t xml:space="preserve">uslugu unatoč primljenoj naknadi za </w:t>
      </w:r>
      <w:r w:rsidR="00904847" w:rsidRPr="00FD02F1">
        <w:rPr>
          <w:rFonts w:ascii="Arial" w:hAnsi="Arial" w:cs="Arial"/>
          <w:sz w:val="22"/>
          <w:szCs w:val="22"/>
        </w:rPr>
        <w:t xml:space="preserve">njezino </w:t>
      </w:r>
      <w:r w:rsidRPr="00FD02F1">
        <w:rPr>
          <w:rFonts w:ascii="Arial" w:hAnsi="Arial" w:cs="Arial"/>
          <w:sz w:val="22"/>
          <w:szCs w:val="22"/>
        </w:rPr>
        <w:t xml:space="preserve">obavljanje, tada Grad može djelomično ili u potpunosti pokriti taj gubitak sukladno Zakonom propisanim uvjetima. </w:t>
      </w:r>
    </w:p>
    <w:p w14:paraId="721BD06D" w14:textId="77777777" w:rsidR="00817C4B" w:rsidRPr="00956208" w:rsidRDefault="00817C4B" w:rsidP="002C371D">
      <w:pPr>
        <w:pStyle w:val="Tijeloteksta"/>
        <w:spacing w:line="244" w:lineRule="auto"/>
        <w:ind w:left="133" w:right="116"/>
        <w:jc w:val="both"/>
        <w:rPr>
          <w:rFonts w:ascii="Arial" w:hAnsi="Arial" w:cs="Arial"/>
          <w:color w:val="FF0000"/>
          <w:sz w:val="22"/>
          <w:szCs w:val="22"/>
        </w:rPr>
      </w:pPr>
    </w:p>
    <w:p w14:paraId="3017DFA8" w14:textId="77777777" w:rsidR="00817C4B" w:rsidRDefault="00817C4B" w:rsidP="002C371D">
      <w:pPr>
        <w:pStyle w:val="Tijeloteksta"/>
        <w:spacing w:line="244" w:lineRule="auto"/>
        <w:ind w:left="133" w:right="116"/>
        <w:jc w:val="both"/>
        <w:rPr>
          <w:rFonts w:ascii="Arial" w:hAnsi="Arial" w:cs="Arial"/>
          <w:sz w:val="22"/>
          <w:szCs w:val="22"/>
        </w:rPr>
      </w:pPr>
    </w:p>
    <w:p w14:paraId="74582CE4" w14:textId="77777777" w:rsidR="002C371D" w:rsidRPr="00240E0F" w:rsidRDefault="002C371D" w:rsidP="002C371D">
      <w:pPr>
        <w:pStyle w:val="Naslov2"/>
        <w:numPr>
          <w:ilvl w:val="0"/>
          <w:numId w:val="1"/>
        </w:numPr>
        <w:tabs>
          <w:tab w:val="left" w:pos="484"/>
        </w:tabs>
        <w:ind w:left="484" w:hanging="351"/>
        <w:rPr>
          <w:rFonts w:ascii="Arial" w:hAnsi="Arial" w:cs="Arial"/>
          <w:sz w:val="24"/>
          <w:szCs w:val="24"/>
        </w:rPr>
      </w:pPr>
      <w:r w:rsidRPr="00C20247">
        <w:rPr>
          <w:rFonts w:ascii="Arial" w:hAnsi="Arial" w:cs="Arial"/>
          <w:sz w:val="24"/>
          <w:szCs w:val="24"/>
        </w:rPr>
        <w:t>TRANSPARENTNOST</w:t>
      </w:r>
      <w:r w:rsidRPr="00C20247">
        <w:rPr>
          <w:rFonts w:ascii="Arial" w:hAnsi="Arial" w:cs="Arial"/>
          <w:spacing w:val="6"/>
          <w:sz w:val="24"/>
          <w:szCs w:val="24"/>
        </w:rPr>
        <w:t xml:space="preserve"> </w:t>
      </w:r>
      <w:r w:rsidRPr="00C20247">
        <w:rPr>
          <w:rFonts w:ascii="Arial" w:hAnsi="Arial" w:cs="Arial"/>
          <w:sz w:val="24"/>
          <w:szCs w:val="24"/>
        </w:rPr>
        <w:t>I</w:t>
      </w:r>
      <w:r w:rsidRPr="00C20247">
        <w:rPr>
          <w:rFonts w:ascii="Arial" w:hAnsi="Arial" w:cs="Arial"/>
          <w:spacing w:val="17"/>
          <w:sz w:val="24"/>
          <w:szCs w:val="24"/>
        </w:rPr>
        <w:t xml:space="preserve"> </w:t>
      </w:r>
      <w:r w:rsidRPr="00C20247">
        <w:rPr>
          <w:rFonts w:ascii="Arial" w:hAnsi="Arial" w:cs="Arial"/>
          <w:sz w:val="24"/>
          <w:szCs w:val="24"/>
        </w:rPr>
        <w:t>RASPOLOŽIVOST</w:t>
      </w:r>
      <w:r w:rsidRPr="00C20247">
        <w:rPr>
          <w:rFonts w:ascii="Arial" w:hAnsi="Arial" w:cs="Arial"/>
          <w:spacing w:val="13"/>
          <w:sz w:val="24"/>
          <w:szCs w:val="24"/>
        </w:rPr>
        <w:t xml:space="preserve"> </w:t>
      </w:r>
      <w:r w:rsidRPr="00C20247">
        <w:rPr>
          <w:rFonts w:ascii="Arial" w:hAnsi="Arial" w:cs="Arial"/>
          <w:spacing w:val="-2"/>
          <w:sz w:val="24"/>
          <w:szCs w:val="24"/>
        </w:rPr>
        <w:t>INFORMACIJA</w:t>
      </w:r>
    </w:p>
    <w:p w14:paraId="0E497F9D" w14:textId="77777777" w:rsidR="00240E0F" w:rsidRPr="00C20247" w:rsidRDefault="00240E0F" w:rsidP="00240E0F">
      <w:pPr>
        <w:pStyle w:val="Naslov2"/>
        <w:tabs>
          <w:tab w:val="left" w:pos="484"/>
        </w:tabs>
        <w:ind w:left="484"/>
        <w:rPr>
          <w:rFonts w:ascii="Arial" w:hAnsi="Arial" w:cs="Arial"/>
          <w:sz w:val="24"/>
          <w:szCs w:val="24"/>
        </w:rPr>
      </w:pPr>
    </w:p>
    <w:p w14:paraId="75BF2827" w14:textId="77777777" w:rsidR="002C371D" w:rsidRPr="00C20247" w:rsidRDefault="002C371D" w:rsidP="002C371D">
      <w:pPr>
        <w:pStyle w:val="Tijeloteksta"/>
        <w:spacing w:before="3"/>
        <w:rPr>
          <w:rFonts w:ascii="Arial" w:hAnsi="Arial" w:cs="Arial"/>
          <w:b/>
          <w:sz w:val="22"/>
          <w:szCs w:val="22"/>
        </w:rPr>
      </w:pPr>
    </w:p>
    <w:p w14:paraId="1307A574" w14:textId="77777777" w:rsidR="002C371D" w:rsidRDefault="002C371D" w:rsidP="002C371D">
      <w:pPr>
        <w:pStyle w:val="Tijeloteksta"/>
        <w:spacing w:before="7" w:line="244" w:lineRule="auto"/>
        <w:ind w:left="133" w:right="107"/>
        <w:jc w:val="both"/>
        <w:rPr>
          <w:rFonts w:ascii="Arial" w:hAnsi="Arial" w:cs="Arial"/>
          <w:sz w:val="22"/>
          <w:szCs w:val="22"/>
        </w:rPr>
      </w:pPr>
      <w:r w:rsidRPr="00C20247">
        <w:rPr>
          <w:rFonts w:ascii="Arial" w:hAnsi="Arial" w:cs="Arial"/>
          <w:sz w:val="22"/>
          <w:szCs w:val="22"/>
        </w:rPr>
        <w:t>Potrebne informacije se daju zainteresiranim stranama sukladno odredbama Zakona o pravu na pristup informacijama (NN 25/13, 85/15 i 69/22).</w:t>
      </w:r>
    </w:p>
    <w:p w14:paraId="41ACD34A" w14:textId="77777777" w:rsidR="00D85230" w:rsidRPr="00C20247" w:rsidRDefault="00D85230" w:rsidP="002C371D">
      <w:pPr>
        <w:pStyle w:val="Tijeloteksta"/>
        <w:spacing w:before="7" w:line="244" w:lineRule="auto"/>
        <w:ind w:left="133" w:right="107"/>
        <w:jc w:val="both"/>
        <w:rPr>
          <w:rFonts w:ascii="Arial" w:hAnsi="Arial" w:cs="Arial"/>
          <w:sz w:val="22"/>
          <w:szCs w:val="22"/>
        </w:rPr>
      </w:pPr>
    </w:p>
    <w:p w14:paraId="27630D10" w14:textId="77777777" w:rsidR="002C371D" w:rsidRDefault="002C371D" w:rsidP="002C371D">
      <w:pPr>
        <w:pStyle w:val="Tijeloteksta"/>
        <w:spacing w:before="6"/>
        <w:rPr>
          <w:sz w:val="20"/>
        </w:rPr>
      </w:pPr>
    </w:p>
    <w:p w14:paraId="1DF8E1F3" w14:textId="77777777" w:rsidR="002C371D" w:rsidRPr="007135EF" w:rsidRDefault="002C371D" w:rsidP="002C371D">
      <w:pPr>
        <w:pStyle w:val="Naslov2"/>
        <w:numPr>
          <w:ilvl w:val="0"/>
          <w:numId w:val="1"/>
        </w:numPr>
        <w:tabs>
          <w:tab w:val="left" w:pos="484"/>
        </w:tabs>
        <w:ind w:left="484" w:hanging="351"/>
        <w:rPr>
          <w:rFonts w:ascii="Arial" w:hAnsi="Arial" w:cs="Arial"/>
          <w:sz w:val="24"/>
          <w:szCs w:val="24"/>
        </w:rPr>
      </w:pPr>
      <w:r w:rsidRPr="007135EF">
        <w:rPr>
          <w:rFonts w:ascii="Arial" w:hAnsi="Arial" w:cs="Arial"/>
          <w:spacing w:val="-2"/>
          <w:sz w:val="24"/>
          <w:szCs w:val="24"/>
        </w:rPr>
        <w:t>TRAJANJE</w:t>
      </w:r>
    </w:p>
    <w:p w14:paraId="1E328F68" w14:textId="77777777" w:rsidR="00D85230" w:rsidRDefault="00D85230" w:rsidP="00D85230">
      <w:pPr>
        <w:pStyle w:val="Tijeloteksta"/>
        <w:rPr>
          <w:rFonts w:ascii="Arial" w:hAnsi="Arial" w:cs="Arial"/>
          <w:color w:val="FF0000"/>
          <w:sz w:val="22"/>
          <w:szCs w:val="22"/>
        </w:rPr>
      </w:pPr>
    </w:p>
    <w:p w14:paraId="7A8D4874" w14:textId="77777777" w:rsidR="00474964" w:rsidRDefault="00D85230" w:rsidP="00D85230">
      <w:pPr>
        <w:pStyle w:val="Tijeloteksta"/>
        <w:rPr>
          <w:rFonts w:ascii="Arial" w:hAnsi="Arial" w:cs="Arial"/>
          <w:color w:val="000000" w:themeColor="text1"/>
          <w:spacing w:val="4"/>
          <w:sz w:val="22"/>
          <w:szCs w:val="22"/>
        </w:rPr>
      </w:pPr>
      <w:r>
        <w:rPr>
          <w:rFonts w:ascii="Arial" w:hAnsi="Arial" w:cs="Arial"/>
          <w:color w:val="FF0000"/>
          <w:sz w:val="22"/>
          <w:szCs w:val="22"/>
        </w:rPr>
        <w:t xml:space="preserve">  </w:t>
      </w:r>
      <w:r w:rsidR="002C371D" w:rsidRPr="005C1160">
        <w:rPr>
          <w:rFonts w:ascii="Arial" w:hAnsi="Arial" w:cs="Arial"/>
          <w:color w:val="000000" w:themeColor="text1"/>
          <w:sz w:val="22"/>
          <w:szCs w:val="22"/>
        </w:rPr>
        <w:t>Ovaj</w:t>
      </w:r>
      <w:r w:rsidR="002C371D" w:rsidRPr="005C1160">
        <w:rPr>
          <w:rFonts w:ascii="Arial" w:hAnsi="Arial" w:cs="Arial"/>
          <w:color w:val="000000" w:themeColor="text1"/>
          <w:spacing w:val="3"/>
          <w:sz w:val="22"/>
          <w:szCs w:val="22"/>
        </w:rPr>
        <w:t xml:space="preserve"> Program </w:t>
      </w:r>
      <w:r w:rsidR="002C371D" w:rsidRPr="005C1160">
        <w:rPr>
          <w:rFonts w:ascii="Arial" w:hAnsi="Arial" w:cs="Arial"/>
          <w:color w:val="000000" w:themeColor="text1"/>
          <w:sz w:val="22"/>
          <w:szCs w:val="22"/>
        </w:rPr>
        <w:t>obuhvaća</w:t>
      </w:r>
      <w:r w:rsidR="002C371D" w:rsidRPr="005C1160">
        <w:rPr>
          <w:rFonts w:ascii="Arial" w:hAnsi="Arial" w:cs="Arial"/>
          <w:color w:val="000000" w:themeColor="text1"/>
          <w:spacing w:val="3"/>
          <w:sz w:val="22"/>
          <w:szCs w:val="22"/>
        </w:rPr>
        <w:t xml:space="preserve"> </w:t>
      </w:r>
      <w:r w:rsidR="002C371D" w:rsidRPr="005C1160">
        <w:rPr>
          <w:rFonts w:ascii="Arial" w:hAnsi="Arial" w:cs="Arial"/>
          <w:color w:val="000000" w:themeColor="text1"/>
          <w:sz w:val="22"/>
          <w:szCs w:val="22"/>
        </w:rPr>
        <w:t>razdoblje</w:t>
      </w:r>
      <w:r w:rsidR="002C371D" w:rsidRPr="005C1160">
        <w:rPr>
          <w:rFonts w:ascii="Arial" w:hAnsi="Arial" w:cs="Arial"/>
          <w:color w:val="000000" w:themeColor="text1"/>
          <w:spacing w:val="9"/>
          <w:sz w:val="22"/>
          <w:szCs w:val="22"/>
        </w:rPr>
        <w:t xml:space="preserve"> održavanja predmetnih dodatnih linija </w:t>
      </w:r>
      <w:r w:rsidR="002C371D" w:rsidRPr="005C1160">
        <w:rPr>
          <w:rFonts w:ascii="Arial" w:hAnsi="Arial" w:cs="Arial"/>
          <w:color w:val="000000" w:themeColor="text1"/>
          <w:sz w:val="22"/>
          <w:szCs w:val="22"/>
        </w:rPr>
        <w:t>od</w:t>
      </w:r>
      <w:r w:rsidR="002C371D" w:rsidRPr="005C1160">
        <w:rPr>
          <w:rFonts w:ascii="Arial" w:hAnsi="Arial" w:cs="Arial"/>
          <w:color w:val="000000" w:themeColor="text1"/>
          <w:spacing w:val="4"/>
          <w:sz w:val="22"/>
          <w:szCs w:val="22"/>
        </w:rPr>
        <w:t xml:space="preserve">  </w:t>
      </w:r>
      <w:r w:rsidR="00474964">
        <w:rPr>
          <w:rFonts w:ascii="Arial" w:hAnsi="Arial" w:cs="Arial"/>
          <w:color w:val="000000" w:themeColor="text1"/>
          <w:spacing w:val="4"/>
          <w:sz w:val="22"/>
          <w:szCs w:val="22"/>
        </w:rPr>
        <w:t>05.rujna</w:t>
      </w:r>
      <w:r w:rsidR="00160995" w:rsidRPr="005C1160">
        <w:rPr>
          <w:rFonts w:ascii="Arial" w:hAnsi="Arial" w:cs="Arial"/>
          <w:color w:val="000000" w:themeColor="text1"/>
          <w:spacing w:val="4"/>
          <w:sz w:val="22"/>
          <w:szCs w:val="22"/>
        </w:rPr>
        <w:t xml:space="preserve"> do</w:t>
      </w:r>
      <w:r w:rsidR="00474964">
        <w:rPr>
          <w:rFonts w:ascii="Arial" w:hAnsi="Arial" w:cs="Arial"/>
          <w:color w:val="000000" w:themeColor="text1"/>
          <w:spacing w:val="4"/>
          <w:sz w:val="22"/>
          <w:szCs w:val="22"/>
        </w:rPr>
        <w:t xml:space="preserve"> </w:t>
      </w:r>
    </w:p>
    <w:p w14:paraId="7024BE1F" w14:textId="695A53B9" w:rsidR="002C371D" w:rsidRPr="005C1160" w:rsidRDefault="00474964" w:rsidP="00D85230">
      <w:pPr>
        <w:pStyle w:val="Tijeloteksta"/>
        <w:rPr>
          <w:rFonts w:ascii="Arial" w:hAnsi="Arial" w:cs="Arial"/>
          <w:color w:val="000000" w:themeColor="text1"/>
          <w:sz w:val="22"/>
          <w:szCs w:val="22"/>
        </w:rPr>
      </w:pPr>
      <w:r>
        <w:rPr>
          <w:rFonts w:ascii="Arial" w:hAnsi="Arial" w:cs="Arial"/>
          <w:color w:val="000000" w:themeColor="text1"/>
          <w:spacing w:val="4"/>
          <w:sz w:val="22"/>
          <w:szCs w:val="22"/>
        </w:rPr>
        <w:t xml:space="preserve">  30.</w:t>
      </w:r>
      <w:r w:rsidR="00D85230" w:rsidRPr="005C1160">
        <w:rPr>
          <w:rFonts w:ascii="Arial" w:hAnsi="Arial" w:cs="Arial"/>
          <w:color w:val="000000" w:themeColor="text1"/>
          <w:spacing w:val="4"/>
          <w:sz w:val="22"/>
          <w:szCs w:val="22"/>
        </w:rPr>
        <w:t xml:space="preserve"> </w:t>
      </w:r>
      <w:r>
        <w:rPr>
          <w:rFonts w:ascii="Arial" w:hAnsi="Arial" w:cs="Arial"/>
          <w:color w:val="000000" w:themeColor="text1"/>
          <w:spacing w:val="4"/>
          <w:sz w:val="22"/>
          <w:szCs w:val="22"/>
        </w:rPr>
        <w:t>rujna 2024</w:t>
      </w:r>
      <w:r w:rsidR="002C371D" w:rsidRPr="005C1160">
        <w:rPr>
          <w:rFonts w:ascii="Arial" w:hAnsi="Arial" w:cs="Arial"/>
          <w:color w:val="000000" w:themeColor="text1"/>
          <w:spacing w:val="4"/>
          <w:sz w:val="22"/>
          <w:szCs w:val="22"/>
        </w:rPr>
        <w:t>. godine.</w:t>
      </w:r>
    </w:p>
    <w:p w14:paraId="4C9EA193" w14:textId="77777777" w:rsidR="002C371D" w:rsidRDefault="002C371D" w:rsidP="002C371D">
      <w:pPr>
        <w:pStyle w:val="Tijeloteksta"/>
        <w:spacing w:before="8"/>
        <w:rPr>
          <w:b/>
          <w:sz w:val="26"/>
        </w:rPr>
      </w:pPr>
    </w:p>
    <w:p w14:paraId="7CA9570B" w14:textId="77777777" w:rsidR="002C371D" w:rsidRPr="00866410" w:rsidRDefault="002C371D" w:rsidP="002C371D">
      <w:pPr>
        <w:pStyle w:val="Naslov2"/>
        <w:numPr>
          <w:ilvl w:val="0"/>
          <w:numId w:val="1"/>
        </w:numPr>
        <w:tabs>
          <w:tab w:val="left" w:pos="484"/>
        </w:tabs>
        <w:spacing w:before="166"/>
        <w:ind w:left="484" w:hanging="351"/>
        <w:rPr>
          <w:rFonts w:ascii="Arial" w:hAnsi="Arial" w:cs="Arial"/>
          <w:sz w:val="24"/>
          <w:szCs w:val="24"/>
        </w:rPr>
      </w:pPr>
      <w:r w:rsidRPr="007135EF">
        <w:rPr>
          <w:rFonts w:ascii="Arial" w:hAnsi="Arial" w:cs="Arial"/>
          <w:sz w:val="24"/>
          <w:szCs w:val="24"/>
        </w:rPr>
        <w:t>ISPLATA</w:t>
      </w:r>
      <w:r w:rsidRPr="007135EF">
        <w:rPr>
          <w:rFonts w:ascii="Arial" w:hAnsi="Arial" w:cs="Arial"/>
          <w:spacing w:val="11"/>
          <w:sz w:val="24"/>
          <w:szCs w:val="24"/>
        </w:rPr>
        <w:t xml:space="preserve"> </w:t>
      </w:r>
      <w:r w:rsidRPr="007135EF">
        <w:rPr>
          <w:rFonts w:ascii="Arial" w:hAnsi="Arial" w:cs="Arial"/>
          <w:sz w:val="24"/>
          <w:szCs w:val="24"/>
        </w:rPr>
        <w:t>SREDSTAVA</w:t>
      </w:r>
      <w:r w:rsidRPr="007135EF">
        <w:rPr>
          <w:rFonts w:ascii="Arial" w:hAnsi="Arial" w:cs="Arial"/>
          <w:spacing w:val="11"/>
          <w:sz w:val="24"/>
          <w:szCs w:val="24"/>
        </w:rPr>
        <w:t xml:space="preserve"> </w:t>
      </w:r>
      <w:r>
        <w:rPr>
          <w:rFonts w:ascii="Arial" w:hAnsi="Arial" w:cs="Arial"/>
          <w:spacing w:val="11"/>
          <w:sz w:val="24"/>
          <w:szCs w:val="24"/>
        </w:rPr>
        <w:t xml:space="preserve">NAKNADE </w:t>
      </w:r>
    </w:p>
    <w:p w14:paraId="03BB945B" w14:textId="77777777" w:rsidR="00866410" w:rsidRPr="00751213" w:rsidRDefault="00866410" w:rsidP="00866410">
      <w:pPr>
        <w:pStyle w:val="Naslov2"/>
        <w:tabs>
          <w:tab w:val="left" w:pos="484"/>
        </w:tabs>
        <w:spacing w:before="166"/>
        <w:ind w:left="484"/>
        <w:rPr>
          <w:rFonts w:ascii="Arial" w:hAnsi="Arial" w:cs="Arial"/>
          <w:sz w:val="24"/>
          <w:szCs w:val="24"/>
        </w:rPr>
      </w:pPr>
    </w:p>
    <w:p w14:paraId="6F9E2F16" w14:textId="7406A1C7" w:rsidR="00925486" w:rsidRPr="003B7286" w:rsidRDefault="002C371D" w:rsidP="009055BC">
      <w:pPr>
        <w:pStyle w:val="Tijeloteksta"/>
        <w:spacing w:before="153" w:line="244" w:lineRule="auto"/>
        <w:ind w:left="133" w:right="109"/>
        <w:jc w:val="both"/>
        <w:rPr>
          <w:rFonts w:ascii="Arial" w:hAnsi="Arial" w:cs="Arial"/>
          <w:color w:val="000000" w:themeColor="text1"/>
          <w:spacing w:val="-2"/>
          <w:sz w:val="22"/>
          <w:szCs w:val="22"/>
        </w:rPr>
      </w:pPr>
      <w:r w:rsidRPr="003B7286">
        <w:rPr>
          <w:rFonts w:ascii="Arial" w:hAnsi="Arial" w:cs="Arial"/>
          <w:color w:val="000000" w:themeColor="text1"/>
          <w:sz w:val="22"/>
          <w:szCs w:val="22"/>
        </w:rPr>
        <w:t xml:space="preserve">Ugovorena </w:t>
      </w:r>
      <w:r w:rsidR="000860D5" w:rsidRPr="003B7286">
        <w:rPr>
          <w:rFonts w:ascii="Arial" w:hAnsi="Arial" w:cs="Arial"/>
          <w:color w:val="000000" w:themeColor="text1"/>
          <w:sz w:val="22"/>
          <w:szCs w:val="22"/>
        </w:rPr>
        <w:t xml:space="preserve">naknada </w:t>
      </w:r>
      <w:r w:rsidRPr="003B7286">
        <w:rPr>
          <w:rFonts w:ascii="Arial" w:hAnsi="Arial" w:cs="Arial"/>
          <w:color w:val="000000" w:themeColor="text1"/>
          <w:sz w:val="22"/>
          <w:szCs w:val="22"/>
        </w:rPr>
        <w:t>isplaćivat će se na mjesečnoj razini sukladno osiguranim proračunskim sredstvima,</w:t>
      </w:r>
      <w:r w:rsidRPr="003B7286">
        <w:rPr>
          <w:rFonts w:ascii="Arial" w:hAnsi="Arial" w:cs="Arial"/>
          <w:color w:val="000000" w:themeColor="text1"/>
          <w:spacing w:val="2"/>
          <w:sz w:val="22"/>
          <w:szCs w:val="22"/>
        </w:rPr>
        <w:t xml:space="preserve"> </w:t>
      </w:r>
      <w:r w:rsidRPr="003B7286">
        <w:rPr>
          <w:rFonts w:ascii="Arial" w:hAnsi="Arial" w:cs="Arial"/>
          <w:color w:val="000000" w:themeColor="text1"/>
          <w:sz w:val="22"/>
          <w:szCs w:val="22"/>
        </w:rPr>
        <w:t>te</w:t>
      </w:r>
      <w:r w:rsidRPr="003B7286">
        <w:rPr>
          <w:rFonts w:ascii="Arial" w:hAnsi="Arial" w:cs="Arial"/>
          <w:color w:val="000000" w:themeColor="text1"/>
          <w:spacing w:val="9"/>
          <w:sz w:val="22"/>
          <w:szCs w:val="22"/>
        </w:rPr>
        <w:t xml:space="preserve"> </w:t>
      </w:r>
      <w:r w:rsidRPr="003B7286">
        <w:rPr>
          <w:rFonts w:ascii="Arial" w:hAnsi="Arial" w:cs="Arial"/>
          <w:color w:val="000000" w:themeColor="text1"/>
          <w:sz w:val="22"/>
          <w:szCs w:val="22"/>
        </w:rPr>
        <w:t>ugovornim</w:t>
      </w:r>
      <w:r w:rsidRPr="003B7286">
        <w:rPr>
          <w:rFonts w:ascii="Arial" w:hAnsi="Arial" w:cs="Arial"/>
          <w:color w:val="000000" w:themeColor="text1"/>
          <w:spacing w:val="6"/>
          <w:sz w:val="22"/>
          <w:szCs w:val="22"/>
        </w:rPr>
        <w:t xml:space="preserve"> </w:t>
      </w:r>
      <w:r w:rsidRPr="003B7286">
        <w:rPr>
          <w:rFonts w:ascii="Arial" w:hAnsi="Arial" w:cs="Arial"/>
          <w:color w:val="000000" w:themeColor="text1"/>
          <w:sz w:val="22"/>
          <w:szCs w:val="22"/>
        </w:rPr>
        <w:t>odredbama,</w:t>
      </w:r>
      <w:r w:rsidRPr="003B7286">
        <w:rPr>
          <w:rFonts w:ascii="Arial" w:hAnsi="Arial" w:cs="Arial"/>
          <w:color w:val="000000" w:themeColor="text1"/>
          <w:spacing w:val="-1"/>
          <w:sz w:val="22"/>
          <w:szCs w:val="22"/>
        </w:rPr>
        <w:t xml:space="preserve"> </w:t>
      </w:r>
      <w:r w:rsidRPr="003B7286">
        <w:rPr>
          <w:rFonts w:ascii="Arial" w:hAnsi="Arial" w:cs="Arial"/>
          <w:color w:val="000000" w:themeColor="text1"/>
          <w:sz w:val="22"/>
          <w:szCs w:val="22"/>
        </w:rPr>
        <w:t>a</w:t>
      </w:r>
      <w:r w:rsidRPr="003B7286">
        <w:rPr>
          <w:rFonts w:ascii="Arial" w:hAnsi="Arial" w:cs="Arial"/>
          <w:color w:val="000000" w:themeColor="text1"/>
          <w:spacing w:val="3"/>
          <w:sz w:val="22"/>
          <w:szCs w:val="22"/>
        </w:rPr>
        <w:t xml:space="preserve"> </w:t>
      </w:r>
      <w:r w:rsidRPr="003B7286">
        <w:rPr>
          <w:rFonts w:ascii="Arial" w:hAnsi="Arial" w:cs="Arial"/>
          <w:color w:val="000000" w:themeColor="text1"/>
          <w:sz w:val="22"/>
          <w:szCs w:val="22"/>
        </w:rPr>
        <w:t>do</w:t>
      </w:r>
      <w:r w:rsidRPr="003B7286">
        <w:rPr>
          <w:rFonts w:ascii="Arial" w:hAnsi="Arial" w:cs="Arial"/>
          <w:color w:val="000000" w:themeColor="text1"/>
          <w:spacing w:val="9"/>
          <w:sz w:val="22"/>
          <w:szCs w:val="22"/>
        </w:rPr>
        <w:t xml:space="preserve"> </w:t>
      </w:r>
      <w:r w:rsidRPr="003B7286">
        <w:rPr>
          <w:rFonts w:ascii="Arial" w:hAnsi="Arial" w:cs="Arial"/>
          <w:color w:val="000000" w:themeColor="text1"/>
          <w:sz w:val="22"/>
          <w:szCs w:val="22"/>
        </w:rPr>
        <w:t>visine</w:t>
      </w:r>
      <w:r w:rsidRPr="003B7286">
        <w:rPr>
          <w:rFonts w:ascii="Arial" w:hAnsi="Arial" w:cs="Arial"/>
          <w:color w:val="000000" w:themeColor="text1"/>
          <w:spacing w:val="9"/>
          <w:sz w:val="22"/>
          <w:szCs w:val="22"/>
        </w:rPr>
        <w:t xml:space="preserve"> </w:t>
      </w:r>
      <w:r w:rsidRPr="003B7286">
        <w:rPr>
          <w:rFonts w:ascii="Arial" w:hAnsi="Arial" w:cs="Arial"/>
          <w:color w:val="000000" w:themeColor="text1"/>
          <w:sz w:val="22"/>
          <w:szCs w:val="22"/>
        </w:rPr>
        <w:t>koja</w:t>
      </w:r>
      <w:r w:rsidRPr="003B7286">
        <w:rPr>
          <w:rFonts w:ascii="Arial" w:hAnsi="Arial" w:cs="Arial"/>
          <w:color w:val="000000" w:themeColor="text1"/>
          <w:spacing w:val="3"/>
          <w:sz w:val="22"/>
          <w:szCs w:val="22"/>
        </w:rPr>
        <w:t xml:space="preserve"> </w:t>
      </w:r>
      <w:r w:rsidR="00F1106F" w:rsidRPr="003B7286">
        <w:rPr>
          <w:rFonts w:ascii="Arial" w:hAnsi="Arial" w:cs="Arial"/>
          <w:color w:val="000000" w:themeColor="text1"/>
          <w:spacing w:val="3"/>
          <w:sz w:val="22"/>
          <w:szCs w:val="22"/>
        </w:rPr>
        <w:t xml:space="preserve">će biti </w:t>
      </w:r>
      <w:r w:rsidRPr="003B7286">
        <w:rPr>
          <w:rFonts w:ascii="Arial" w:hAnsi="Arial" w:cs="Arial"/>
          <w:color w:val="000000" w:themeColor="text1"/>
          <w:sz w:val="22"/>
          <w:szCs w:val="22"/>
        </w:rPr>
        <w:t>određena</w:t>
      </w:r>
      <w:r w:rsidRPr="003B7286">
        <w:rPr>
          <w:rFonts w:ascii="Arial" w:hAnsi="Arial" w:cs="Arial"/>
          <w:color w:val="000000" w:themeColor="text1"/>
          <w:spacing w:val="3"/>
          <w:sz w:val="22"/>
          <w:szCs w:val="22"/>
        </w:rPr>
        <w:t xml:space="preserve"> </w:t>
      </w:r>
      <w:r w:rsidRPr="003B7286">
        <w:rPr>
          <w:rFonts w:ascii="Arial" w:hAnsi="Arial" w:cs="Arial"/>
          <w:color w:val="000000" w:themeColor="text1"/>
          <w:sz w:val="22"/>
          <w:szCs w:val="22"/>
        </w:rPr>
        <w:t>i</w:t>
      </w:r>
      <w:r w:rsidRPr="003B7286">
        <w:rPr>
          <w:rFonts w:ascii="Arial" w:hAnsi="Arial" w:cs="Arial"/>
          <w:color w:val="000000" w:themeColor="text1"/>
          <w:spacing w:val="8"/>
          <w:sz w:val="22"/>
          <w:szCs w:val="22"/>
        </w:rPr>
        <w:t xml:space="preserve"> </w:t>
      </w:r>
      <w:r w:rsidRPr="003B7286">
        <w:rPr>
          <w:rFonts w:ascii="Arial" w:hAnsi="Arial" w:cs="Arial"/>
          <w:color w:val="000000" w:themeColor="text1"/>
          <w:sz w:val="22"/>
          <w:szCs w:val="22"/>
        </w:rPr>
        <w:t>prihvaćena</w:t>
      </w:r>
      <w:r w:rsidRPr="003B7286">
        <w:rPr>
          <w:rFonts w:ascii="Arial" w:hAnsi="Arial" w:cs="Arial"/>
          <w:color w:val="000000" w:themeColor="text1"/>
          <w:spacing w:val="8"/>
          <w:sz w:val="22"/>
          <w:szCs w:val="22"/>
        </w:rPr>
        <w:t xml:space="preserve"> </w:t>
      </w:r>
      <w:r w:rsidRPr="003B7286">
        <w:rPr>
          <w:rFonts w:ascii="Arial" w:hAnsi="Arial" w:cs="Arial"/>
          <w:color w:val="000000" w:themeColor="text1"/>
          <w:spacing w:val="-2"/>
          <w:sz w:val="22"/>
          <w:szCs w:val="22"/>
        </w:rPr>
        <w:t>ugovorom.</w:t>
      </w:r>
    </w:p>
    <w:p w14:paraId="3A359BEF" w14:textId="77777777" w:rsidR="00A05283" w:rsidRDefault="00A05283" w:rsidP="009055BC">
      <w:pPr>
        <w:pStyle w:val="Tijeloteksta"/>
        <w:spacing w:before="153" w:line="244" w:lineRule="auto"/>
        <w:ind w:left="133" w:right="109"/>
        <w:jc w:val="both"/>
        <w:rPr>
          <w:rFonts w:ascii="Arial" w:hAnsi="Arial" w:cs="Arial"/>
          <w:color w:val="FF0000"/>
          <w:spacing w:val="-2"/>
          <w:sz w:val="22"/>
          <w:szCs w:val="22"/>
        </w:rPr>
      </w:pPr>
    </w:p>
    <w:p w14:paraId="1EC30222" w14:textId="3530D7C5" w:rsidR="00A05283" w:rsidRDefault="002071DD" w:rsidP="00A05283">
      <w:pPr>
        <w:pStyle w:val="Tijeloteksta"/>
        <w:spacing w:before="33" w:line="244" w:lineRule="auto"/>
        <w:ind w:left="133"/>
        <w:rPr>
          <w:rFonts w:ascii="Arial" w:hAnsi="Arial" w:cs="Arial"/>
          <w:sz w:val="22"/>
          <w:szCs w:val="22"/>
        </w:rPr>
      </w:pPr>
      <w:r>
        <w:rPr>
          <w:rFonts w:ascii="Arial" w:hAnsi="Arial" w:cs="Arial"/>
          <w:sz w:val="22"/>
          <w:szCs w:val="22"/>
        </w:rPr>
        <w:t>Okvirnim izračunom troška dodatnih putovanja na predmetnoj liniji za razdoblje</w:t>
      </w:r>
      <w:r w:rsidR="00474964">
        <w:rPr>
          <w:rFonts w:ascii="Arial" w:hAnsi="Arial" w:cs="Arial"/>
          <w:sz w:val="22"/>
          <w:szCs w:val="22"/>
        </w:rPr>
        <w:t xml:space="preserve"> od  05.rujna – 30. rujna 2024.</w:t>
      </w:r>
      <w:r w:rsidR="00A05283" w:rsidRPr="003B7286">
        <w:rPr>
          <w:rFonts w:ascii="Arial" w:hAnsi="Arial" w:cs="Arial"/>
          <w:sz w:val="22"/>
          <w:szCs w:val="22"/>
        </w:rPr>
        <w:t xml:space="preserve"> godine </w:t>
      </w:r>
      <w:r>
        <w:rPr>
          <w:rFonts w:ascii="Arial" w:hAnsi="Arial" w:cs="Arial"/>
          <w:sz w:val="22"/>
          <w:szCs w:val="22"/>
        </w:rPr>
        <w:t xml:space="preserve">izračunat je ukupan iznos </w:t>
      </w:r>
      <w:r w:rsidR="00A05283" w:rsidRPr="003B7286">
        <w:rPr>
          <w:rFonts w:ascii="Arial" w:hAnsi="Arial" w:cs="Arial"/>
          <w:sz w:val="22"/>
          <w:szCs w:val="22"/>
        </w:rPr>
        <w:t>naknad</w:t>
      </w:r>
      <w:r>
        <w:rPr>
          <w:rFonts w:ascii="Arial" w:hAnsi="Arial" w:cs="Arial"/>
          <w:sz w:val="22"/>
          <w:szCs w:val="22"/>
        </w:rPr>
        <w:t>e</w:t>
      </w:r>
      <w:r w:rsidR="00A05283" w:rsidRPr="003B7286">
        <w:rPr>
          <w:rFonts w:ascii="Arial" w:hAnsi="Arial" w:cs="Arial"/>
          <w:sz w:val="22"/>
          <w:szCs w:val="22"/>
        </w:rPr>
        <w:t xml:space="preserve"> za obavljanje javne usluge </w:t>
      </w:r>
      <w:r>
        <w:rPr>
          <w:rFonts w:ascii="Arial" w:hAnsi="Arial" w:cs="Arial"/>
          <w:sz w:val="22"/>
          <w:szCs w:val="22"/>
        </w:rPr>
        <w:t xml:space="preserve">od </w:t>
      </w:r>
      <w:r w:rsidR="00474964">
        <w:rPr>
          <w:rFonts w:ascii="Arial" w:hAnsi="Arial" w:cs="Arial"/>
          <w:sz w:val="22"/>
          <w:szCs w:val="22"/>
        </w:rPr>
        <w:t>34.192,73</w:t>
      </w:r>
      <w:r w:rsidR="00A05283" w:rsidRPr="003B7286">
        <w:rPr>
          <w:rFonts w:ascii="Arial" w:hAnsi="Arial" w:cs="Arial"/>
          <w:sz w:val="22"/>
          <w:szCs w:val="22"/>
        </w:rPr>
        <w:t xml:space="preserve"> EUR, a </w:t>
      </w:r>
      <w:r>
        <w:rPr>
          <w:rFonts w:ascii="Arial" w:hAnsi="Arial" w:cs="Arial"/>
          <w:sz w:val="22"/>
          <w:szCs w:val="22"/>
        </w:rPr>
        <w:t xml:space="preserve">ista je </w:t>
      </w:r>
      <w:r w:rsidR="00A05283" w:rsidRPr="003B7286">
        <w:rPr>
          <w:rFonts w:ascii="Arial" w:hAnsi="Arial" w:cs="Arial"/>
          <w:sz w:val="22"/>
          <w:szCs w:val="22"/>
        </w:rPr>
        <w:t>izračunata na slijedeći način:</w:t>
      </w:r>
    </w:p>
    <w:p w14:paraId="5D5BF067" w14:textId="77777777" w:rsidR="00A94233" w:rsidRDefault="00A94233" w:rsidP="00A05283">
      <w:pPr>
        <w:pStyle w:val="Tijeloteksta"/>
        <w:spacing w:before="33" w:line="244" w:lineRule="auto"/>
        <w:ind w:left="133"/>
        <w:rPr>
          <w:rFonts w:ascii="Arial" w:hAnsi="Arial" w:cs="Arial"/>
          <w:sz w:val="22"/>
          <w:szCs w:val="22"/>
        </w:rPr>
      </w:pPr>
    </w:p>
    <w:p w14:paraId="21AA64D1" w14:textId="77777777" w:rsidR="004C562C" w:rsidRDefault="004C562C" w:rsidP="00A05283">
      <w:pPr>
        <w:pStyle w:val="Tijeloteksta"/>
        <w:spacing w:before="33" w:line="244" w:lineRule="auto"/>
        <w:ind w:left="133"/>
        <w:rPr>
          <w:rFonts w:ascii="Arial" w:hAnsi="Arial" w:cs="Arial"/>
          <w:sz w:val="22"/>
          <w:szCs w:val="22"/>
        </w:rPr>
      </w:pPr>
    </w:p>
    <w:p w14:paraId="20EA7427" w14:textId="32E357B6" w:rsidR="004C562C" w:rsidRPr="004C562C" w:rsidRDefault="004C562C" w:rsidP="004C562C">
      <w:pPr>
        <w:pStyle w:val="Tijeloteksta"/>
        <w:spacing w:before="33" w:line="244" w:lineRule="auto"/>
        <w:ind w:left="133"/>
        <w:jc w:val="center"/>
        <w:rPr>
          <w:rFonts w:ascii="Arial" w:hAnsi="Arial" w:cs="Arial"/>
          <w:b/>
          <w:sz w:val="22"/>
          <w:szCs w:val="22"/>
        </w:rPr>
      </w:pPr>
      <w:r w:rsidRPr="004C562C">
        <w:rPr>
          <w:rFonts w:ascii="Arial" w:hAnsi="Arial" w:cs="Arial"/>
          <w:b/>
          <w:sz w:val="22"/>
          <w:szCs w:val="22"/>
        </w:rPr>
        <w:t>Okvirni račun troška dodatnih putovanja na liniji 831 Dubrovnik – Koločep – Lopud – Suđurađ</w:t>
      </w:r>
    </w:p>
    <w:p w14:paraId="0CDFB82B" w14:textId="56A8C179" w:rsidR="004C562C" w:rsidRDefault="004C562C" w:rsidP="004C562C">
      <w:pPr>
        <w:pStyle w:val="Tijeloteksta"/>
        <w:spacing w:before="33" w:line="244" w:lineRule="auto"/>
        <w:ind w:left="133"/>
        <w:jc w:val="center"/>
        <w:rPr>
          <w:rFonts w:ascii="Arial" w:hAnsi="Arial" w:cs="Arial"/>
          <w:b/>
          <w:sz w:val="22"/>
          <w:szCs w:val="22"/>
        </w:rPr>
      </w:pPr>
      <w:r w:rsidRPr="004C562C">
        <w:rPr>
          <w:rFonts w:ascii="Arial" w:hAnsi="Arial" w:cs="Arial"/>
          <w:b/>
          <w:sz w:val="22"/>
          <w:szCs w:val="22"/>
        </w:rPr>
        <w:t>u razdoblju od 05.09.-30.09.2024.</w:t>
      </w:r>
    </w:p>
    <w:p w14:paraId="5516B4D2" w14:textId="77777777" w:rsidR="004C562C" w:rsidRPr="004C562C" w:rsidRDefault="004C562C" w:rsidP="004C562C">
      <w:pPr>
        <w:pStyle w:val="Tijeloteksta"/>
        <w:spacing w:before="33" w:line="244" w:lineRule="auto"/>
        <w:ind w:left="133"/>
        <w:jc w:val="center"/>
        <w:rPr>
          <w:rFonts w:ascii="Arial" w:hAnsi="Arial" w:cs="Arial"/>
          <w:b/>
          <w:sz w:val="22"/>
          <w:szCs w:val="22"/>
        </w:rPr>
      </w:pPr>
    </w:p>
    <w:p w14:paraId="2B228074" w14:textId="0C668C08" w:rsidR="00A94233" w:rsidRPr="004C562C" w:rsidRDefault="004C562C" w:rsidP="004C562C">
      <w:pPr>
        <w:pStyle w:val="Tijeloteksta"/>
        <w:spacing w:before="33" w:line="244" w:lineRule="auto"/>
        <w:ind w:left="133"/>
        <w:jc w:val="center"/>
        <w:rPr>
          <w:rFonts w:ascii="Arial" w:hAnsi="Arial" w:cs="Arial"/>
          <w:b/>
          <w:sz w:val="22"/>
          <w:szCs w:val="22"/>
        </w:rPr>
      </w:pPr>
      <w:r>
        <w:rPr>
          <w:rFonts w:ascii="Arial" w:hAnsi="Arial" w:cs="Arial"/>
          <w:b/>
          <w:sz w:val="22"/>
          <w:szCs w:val="22"/>
        </w:rPr>
        <w:t xml:space="preserve">                                                                                                    EUR</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4"/>
        <w:gridCol w:w="2977"/>
      </w:tblGrid>
      <w:tr w:rsidR="00A94233" w14:paraId="6F6C1998" w14:textId="77777777" w:rsidTr="00A94233">
        <w:trPr>
          <w:gridBefore w:val="1"/>
          <w:wBefore w:w="4994" w:type="dxa"/>
          <w:trHeight w:val="827"/>
        </w:trPr>
        <w:tc>
          <w:tcPr>
            <w:tcW w:w="2977" w:type="dxa"/>
          </w:tcPr>
          <w:p w14:paraId="3F290A3D" w14:textId="0777200E" w:rsidR="00A94233" w:rsidRPr="00A94233" w:rsidRDefault="00A94233" w:rsidP="00A94233">
            <w:pPr>
              <w:pStyle w:val="Tijeloteksta"/>
              <w:spacing w:before="153" w:line="244" w:lineRule="auto"/>
              <w:ind w:right="109"/>
              <w:jc w:val="center"/>
              <w:rPr>
                <w:rFonts w:ascii="Arial" w:hAnsi="Arial" w:cs="Arial"/>
                <w:b/>
                <w:sz w:val="22"/>
                <w:szCs w:val="22"/>
              </w:rPr>
            </w:pPr>
            <w:r w:rsidRPr="00A94233">
              <w:rPr>
                <w:rFonts w:ascii="Arial" w:hAnsi="Arial" w:cs="Arial"/>
                <w:b/>
                <w:sz w:val="22"/>
                <w:szCs w:val="22"/>
              </w:rPr>
              <w:t>Dodatni</w:t>
            </w:r>
            <w:r>
              <w:rPr>
                <w:rFonts w:ascii="Arial" w:hAnsi="Arial" w:cs="Arial"/>
                <w:b/>
                <w:sz w:val="22"/>
                <w:szCs w:val="22"/>
              </w:rPr>
              <w:t xml:space="preserve"> </w:t>
            </w:r>
            <w:r w:rsidRPr="00A94233">
              <w:rPr>
                <w:rFonts w:ascii="Arial" w:hAnsi="Arial" w:cs="Arial"/>
                <w:b/>
                <w:sz w:val="22"/>
                <w:szCs w:val="22"/>
              </w:rPr>
              <w:t>trošak za razdoblje</w:t>
            </w:r>
          </w:p>
          <w:p w14:paraId="2401AD8F" w14:textId="247AA76B" w:rsidR="00A94233" w:rsidRPr="00A94233" w:rsidRDefault="00A94233" w:rsidP="00A94233">
            <w:pPr>
              <w:pStyle w:val="Tijeloteksta"/>
              <w:spacing w:before="153" w:line="244" w:lineRule="auto"/>
              <w:ind w:right="109"/>
              <w:jc w:val="both"/>
              <w:rPr>
                <w:rFonts w:ascii="Arial" w:hAnsi="Arial" w:cs="Arial"/>
                <w:sz w:val="22"/>
                <w:szCs w:val="22"/>
              </w:rPr>
            </w:pPr>
            <w:r w:rsidRPr="00A94233">
              <w:rPr>
                <w:rFonts w:ascii="Arial" w:hAnsi="Arial" w:cs="Arial"/>
                <w:b/>
                <w:sz w:val="22"/>
                <w:szCs w:val="22"/>
              </w:rPr>
              <w:t xml:space="preserve">  05.09.2024-30.09.2024.</w:t>
            </w:r>
          </w:p>
        </w:tc>
      </w:tr>
      <w:tr w:rsidR="00A94233" w14:paraId="48212D20" w14:textId="70DC8BEF" w:rsidTr="00A94233">
        <w:trPr>
          <w:trHeight w:val="345"/>
        </w:trPr>
        <w:tc>
          <w:tcPr>
            <w:tcW w:w="4994" w:type="dxa"/>
          </w:tcPr>
          <w:p w14:paraId="6C6DB762" w14:textId="1E9C1402" w:rsidR="00A94233" w:rsidRPr="004C562C" w:rsidRDefault="00A94233" w:rsidP="00A94233">
            <w:pPr>
              <w:pStyle w:val="Tijeloteksta"/>
              <w:spacing w:before="153" w:line="244" w:lineRule="auto"/>
              <w:ind w:left="133" w:right="109"/>
              <w:jc w:val="both"/>
              <w:rPr>
                <w:rFonts w:ascii="Arial" w:hAnsi="Arial" w:cs="Arial"/>
                <w:sz w:val="22"/>
                <w:szCs w:val="22"/>
              </w:rPr>
            </w:pPr>
            <w:r w:rsidRPr="004C562C">
              <w:rPr>
                <w:rFonts w:ascii="Arial" w:hAnsi="Arial" w:cs="Arial"/>
                <w:sz w:val="22"/>
                <w:szCs w:val="22"/>
              </w:rPr>
              <w:t>Gorivo</w:t>
            </w:r>
          </w:p>
        </w:tc>
        <w:tc>
          <w:tcPr>
            <w:tcW w:w="2977" w:type="dxa"/>
          </w:tcPr>
          <w:p w14:paraId="57F156B2" w14:textId="23781FF2" w:rsidR="00A94233" w:rsidRPr="004C562C" w:rsidRDefault="004C562C" w:rsidP="00A94233">
            <w:pPr>
              <w:pStyle w:val="Tijeloteksta"/>
              <w:spacing w:before="153" w:line="244" w:lineRule="auto"/>
              <w:ind w:left="133" w:right="109"/>
              <w:jc w:val="both"/>
              <w:rPr>
                <w:rFonts w:ascii="Arial" w:hAnsi="Arial" w:cs="Arial"/>
                <w:sz w:val="22"/>
                <w:szCs w:val="22"/>
              </w:rPr>
            </w:pPr>
            <w:r>
              <w:rPr>
                <w:rFonts w:ascii="Arial" w:hAnsi="Arial" w:cs="Arial"/>
                <w:sz w:val="22"/>
                <w:szCs w:val="22"/>
              </w:rPr>
              <w:t>14.262,77</w:t>
            </w:r>
          </w:p>
        </w:tc>
      </w:tr>
      <w:tr w:rsidR="00A94233" w14:paraId="3ECD5BD2" w14:textId="55D77228" w:rsidTr="00A94233">
        <w:trPr>
          <w:trHeight w:val="276"/>
        </w:trPr>
        <w:tc>
          <w:tcPr>
            <w:tcW w:w="4994" w:type="dxa"/>
          </w:tcPr>
          <w:p w14:paraId="343DB81F" w14:textId="71D57981" w:rsidR="00A94233" w:rsidRPr="00A94233" w:rsidRDefault="00A94233" w:rsidP="00A94233">
            <w:pPr>
              <w:pStyle w:val="Tijeloteksta"/>
              <w:spacing w:before="153" w:line="244" w:lineRule="auto"/>
              <w:ind w:left="133" w:right="109"/>
              <w:jc w:val="both"/>
              <w:rPr>
                <w:rFonts w:ascii="Arial" w:hAnsi="Arial" w:cs="Arial"/>
                <w:sz w:val="22"/>
                <w:szCs w:val="22"/>
              </w:rPr>
            </w:pPr>
            <w:r>
              <w:rPr>
                <w:rFonts w:ascii="Arial" w:hAnsi="Arial" w:cs="Arial"/>
                <w:sz w:val="22"/>
                <w:szCs w:val="22"/>
              </w:rPr>
              <w:t>Privez/odvez</w:t>
            </w:r>
          </w:p>
        </w:tc>
        <w:tc>
          <w:tcPr>
            <w:tcW w:w="2977" w:type="dxa"/>
          </w:tcPr>
          <w:p w14:paraId="454356C0" w14:textId="01E4EA45" w:rsidR="00A94233" w:rsidRPr="004C562C" w:rsidRDefault="004C562C" w:rsidP="00A94233">
            <w:pPr>
              <w:pStyle w:val="Tijeloteksta"/>
              <w:spacing w:before="153" w:line="244" w:lineRule="auto"/>
              <w:ind w:left="133" w:right="109"/>
              <w:jc w:val="both"/>
              <w:rPr>
                <w:rFonts w:ascii="Arial" w:hAnsi="Arial" w:cs="Arial"/>
                <w:sz w:val="22"/>
                <w:szCs w:val="22"/>
              </w:rPr>
            </w:pPr>
            <w:r w:rsidRPr="004C562C">
              <w:rPr>
                <w:rFonts w:ascii="Arial" w:hAnsi="Arial" w:cs="Arial"/>
                <w:sz w:val="22"/>
                <w:szCs w:val="22"/>
              </w:rPr>
              <w:t xml:space="preserve">  6.720,00</w:t>
            </w:r>
          </w:p>
        </w:tc>
      </w:tr>
      <w:tr w:rsidR="00A94233" w14:paraId="6C43272E" w14:textId="09974182" w:rsidTr="00A94233">
        <w:trPr>
          <w:trHeight w:val="169"/>
        </w:trPr>
        <w:tc>
          <w:tcPr>
            <w:tcW w:w="4994" w:type="dxa"/>
          </w:tcPr>
          <w:p w14:paraId="05D8E12D" w14:textId="4A2B4F44" w:rsidR="00A94233" w:rsidRPr="004C562C" w:rsidRDefault="004C562C" w:rsidP="00A94233">
            <w:pPr>
              <w:pStyle w:val="Tijeloteksta"/>
              <w:spacing w:before="153" w:line="244" w:lineRule="auto"/>
              <w:ind w:left="133" w:right="109"/>
              <w:jc w:val="both"/>
              <w:rPr>
                <w:rFonts w:ascii="Arial" w:hAnsi="Arial" w:cs="Arial"/>
                <w:sz w:val="22"/>
                <w:szCs w:val="22"/>
              </w:rPr>
            </w:pPr>
            <w:r>
              <w:rPr>
                <w:rFonts w:ascii="Arial" w:hAnsi="Arial" w:cs="Arial"/>
                <w:sz w:val="22"/>
                <w:szCs w:val="22"/>
              </w:rPr>
              <w:t>Trošak posade</w:t>
            </w:r>
          </w:p>
        </w:tc>
        <w:tc>
          <w:tcPr>
            <w:tcW w:w="2977" w:type="dxa"/>
          </w:tcPr>
          <w:p w14:paraId="0AB8DD8A" w14:textId="45FBFDEE" w:rsidR="00A94233" w:rsidRPr="004C562C" w:rsidRDefault="004C562C" w:rsidP="00A94233">
            <w:pPr>
              <w:pStyle w:val="Tijeloteksta"/>
              <w:spacing w:before="153" w:line="244" w:lineRule="auto"/>
              <w:ind w:left="133" w:right="109"/>
              <w:jc w:val="both"/>
              <w:rPr>
                <w:rFonts w:ascii="Arial" w:hAnsi="Arial" w:cs="Arial"/>
                <w:sz w:val="22"/>
                <w:szCs w:val="22"/>
              </w:rPr>
            </w:pPr>
            <w:r w:rsidRPr="004C562C">
              <w:rPr>
                <w:rFonts w:ascii="Arial" w:hAnsi="Arial" w:cs="Arial"/>
                <w:sz w:val="22"/>
                <w:szCs w:val="22"/>
              </w:rPr>
              <w:t>13.209,96</w:t>
            </w:r>
          </w:p>
        </w:tc>
      </w:tr>
      <w:tr w:rsidR="004C562C" w14:paraId="70E68E91" w14:textId="77777777" w:rsidTr="00A94233">
        <w:trPr>
          <w:trHeight w:val="169"/>
        </w:trPr>
        <w:tc>
          <w:tcPr>
            <w:tcW w:w="4994" w:type="dxa"/>
          </w:tcPr>
          <w:p w14:paraId="768B37BB" w14:textId="6A5DCF6A" w:rsidR="004C562C" w:rsidRPr="004C562C" w:rsidRDefault="004C562C" w:rsidP="00A94233">
            <w:pPr>
              <w:pStyle w:val="Tijeloteksta"/>
              <w:spacing w:before="153" w:line="244" w:lineRule="auto"/>
              <w:ind w:left="133" w:right="109"/>
              <w:jc w:val="both"/>
              <w:rPr>
                <w:rFonts w:ascii="Arial" w:hAnsi="Arial" w:cs="Arial"/>
                <w:b/>
                <w:sz w:val="22"/>
                <w:szCs w:val="22"/>
              </w:rPr>
            </w:pPr>
            <w:r>
              <w:rPr>
                <w:rFonts w:ascii="Arial" w:hAnsi="Arial" w:cs="Arial"/>
                <w:b/>
                <w:sz w:val="22"/>
                <w:szCs w:val="22"/>
              </w:rPr>
              <w:t>Ukupni dodatni trošak</w:t>
            </w:r>
          </w:p>
        </w:tc>
        <w:tc>
          <w:tcPr>
            <w:tcW w:w="2977" w:type="dxa"/>
          </w:tcPr>
          <w:p w14:paraId="55E5EDF4" w14:textId="6F497B63" w:rsidR="004C562C" w:rsidRPr="004C562C" w:rsidRDefault="004C562C" w:rsidP="00A94233">
            <w:pPr>
              <w:pStyle w:val="Tijeloteksta"/>
              <w:spacing w:before="153" w:line="244" w:lineRule="auto"/>
              <w:ind w:left="133" w:right="109"/>
              <w:jc w:val="both"/>
              <w:rPr>
                <w:rFonts w:ascii="Arial" w:hAnsi="Arial" w:cs="Arial"/>
                <w:b/>
                <w:sz w:val="22"/>
                <w:szCs w:val="22"/>
              </w:rPr>
            </w:pPr>
            <w:r w:rsidRPr="004C562C">
              <w:rPr>
                <w:rFonts w:ascii="Arial" w:hAnsi="Arial" w:cs="Arial"/>
                <w:b/>
                <w:sz w:val="22"/>
                <w:szCs w:val="22"/>
              </w:rPr>
              <w:t>34.192,73</w:t>
            </w:r>
          </w:p>
        </w:tc>
      </w:tr>
    </w:tbl>
    <w:p w14:paraId="409F3CE9" w14:textId="77777777" w:rsidR="004C562C" w:rsidRPr="004C562C" w:rsidRDefault="004C562C" w:rsidP="003B56DB">
      <w:pPr>
        <w:pStyle w:val="Naslov2"/>
        <w:tabs>
          <w:tab w:val="left" w:pos="484"/>
        </w:tabs>
        <w:spacing w:before="163"/>
        <w:ind w:left="0"/>
        <w:rPr>
          <w:rFonts w:ascii="Arial" w:hAnsi="Arial" w:cs="Arial"/>
          <w:sz w:val="24"/>
          <w:szCs w:val="24"/>
        </w:rPr>
      </w:pPr>
    </w:p>
    <w:p w14:paraId="37F08851" w14:textId="77777777" w:rsidR="004C562C" w:rsidRPr="004C562C" w:rsidRDefault="004C562C" w:rsidP="004C562C">
      <w:pPr>
        <w:pStyle w:val="Naslov2"/>
        <w:tabs>
          <w:tab w:val="left" w:pos="484"/>
        </w:tabs>
        <w:spacing w:before="163"/>
        <w:ind w:left="484"/>
        <w:rPr>
          <w:rFonts w:ascii="Arial" w:hAnsi="Arial" w:cs="Arial"/>
          <w:sz w:val="24"/>
          <w:szCs w:val="24"/>
        </w:rPr>
      </w:pPr>
    </w:p>
    <w:p w14:paraId="228141D3" w14:textId="77777777" w:rsidR="002C371D" w:rsidRPr="00925486" w:rsidRDefault="002C371D" w:rsidP="002C371D">
      <w:pPr>
        <w:pStyle w:val="Naslov2"/>
        <w:numPr>
          <w:ilvl w:val="0"/>
          <w:numId w:val="1"/>
        </w:numPr>
        <w:tabs>
          <w:tab w:val="left" w:pos="484"/>
        </w:tabs>
        <w:spacing w:before="163"/>
        <w:ind w:left="484" w:hanging="351"/>
        <w:rPr>
          <w:rFonts w:ascii="Arial" w:hAnsi="Arial" w:cs="Arial"/>
          <w:sz w:val="24"/>
          <w:szCs w:val="24"/>
        </w:rPr>
      </w:pPr>
      <w:r w:rsidRPr="002E53A2">
        <w:rPr>
          <w:rFonts w:ascii="Arial" w:hAnsi="Arial" w:cs="Arial"/>
          <w:spacing w:val="-2"/>
          <w:sz w:val="24"/>
          <w:szCs w:val="24"/>
        </w:rPr>
        <w:t>PROVEDBA</w:t>
      </w:r>
    </w:p>
    <w:p w14:paraId="53C7059B" w14:textId="77777777" w:rsidR="00925486" w:rsidRPr="002E53A2" w:rsidRDefault="00925486" w:rsidP="00925486">
      <w:pPr>
        <w:pStyle w:val="Naslov2"/>
        <w:tabs>
          <w:tab w:val="left" w:pos="484"/>
        </w:tabs>
        <w:spacing w:before="163"/>
        <w:ind w:left="484"/>
        <w:rPr>
          <w:rFonts w:ascii="Arial" w:hAnsi="Arial" w:cs="Arial"/>
          <w:sz w:val="24"/>
          <w:szCs w:val="24"/>
        </w:rPr>
      </w:pPr>
    </w:p>
    <w:p w14:paraId="152EEFDE" w14:textId="77777777" w:rsidR="002C371D" w:rsidRPr="00A873B1" w:rsidRDefault="002C371D" w:rsidP="002C371D">
      <w:pPr>
        <w:pStyle w:val="Tijeloteksta"/>
        <w:spacing w:before="90" w:line="244" w:lineRule="auto"/>
        <w:ind w:left="133" w:right="112"/>
        <w:jc w:val="both"/>
        <w:rPr>
          <w:rFonts w:ascii="Arial" w:hAnsi="Arial" w:cs="Arial"/>
          <w:color w:val="000000" w:themeColor="text1"/>
          <w:sz w:val="22"/>
          <w:szCs w:val="22"/>
        </w:rPr>
      </w:pPr>
      <w:r w:rsidRPr="00A873B1">
        <w:rPr>
          <w:rFonts w:ascii="Arial" w:hAnsi="Arial" w:cs="Arial"/>
          <w:color w:val="000000" w:themeColor="text1"/>
          <w:sz w:val="22"/>
          <w:szCs w:val="22"/>
        </w:rPr>
        <w:t xml:space="preserve">Za provedbu ovog Programa nadležan  je Grad Dubrovnik koji  će isti primjenjivati kao akt koji određuje način ostvarivanja naknade za pružanje javnih usluga, rokove, kriterije i druge uvjete sukladno propisima koji reguliraju uvjete i način davanja </w:t>
      </w:r>
      <w:r w:rsidR="00925486" w:rsidRPr="00A873B1">
        <w:rPr>
          <w:rFonts w:ascii="Arial" w:hAnsi="Arial" w:cs="Arial"/>
          <w:color w:val="000000" w:themeColor="text1"/>
          <w:sz w:val="22"/>
          <w:szCs w:val="22"/>
        </w:rPr>
        <w:t xml:space="preserve">naknada. </w:t>
      </w:r>
      <w:r w:rsidRPr="00A873B1">
        <w:rPr>
          <w:rFonts w:ascii="Arial" w:hAnsi="Arial" w:cs="Arial"/>
          <w:color w:val="000000" w:themeColor="text1"/>
          <w:sz w:val="22"/>
          <w:szCs w:val="22"/>
        </w:rPr>
        <w:t xml:space="preserve"> </w:t>
      </w:r>
    </w:p>
    <w:p w14:paraId="44B4C1FC" w14:textId="77777777" w:rsidR="002C371D" w:rsidRPr="002E53A2" w:rsidRDefault="002C371D" w:rsidP="002C371D">
      <w:pPr>
        <w:pStyle w:val="Tijeloteksta"/>
        <w:rPr>
          <w:color w:val="FF0000"/>
          <w:sz w:val="26"/>
        </w:rPr>
      </w:pPr>
    </w:p>
    <w:p w14:paraId="752D6089" w14:textId="77777777" w:rsidR="00182DEF" w:rsidRPr="000860D5" w:rsidRDefault="00182DEF" w:rsidP="002C371D">
      <w:pPr>
        <w:adjustRightInd w:val="0"/>
        <w:spacing w:before="40" w:afterLines="40" w:after="96"/>
        <w:jc w:val="both"/>
        <w:rPr>
          <w:rFonts w:ascii="Arial" w:hAnsi="Arial" w:cs="Arial"/>
          <w:color w:val="FF0000"/>
          <w:lang w:eastAsia="hr-HR"/>
        </w:rPr>
      </w:pPr>
    </w:p>
    <w:p w14:paraId="41AEAC40" w14:textId="2B927063" w:rsidR="002C371D" w:rsidRDefault="002C371D" w:rsidP="00613BD8">
      <w:pPr>
        <w:pStyle w:val="Naslov3"/>
        <w:numPr>
          <w:ilvl w:val="0"/>
          <w:numId w:val="1"/>
        </w:numPr>
        <w:spacing w:before="1"/>
        <w:rPr>
          <w:rFonts w:ascii="Arial" w:hAnsi="Arial" w:cs="Arial"/>
          <w:sz w:val="24"/>
          <w:szCs w:val="24"/>
        </w:rPr>
      </w:pPr>
      <w:r w:rsidRPr="00613BD8">
        <w:rPr>
          <w:rFonts w:ascii="Arial" w:hAnsi="Arial" w:cs="Arial"/>
          <w:sz w:val="24"/>
          <w:szCs w:val="24"/>
        </w:rPr>
        <w:t xml:space="preserve">ZAKONSKE POVLASTICE </w:t>
      </w:r>
    </w:p>
    <w:p w14:paraId="56875A2C" w14:textId="77777777" w:rsidR="00974888" w:rsidRDefault="00974888" w:rsidP="00974888">
      <w:pPr>
        <w:pStyle w:val="Naslov3"/>
        <w:spacing w:before="1"/>
        <w:ind w:left="368"/>
        <w:rPr>
          <w:rFonts w:ascii="Arial" w:hAnsi="Arial" w:cs="Arial"/>
          <w:sz w:val="24"/>
          <w:szCs w:val="24"/>
        </w:rPr>
      </w:pPr>
    </w:p>
    <w:p w14:paraId="29C2A721" w14:textId="77777777" w:rsidR="00613BD8" w:rsidRPr="00613BD8" w:rsidRDefault="00613BD8" w:rsidP="00613BD8">
      <w:pPr>
        <w:pStyle w:val="Naslov3"/>
        <w:spacing w:before="1"/>
        <w:ind w:left="368"/>
        <w:rPr>
          <w:rFonts w:ascii="Arial" w:hAnsi="Arial" w:cs="Arial"/>
          <w:sz w:val="24"/>
          <w:szCs w:val="24"/>
        </w:rPr>
      </w:pPr>
    </w:p>
    <w:p w14:paraId="23494F94" w14:textId="10DF0DB9" w:rsidR="002C371D" w:rsidRPr="003C4945" w:rsidRDefault="002C371D" w:rsidP="00182DEF">
      <w:pPr>
        <w:spacing w:before="157" w:line="244" w:lineRule="auto"/>
        <w:ind w:left="133" w:right="109"/>
        <w:jc w:val="both"/>
        <w:rPr>
          <w:rFonts w:ascii="Arial" w:hAnsi="Arial" w:cs="Arial"/>
          <w:b/>
          <w:spacing w:val="7"/>
        </w:rPr>
      </w:pPr>
      <w:r w:rsidRPr="003C4945">
        <w:rPr>
          <w:rFonts w:ascii="Arial" w:hAnsi="Arial" w:cs="Arial"/>
        </w:rPr>
        <w:t>Temeljem Zakona o prijevozu u linijskom i povremenom obalnom pomorskom prometu (NN 19/22 )</w:t>
      </w:r>
      <w:r w:rsidR="00182DEF">
        <w:rPr>
          <w:rFonts w:ascii="Arial" w:hAnsi="Arial" w:cs="Arial"/>
        </w:rPr>
        <w:t xml:space="preserve"> </w:t>
      </w:r>
      <w:r w:rsidRPr="003C4945">
        <w:rPr>
          <w:rFonts w:ascii="Arial" w:hAnsi="Arial" w:cs="Arial"/>
        </w:rPr>
        <w:t>pravo</w:t>
      </w:r>
      <w:r w:rsidRPr="003C4945">
        <w:rPr>
          <w:rFonts w:ascii="Arial" w:hAnsi="Arial" w:cs="Arial"/>
          <w:spacing w:val="7"/>
        </w:rPr>
        <w:t xml:space="preserve"> </w:t>
      </w:r>
      <w:r w:rsidRPr="003C4945">
        <w:rPr>
          <w:rFonts w:ascii="Arial" w:hAnsi="Arial" w:cs="Arial"/>
        </w:rPr>
        <w:t>na</w:t>
      </w:r>
      <w:r w:rsidRPr="003C4945">
        <w:rPr>
          <w:rFonts w:ascii="Arial" w:hAnsi="Arial" w:cs="Arial"/>
          <w:spacing w:val="1"/>
        </w:rPr>
        <w:t xml:space="preserve"> </w:t>
      </w:r>
      <w:r w:rsidRPr="003C4945">
        <w:rPr>
          <w:rFonts w:ascii="Arial" w:hAnsi="Arial" w:cs="Arial"/>
        </w:rPr>
        <w:t>povlašteni</w:t>
      </w:r>
      <w:r w:rsidRPr="003C4945">
        <w:rPr>
          <w:rFonts w:ascii="Arial" w:hAnsi="Arial" w:cs="Arial"/>
          <w:spacing w:val="1"/>
        </w:rPr>
        <w:t xml:space="preserve"> </w:t>
      </w:r>
      <w:r w:rsidRPr="003C4945">
        <w:rPr>
          <w:rFonts w:ascii="Arial" w:hAnsi="Arial" w:cs="Arial"/>
        </w:rPr>
        <w:t>prijevoz</w:t>
      </w:r>
      <w:r w:rsidRPr="003C4945">
        <w:rPr>
          <w:rFonts w:ascii="Arial" w:hAnsi="Arial" w:cs="Arial"/>
          <w:spacing w:val="1"/>
        </w:rPr>
        <w:t xml:space="preserve"> </w:t>
      </w:r>
      <w:r w:rsidRPr="003C4945">
        <w:rPr>
          <w:rFonts w:ascii="Arial" w:hAnsi="Arial" w:cs="Arial"/>
        </w:rPr>
        <w:t>s</w:t>
      </w:r>
      <w:r w:rsidRPr="003C4945">
        <w:rPr>
          <w:rFonts w:ascii="Arial" w:hAnsi="Arial" w:cs="Arial"/>
          <w:spacing w:val="10"/>
        </w:rPr>
        <w:t xml:space="preserve"> </w:t>
      </w:r>
      <w:r w:rsidRPr="003C4945">
        <w:rPr>
          <w:rFonts w:ascii="Arial" w:hAnsi="Arial" w:cs="Arial"/>
        </w:rPr>
        <w:t>popustom</w:t>
      </w:r>
      <w:r w:rsidRPr="003C4945">
        <w:rPr>
          <w:rFonts w:ascii="Arial" w:hAnsi="Arial" w:cs="Arial"/>
          <w:spacing w:val="7"/>
        </w:rPr>
        <w:t xml:space="preserve"> ostvaruju:</w:t>
      </w:r>
      <w:r w:rsidRPr="003C4945">
        <w:rPr>
          <w:rFonts w:ascii="Arial" w:hAnsi="Arial" w:cs="Arial"/>
          <w:b/>
          <w:spacing w:val="7"/>
        </w:rPr>
        <w:t xml:space="preserve"> </w:t>
      </w:r>
    </w:p>
    <w:p w14:paraId="4E7EB390" w14:textId="77777777" w:rsidR="002C371D" w:rsidRDefault="002C371D" w:rsidP="002C371D">
      <w:pPr>
        <w:spacing w:before="75"/>
        <w:ind w:left="133"/>
        <w:jc w:val="both"/>
        <w:rPr>
          <w:b/>
          <w:spacing w:val="7"/>
          <w:sz w:val="23"/>
        </w:rPr>
      </w:pPr>
    </w:p>
    <w:p w14:paraId="219B3270" w14:textId="77777777" w:rsidR="00974888" w:rsidRDefault="00974888" w:rsidP="002C371D">
      <w:pPr>
        <w:spacing w:before="75"/>
        <w:ind w:left="133"/>
        <w:jc w:val="both"/>
        <w:rPr>
          <w:b/>
          <w:spacing w:val="7"/>
          <w:sz w:val="23"/>
        </w:rPr>
      </w:pPr>
    </w:p>
    <w:p w14:paraId="6DBB6A22" w14:textId="77777777" w:rsidR="002C371D" w:rsidRPr="0063734D" w:rsidRDefault="002C371D" w:rsidP="002C371D">
      <w:pPr>
        <w:spacing w:line="259" w:lineRule="auto"/>
        <w:jc w:val="both"/>
        <w:rPr>
          <w:rFonts w:ascii="Arial" w:hAnsi="Arial" w:cs="Arial"/>
        </w:rPr>
      </w:pPr>
      <w:r w:rsidRPr="0063734D">
        <w:rPr>
          <w:rFonts w:ascii="Arial" w:hAnsi="Arial" w:cs="Arial"/>
        </w:rPr>
        <w:t>1. hrvatski državljani koji imaju prebivalište na otoku ili na poluotoku Pelješcu (u daljnjem tekstu: otok) i državljani država članica Europskoga gospodarskog prostora koji imaju prijavljen stalni boravak u Republici Hrvatskoj na otoku, a pravo na povlašteni prijevoz ostvaruju na svim linijama s obvezom javne usluge</w:t>
      </w:r>
    </w:p>
    <w:p w14:paraId="49E39DDA" w14:textId="77777777" w:rsidR="002C371D" w:rsidRPr="0063734D" w:rsidRDefault="002C371D" w:rsidP="002C371D">
      <w:pPr>
        <w:spacing w:line="259" w:lineRule="auto"/>
        <w:jc w:val="both"/>
        <w:rPr>
          <w:rFonts w:ascii="Arial" w:hAnsi="Arial" w:cs="Arial"/>
        </w:rPr>
      </w:pPr>
      <w:r w:rsidRPr="0063734D">
        <w:rPr>
          <w:rFonts w:ascii="Arial" w:hAnsi="Arial" w:cs="Arial"/>
        </w:rPr>
        <w:t>2. djeca starija od tri do navršenih 12 godina života, a pravo na povlašteni prijevoz ostvaruju na svim linijama s obvezom javne usluge</w:t>
      </w:r>
    </w:p>
    <w:p w14:paraId="3C2B85A5" w14:textId="77777777" w:rsidR="002C371D" w:rsidRPr="0063734D" w:rsidRDefault="002C371D" w:rsidP="002C371D">
      <w:pPr>
        <w:spacing w:line="259" w:lineRule="auto"/>
        <w:jc w:val="both"/>
        <w:rPr>
          <w:rFonts w:ascii="Arial" w:hAnsi="Arial" w:cs="Arial"/>
        </w:rPr>
      </w:pPr>
      <w:r w:rsidRPr="0063734D">
        <w:rPr>
          <w:rFonts w:ascii="Arial" w:hAnsi="Arial" w:cs="Arial"/>
        </w:rPr>
        <w:t>3. vozila fizičkih osoba iz točke 1. ovoga stavka i njihova vozila kao korisnika leasinga, koja su registrirana u nadležnom upravnom tijelu u Republici Hrvatskoj, a pravo na povlašteni prijevoz ostvaruju na svim trajektnim linijama s obvezom javne usluge</w:t>
      </w:r>
    </w:p>
    <w:p w14:paraId="6CB2CF6C" w14:textId="77777777" w:rsidR="002C371D" w:rsidRPr="00976FF1" w:rsidRDefault="002C371D" w:rsidP="002C371D">
      <w:pPr>
        <w:spacing w:line="259" w:lineRule="auto"/>
        <w:jc w:val="both"/>
        <w:rPr>
          <w:rFonts w:ascii="Arial" w:hAnsi="Arial" w:cs="Arial"/>
        </w:rPr>
      </w:pPr>
      <w:r w:rsidRPr="00976FF1">
        <w:rPr>
          <w:rFonts w:ascii="Arial" w:hAnsi="Arial" w:cs="Arial"/>
        </w:rPr>
        <w:t>4. vozila domaćih pravnih osoba koje aktivno posluju i imaju sjedište na otoku, vozila podružnica domaćih pravnih osoba i pravnih osoba članica Europskoga gospodarskog prostora ako su podružnice upisane u sudski registar u Republici Hrvatskoj i aktivno posluju te imaju sjedište podružnice na otoku.</w:t>
      </w:r>
    </w:p>
    <w:p w14:paraId="22CC6330" w14:textId="77777777" w:rsidR="002C371D" w:rsidRPr="00976FF1" w:rsidRDefault="002C371D" w:rsidP="002C371D">
      <w:pPr>
        <w:spacing w:line="259" w:lineRule="auto"/>
        <w:jc w:val="both"/>
        <w:rPr>
          <w:rFonts w:ascii="Arial" w:hAnsi="Arial" w:cs="Arial"/>
        </w:rPr>
      </w:pPr>
      <w:r w:rsidRPr="00976FF1">
        <w:rPr>
          <w:rFonts w:ascii="Arial" w:hAnsi="Arial" w:cs="Arial"/>
        </w:rPr>
        <w:t>5. zdravstveni djelatnici i djelatnici policije, oružanih snaga te lučke kapetanije čije je stalno mjesto rada na otoku i njihova službena vozila koja se koriste na otoku, pravo na povlašteni prijevoz ostvaruju na svim trajektnim linijama s obvezom javne usluge koje otok na kojem imaju mjesto rada povezuje s kopnom odnosno koje taj otok povezuju s drugim naseljenim otocima</w:t>
      </w:r>
    </w:p>
    <w:p w14:paraId="1605F325" w14:textId="77777777" w:rsidR="002C371D" w:rsidRPr="00976FF1" w:rsidRDefault="002C371D" w:rsidP="002C371D">
      <w:pPr>
        <w:spacing w:line="259" w:lineRule="auto"/>
        <w:jc w:val="both"/>
        <w:rPr>
          <w:rFonts w:ascii="Arial" w:hAnsi="Arial" w:cs="Arial"/>
        </w:rPr>
      </w:pPr>
      <w:r w:rsidRPr="00976FF1">
        <w:rPr>
          <w:rFonts w:ascii="Arial" w:hAnsi="Arial" w:cs="Arial"/>
        </w:rPr>
        <w:t>6. zdravstveni djelatnici i njihova službena vozila pri obavljanju sanitetskog prijevoza bolesnika s otoka na kopno i obrnuto</w:t>
      </w:r>
    </w:p>
    <w:p w14:paraId="7D4D8996" w14:textId="77777777" w:rsidR="002C371D" w:rsidRDefault="002C371D" w:rsidP="002C371D">
      <w:pPr>
        <w:spacing w:line="259" w:lineRule="auto"/>
        <w:jc w:val="both"/>
        <w:rPr>
          <w:rFonts w:ascii="Arial" w:hAnsi="Arial" w:cs="Arial"/>
        </w:rPr>
      </w:pPr>
      <w:r w:rsidRPr="00976FF1">
        <w:rPr>
          <w:rFonts w:ascii="Arial" w:hAnsi="Arial" w:cs="Arial"/>
        </w:rPr>
        <w:t>7. ostale osobe koje to pravo stječu po posebnom propisu kojim se uređuju povlastice u unutarnjem putničkom prometu, pravo na povlašteni prijevoz ostvaruju u skladu s tim propisom.</w:t>
      </w:r>
    </w:p>
    <w:p w14:paraId="59EAAE1B" w14:textId="77777777" w:rsidR="00974888" w:rsidRPr="00976FF1" w:rsidRDefault="00974888" w:rsidP="002C371D">
      <w:pPr>
        <w:spacing w:line="259" w:lineRule="auto"/>
        <w:jc w:val="both"/>
        <w:rPr>
          <w:rFonts w:ascii="Arial" w:hAnsi="Arial" w:cs="Arial"/>
        </w:rPr>
      </w:pPr>
    </w:p>
    <w:p w14:paraId="22A433B5" w14:textId="77777777" w:rsidR="002C371D" w:rsidRDefault="002C371D" w:rsidP="002C371D">
      <w:pPr>
        <w:spacing w:line="259" w:lineRule="auto"/>
        <w:ind w:firstLine="720"/>
        <w:jc w:val="both"/>
        <w:rPr>
          <w:rFonts w:ascii="Arial" w:hAnsi="Arial" w:cs="Arial"/>
        </w:rPr>
      </w:pPr>
      <w:r w:rsidRPr="00976FF1">
        <w:rPr>
          <w:rFonts w:ascii="Arial" w:hAnsi="Arial" w:cs="Arial"/>
        </w:rPr>
        <w:t>Pravo na besplatni prijevoz ostvaruju:</w:t>
      </w:r>
    </w:p>
    <w:p w14:paraId="1B261D39" w14:textId="77777777" w:rsidR="00974888" w:rsidRDefault="00974888" w:rsidP="002C371D">
      <w:pPr>
        <w:spacing w:line="259" w:lineRule="auto"/>
        <w:ind w:firstLine="720"/>
        <w:jc w:val="both"/>
        <w:rPr>
          <w:rFonts w:ascii="Arial" w:hAnsi="Arial" w:cs="Arial"/>
        </w:rPr>
      </w:pPr>
    </w:p>
    <w:p w14:paraId="1060761B" w14:textId="77777777" w:rsidR="002C371D" w:rsidRPr="00976FF1" w:rsidRDefault="002C371D" w:rsidP="002C371D">
      <w:pPr>
        <w:spacing w:line="259" w:lineRule="auto"/>
        <w:ind w:firstLine="720"/>
        <w:jc w:val="both"/>
        <w:rPr>
          <w:rFonts w:ascii="Arial" w:hAnsi="Arial" w:cs="Arial"/>
        </w:rPr>
      </w:pPr>
    </w:p>
    <w:p w14:paraId="5F9FAAFF" w14:textId="77777777" w:rsidR="002C371D" w:rsidRPr="00976FF1" w:rsidRDefault="002C371D" w:rsidP="002C371D">
      <w:pPr>
        <w:spacing w:line="259" w:lineRule="auto"/>
        <w:jc w:val="both"/>
        <w:rPr>
          <w:rFonts w:ascii="Arial" w:hAnsi="Arial" w:cs="Arial"/>
        </w:rPr>
      </w:pPr>
      <w:r w:rsidRPr="00976FF1">
        <w:rPr>
          <w:rFonts w:ascii="Arial" w:hAnsi="Arial" w:cs="Arial"/>
        </w:rPr>
        <w:t>1. učenici i studenti s prebivalištem na otoku koji svakodnevno putuju do škole ili visokoškolske ustanove izvan otoka, a pravo na besplatni prijevoz ostvaruju na svim linijama s obvezom javne usluge</w:t>
      </w:r>
    </w:p>
    <w:p w14:paraId="0B6FD387" w14:textId="77777777" w:rsidR="002C371D" w:rsidRPr="00976FF1" w:rsidRDefault="002C371D" w:rsidP="002C371D">
      <w:pPr>
        <w:spacing w:line="259" w:lineRule="auto"/>
        <w:jc w:val="both"/>
        <w:rPr>
          <w:rFonts w:ascii="Arial" w:hAnsi="Arial" w:cs="Arial"/>
        </w:rPr>
      </w:pPr>
      <w:r w:rsidRPr="00976FF1">
        <w:rPr>
          <w:rFonts w:ascii="Arial" w:hAnsi="Arial" w:cs="Arial"/>
        </w:rPr>
        <w:t>2. učenici i studenti s prebivalištem na otoku koji za vrijeme školovanja privremeno borave izvan otoka, a vikendom dolaze na otok, a pravo na besplatni prijevoz ostvaruju na svim linijama s obvezom javne usluge</w:t>
      </w:r>
    </w:p>
    <w:p w14:paraId="5C12A22E" w14:textId="77777777" w:rsidR="002C371D" w:rsidRPr="00976FF1" w:rsidRDefault="002C371D" w:rsidP="002C371D">
      <w:pPr>
        <w:spacing w:line="259" w:lineRule="auto"/>
        <w:jc w:val="both"/>
        <w:rPr>
          <w:rFonts w:ascii="Arial" w:hAnsi="Arial" w:cs="Arial"/>
        </w:rPr>
      </w:pPr>
      <w:r w:rsidRPr="00976FF1">
        <w:rPr>
          <w:rFonts w:ascii="Arial" w:hAnsi="Arial" w:cs="Arial"/>
        </w:rPr>
        <w:t xml:space="preserve">3. djeca koja pohađaju obvezni predškolski program izvan otoka svoga prebivališta, kao i učenici i </w:t>
      </w:r>
      <w:r w:rsidRPr="00976FF1">
        <w:rPr>
          <w:rFonts w:ascii="Arial" w:hAnsi="Arial" w:cs="Arial"/>
        </w:rPr>
        <w:lastRenderedPageBreak/>
        <w:t>studenti koji se školuju na otoku svoga prebivališta te djeca koja pohađaju predškolski program na otoku svoga prebivališta, za aktivnosti izvan otoka svoga prebivališta, a pravo na besplatni prijevoz ostvaruju na svim linijama s obvezom javne usluge</w:t>
      </w:r>
    </w:p>
    <w:p w14:paraId="51E4AB22" w14:textId="77777777" w:rsidR="002C371D" w:rsidRPr="00976FF1" w:rsidRDefault="002C371D" w:rsidP="002C371D">
      <w:pPr>
        <w:spacing w:line="259" w:lineRule="auto"/>
        <w:jc w:val="both"/>
        <w:rPr>
          <w:rFonts w:ascii="Arial" w:hAnsi="Arial" w:cs="Arial"/>
        </w:rPr>
      </w:pPr>
      <w:r w:rsidRPr="00976FF1">
        <w:rPr>
          <w:rFonts w:ascii="Arial" w:hAnsi="Arial" w:cs="Arial"/>
        </w:rPr>
        <w:t>4. djeca od jedne do navršene tri godine života, a pravo na besplatni prijevoz ostvaruju na svim linijama s obvezom javne usluge</w:t>
      </w:r>
    </w:p>
    <w:p w14:paraId="4C860AD2" w14:textId="77777777" w:rsidR="002C371D" w:rsidRPr="00976FF1" w:rsidRDefault="002C371D" w:rsidP="002C371D">
      <w:pPr>
        <w:spacing w:line="259" w:lineRule="auto"/>
        <w:jc w:val="both"/>
        <w:rPr>
          <w:rFonts w:ascii="Arial" w:hAnsi="Arial" w:cs="Arial"/>
        </w:rPr>
      </w:pPr>
      <w:r w:rsidRPr="00976FF1">
        <w:rPr>
          <w:rFonts w:ascii="Arial" w:hAnsi="Arial" w:cs="Arial"/>
        </w:rPr>
        <w:t>5. umirovljenici i osobe starije od 65 godina s prebivalištem na otoku, a pravo na besplatni prijevoz ostvaruju na svim linijama s obvezom javne usluge</w:t>
      </w:r>
    </w:p>
    <w:p w14:paraId="4D5A0177" w14:textId="77777777" w:rsidR="002C371D" w:rsidRPr="00976FF1" w:rsidRDefault="002C371D" w:rsidP="002C371D">
      <w:pPr>
        <w:spacing w:line="259" w:lineRule="auto"/>
        <w:jc w:val="both"/>
        <w:rPr>
          <w:rFonts w:ascii="Arial" w:hAnsi="Arial" w:cs="Arial"/>
        </w:rPr>
      </w:pPr>
      <w:r w:rsidRPr="00976FF1">
        <w:rPr>
          <w:rFonts w:ascii="Arial" w:hAnsi="Arial" w:cs="Arial"/>
        </w:rPr>
        <w:t>6. zdravstveni djelatnici i njihova službena vozila pri obavljanju hitnog medicinskog prijevoza bolesnika s otoka na kopno i obrnuto, a pravo na besplatni prijevoz ostvaruju na svim trajektnim linijama s obvezom javne usluge</w:t>
      </w:r>
    </w:p>
    <w:p w14:paraId="10F710A5" w14:textId="77777777" w:rsidR="002C371D" w:rsidRPr="00976FF1" w:rsidRDefault="002C371D" w:rsidP="002C371D">
      <w:pPr>
        <w:spacing w:line="259" w:lineRule="auto"/>
        <w:jc w:val="both"/>
        <w:rPr>
          <w:rFonts w:ascii="Arial" w:hAnsi="Arial" w:cs="Arial"/>
        </w:rPr>
      </w:pPr>
      <w:r w:rsidRPr="00976FF1">
        <w:rPr>
          <w:rFonts w:ascii="Arial" w:hAnsi="Arial" w:cs="Arial"/>
        </w:rPr>
        <w:t>7. djelatnici policije i njihova službena vozila pri obavljanju dužnosti na brodu ili otocima, a pravo na besplatni prijevoz ostvaruju na svim linijama s obvezom javne usluge</w:t>
      </w:r>
    </w:p>
    <w:p w14:paraId="71463852" w14:textId="77777777" w:rsidR="002C371D" w:rsidRPr="00976FF1" w:rsidRDefault="002C371D" w:rsidP="002C371D">
      <w:pPr>
        <w:spacing w:line="259" w:lineRule="auto"/>
        <w:jc w:val="both"/>
        <w:rPr>
          <w:rFonts w:ascii="Arial" w:hAnsi="Arial" w:cs="Arial"/>
        </w:rPr>
      </w:pPr>
      <w:r w:rsidRPr="00976FF1">
        <w:rPr>
          <w:rFonts w:ascii="Arial" w:hAnsi="Arial" w:cs="Arial"/>
        </w:rPr>
        <w:t>8. inspektori i drugi ovlašteni službenici Ministarstva i Agencije te njihova službena vozila pri obavljanju dužnosti na brodu ili otocima, a pravo na besplatni prijevoz ostvaruju na svim linijama s obvezom javne usluge</w:t>
      </w:r>
    </w:p>
    <w:p w14:paraId="2DEB8C57" w14:textId="77777777" w:rsidR="002C371D" w:rsidRPr="00976FF1" w:rsidRDefault="002C371D" w:rsidP="002C371D">
      <w:pPr>
        <w:spacing w:line="259" w:lineRule="auto"/>
        <w:jc w:val="both"/>
        <w:rPr>
          <w:rFonts w:ascii="Arial" w:hAnsi="Arial" w:cs="Arial"/>
        </w:rPr>
      </w:pPr>
      <w:r w:rsidRPr="00976FF1">
        <w:rPr>
          <w:rFonts w:ascii="Arial" w:hAnsi="Arial" w:cs="Arial"/>
        </w:rPr>
        <w:t>9. djelatnici policije, oružanih snaga, lučke kapetanije i pripadnici Hrvatske gorske službe spašavanja te njihova službena vozila u slučajevima prirodne katastrofe, kao i u slučajevima izvanrednih događaja te traganja i spašavanja, a pravo na besplatni prijevoz ostvaruju na svim trajektnim linijama s obvezom javne usluge</w:t>
      </w:r>
    </w:p>
    <w:p w14:paraId="4073A478" w14:textId="77777777" w:rsidR="002C371D" w:rsidRPr="00976FF1" w:rsidRDefault="002C371D" w:rsidP="002C371D">
      <w:pPr>
        <w:spacing w:line="259" w:lineRule="auto"/>
        <w:jc w:val="both"/>
        <w:rPr>
          <w:rFonts w:ascii="Arial" w:hAnsi="Arial" w:cs="Arial"/>
        </w:rPr>
      </w:pPr>
      <w:r w:rsidRPr="00976FF1">
        <w:rPr>
          <w:rFonts w:ascii="Arial" w:hAnsi="Arial" w:cs="Arial"/>
        </w:rPr>
        <w:t>10. osobe s invaliditetom kod kojih je utvrđeno tjelesno oštećenje donjih ekstremiteta 80% i više, hrvatski ratni vojni invalidi sa 100% tjelesnog oštećenja te osobe s invaliditetom kojima je utvrđen III. i IV. stupanj funkcionalnog oštećenja, uključujući i osobno vozilo kojim se te osobe prevoze, a pravo na besplatni prijevoz ostvaruju na svim trajektnim linijama s obvezom javne usluge</w:t>
      </w:r>
    </w:p>
    <w:p w14:paraId="2F7978A5" w14:textId="77777777" w:rsidR="002C371D" w:rsidRPr="00976FF1" w:rsidRDefault="002C371D" w:rsidP="002C371D">
      <w:pPr>
        <w:spacing w:line="259" w:lineRule="auto"/>
        <w:jc w:val="both"/>
        <w:rPr>
          <w:rFonts w:ascii="Arial" w:hAnsi="Arial" w:cs="Arial"/>
        </w:rPr>
      </w:pPr>
      <w:r w:rsidRPr="00976FF1">
        <w:rPr>
          <w:rFonts w:ascii="Arial" w:hAnsi="Arial" w:cs="Arial"/>
        </w:rPr>
        <w:t>11. djeca s teškoćama u razvoju s prebivalištem na otoku te sva djeca s teškoćama u razvoju kojima je utvrđen III. i IV. stupanj funkcionalnog oštećenja bez obzira na mjesto prebivališta i osobno vozilo kojim se ta djeca prevoze, a pravo na besplatni prijevoz ostvaruju na svim trajektnim linijama s obvezom javne usluge</w:t>
      </w:r>
    </w:p>
    <w:p w14:paraId="62161EBE" w14:textId="77777777" w:rsidR="002C371D" w:rsidRDefault="002C371D" w:rsidP="002C371D">
      <w:pPr>
        <w:spacing w:line="259" w:lineRule="auto"/>
        <w:jc w:val="both"/>
        <w:rPr>
          <w:rFonts w:ascii="Arial" w:hAnsi="Arial" w:cs="Arial"/>
        </w:rPr>
      </w:pPr>
      <w:r w:rsidRPr="00976FF1">
        <w:rPr>
          <w:rFonts w:ascii="Arial" w:hAnsi="Arial" w:cs="Arial"/>
        </w:rPr>
        <w:t>12. vozila dobrovoljnih i profesionalnih vatrogasnih postrojbi, djelatnici profesionalnih postrojbi i članovi dobrovoljnih vatrogasnih društava.</w:t>
      </w:r>
    </w:p>
    <w:p w14:paraId="0785A1DD" w14:textId="77777777" w:rsidR="005766B7" w:rsidRPr="00976FF1" w:rsidRDefault="005766B7" w:rsidP="002C371D">
      <w:pPr>
        <w:spacing w:line="259" w:lineRule="auto"/>
        <w:jc w:val="both"/>
        <w:rPr>
          <w:rFonts w:ascii="Arial" w:hAnsi="Arial" w:cs="Arial"/>
        </w:rPr>
      </w:pPr>
    </w:p>
    <w:p w14:paraId="05A63FD6" w14:textId="77777777" w:rsidR="002C371D" w:rsidRDefault="002C371D" w:rsidP="002C371D">
      <w:pPr>
        <w:spacing w:line="259" w:lineRule="auto"/>
        <w:jc w:val="both"/>
        <w:rPr>
          <w:rFonts w:ascii="Arial" w:hAnsi="Arial" w:cs="Arial"/>
        </w:rPr>
      </w:pPr>
      <w:r w:rsidRPr="00741FF3">
        <w:rPr>
          <w:rFonts w:ascii="Arial" w:hAnsi="Arial" w:cs="Arial"/>
        </w:rPr>
        <w:t>Pravilnikom o povlaštenom prijevozu određenih kategorija osoba u javnom linijskom pomorskom prijevozu s obvezom javne usluge</w:t>
      </w:r>
      <w:r>
        <w:rPr>
          <w:rFonts w:ascii="Arial" w:hAnsi="Arial" w:cs="Arial"/>
        </w:rPr>
        <w:t xml:space="preserve"> </w:t>
      </w:r>
      <w:r w:rsidRPr="00976FF1">
        <w:rPr>
          <w:rFonts w:ascii="Arial" w:hAnsi="Arial" w:cs="Arial"/>
        </w:rPr>
        <w:t>utvrđuje se dokumentacija na temelju koje se dokazuje pravo na povlašteni i besplatni prijevoz, utvrđuju se pravila i kriteriji za korištenje iskaznice za povlašteni prijevoz, kao i kriteriji za određivanje visine popusta prema kategorijama osoba koje ostvaruju pravo na popust, utvrđuje se sadržaj zahtjeva za izdavanje iskaznica o povlaštenom prijevozu, otvaranje pretplatnog računa, kao i druga pitanja važna za organizaciju i nadzor sustava povlaštenog prijevoza putnika i vozila na linijama s obvezom javne usluge.</w:t>
      </w:r>
    </w:p>
    <w:p w14:paraId="204CB970" w14:textId="77777777" w:rsidR="001E69FF" w:rsidRDefault="001E69FF" w:rsidP="002C371D">
      <w:pPr>
        <w:spacing w:line="259" w:lineRule="auto"/>
        <w:jc w:val="both"/>
        <w:rPr>
          <w:rFonts w:ascii="Arial" w:hAnsi="Arial" w:cs="Arial"/>
        </w:rPr>
      </w:pPr>
    </w:p>
    <w:p w14:paraId="3BBF991E" w14:textId="77777777" w:rsidR="005766B7" w:rsidRPr="00976FF1" w:rsidRDefault="005766B7" w:rsidP="002C371D">
      <w:pPr>
        <w:spacing w:line="259" w:lineRule="auto"/>
        <w:jc w:val="both"/>
        <w:rPr>
          <w:rFonts w:ascii="Arial" w:hAnsi="Arial" w:cs="Arial"/>
        </w:rPr>
      </w:pPr>
    </w:p>
    <w:p w14:paraId="55EB9BEE" w14:textId="77777777" w:rsidR="002C371D" w:rsidRDefault="002C371D" w:rsidP="002C371D">
      <w:pPr>
        <w:spacing w:line="259" w:lineRule="auto"/>
        <w:jc w:val="both"/>
        <w:rPr>
          <w:rFonts w:ascii="Arial" w:hAnsi="Arial" w:cs="Arial"/>
        </w:rPr>
      </w:pPr>
      <w:r w:rsidRPr="00976FF1">
        <w:rPr>
          <w:rFonts w:ascii="Arial" w:hAnsi="Arial" w:cs="Arial"/>
        </w:rPr>
        <w:t>Predmetni Pravilnik donosi ministar, uz prethodnu suglasnost ministra nadležnog za financije i ministra nadležnog za razvoj otoka.</w:t>
      </w:r>
    </w:p>
    <w:p w14:paraId="4061EB1E" w14:textId="77777777" w:rsidR="005766B7" w:rsidRPr="00976FF1" w:rsidRDefault="005766B7" w:rsidP="002C371D">
      <w:pPr>
        <w:spacing w:line="259" w:lineRule="auto"/>
        <w:jc w:val="both"/>
        <w:rPr>
          <w:rFonts w:ascii="Arial" w:hAnsi="Arial" w:cs="Arial"/>
        </w:rPr>
      </w:pPr>
    </w:p>
    <w:p w14:paraId="4AC9D33A" w14:textId="77777777" w:rsidR="002C371D" w:rsidRDefault="002C371D" w:rsidP="002C371D">
      <w:pPr>
        <w:spacing w:line="259" w:lineRule="auto"/>
        <w:jc w:val="both"/>
        <w:rPr>
          <w:rFonts w:ascii="Arial" w:hAnsi="Arial" w:cs="Arial"/>
        </w:rPr>
      </w:pPr>
      <w:r w:rsidRPr="00976FF1">
        <w:rPr>
          <w:rFonts w:ascii="Arial" w:hAnsi="Arial" w:cs="Arial"/>
        </w:rPr>
        <w:t>Pravo na povlašteni i besplatni prijevoz u sustavu javnog linijskog pomorskog prijevoza s obvezom javne usluge utvrđuje se izvršnim rješenjem Agencije nakon provedenog upravnog postupka pokrenutog na zahtjev stranke, a ostvaruje se predočenjem otočne iskaznice za pomorski prijevoz putnika, otočne iskaznice za pomorski prijevoz vozila, studentske iskaznice i iskaznice za pomorski prijevoz osoba s invaliditetom i djece s teškoćama u razvoju</w:t>
      </w:r>
      <w:r>
        <w:rPr>
          <w:rFonts w:ascii="Arial" w:hAnsi="Arial" w:cs="Arial"/>
        </w:rPr>
        <w:t xml:space="preserve">. </w:t>
      </w:r>
    </w:p>
    <w:p w14:paraId="3BB922C6" w14:textId="77777777" w:rsidR="00046AB0" w:rsidRDefault="00046AB0" w:rsidP="002C371D">
      <w:pPr>
        <w:spacing w:line="259" w:lineRule="auto"/>
        <w:jc w:val="both"/>
        <w:rPr>
          <w:rFonts w:ascii="Arial" w:hAnsi="Arial" w:cs="Arial"/>
        </w:rPr>
      </w:pPr>
    </w:p>
    <w:p w14:paraId="203BDE43" w14:textId="77777777" w:rsidR="00974888" w:rsidRDefault="00974888" w:rsidP="002C371D">
      <w:pPr>
        <w:spacing w:line="259" w:lineRule="auto"/>
        <w:jc w:val="both"/>
        <w:rPr>
          <w:rFonts w:ascii="Arial" w:hAnsi="Arial" w:cs="Arial"/>
        </w:rPr>
      </w:pPr>
    </w:p>
    <w:p w14:paraId="3F4EE2B1" w14:textId="77777777" w:rsidR="005C4899" w:rsidRDefault="005C4899" w:rsidP="002C371D">
      <w:pPr>
        <w:spacing w:line="259" w:lineRule="auto"/>
        <w:jc w:val="both"/>
        <w:rPr>
          <w:rFonts w:ascii="Arial" w:hAnsi="Arial" w:cs="Arial"/>
        </w:rPr>
      </w:pPr>
    </w:p>
    <w:p w14:paraId="4877E371" w14:textId="77777777" w:rsidR="00046AB0" w:rsidRPr="00976FF1" w:rsidRDefault="00046AB0" w:rsidP="002C371D">
      <w:pPr>
        <w:spacing w:line="259" w:lineRule="auto"/>
        <w:jc w:val="both"/>
        <w:rPr>
          <w:rFonts w:ascii="Arial" w:hAnsi="Arial" w:cs="Arial"/>
        </w:rPr>
      </w:pPr>
    </w:p>
    <w:p w14:paraId="3A5D33E7" w14:textId="48F469AE" w:rsidR="002C371D" w:rsidRPr="00BF62F0" w:rsidRDefault="002C371D" w:rsidP="009864DF">
      <w:pPr>
        <w:pStyle w:val="Bezproreda"/>
        <w:jc w:val="both"/>
        <w:rPr>
          <w:rFonts w:ascii="Arial" w:hAnsi="Arial" w:cs="Arial"/>
          <w:b/>
          <w:sz w:val="24"/>
          <w:szCs w:val="24"/>
        </w:rPr>
      </w:pPr>
      <w:r w:rsidRPr="00866410">
        <w:rPr>
          <w:rFonts w:ascii="Arial" w:hAnsi="Arial" w:cs="Arial"/>
          <w:b/>
        </w:rPr>
        <w:lastRenderedPageBreak/>
        <w:t>1</w:t>
      </w:r>
      <w:r w:rsidR="00ED0297" w:rsidRPr="00866410">
        <w:rPr>
          <w:rFonts w:ascii="Arial" w:hAnsi="Arial" w:cs="Arial"/>
          <w:b/>
        </w:rPr>
        <w:t>5</w:t>
      </w:r>
      <w:r w:rsidRPr="00866410">
        <w:rPr>
          <w:rFonts w:ascii="Arial" w:hAnsi="Arial" w:cs="Arial"/>
          <w:b/>
        </w:rPr>
        <w:t xml:space="preserve">.  </w:t>
      </w:r>
      <w:r w:rsidRPr="00BF62F0">
        <w:rPr>
          <w:rFonts w:ascii="Arial" w:hAnsi="Arial" w:cs="Arial"/>
          <w:b/>
          <w:sz w:val="24"/>
          <w:szCs w:val="24"/>
        </w:rPr>
        <w:t>MINIMALNI TEHNIČKO – OPERATIVNI UVJETI UGOVORA O OBAVLJANJU</w:t>
      </w:r>
    </w:p>
    <w:p w14:paraId="1E51319A" w14:textId="77777777" w:rsidR="00E37ECF" w:rsidRDefault="002C371D" w:rsidP="00866410">
      <w:pPr>
        <w:pStyle w:val="Bezproreda"/>
        <w:ind w:left="405"/>
        <w:jc w:val="both"/>
        <w:rPr>
          <w:rFonts w:ascii="Arial" w:hAnsi="Arial" w:cs="Arial"/>
          <w:b/>
          <w:color w:val="000000" w:themeColor="text1"/>
          <w:sz w:val="24"/>
          <w:szCs w:val="24"/>
        </w:rPr>
      </w:pPr>
      <w:r w:rsidRPr="00BF62F0">
        <w:rPr>
          <w:rFonts w:ascii="Arial" w:hAnsi="Arial" w:cs="Arial"/>
          <w:b/>
          <w:sz w:val="24"/>
          <w:szCs w:val="24"/>
        </w:rPr>
        <w:t xml:space="preserve">JAVNOG PRIJEVOZA NA BRODSKOJ LINIJI  </w:t>
      </w:r>
      <w:r w:rsidR="00613BD8" w:rsidRPr="00BF62F0">
        <w:rPr>
          <w:rFonts w:ascii="Arial" w:hAnsi="Arial" w:cs="Arial"/>
          <w:b/>
          <w:sz w:val="24"/>
          <w:szCs w:val="24"/>
        </w:rPr>
        <w:t xml:space="preserve">831. </w:t>
      </w:r>
      <w:r w:rsidRPr="00BF62F0">
        <w:rPr>
          <w:rFonts w:ascii="Arial" w:hAnsi="Arial" w:cs="Arial"/>
          <w:b/>
          <w:sz w:val="24"/>
          <w:szCs w:val="24"/>
        </w:rPr>
        <w:t>SUĐURAĐ – LOPUD</w:t>
      </w:r>
      <w:r w:rsidRPr="00BF62F0">
        <w:rPr>
          <w:rFonts w:ascii="Arial" w:hAnsi="Arial" w:cs="Arial"/>
          <w:b/>
          <w:color w:val="000000" w:themeColor="text1"/>
          <w:sz w:val="24"/>
          <w:szCs w:val="24"/>
        </w:rPr>
        <w:t xml:space="preserve">- </w:t>
      </w:r>
    </w:p>
    <w:p w14:paraId="3450DC62" w14:textId="2793546F" w:rsidR="002C371D" w:rsidRPr="00BF62F0" w:rsidRDefault="006462E3" w:rsidP="00E37ECF">
      <w:pPr>
        <w:pStyle w:val="Bezproreda"/>
        <w:ind w:left="405"/>
        <w:jc w:val="both"/>
        <w:rPr>
          <w:rFonts w:ascii="Arial" w:hAnsi="Arial" w:cs="Arial"/>
          <w:b/>
          <w:color w:val="000000" w:themeColor="text1"/>
          <w:sz w:val="24"/>
          <w:szCs w:val="24"/>
        </w:rPr>
      </w:pPr>
      <w:r w:rsidRPr="00BF62F0">
        <w:rPr>
          <w:rFonts w:ascii="Arial" w:hAnsi="Arial" w:cs="Arial"/>
          <w:b/>
          <w:color w:val="000000" w:themeColor="text1"/>
          <w:sz w:val="24"/>
          <w:szCs w:val="24"/>
        </w:rPr>
        <w:t>KO</w:t>
      </w:r>
      <w:r w:rsidR="002C371D" w:rsidRPr="00BF62F0">
        <w:rPr>
          <w:rFonts w:ascii="Arial" w:hAnsi="Arial" w:cs="Arial"/>
          <w:b/>
          <w:color w:val="000000" w:themeColor="text1"/>
          <w:sz w:val="24"/>
          <w:szCs w:val="24"/>
        </w:rPr>
        <w:t>LOČEP</w:t>
      </w:r>
      <w:r w:rsidRPr="00BF62F0">
        <w:rPr>
          <w:rFonts w:ascii="Arial" w:hAnsi="Arial" w:cs="Arial"/>
          <w:b/>
          <w:color w:val="000000" w:themeColor="text1"/>
          <w:sz w:val="24"/>
          <w:szCs w:val="24"/>
        </w:rPr>
        <w:t>-DUBROVNIK I OBRATNO</w:t>
      </w:r>
    </w:p>
    <w:p w14:paraId="0CDF10BD" w14:textId="77777777" w:rsidR="006462E3" w:rsidRDefault="006462E3" w:rsidP="002C371D">
      <w:pPr>
        <w:pStyle w:val="Bezproreda"/>
        <w:rPr>
          <w:rFonts w:ascii="Arial" w:hAnsi="Arial" w:cs="Arial"/>
          <w:b/>
          <w:sz w:val="24"/>
          <w:szCs w:val="24"/>
        </w:rPr>
      </w:pPr>
    </w:p>
    <w:p w14:paraId="33CA7FEA" w14:textId="77777777" w:rsidR="00974888" w:rsidRDefault="00974888" w:rsidP="002C371D">
      <w:pPr>
        <w:pStyle w:val="Bezproreda"/>
        <w:rPr>
          <w:rFonts w:ascii="Arial" w:hAnsi="Arial" w:cs="Arial"/>
          <w:b/>
          <w:sz w:val="24"/>
          <w:szCs w:val="24"/>
        </w:rPr>
      </w:pPr>
    </w:p>
    <w:p w14:paraId="1D237A9D" w14:textId="77777777" w:rsidR="002C371D" w:rsidRDefault="002C371D" w:rsidP="002C371D">
      <w:pPr>
        <w:pStyle w:val="Bezproreda"/>
        <w:numPr>
          <w:ilvl w:val="0"/>
          <w:numId w:val="2"/>
        </w:numPr>
        <w:rPr>
          <w:rFonts w:ascii="Arial" w:hAnsi="Arial" w:cs="Arial"/>
          <w:b/>
          <w:sz w:val="20"/>
          <w:szCs w:val="20"/>
          <w:lang w:val="es-ES"/>
        </w:rPr>
      </w:pPr>
      <w:r w:rsidRPr="004D21E5">
        <w:rPr>
          <w:rFonts w:ascii="Arial" w:hAnsi="Arial" w:cs="Arial"/>
          <w:b/>
          <w:sz w:val="20"/>
          <w:szCs w:val="20"/>
          <w:lang w:val="es-ES"/>
        </w:rPr>
        <w:t>LUKE KOJE SE MORAJU USLUŽITI</w:t>
      </w:r>
    </w:p>
    <w:p w14:paraId="5D28F2B8" w14:textId="77777777" w:rsidR="00974888" w:rsidRDefault="00974888" w:rsidP="00974888">
      <w:pPr>
        <w:pStyle w:val="Bezproreda"/>
        <w:ind w:left="1440"/>
        <w:rPr>
          <w:rFonts w:ascii="Arial" w:hAnsi="Arial" w:cs="Arial"/>
          <w:b/>
          <w:sz w:val="20"/>
          <w:szCs w:val="20"/>
          <w:lang w:val="es-ES"/>
        </w:rPr>
      </w:pPr>
    </w:p>
    <w:p w14:paraId="752398CC" w14:textId="77777777" w:rsidR="002C371D" w:rsidRPr="004D21E5" w:rsidRDefault="002C371D" w:rsidP="002C371D">
      <w:pPr>
        <w:pStyle w:val="Bezproreda"/>
        <w:ind w:left="1440"/>
        <w:rPr>
          <w:rFonts w:ascii="Arial" w:hAnsi="Arial" w:cs="Arial"/>
          <w:b/>
          <w:sz w:val="20"/>
          <w:szCs w:val="20"/>
          <w:lang w:val="es-ES"/>
        </w:rPr>
      </w:pPr>
    </w:p>
    <w:p w14:paraId="17536CF3" w14:textId="70639328" w:rsidR="002C371D" w:rsidRPr="00866410" w:rsidRDefault="002C371D" w:rsidP="006462E3">
      <w:pPr>
        <w:spacing w:before="40" w:afterLines="40" w:after="96"/>
        <w:jc w:val="both"/>
        <w:rPr>
          <w:rFonts w:ascii="Arial" w:hAnsi="Arial" w:cs="Arial"/>
          <w:color w:val="000000" w:themeColor="text1"/>
          <w:lang w:val="es-ES"/>
        </w:rPr>
      </w:pPr>
      <w:r w:rsidRPr="006B6024">
        <w:rPr>
          <w:rFonts w:ascii="Arial" w:hAnsi="Arial" w:cs="Arial"/>
          <w:lang w:val="es-ES"/>
        </w:rPr>
        <w:t>Javna usluga obuhvaća obvezu obavljanja javnog prijevoza između</w:t>
      </w:r>
      <w:r w:rsidR="006462E3">
        <w:rPr>
          <w:rFonts w:ascii="Arial" w:hAnsi="Arial" w:cs="Arial"/>
          <w:lang w:val="es-ES"/>
        </w:rPr>
        <w:t xml:space="preserve"> </w:t>
      </w:r>
      <w:r w:rsidRPr="006B6024">
        <w:rPr>
          <w:rFonts w:ascii="Arial" w:hAnsi="Arial" w:cs="Arial"/>
          <w:lang w:val="es-ES"/>
        </w:rPr>
        <w:t xml:space="preserve"> luke</w:t>
      </w:r>
      <w:r w:rsidR="00B05A6E">
        <w:rPr>
          <w:rFonts w:ascii="Arial" w:hAnsi="Arial" w:cs="Arial"/>
          <w:lang w:val="es-ES"/>
        </w:rPr>
        <w:t xml:space="preserve"> </w:t>
      </w:r>
      <w:r>
        <w:rPr>
          <w:rFonts w:ascii="Arial" w:hAnsi="Arial" w:cs="Arial"/>
          <w:lang w:val="es-ES"/>
        </w:rPr>
        <w:t xml:space="preserve">Suđurađ (otok Šipan), luke Lopud (otok Lopud), </w:t>
      </w:r>
      <w:r w:rsidR="00613BD8" w:rsidRPr="00866410">
        <w:rPr>
          <w:rFonts w:ascii="Arial" w:hAnsi="Arial" w:cs="Arial"/>
          <w:color w:val="000000" w:themeColor="text1"/>
          <w:lang w:val="es-ES"/>
        </w:rPr>
        <w:t>l</w:t>
      </w:r>
      <w:r w:rsidRPr="00866410">
        <w:rPr>
          <w:rFonts w:ascii="Arial" w:hAnsi="Arial" w:cs="Arial"/>
          <w:color w:val="000000" w:themeColor="text1"/>
          <w:lang w:val="es-ES"/>
        </w:rPr>
        <w:t xml:space="preserve">uke Donje čelo (otok Koločep) </w:t>
      </w:r>
      <w:r w:rsidR="006462E3" w:rsidRPr="00866410">
        <w:rPr>
          <w:rFonts w:ascii="Arial" w:hAnsi="Arial" w:cs="Arial"/>
          <w:color w:val="000000" w:themeColor="text1"/>
          <w:lang w:val="es-ES"/>
        </w:rPr>
        <w:t xml:space="preserve"> i luke Gruž ( Dubrovnik) </w:t>
      </w:r>
      <w:r w:rsidRPr="00866410">
        <w:rPr>
          <w:rFonts w:ascii="Arial" w:hAnsi="Arial" w:cs="Arial"/>
          <w:color w:val="000000" w:themeColor="text1"/>
          <w:lang w:val="es-ES"/>
        </w:rPr>
        <w:t>i obratno.</w:t>
      </w:r>
    </w:p>
    <w:p w14:paraId="7687733A" w14:textId="77777777" w:rsidR="002C371D" w:rsidRDefault="002C371D" w:rsidP="002C371D">
      <w:pPr>
        <w:spacing w:before="40" w:afterLines="40" w:after="96"/>
        <w:jc w:val="both"/>
        <w:rPr>
          <w:rFonts w:ascii="Arial" w:hAnsi="Arial" w:cs="Arial"/>
          <w:lang w:val="es-ES"/>
        </w:rPr>
      </w:pPr>
      <w:r w:rsidRPr="006B6024">
        <w:rPr>
          <w:rFonts w:ascii="Arial" w:hAnsi="Arial" w:cs="Arial"/>
          <w:lang w:val="es-ES"/>
        </w:rPr>
        <w:t xml:space="preserve"> </w:t>
      </w:r>
    </w:p>
    <w:p w14:paraId="455C66D0" w14:textId="77777777" w:rsidR="002C371D" w:rsidRDefault="002C371D" w:rsidP="002C371D">
      <w:pPr>
        <w:pStyle w:val="Odlomakpopisa"/>
        <w:widowControl/>
        <w:numPr>
          <w:ilvl w:val="0"/>
          <w:numId w:val="2"/>
        </w:numPr>
        <w:autoSpaceDE/>
        <w:autoSpaceDN/>
        <w:spacing w:before="40" w:afterLines="40" w:after="96"/>
        <w:contextualSpacing/>
        <w:jc w:val="both"/>
        <w:rPr>
          <w:rFonts w:ascii="Arial" w:hAnsi="Arial" w:cs="Arial"/>
          <w:b/>
          <w:sz w:val="20"/>
          <w:szCs w:val="20"/>
          <w:lang w:val="es-ES"/>
        </w:rPr>
      </w:pPr>
      <w:r w:rsidRPr="00AD1239">
        <w:rPr>
          <w:rFonts w:ascii="Arial" w:hAnsi="Arial" w:cs="Arial"/>
          <w:b/>
          <w:sz w:val="20"/>
          <w:szCs w:val="20"/>
          <w:lang w:val="es-ES"/>
        </w:rPr>
        <w:t>TRAJNOST JAVNE USLUGE</w:t>
      </w:r>
    </w:p>
    <w:p w14:paraId="7A9A0A19" w14:textId="77777777" w:rsidR="00974888" w:rsidRPr="00AD1239" w:rsidRDefault="00974888" w:rsidP="00974888">
      <w:pPr>
        <w:pStyle w:val="Odlomakpopisa"/>
        <w:widowControl/>
        <w:autoSpaceDE/>
        <w:autoSpaceDN/>
        <w:spacing w:before="40" w:afterLines="40" w:after="96"/>
        <w:ind w:left="1440"/>
        <w:contextualSpacing/>
        <w:jc w:val="both"/>
        <w:rPr>
          <w:rFonts w:ascii="Arial" w:hAnsi="Arial" w:cs="Arial"/>
          <w:b/>
          <w:sz w:val="20"/>
          <w:szCs w:val="20"/>
          <w:lang w:val="es-ES"/>
        </w:rPr>
      </w:pPr>
    </w:p>
    <w:p w14:paraId="04E12563" w14:textId="2623875C" w:rsidR="002C371D" w:rsidRDefault="002C371D" w:rsidP="002C371D">
      <w:pPr>
        <w:spacing w:before="40" w:afterLines="40" w:after="96"/>
        <w:jc w:val="both"/>
        <w:rPr>
          <w:rFonts w:ascii="Arial" w:hAnsi="Arial" w:cs="Arial"/>
          <w:lang w:val="es-ES"/>
        </w:rPr>
      </w:pPr>
      <w:r w:rsidRPr="006B6024">
        <w:rPr>
          <w:rFonts w:ascii="Arial" w:hAnsi="Arial" w:cs="Arial"/>
          <w:lang w:val="es-ES"/>
        </w:rPr>
        <w:t xml:space="preserve">Rok trajanja obavljanja usluge javnog prijevoza </w:t>
      </w:r>
      <w:r>
        <w:rPr>
          <w:rFonts w:ascii="Arial" w:hAnsi="Arial" w:cs="Arial"/>
          <w:lang w:val="es-ES"/>
        </w:rPr>
        <w:t>putnika i vozila n</w:t>
      </w:r>
      <w:r w:rsidRPr="006B6024">
        <w:rPr>
          <w:rFonts w:ascii="Arial" w:hAnsi="Arial" w:cs="Arial"/>
          <w:lang w:val="es-ES"/>
        </w:rPr>
        <w:t xml:space="preserve">a </w:t>
      </w:r>
      <w:r w:rsidR="009A66A5">
        <w:rPr>
          <w:rFonts w:ascii="Arial" w:hAnsi="Arial" w:cs="Arial"/>
          <w:lang w:val="es-ES"/>
        </w:rPr>
        <w:t xml:space="preserve">predmetnoj </w:t>
      </w:r>
      <w:r w:rsidRPr="006B6024">
        <w:rPr>
          <w:rFonts w:ascii="Arial" w:hAnsi="Arial" w:cs="Arial"/>
          <w:lang w:val="es-ES"/>
        </w:rPr>
        <w:t xml:space="preserve">liniji je </w:t>
      </w:r>
      <w:r>
        <w:rPr>
          <w:rFonts w:ascii="Arial" w:hAnsi="Arial" w:cs="Arial"/>
          <w:lang w:val="es-ES"/>
        </w:rPr>
        <w:t xml:space="preserve">razdoblje od </w:t>
      </w:r>
      <w:r w:rsidR="003B56DB">
        <w:rPr>
          <w:rFonts w:ascii="Arial" w:hAnsi="Arial" w:cs="Arial"/>
          <w:lang w:val="es-ES"/>
        </w:rPr>
        <w:t>5.rujna</w:t>
      </w:r>
      <w:r>
        <w:rPr>
          <w:rFonts w:ascii="Arial" w:hAnsi="Arial" w:cs="Arial"/>
          <w:lang w:val="es-ES"/>
        </w:rPr>
        <w:t xml:space="preserve"> do </w:t>
      </w:r>
      <w:r w:rsidR="003B56DB">
        <w:rPr>
          <w:rFonts w:ascii="Arial" w:hAnsi="Arial" w:cs="Arial"/>
          <w:lang w:val="es-ES"/>
        </w:rPr>
        <w:t xml:space="preserve"> 30.rujna 2024</w:t>
      </w:r>
      <w:r>
        <w:rPr>
          <w:rFonts w:ascii="Arial" w:hAnsi="Arial" w:cs="Arial"/>
          <w:lang w:val="es-ES"/>
        </w:rPr>
        <w:t xml:space="preserve">. godine. </w:t>
      </w:r>
    </w:p>
    <w:p w14:paraId="4C64090D" w14:textId="77777777" w:rsidR="002C371D" w:rsidRDefault="002C371D" w:rsidP="002C371D">
      <w:pPr>
        <w:spacing w:before="40" w:afterLines="40" w:after="96"/>
        <w:jc w:val="both"/>
        <w:rPr>
          <w:rFonts w:ascii="Arial" w:hAnsi="Arial" w:cs="Arial"/>
          <w:b/>
          <w:sz w:val="20"/>
          <w:szCs w:val="20"/>
          <w:lang w:val="es-ES"/>
        </w:rPr>
      </w:pPr>
    </w:p>
    <w:p w14:paraId="028255F9" w14:textId="77777777" w:rsidR="00974888" w:rsidRDefault="00974888" w:rsidP="002C371D">
      <w:pPr>
        <w:spacing w:before="40" w:afterLines="40" w:after="96"/>
        <w:jc w:val="both"/>
        <w:rPr>
          <w:rFonts w:ascii="Arial" w:hAnsi="Arial" w:cs="Arial"/>
          <w:b/>
          <w:sz w:val="20"/>
          <w:szCs w:val="20"/>
          <w:lang w:val="es-ES"/>
        </w:rPr>
      </w:pPr>
    </w:p>
    <w:p w14:paraId="34BC1981" w14:textId="77777777" w:rsidR="002C371D" w:rsidRDefault="002C371D" w:rsidP="002C371D">
      <w:pPr>
        <w:pStyle w:val="Odlomakpopisa"/>
        <w:numPr>
          <w:ilvl w:val="0"/>
          <w:numId w:val="2"/>
        </w:numPr>
        <w:spacing w:before="40" w:afterLines="40" w:after="96"/>
        <w:jc w:val="both"/>
        <w:rPr>
          <w:rFonts w:ascii="Arial" w:hAnsi="Arial" w:cs="Arial"/>
          <w:b/>
          <w:sz w:val="20"/>
          <w:szCs w:val="20"/>
          <w:lang w:val="es-ES"/>
        </w:rPr>
      </w:pPr>
      <w:r w:rsidRPr="003017BD">
        <w:rPr>
          <w:rFonts w:ascii="Arial" w:hAnsi="Arial" w:cs="Arial"/>
          <w:b/>
          <w:sz w:val="20"/>
          <w:szCs w:val="20"/>
          <w:lang w:val="es-ES"/>
        </w:rPr>
        <w:t>REDOVNOST JAVNE USLUGE</w:t>
      </w:r>
    </w:p>
    <w:p w14:paraId="2F2B4547" w14:textId="77777777" w:rsidR="002C371D" w:rsidRPr="003017BD" w:rsidRDefault="002C371D" w:rsidP="002C371D">
      <w:pPr>
        <w:pStyle w:val="Odlomakpopisa"/>
        <w:spacing w:before="40" w:afterLines="40" w:after="96"/>
        <w:ind w:left="1440"/>
        <w:jc w:val="both"/>
        <w:rPr>
          <w:rFonts w:ascii="Arial" w:hAnsi="Arial" w:cs="Arial"/>
          <w:b/>
          <w:sz w:val="20"/>
          <w:szCs w:val="20"/>
          <w:lang w:val="es-ES"/>
        </w:rPr>
      </w:pPr>
    </w:p>
    <w:p w14:paraId="2A0D7F59" w14:textId="79DC6895" w:rsidR="002C371D" w:rsidRDefault="002C371D" w:rsidP="002C371D">
      <w:pPr>
        <w:spacing w:before="40" w:afterLines="40" w:after="96"/>
        <w:jc w:val="both"/>
        <w:rPr>
          <w:rFonts w:ascii="Arial" w:hAnsi="Arial" w:cs="Arial"/>
          <w:lang w:val="es-ES"/>
        </w:rPr>
      </w:pPr>
      <w:r w:rsidRPr="00C04212">
        <w:rPr>
          <w:rFonts w:ascii="Arial" w:hAnsi="Arial" w:cs="Arial"/>
          <w:lang w:val="es-ES"/>
        </w:rPr>
        <w:t>Usluga obavljanja javnog prijevoza na predmetnoj liniji se obavlja tijekom</w:t>
      </w:r>
      <w:r w:rsidR="003B56DB">
        <w:rPr>
          <w:rFonts w:ascii="Arial" w:hAnsi="Arial" w:cs="Arial"/>
          <w:lang w:val="es-ES"/>
        </w:rPr>
        <w:t xml:space="preserve"> mjeseca</w:t>
      </w:r>
      <w:r w:rsidR="003D424B">
        <w:rPr>
          <w:rFonts w:ascii="Arial" w:hAnsi="Arial" w:cs="Arial"/>
          <w:lang w:val="es-ES"/>
        </w:rPr>
        <w:t xml:space="preserve"> rujna </w:t>
      </w:r>
      <w:r>
        <w:rPr>
          <w:rFonts w:ascii="Arial" w:hAnsi="Arial" w:cs="Arial"/>
          <w:lang w:val="es-ES"/>
        </w:rPr>
        <w:t>202</w:t>
      </w:r>
      <w:r w:rsidR="003B56DB">
        <w:rPr>
          <w:rFonts w:ascii="Arial" w:hAnsi="Arial" w:cs="Arial"/>
          <w:lang w:val="es-ES"/>
        </w:rPr>
        <w:t>4</w:t>
      </w:r>
      <w:r>
        <w:rPr>
          <w:rFonts w:ascii="Arial" w:hAnsi="Arial" w:cs="Arial"/>
          <w:lang w:val="es-ES"/>
        </w:rPr>
        <w:t xml:space="preserve">. </w:t>
      </w:r>
      <w:r w:rsidR="009A66A5">
        <w:rPr>
          <w:rFonts w:ascii="Arial" w:hAnsi="Arial" w:cs="Arial"/>
          <w:lang w:val="es-ES"/>
        </w:rPr>
        <w:t>g</w:t>
      </w:r>
      <w:r>
        <w:rPr>
          <w:rFonts w:ascii="Arial" w:hAnsi="Arial" w:cs="Arial"/>
          <w:lang w:val="es-ES"/>
        </w:rPr>
        <w:t>odine</w:t>
      </w:r>
      <w:r w:rsidR="009A66A5">
        <w:rPr>
          <w:rFonts w:ascii="Arial" w:hAnsi="Arial" w:cs="Arial"/>
          <w:lang w:val="es-ES"/>
        </w:rPr>
        <w:t>.</w:t>
      </w:r>
      <w:r>
        <w:rPr>
          <w:rFonts w:ascii="Arial" w:hAnsi="Arial" w:cs="Arial"/>
          <w:lang w:val="es-ES"/>
        </w:rPr>
        <w:t xml:space="preserve"> </w:t>
      </w:r>
    </w:p>
    <w:p w14:paraId="62DB48E7" w14:textId="77777777" w:rsidR="002C371D" w:rsidRDefault="002C371D" w:rsidP="002C371D">
      <w:pPr>
        <w:spacing w:before="40" w:afterLines="40" w:after="96"/>
        <w:jc w:val="both"/>
        <w:rPr>
          <w:rFonts w:ascii="Arial" w:hAnsi="Arial" w:cs="Arial"/>
          <w:lang w:val="es-ES"/>
        </w:rPr>
      </w:pPr>
    </w:p>
    <w:p w14:paraId="06F45EB5" w14:textId="77777777" w:rsidR="00974888" w:rsidRDefault="00974888" w:rsidP="002C371D">
      <w:pPr>
        <w:spacing w:before="40" w:afterLines="40" w:after="96"/>
        <w:jc w:val="both"/>
        <w:rPr>
          <w:rFonts w:ascii="Arial" w:hAnsi="Arial" w:cs="Arial"/>
          <w:lang w:val="es-ES"/>
        </w:rPr>
      </w:pPr>
    </w:p>
    <w:p w14:paraId="1188C261" w14:textId="77777777" w:rsidR="002C371D" w:rsidRDefault="002C371D" w:rsidP="002C371D">
      <w:pPr>
        <w:pStyle w:val="Odlomakpopisa"/>
        <w:widowControl/>
        <w:numPr>
          <w:ilvl w:val="0"/>
          <w:numId w:val="2"/>
        </w:numPr>
        <w:autoSpaceDE/>
        <w:autoSpaceDN/>
        <w:spacing w:before="40" w:afterLines="40" w:after="96"/>
        <w:contextualSpacing/>
        <w:jc w:val="both"/>
        <w:rPr>
          <w:rFonts w:ascii="Arial" w:hAnsi="Arial" w:cs="Arial"/>
          <w:b/>
          <w:sz w:val="20"/>
          <w:szCs w:val="20"/>
          <w:lang w:val="es-ES"/>
        </w:rPr>
      </w:pPr>
      <w:r w:rsidRPr="004D21E5">
        <w:rPr>
          <w:rFonts w:ascii="Arial" w:hAnsi="Arial" w:cs="Arial"/>
          <w:b/>
          <w:sz w:val="20"/>
          <w:szCs w:val="20"/>
          <w:lang w:val="es-ES"/>
        </w:rPr>
        <w:t>UČESTALOST PRUŽANJA JAVNE USLUGE</w:t>
      </w:r>
    </w:p>
    <w:p w14:paraId="67E1F269" w14:textId="77777777" w:rsidR="00974888" w:rsidRDefault="00974888" w:rsidP="00974888">
      <w:pPr>
        <w:pStyle w:val="Odlomakpopisa"/>
        <w:widowControl/>
        <w:autoSpaceDE/>
        <w:autoSpaceDN/>
        <w:spacing w:before="40" w:afterLines="40" w:after="96"/>
        <w:ind w:left="1440"/>
        <w:contextualSpacing/>
        <w:jc w:val="both"/>
        <w:rPr>
          <w:rFonts w:ascii="Arial" w:hAnsi="Arial" w:cs="Arial"/>
          <w:b/>
          <w:sz w:val="20"/>
          <w:szCs w:val="20"/>
          <w:lang w:val="es-ES"/>
        </w:rPr>
      </w:pPr>
    </w:p>
    <w:p w14:paraId="4695AB66" w14:textId="77777777" w:rsidR="002C371D" w:rsidRPr="004D21E5" w:rsidRDefault="002C371D" w:rsidP="002C371D">
      <w:pPr>
        <w:pStyle w:val="Odlomakpopisa"/>
        <w:widowControl/>
        <w:autoSpaceDE/>
        <w:autoSpaceDN/>
        <w:spacing w:before="40" w:afterLines="40" w:after="96"/>
        <w:ind w:left="1440"/>
        <w:contextualSpacing/>
        <w:jc w:val="both"/>
        <w:rPr>
          <w:rFonts w:ascii="Arial" w:hAnsi="Arial" w:cs="Arial"/>
          <w:b/>
          <w:sz w:val="20"/>
          <w:szCs w:val="20"/>
          <w:lang w:val="es-ES"/>
        </w:rPr>
      </w:pPr>
    </w:p>
    <w:p w14:paraId="21573C24" w14:textId="7D47E909" w:rsidR="00974888" w:rsidRDefault="002C371D" w:rsidP="00655BB1">
      <w:pPr>
        <w:spacing w:before="40" w:afterLines="40" w:after="96"/>
        <w:jc w:val="both"/>
        <w:rPr>
          <w:rFonts w:ascii="Arial" w:hAnsi="Arial" w:cs="Arial"/>
          <w:lang w:val="es-ES"/>
        </w:rPr>
      </w:pPr>
      <w:r w:rsidRPr="004D21E5">
        <w:rPr>
          <w:rFonts w:ascii="Arial" w:hAnsi="Arial" w:cs="Arial"/>
          <w:lang w:val="es-ES"/>
        </w:rPr>
        <w:t xml:space="preserve">Učestalost prijevoza na predmetnoj liniji </w:t>
      </w:r>
      <w:r>
        <w:rPr>
          <w:rFonts w:ascii="Arial" w:hAnsi="Arial" w:cs="Arial"/>
          <w:lang w:val="es-ES"/>
        </w:rPr>
        <w:t xml:space="preserve"> bit će</w:t>
      </w:r>
      <w:r w:rsidR="003B56DB">
        <w:rPr>
          <w:rFonts w:ascii="Arial" w:hAnsi="Arial" w:cs="Arial"/>
          <w:lang w:val="es-ES"/>
        </w:rPr>
        <w:t xml:space="preserve"> u odnosu na dosadašnje 31 putovanje</w:t>
      </w:r>
      <w:r w:rsidR="003B56DB" w:rsidRPr="003B56DB">
        <w:rPr>
          <w:rFonts w:ascii="Arial" w:hAnsi="Arial" w:cs="Arial"/>
          <w:lang w:val="es-ES"/>
        </w:rPr>
        <w:t xml:space="preserve"> </w:t>
      </w:r>
      <w:r w:rsidR="003B56DB">
        <w:rPr>
          <w:rFonts w:ascii="Arial" w:hAnsi="Arial" w:cs="Arial"/>
          <w:lang w:val="es-ES"/>
        </w:rPr>
        <w:t>(koje sufinancira Agencija) dodatnih 24 putovanja</w:t>
      </w:r>
      <w:r w:rsidR="006E3FB3">
        <w:rPr>
          <w:rFonts w:ascii="Arial" w:hAnsi="Arial" w:cs="Arial"/>
          <w:lang w:val="es-ES"/>
        </w:rPr>
        <w:t xml:space="preserve"> (koje sufinancira Grad)</w:t>
      </w:r>
      <w:r w:rsidR="00157DB3">
        <w:rPr>
          <w:rFonts w:ascii="Arial" w:hAnsi="Arial" w:cs="Arial"/>
          <w:lang w:val="es-ES"/>
        </w:rPr>
        <w:t>, sukladno plovidbenom redu.</w:t>
      </w:r>
    </w:p>
    <w:p w14:paraId="6EEBEB87" w14:textId="77777777" w:rsidR="0097194E" w:rsidRPr="00655BB1" w:rsidRDefault="0097194E" w:rsidP="00655BB1">
      <w:pPr>
        <w:spacing w:before="40" w:afterLines="40" w:after="96"/>
        <w:jc w:val="both"/>
        <w:rPr>
          <w:rFonts w:ascii="Arial" w:hAnsi="Arial" w:cs="Arial"/>
          <w:lang w:val="es-ES"/>
        </w:rPr>
      </w:pPr>
    </w:p>
    <w:p w14:paraId="5619EE0C" w14:textId="77777777" w:rsidR="00D60B4A" w:rsidRDefault="00D60B4A" w:rsidP="009864DF">
      <w:pPr>
        <w:spacing w:line="244" w:lineRule="auto"/>
        <w:jc w:val="both"/>
        <w:rPr>
          <w:rFonts w:ascii="Arial" w:hAnsi="Arial" w:cs="Arial"/>
          <w:b/>
          <w:color w:val="000000" w:themeColor="text1"/>
        </w:rPr>
      </w:pPr>
    </w:p>
    <w:p w14:paraId="3BCE2378" w14:textId="77777777" w:rsidR="00D60B4A" w:rsidRDefault="00D60B4A" w:rsidP="009864DF">
      <w:pPr>
        <w:spacing w:line="244" w:lineRule="auto"/>
        <w:jc w:val="both"/>
        <w:rPr>
          <w:rFonts w:ascii="Arial" w:hAnsi="Arial" w:cs="Arial"/>
          <w:b/>
          <w:color w:val="000000" w:themeColor="text1"/>
        </w:rPr>
      </w:pPr>
    </w:p>
    <w:p w14:paraId="6E3375A7" w14:textId="77777777" w:rsidR="00D60B4A" w:rsidRDefault="00D60B4A" w:rsidP="009864DF">
      <w:pPr>
        <w:spacing w:line="244" w:lineRule="auto"/>
        <w:jc w:val="both"/>
        <w:rPr>
          <w:rFonts w:ascii="Arial" w:hAnsi="Arial" w:cs="Arial"/>
          <w:b/>
          <w:color w:val="000000" w:themeColor="text1"/>
        </w:rPr>
      </w:pPr>
    </w:p>
    <w:p w14:paraId="47357750" w14:textId="77777777" w:rsidR="00D60B4A" w:rsidRDefault="00D60B4A" w:rsidP="009864DF">
      <w:pPr>
        <w:spacing w:line="244" w:lineRule="auto"/>
        <w:jc w:val="both"/>
        <w:rPr>
          <w:rFonts w:ascii="Arial" w:hAnsi="Arial" w:cs="Arial"/>
          <w:b/>
          <w:color w:val="000000" w:themeColor="text1"/>
        </w:rPr>
      </w:pPr>
    </w:p>
    <w:p w14:paraId="692F046A" w14:textId="77777777" w:rsidR="00D60B4A" w:rsidRDefault="00D60B4A" w:rsidP="009864DF">
      <w:pPr>
        <w:spacing w:line="244" w:lineRule="auto"/>
        <w:jc w:val="both"/>
        <w:rPr>
          <w:rFonts w:ascii="Arial" w:hAnsi="Arial" w:cs="Arial"/>
          <w:b/>
          <w:color w:val="000000" w:themeColor="text1"/>
        </w:rPr>
      </w:pPr>
    </w:p>
    <w:p w14:paraId="4BC933DE" w14:textId="77777777" w:rsidR="00D60B4A" w:rsidRDefault="00D60B4A" w:rsidP="009864DF">
      <w:pPr>
        <w:spacing w:line="244" w:lineRule="auto"/>
        <w:jc w:val="both"/>
        <w:rPr>
          <w:rFonts w:ascii="Arial" w:hAnsi="Arial" w:cs="Arial"/>
          <w:b/>
          <w:color w:val="000000" w:themeColor="text1"/>
        </w:rPr>
      </w:pPr>
    </w:p>
    <w:p w14:paraId="00D7B1EE" w14:textId="77777777" w:rsidR="00D60B4A" w:rsidRDefault="00D60B4A" w:rsidP="009864DF">
      <w:pPr>
        <w:spacing w:line="244" w:lineRule="auto"/>
        <w:jc w:val="both"/>
        <w:rPr>
          <w:rFonts w:ascii="Arial" w:hAnsi="Arial" w:cs="Arial"/>
          <w:b/>
          <w:color w:val="000000" w:themeColor="text1"/>
        </w:rPr>
      </w:pPr>
    </w:p>
    <w:p w14:paraId="6DD1A89D" w14:textId="77777777" w:rsidR="00D60B4A" w:rsidRDefault="00D60B4A" w:rsidP="009864DF">
      <w:pPr>
        <w:spacing w:line="244" w:lineRule="auto"/>
        <w:jc w:val="both"/>
        <w:rPr>
          <w:rFonts w:ascii="Arial" w:hAnsi="Arial" w:cs="Arial"/>
          <w:b/>
          <w:color w:val="000000" w:themeColor="text1"/>
        </w:rPr>
      </w:pPr>
    </w:p>
    <w:p w14:paraId="1F3E6EDF" w14:textId="77777777" w:rsidR="00D60B4A" w:rsidRDefault="00D60B4A" w:rsidP="009864DF">
      <w:pPr>
        <w:spacing w:line="244" w:lineRule="auto"/>
        <w:jc w:val="both"/>
        <w:rPr>
          <w:rFonts w:ascii="Arial" w:hAnsi="Arial" w:cs="Arial"/>
          <w:b/>
          <w:color w:val="000000" w:themeColor="text1"/>
        </w:rPr>
      </w:pPr>
    </w:p>
    <w:p w14:paraId="5F8BA2A8" w14:textId="77777777" w:rsidR="003B56DB" w:rsidRDefault="003B56DB" w:rsidP="009864DF">
      <w:pPr>
        <w:spacing w:line="244" w:lineRule="auto"/>
        <w:jc w:val="both"/>
        <w:rPr>
          <w:rFonts w:ascii="Arial" w:hAnsi="Arial" w:cs="Arial"/>
          <w:b/>
          <w:color w:val="000000" w:themeColor="text1"/>
        </w:rPr>
      </w:pPr>
    </w:p>
    <w:p w14:paraId="0AEBF70D" w14:textId="77777777" w:rsidR="003B56DB" w:rsidRDefault="003B56DB" w:rsidP="009864DF">
      <w:pPr>
        <w:spacing w:line="244" w:lineRule="auto"/>
        <w:jc w:val="both"/>
        <w:rPr>
          <w:rFonts w:ascii="Arial" w:hAnsi="Arial" w:cs="Arial"/>
          <w:b/>
          <w:color w:val="000000" w:themeColor="text1"/>
        </w:rPr>
      </w:pPr>
    </w:p>
    <w:p w14:paraId="19717668" w14:textId="77777777" w:rsidR="003B56DB" w:rsidRDefault="003B56DB" w:rsidP="009864DF">
      <w:pPr>
        <w:spacing w:line="244" w:lineRule="auto"/>
        <w:jc w:val="both"/>
        <w:rPr>
          <w:rFonts w:ascii="Arial" w:hAnsi="Arial" w:cs="Arial"/>
          <w:b/>
          <w:color w:val="000000" w:themeColor="text1"/>
        </w:rPr>
      </w:pPr>
    </w:p>
    <w:p w14:paraId="30D82E9A" w14:textId="77777777" w:rsidR="003B56DB" w:rsidRDefault="003B56DB" w:rsidP="009864DF">
      <w:pPr>
        <w:spacing w:line="244" w:lineRule="auto"/>
        <w:jc w:val="both"/>
        <w:rPr>
          <w:rFonts w:ascii="Arial" w:hAnsi="Arial" w:cs="Arial"/>
          <w:b/>
          <w:color w:val="000000" w:themeColor="text1"/>
        </w:rPr>
      </w:pPr>
    </w:p>
    <w:p w14:paraId="708093F9" w14:textId="77777777" w:rsidR="003B56DB" w:rsidRDefault="003B56DB" w:rsidP="009864DF">
      <w:pPr>
        <w:spacing w:line="244" w:lineRule="auto"/>
        <w:jc w:val="both"/>
        <w:rPr>
          <w:rFonts w:ascii="Arial" w:hAnsi="Arial" w:cs="Arial"/>
          <w:b/>
          <w:color w:val="000000" w:themeColor="text1"/>
        </w:rPr>
      </w:pPr>
    </w:p>
    <w:p w14:paraId="0FB9A2FB" w14:textId="77777777" w:rsidR="003B56DB" w:rsidRDefault="003B56DB" w:rsidP="009864DF">
      <w:pPr>
        <w:spacing w:line="244" w:lineRule="auto"/>
        <w:jc w:val="both"/>
        <w:rPr>
          <w:rFonts w:ascii="Arial" w:hAnsi="Arial" w:cs="Arial"/>
          <w:b/>
          <w:color w:val="000000" w:themeColor="text1"/>
        </w:rPr>
      </w:pPr>
    </w:p>
    <w:p w14:paraId="5FAE43D5" w14:textId="77777777" w:rsidR="003B56DB" w:rsidRDefault="003B56DB" w:rsidP="009864DF">
      <w:pPr>
        <w:spacing w:line="244" w:lineRule="auto"/>
        <w:jc w:val="both"/>
        <w:rPr>
          <w:rFonts w:ascii="Arial" w:hAnsi="Arial" w:cs="Arial"/>
          <w:b/>
          <w:color w:val="000000" w:themeColor="text1"/>
        </w:rPr>
      </w:pPr>
    </w:p>
    <w:p w14:paraId="3B6D3B9D" w14:textId="77777777" w:rsidR="003B56DB" w:rsidRDefault="003B56DB" w:rsidP="009864DF">
      <w:pPr>
        <w:spacing w:line="244" w:lineRule="auto"/>
        <w:jc w:val="both"/>
        <w:rPr>
          <w:rFonts w:ascii="Arial" w:hAnsi="Arial" w:cs="Arial"/>
          <w:b/>
          <w:color w:val="000000" w:themeColor="text1"/>
        </w:rPr>
      </w:pPr>
    </w:p>
    <w:p w14:paraId="6894CBD3" w14:textId="77777777" w:rsidR="003B56DB" w:rsidRDefault="003B56DB" w:rsidP="009864DF">
      <w:pPr>
        <w:spacing w:line="244" w:lineRule="auto"/>
        <w:jc w:val="both"/>
        <w:rPr>
          <w:rFonts w:ascii="Arial" w:hAnsi="Arial" w:cs="Arial"/>
          <w:b/>
          <w:color w:val="000000" w:themeColor="text1"/>
        </w:rPr>
      </w:pPr>
    </w:p>
    <w:p w14:paraId="2F5C5D08" w14:textId="77777777" w:rsidR="003B56DB" w:rsidRDefault="003B56DB" w:rsidP="009864DF">
      <w:pPr>
        <w:spacing w:line="244" w:lineRule="auto"/>
        <w:jc w:val="both"/>
        <w:rPr>
          <w:rFonts w:ascii="Arial" w:hAnsi="Arial" w:cs="Arial"/>
          <w:b/>
          <w:color w:val="000000" w:themeColor="text1"/>
        </w:rPr>
      </w:pPr>
    </w:p>
    <w:p w14:paraId="0569CDA8" w14:textId="77777777" w:rsidR="003B56DB" w:rsidRDefault="003B56DB" w:rsidP="009864DF">
      <w:pPr>
        <w:spacing w:line="244" w:lineRule="auto"/>
        <w:jc w:val="both"/>
        <w:rPr>
          <w:rFonts w:ascii="Arial" w:hAnsi="Arial" w:cs="Arial"/>
          <w:b/>
          <w:color w:val="000000" w:themeColor="text1"/>
        </w:rPr>
      </w:pPr>
    </w:p>
    <w:p w14:paraId="39302C51" w14:textId="77777777" w:rsidR="00D60B4A" w:rsidRDefault="00D60B4A" w:rsidP="009864DF">
      <w:pPr>
        <w:spacing w:line="244" w:lineRule="auto"/>
        <w:jc w:val="both"/>
        <w:rPr>
          <w:rFonts w:ascii="Arial" w:hAnsi="Arial" w:cs="Arial"/>
          <w:b/>
          <w:color w:val="000000" w:themeColor="text1"/>
        </w:rPr>
      </w:pPr>
    </w:p>
    <w:p w14:paraId="0820E7F6" w14:textId="77777777" w:rsidR="00D60B4A" w:rsidRDefault="00D60B4A" w:rsidP="009864DF">
      <w:pPr>
        <w:spacing w:line="244" w:lineRule="auto"/>
        <w:jc w:val="both"/>
        <w:rPr>
          <w:rFonts w:ascii="Arial" w:hAnsi="Arial" w:cs="Arial"/>
          <w:b/>
          <w:color w:val="000000" w:themeColor="text1"/>
        </w:rPr>
      </w:pPr>
    </w:p>
    <w:p w14:paraId="6E98D21F" w14:textId="5FDA3BBE" w:rsidR="002C371D" w:rsidRPr="00D60B4A" w:rsidRDefault="002C371D" w:rsidP="00702433">
      <w:pPr>
        <w:pStyle w:val="Odlomakpopisa"/>
        <w:numPr>
          <w:ilvl w:val="0"/>
          <w:numId w:val="7"/>
        </w:numPr>
        <w:spacing w:line="244" w:lineRule="auto"/>
        <w:jc w:val="both"/>
        <w:rPr>
          <w:rFonts w:ascii="Arial" w:hAnsi="Arial" w:cs="Arial"/>
          <w:b/>
          <w:color w:val="000000" w:themeColor="text1"/>
          <w:sz w:val="24"/>
          <w:szCs w:val="24"/>
        </w:rPr>
      </w:pPr>
      <w:r w:rsidRPr="00D60B4A">
        <w:rPr>
          <w:rFonts w:ascii="Arial" w:hAnsi="Arial" w:cs="Arial"/>
          <w:b/>
          <w:color w:val="000000" w:themeColor="text1"/>
          <w:sz w:val="24"/>
          <w:szCs w:val="24"/>
        </w:rPr>
        <w:t>PRIMJER PLOVIDBENOG REDA</w:t>
      </w:r>
    </w:p>
    <w:p w14:paraId="50213AC9" w14:textId="77777777" w:rsidR="00561E41" w:rsidRDefault="00561E41" w:rsidP="002C371D">
      <w:pPr>
        <w:spacing w:line="244" w:lineRule="auto"/>
        <w:jc w:val="both"/>
        <w:rPr>
          <w:color w:val="FF0000"/>
        </w:rPr>
      </w:pPr>
    </w:p>
    <w:p w14:paraId="7346599D" w14:textId="12D8D889" w:rsidR="002C371D" w:rsidRDefault="00D56601" w:rsidP="002C371D">
      <w:pPr>
        <w:spacing w:line="244" w:lineRule="auto"/>
        <w:jc w:val="both"/>
        <w:rPr>
          <w:color w:val="FF0000"/>
        </w:rPr>
      </w:pPr>
      <w:r>
        <w:rPr>
          <w:noProof/>
          <w:lang w:eastAsia="hr-HR"/>
        </w:rPr>
        <w:drawing>
          <wp:inline distT="0" distB="0" distL="0" distR="0" wp14:anchorId="23F7C5E8" wp14:editId="69C43BB0">
            <wp:extent cx="5976000" cy="2574078"/>
            <wp:effectExtent l="0" t="0" r="571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34912" t="58624" r="35785" b="18938"/>
                    <a:stretch/>
                  </pic:blipFill>
                  <pic:spPr bwMode="auto">
                    <a:xfrm>
                      <a:off x="0" y="0"/>
                      <a:ext cx="5976000" cy="2574078"/>
                    </a:xfrm>
                    <a:prstGeom prst="rect">
                      <a:avLst/>
                    </a:prstGeom>
                    <a:ln>
                      <a:noFill/>
                    </a:ln>
                    <a:extLst>
                      <a:ext uri="{53640926-AAD7-44D8-BBD7-CCE9431645EC}">
                        <a14:shadowObscured xmlns:a14="http://schemas.microsoft.com/office/drawing/2010/main"/>
                      </a:ext>
                    </a:extLst>
                  </pic:spPr>
                </pic:pic>
              </a:graphicData>
            </a:graphic>
          </wp:inline>
        </w:drawing>
      </w:r>
    </w:p>
    <w:p w14:paraId="1F9CAC08" w14:textId="77777777" w:rsidR="00D60B4A" w:rsidRDefault="00D60B4A" w:rsidP="002C371D">
      <w:pPr>
        <w:spacing w:line="244" w:lineRule="auto"/>
        <w:jc w:val="both"/>
        <w:rPr>
          <w:rFonts w:ascii="Arial" w:hAnsi="Arial" w:cs="Arial"/>
          <w:b/>
          <w:color w:val="000000" w:themeColor="text1"/>
        </w:rPr>
      </w:pPr>
    </w:p>
    <w:p w14:paraId="6CE8D2A5" w14:textId="76404302" w:rsidR="002C371D" w:rsidRPr="00702433" w:rsidRDefault="002C371D" w:rsidP="00702433">
      <w:pPr>
        <w:pStyle w:val="Odlomakpopisa"/>
        <w:numPr>
          <w:ilvl w:val="0"/>
          <w:numId w:val="7"/>
        </w:numPr>
        <w:spacing w:line="244" w:lineRule="auto"/>
        <w:jc w:val="both"/>
        <w:rPr>
          <w:rFonts w:ascii="Arial" w:hAnsi="Arial" w:cs="Arial"/>
          <w:b/>
          <w:color w:val="000000" w:themeColor="text1"/>
          <w:sz w:val="24"/>
          <w:szCs w:val="24"/>
        </w:rPr>
      </w:pPr>
      <w:r w:rsidRPr="00702433">
        <w:rPr>
          <w:rFonts w:ascii="Arial" w:hAnsi="Arial" w:cs="Arial"/>
          <w:b/>
          <w:color w:val="000000" w:themeColor="text1"/>
          <w:sz w:val="24"/>
          <w:szCs w:val="24"/>
        </w:rPr>
        <w:t>VISINA NAPLATE USLUGE JAVNOG PRIJEVOZA</w:t>
      </w:r>
    </w:p>
    <w:p w14:paraId="01479616" w14:textId="77777777" w:rsidR="00F6754E" w:rsidRPr="00F6754E" w:rsidRDefault="00F6754E" w:rsidP="00F6754E">
      <w:pPr>
        <w:pStyle w:val="Odlomakpopisa"/>
        <w:spacing w:line="244" w:lineRule="auto"/>
        <w:ind w:left="368"/>
        <w:jc w:val="both"/>
        <w:rPr>
          <w:rFonts w:ascii="Arial" w:hAnsi="Arial" w:cs="Arial"/>
          <w:b/>
          <w:color w:val="000000" w:themeColor="text1"/>
          <w:sz w:val="24"/>
          <w:szCs w:val="24"/>
        </w:rPr>
      </w:pPr>
    </w:p>
    <w:p w14:paraId="62416B47" w14:textId="77777777" w:rsidR="005E4C0B" w:rsidRDefault="005E4C0B" w:rsidP="002C371D">
      <w:pPr>
        <w:spacing w:line="244" w:lineRule="auto"/>
        <w:jc w:val="both"/>
        <w:rPr>
          <w:rFonts w:ascii="Arial" w:hAnsi="Arial" w:cs="Arial"/>
          <w:b/>
          <w:color w:val="000000" w:themeColor="text1"/>
        </w:rPr>
      </w:pPr>
    </w:p>
    <w:p w14:paraId="641A8348" w14:textId="77777777" w:rsidR="005E4C0B" w:rsidRDefault="005E4C0B" w:rsidP="002C371D">
      <w:pPr>
        <w:spacing w:line="244" w:lineRule="auto"/>
        <w:jc w:val="both"/>
        <w:rPr>
          <w:rFonts w:ascii="Arial" w:hAnsi="Arial" w:cs="Arial"/>
          <w:spacing w:val="12"/>
        </w:rPr>
      </w:pPr>
      <w:r>
        <w:rPr>
          <w:rFonts w:ascii="Arial" w:hAnsi="Arial" w:cs="Arial"/>
          <w:b/>
          <w:color w:val="000000" w:themeColor="text1"/>
        </w:rPr>
        <w:t xml:space="preserve"> </w:t>
      </w:r>
      <w:r w:rsidRPr="005E4C0B">
        <w:rPr>
          <w:rFonts w:ascii="Arial" w:hAnsi="Arial" w:cs="Arial"/>
        </w:rPr>
        <w:t>Najviša</w:t>
      </w:r>
      <w:r w:rsidRPr="005E4C0B">
        <w:rPr>
          <w:rFonts w:ascii="Arial" w:hAnsi="Arial" w:cs="Arial"/>
          <w:spacing w:val="10"/>
        </w:rPr>
        <w:t xml:space="preserve"> </w:t>
      </w:r>
      <w:r w:rsidRPr="005E4C0B">
        <w:rPr>
          <w:rFonts w:ascii="Arial" w:hAnsi="Arial" w:cs="Arial"/>
        </w:rPr>
        <w:t>cijena</w:t>
      </w:r>
      <w:r w:rsidRPr="005E4C0B">
        <w:rPr>
          <w:rFonts w:ascii="Arial" w:hAnsi="Arial" w:cs="Arial"/>
          <w:spacing w:val="10"/>
        </w:rPr>
        <w:t xml:space="preserve"> </w:t>
      </w:r>
      <w:r w:rsidRPr="005E4C0B">
        <w:rPr>
          <w:rFonts w:ascii="Arial" w:hAnsi="Arial" w:cs="Arial"/>
        </w:rPr>
        <w:t>usluge</w:t>
      </w:r>
      <w:r w:rsidRPr="005E4C0B">
        <w:rPr>
          <w:rFonts w:ascii="Arial" w:hAnsi="Arial" w:cs="Arial"/>
          <w:spacing w:val="15"/>
        </w:rPr>
        <w:t xml:space="preserve"> </w:t>
      </w:r>
      <w:r w:rsidRPr="005E4C0B">
        <w:rPr>
          <w:rFonts w:ascii="Arial" w:hAnsi="Arial" w:cs="Arial"/>
        </w:rPr>
        <w:t>javnog</w:t>
      </w:r>
      <w:r w:rsidRPr="005E4C0B">
        <w:rPr>
          <w:rFonts w:ascii="Arial" w:hAnsi="Arial" w:cs="Arial"/>
          <w:spacing w:val="12"/>
        </w:rPr>
        <w:t xml:space="preserve"> </w:t>
      </w:r>
      <w:r w:rsidRPr="005E4C0B">
        <w:rPr>
          <w:rFonts w:ascii="Arial" w:hAnsi="Arial" w:cs="Arial"/>
        </w:rPr>
        <w:t>prijevoza</w:t>
      </w:r>
      <w:r w:rsidRPr="005E4C0B">
        <w:rPr>
          <w:rFonts w:ascii="Arial" w:hAnsi="Arial" w:cs="Arial"/>
          <w:spacing w:val="10"/>
        </w:rPr>
        <w:t xml:space="preserve"> </w:t>
      </w:r>
      <w:r w:rsidRPr="005E4C0B">
        <w:rPr>
          <w:rFonts w:ascii="Arial" w:hAnsi="Arial" w:cs="Arial"/>
        </w:rPr>
        <w:t>na</w:t>
      </w:r>
      <w:r w:rsidRPr="005E4C0B">
        <w:rPr>
          <w:rFonts w:ascii="Arial" w:hAnsi="Arial" w:cs="Arial"/>
          <w:spacing w:val="10"/>
        </w:rPr>
        <w:t xml:space="preserve"> </w:t>
      </w:r>
      <w:r w:rsidRPr="005E4C0B">
        <w:rPr>
          <w:rFonts w:ascii="Arial" w:hAnsi="Arial" w:cs="Arial"/>
        </w:rPr>
        <w:t>državnoj</w:t>
      </w:r>
      <w:r w:rsidRPr="005E4C0B">
        <w:rPr>
          <w:rFonts w:ascii="Arial" w:hAnsi="Arial" w:cs="Arial"/>
          <w:spacing w:val="16"/>
        </w:rPr>
        <w:t xml:space="preserve"> </w:t>
      </w:r>
      <w:r w:rsidRPr="005E4C0B">
        <w:rPr>
          <w:rFonts w:ascii="Arial" w:hAnsi="Arial" w:cs="Arial"/>
        </w:rPr>
        <w:t>trajektnoj</w:t>
      </w:r>
      <w:r w:rsidRPr="005E4C0B">
        <w:rPr>
          <w:rFonts w:ascii="Arial" w:hAnsi="Arial" w:cs="Arial"/>
          <w:spacing w:val="10"/>
        </w:rPr>
        <w:t xml:space="preserve"> </w:t>
      </w:r>
      <w:r w:rsidRPr="005E4C0B">
        <w:rPr>
          <w:rFonts w:ascii="Arial" w:hAnsi="Arial" w:cs="Arial"/>
        </w:rPr>
        <w:t>liniji br. 831</w:t>
      </w:r>
      <w:r w:rsidRPr="005E4C0B">
        <w:rPr>
          <w:rFonts w:ascii="Arial" w:hAnsi="Arial" w:cs="Arial"/>
          <w:spacing w:val="17"/>
        </w:rPr>
        <w:t xml:space="preserve"> </w:t>
      </w:r>
      <w:r w:rsidRPr="005E4C0B">
        <w:rPr>
          <w:rFonts w:ascii="Arial" w:hAnsi="Arial" w:cs="Arial"/>
        </w:rPr>
        <w:t>Suđurađ</w:t>
      </w:r>
      <w:r w:rsidRPr="005E4C0B">
        <w:rPr>
          <w:rFonts w:ascii="Arial" w:hAnsi="Arial" w:cs="Arial"/>
          <w:spacing w:val="12"/>
        </w:rPr>
        <w:t xml:space="preserve"> </w:t>
      </w:r>
      <w:r w:rsidRPr="005E4C0B">
        <w:rPr>
          <w:rFonts w:ascii="Arial" w:hAnsi="Arial" w:cs="Arial"/>
        </w:rPr>
        <w:t>–</w:t>
      </w:r>
      <w:r w:rsidRPr="005E4C0B">
        <w:rPr>
          <w:rFonts w:ascii="Arial" w:hAnsi="Arial" w:cs="Arial"/>
          <w:spacing w:val="17"/>
        </w:rPr>
        <w:t xml:space="preserve"> </w:t>
      </w:r>
      <w:r w:rsidRPr="005E4C0B">
        <w:rPr>
          <w:rFonts w:ascii="Arial" w:hAnsi="Arial" w:cs="Arial"/>
        </w:rPr>
        <w:t>Lopud</w:t>
      </w:r>
      <w:r w:rsidRPr="005E4C0B">
        <w:rPr>
          <w:rFonts w:ascii="Arial" w:hAnsi="Arial" w:cs="Arial"/>
          <w:spacing w:val="12"/>
        </w:rPr>
        <w:t xml:space="preserve"> </w:t>
      </w:r>
    </w:p>
    <w:p w14:paraId="50D4CB3E" w14:textId="35EA2038" w:rsidR="005E4C0B" w:rsidRDefault="005E4C0B" w:rsidP="002C371D">
      <w:pPr>
        <w:spacing w:line="244" w:lineRule="auto"/>
        <w:jc w:val="both"/>
        <w:rPr>
          <w:rFonts w:ascii="Arial" w:hAnsi="Arial" w:cs="Arial"/>
        </w:rPr>
      </w:pPr>
      <w:r>
        <w:rPr>
          <w:rFonts w:ascii="Arial" w:hAnsi="Arial" w:cs="Arial"/>
          <w:spacing w:val="12"/>
        </w:rPr>
        <w:t xml:space="preserve"> </w:t>
      </w:r>
      <w:r w:rsidRPr="005E4C0B">
        <w:rPr>
          <w:rFonts w:ascii="Arial" w:hAnsi="Arial" w:cs="Arial"/>
        </w:rPr>
        <w:t>–</w:t>
      </w:r>
      <w:r w:rsidRPr="005E4C0B">
        <w:rPr>
          <w:rFonts w:ascii="Arial" w:hAnsi="Arial" w:cs="Arial"/>
          <w:spacing w:val="12"/>
        </w:rPr>
        <w:t xml:space="preserve"> Koločep - </w:t>
      </w:r>
      <w:r w:rsidRPr="005E4C0B">
        <w:rPr>
          <w:rFonts w:ascii="Arial" w:hAnsi="Arial" w:cs="Arial"/>
        </w:rPr>
        <w:t>Dubrovnik i obratno definirana je cjenikom koji se nalazi u Prilogu 1. ovo</w:t>
      </w:r>
      <w:r>
        <w:rPr>
          <w:rFonts w:ascii="Arial" w:hAnsi="Arial" w:cs="Arial"/>
        </w:rPr>
        <w:t xml:space="preserve">g </w:t>
      </w:r>
    </w:p>
    <w:p w14:paraId="02BD5E49" w14:textId="71E2D2DE" w:rsidR="005E4C0B" w:rsidRPr="005E4C0B" w:rsidRDefault="005E4C0B" w:rsidP="002C371D">
      <w:pPr>
        <w:spacing w:line="244" w:lineRule="auto"/>
        <w:jc w:val="both"/>
        <w:rPr>
          <w:rFonts w:ascii="Arial" w:hAnsi="Arial" w:cs="Arial"/>
          <w:b/>
          <w:color w:val="000000" w:themeColor="text1"/>
        </w:rPr>
      </w:pPr>
      <w:r w:rsidRPr="005E4C0B">
        <w:rPr>
          <w:rFonts w:ascii="Arial" w:hAnsi="Arial" w:cs="Arial"/>
        </w:rPr>
        <w:t xml:space="preserve"> Programa.</w:t>
      </w:r>
    </w:p>
    <w:p w14:paraId="5F713DD4" w14:textId="77777777" w:rsidR="00046AB0" w:rsidRPr="00594B71" w:rsidRDefault="00046AB0" w:rsidP="002C371D">
      <w:pPr>
        <w:spacing w:line="244" w:lineRule="auto"/>
        <w:jc w:val="both"/>
        <w:rPr>
          <w:rFonts w:ascii="Arial" w:hAnsi="Arial" w:cs="Arial"/>
          <w:color w:val="FF0000"/>
          <w:sz w:val="20"/>
          <w:szCs w:val="20"/>
        </w:rPr>
      </w:pPr>
    </w:p>
    <w:p w14:paraId="7489F1F7" w14:textId="0DDF115C" w:rsidR="00D60B4A" w:rsidRDefault="007374E3" w:rsidP="00E95F8A">
      <w:pPr>
        <w:pStyle w:val="Bezproreda"/>
        <w:rPr>
          <w:rFonts w:ascii="Arial" w:hAnsi="Arial" w:cs="Arial"/>
          <w:b/>
          <w:sz w:val="24"/>
          <w:szCs w:val="24"/>
        </w:rPr>
      </w:pPr>
      <w:r w:rsidRPr="00D60B4A">
        <w:rPr>
          <w:rFonts w:ascii="Arial" w:hAnsi="Arial" w:cs="Arial"/>
          <w:b/>
          <w:sz w:val="24"/>
          <w:szCs w:val="24"/>
        </w:rPr>
        <w:t>1</w:t>
      </w:r>
      <w:r w:rsidR="00702433">
        <w:rPr>
          <w:rFonts w:ascii="Arial" w:hAnsi="Arial" w:cs="Arial"/>
          <w:b/>
          <w:sz w:val="24"/>
          <w:szCs w:val="24"/>
        </w:rPr>
        <w:t>8</w:t>
      </w:r>
      <w:r w:rsidRPr="00D60B4A">
        <w:rPr>
          <w:rFonts w:ascii="Arial" w:hAnsi="Arial" w:cs="Arial"/>
          <w:b/>
          <w:i/>
          <w:sz w:val="24"/>
          <w:szCs w:val="24"/>
        </w:rPr>
        <w:t xml:space="preserve">. </w:t>
      </w:r>
      <w:r w:rsidR="00D60B4A">
        <w:rPr>
          <w:rFonts w:ascii="Arial" w:hAnsi="Arial" w:cs="Arial"/>
          <w:b/>
          <w:sz w:val="24"/>
          <w:szCs w:val="24"/>
        </w:rPr>
        <w:t xml:space="preserve">SPOSOBNOST OPERATIVNOG PRUŽANJA USLUGE JAVNOG PRIJEVOZA NA </w:t>
      </w:r>
    </w:p>
    <w:p w14:paraId="096D24B8" w14:textId="205F39A6" w:rsidR="00D60B4A" w:rsidRPr="00D60B4A" w:rsidRDefault="00D60B4A" w:rsidP="00E95F8A">
      <w:pPr>
        <w:pStyle w:val="Bezproreda"/>
        <w:rPr>
          <w:rFonts w:ascii="Arial" w:hAnsi="Arial" w:cs="Arial"/>
          <w:b/>
          <w:sz w:val="24"/>
          <w:szCs w:val="24"/>
        </w:rPr>
      </w:pPr>
      <w:r>
        <w:rPr>
          <w:rFonts w:ascii="Arial" w:hAnsi="Arial" w:cs="Arial"/>
          <w:b/>
          <w:sz w:val="24"/>
          <w:szCs w:val="24"/>
        </w:rPr>
        <w:t xml:space="preserve">     </w:t>
      </w:r>
      <w:r w:rsidR="000B3804">
        <w:rPr>
          <w:rFonts w:ascii="Arial" w:hAnsi="Arial" w:cs="Arial"/>
          <w:b/>
          <w:sz w:val="24"/>
          <w:szCs w:val="24"/>
        </w:rPr>
        <w:t xml:space="preserve"> </w:t>
      </w:r>
      <w:r>
        <w:rPr>
          <w:rFonts w:ascii="Arial" w:hAnsi="Arial" w:cs="Arial"/>
          <w:b/>
          <w:sz w:val="24"/>
          <w:szCs w:val="24"/>
        </w:rPr>
        <w:t xml:space="preserve"> LINIJI BR. 831 SUĐURAĐ – LOPUD – KOLOČEP – DUBROVNIK I OBRATNO</w:t>
      </w:r>
    </w:p>
    <w:p w14:paraId="65B7637B" w14:textId="396FF5DA" w:rsidR="00A053AD" w:rsidRPr="00F6754E" w:rsidRDefault="00F6754E" w:rsidP="0097194E">
      <w:pPr>
        <w:pStyle w:val="Tijeloteksta"/>
        <w:spacing w:before="151"/>
        <w:rPr>
          <w:rFonts w:ascii="Arial" w:hAnsi="Arial" w:cs="Arial"/>
          <w:spacing w:val="-2"/>
          <w:sz w:val="22"/>
          <w:szCs w:val="22"/>
        </w:rPr>
      </w:pPr>
      <w:r w:rsidRPr="00F6754E">
        <w:rPr>
          <w:rFonts w:ascii="Arial" w:eastAsiaTheme="minorHAnsi" w:hAnsi="Arial" w:cs="Arial"/>
          <w:b/>
          <w:i/>
          <w:sz w:val="22"/>
          <w:szCs w:val="22"/>
        </w:rPr>
        <w:t xml:space="preserve">   </w:t>
      </w:r>
      <w:r w:rsidR="00DE10A7" w:rsidRPr="00F6754E">
        <w:rPr>
          <w:rFonts w:ascii="Arial" w:hAnsi="Arial" w:cs="Arial"/>
          <w:sz w:val="22"/>
          <w:szCs w:val="22"/>
        </w:rPr>
        <w:t xml:space="preserve">   </w:t>
      </w:r>
      <w:r w:rsidR="00A053AD" w:rsidRPr="00F6754E">
        <w:rPr>
          <w:rFonts w:ascii="Arial" w:hAnsi="Arial" w:cs="Arial"/>
          <w:sz w:val="22"/>
          <w:szCs w:val="22"/>
        </w:rPr>
        <w:t>Karakteristike</w:t>
      </w:r>
      <w:r w:rsidR="00A053AD" w:rsidRPr="00F6754E">
        <w:rPr>
          <w:rFonts w:ascii="Arial" w:hAnsi="Arial" w:cs="Arial"/>
          <w:spacing w:val="8"/>
          <w:sz w:val="22"/>
          <w:szCs w:val="22"/>
        </w:rPr>
        <w:t xml:space="preserve"> </w:t>
      </w:r>
      <w:r w:rsidR="00A053AD" w:rsidRPr="00F6754E">
        <w:rPr>
          <w:rFonts w:ascii="Arial" w:hAnsi="Arial" w:cs="Arial"/>
          <w:sz w:val="22"/>
          <w:szCs w:val="22"/>
        </w:rPr>
        <w:t>linije</w:t>
      </w:r>
      <w:r w:rsidR="00A053AD" w:rsidRPr="00F6754E">
        <w:rPr>
          <w:rFonts w:ascii="Arial" w:hAnsi="Arial" w:cs="Arial"/>
          <w:spacing w:val="8"/>
          <w:sz w:val="22"/>
          <w:szCs w:val="22"/>
        </w:rPr>
        <w:t xml:space="preserve"> </w:t>
      </w:r>
      <w:r w:rsidR="00A053AD" w:rsidRPr="00F6754E">
        <w:rPr>
          <w:rFonts w:ascii="Arial" w:hAnsi="Arial" w:cs="Arial"/>
          <w:sz w:val="22"/>
          <w:szCs w:val="22"/>
        </w:rPr>
        <w:t>kojima</w:t>
      </w:r>
      <w:r w:rsidR="00A053AD" w:rsidRPr="00F6754E">
        <w:rPr>
          <w:rFonts w:ascii="Arial" w:hAnsi="Arial" w:cs="Arial"/>
          <w:spacing w:val="-3"/>
          <w:sz w:val="22"/>
          <w:szCs w:val="22"/>
        </w:rPr>
        <w:t xml:space="preserve"> </w:t>
      </w:r>
      <w:r w:rsidR="00A053AD" w:rsidRPr="00F6754E">
        <w:rPr>
          <w:rFonts w:ascii="Arial" w:hAnsi="Arial" w:cs="Arial"/>
          <w:sz w:val="22"/>
          <w:szCs w:val="22"/>
        </w:rPr>
        <w:t>brod</w:t>
      </w:r>
      <w:r w:rsidR="00A053AD" w:rsidRPr="00F6754E">
        <w:rPr>
          <w:rFonts w:ascii="Arial" w:hAnsi="Arial" w:cs="Arial"/>
          <w:spacing w:val="10"/>
          <w:sz w:val="22"/>
          <w:szCs w:val="22"/>
        </w:rPr>
        <w:t xml:space="preserve"> </w:t>
      </w:r>
      <w:r w:rsidR="00A053AD" w:rsidRPr="00F6754E">
        <w:rPr>
          <w:rFonts w:ascii="Arial" w:hAnsi="Arial" w:cs="Arial"/>
          <w:sz w:val="22"/>
          <w:szCs w:val="22"/>
        </w:rPr>
        <w:t>i</w:t>
      </w:r>
      <w:r w:rsidR="00A053AD" w:rsidRPr="00F6754E">
        <w:rPr>
          <w:rFonts w:ascii="Arial" w:hAnsi="Arial" w:cs="Arial"/>
          <w:spacing w:val="2"/>
          <w:sz w:val="22"/>
          <w:szCs w:val="22"/>
        </w:rPr>
        <w:t xml:space="preserve"> </w:t>
      </w:r>
      <w:r w:rsidR="00A053AD" w:rsidRPr="00F6754E">
        <w:rPr>
          <w:rFonts w:ascii="Arial" w:hAnsi="Arial" w:cs="Arial"/>
          <w:sz w:val="22"/>
          <w:szCs w:val="22"/>
        </w:rPr>
        <w:t>brodar moraju</w:t>
      </w:r>
      <w:r w:rsidR="00A053AD" w:rsidRPr="00F6754E">
        <w:rPr>
          <w:rFonts w:ascii="Arial" w:hAnsi="Arial" w:cs="Arial"/>
          <w:spacing w:val="9"/>
          <w:sz w:val="22"/>
          <w:szCs w:val="22"/>
        </w:rPr>
        <w:t xml:space="preserve"> </w:t>
      </w:r>
      <w:r w:rsidR="00A053AD" w:rsidRPr="00F6754E">
        <w:rPr>
          <w:rFonts w:ascii="Arial" w:hAnsi="Arial" w:cs="Arial"/>
          <w:spacing w:val="-2"/>
          <w:sz w:val="22"/>
          <w:szCs w:val="22"/>
        </w:rPr>
        <w:t>udovoljavati:</w:t>
      </w:r>
    </w:p>
    <w:p w14:paraId="477049A3" w14:textId="4415CACF" w:rsidR="00A053AD" w:rsidRPr="00F6754E" w:rsidRDefault="00A053AD" w:rsidP="00A053AD">
      <w:pPr>
        <w:pStyle w:val="Odlomakpopisa"/>
        <w:numPr>
          <w:ilvl w:val="0"/>
          <w:numId w:val="3"/>
        </w:numPr>
        <w:tabs>
          <w:tab w:val="left" w:pos="834"/>
          <w:tab w:val="left" w:pos="835"/>
          <w:tab w:val="left" w:pos="6440"/>
        </w:tabs>
        <w:spacing w:before="100" w:line="264" w:lineRule="exact"/>
        <w:rPr>
          <w:rFonts w:ascii="Arial" w:hAnsi="Arial" w:cs="Arial"/>
        </w:rPr>
      </w:pPr>
      <w:r w:rsidRPr="00F6754E">
        <w:rPr>
          <w:rFonts w:ascii="Arial" w:hAnsi="Arial" w:cs="Arial"/>
        </w:rPr>
        <w:t>Minimalna</w:t>
      </w:r>
      <w:r w:rsidRPr="00F6754E">
        <w:rPr>
          <w:rFonts w:ascii="Arial" w:hAnsi="Arial" w:cs="Arial"/>
          <w:spacing w:val="4"/>
        </w:rPr>
        <w:t xml:space="preserve"> </w:t>
      </w:r>
      <w:r w:rsidRPr="00F6754E">
        <w:rPr>
          <w:rFonts w:ascii="Arial" w:hAnsi="Arial" w:cs="Arial"/>
        </w:rPr>
        <w:t>brzina</w:t>
      </w:r>
      <w:r w:rsidRPr="00F6754E">
        <w:rPr>
          <w:rFonts w:ascii="Arial" w:hAnsi="Arial" w:cs="Arial"/>
          <w:spacing w:val="4"/>
        </w:rPr>
        <w:t xml:space="preserve"> </w:t>
      </w:r>
      <w:r w:rsidRPr="00F6754E">
        <w:rPr>
          <w:rFonts w:ascii="Arial" w:hAnsi="Arial" w:cs="Arial"/>
        </w:rPr>
        <w:t>u</w:t>
      </w:r>
      <w:r w:rsidRPr="00F6754E">
        <w:rPr>
          <w:rFonts w:ascii="Arial" w:hAnsi="Arial" w:cs="Arial"/>
          <w:spacing w:val="5"/>
        </w:rPr>
        <w:t xml:space="preserve"> </w:t>
      </w:r>
      <w:r w:rsidRPr="00F6754E">
        <w:rPr>
          <w:rFonts w:ascii="Arial" w:hAnsi="Arial" w:cs="Arial"/>
          <w:spacing w:val="-2"/>
        </w:rPr>
        <w:t>liniji:</w:t>
      </w:r>
      <w:r w:rsidR="00655BB1" w:rsidRPr="00F6754E">
        <w:rPr>
          <w:rFonts w:ascii="Arial" w:hAnsi="Arial" w:cs="Arial"/>
          <w:spacing w:val="-2"/>
        </w:rPr>
        <w:t xml:space="preserve"> </w:t>
      </w:r>
      <w:r w:rsidRPr="00F6754E">
        <w:rPr>
          <w:rFonts w:ascii="Arial" w:hAnsi="Arial" w:cs="Arial"/>
        </w:rPr>
        <w:t>9.0</w:t>
      </w:r>
      <w:r w:rsidRPr="00F6754E">
        <w:rPr>
          <w:rFonts w:ascii="Arial" w:hAnsi="Arial" w:cs="Arial"/>
          <w:spacing w:val="2"/>
        </w:rPr>
        <w:t xml:space="preserve"> </w:t>
      </w:r>
      <w:r w:rsidRPr="00F6754E">
        <w:rPr>
          <w:rFonts w:ascii="Arial" w:hAnsi="Arial" w:cs="Arial"/>
          <w:spacing w:val="-2"/>
        </w:rPr>
        <w:t>čvorova</w:t>
      </w:r>
    </w:p>
    <w:p w14:paraId="39C5D7E5" w14:textId="77777777" w:rsidR="00A053AD" w:rsidRPr="00F6754E" w:rsidRDefault="00A053AD" w:rsidP="00A053AD">
      <w:pPr>
        <w:pStyle w:val="Odlomakpopisa"/>
        <w:numPr>
          <w:ilvl w:val="0"/>
          <w:numId w:val="3"/>
        </w:numPr>
        <w:tabs>
          <w:tab w:val="left" w:pos="834"/>
          <w:tab w:val="left" w:pos="835"/>
        </w:tabs>
        <w:spacing w:line="264" w:lineRule="exact"/>
        <w:rPr>
          <w:rFonts w:ascii="Arial" w:hAnsi="Arial" w:cs="Arial"/>
        </w:rPr>
      </w:pPr>
      <w:r w:rsidRPr="00F6754E">
        <w:rPr>
          <w:rFonts w:ascii="Arial" w:hAnsi="Arial" w:cs="Arial"/>
        </w:rPr>
        <w:t>Udaljenost</w:t>
      </w:r>
      <w:r w:rsidRPr="00F6754E">
        <w:rPr>
          <w:rFonts w:ascii="Arial" w:hAnsi="Arial" w:cs="Arial"/>
          <w:spacing w:val="1"/>
        </w:rPr>
        <w:t xml:space="preserve"> </w:t>
      </w:r>
      <w:r w:rsidRPr="00F6754E">
        <w:rPr>
          <w:rFonts w:ascii="Arial" w:hAnsi="Arial" w:cs="Arial"/>
        </w:rPr>
        <w:t>i</w:t>
      </w:r>
      <w:r w:rsidRPr="00F6754E">
        <w:rPr>
          <w:rFonts w:ascii="Arial" w:hAnsi="Arial" w:cs="Arial"/>
          <w:spacing w:val="6"/>
        </w:rPr>
        <w:t xml:space="preserve"> </w:t>
      </w:r>
      <w:r w:rsidRPr="00F6754E">
        <w:rPr>
          <w:rFonts w:ascii="Arial" w:hAnsi="Arial" w:cs="Arial"/>
        </w:rPr>
        <w:t>maksimalno</w:t>
      </w:r>
      <w:r w:rsidRPr="00F6754E">
        <w:rPr>
          <w:rFonts w:ascii="Arial" w:hAnsi="Arial" w:cs="Arial"/>
          <w:spacing w:val="8"/>
        </w:rPr>
        <w:t xml:space="preserve"> </w:t>
      </w:r>
      <w:r w:rsidRPr="00F6754E">
        <w:rPr>
          <w:rFonts w:ascii="Arial" w:hAnsi="Arial" w:cs="Arial"/>
        </w:rPr>
        <w:t>vrijeme</w:t>
      </w:r>
      <w:r w:rsidRPr="00F6754E">
        <w:rPr>
          <w:rFonts w:ascii="Arial" w:hAnsi="Arial" w:cs="Arial"/>
          <w:spacing w:val="7"/>
        </w:rPr>
        <w:t xml:space="preserve"> </w:t>
      </w:r>
      <w:r w:rsidRPr="00F6754E">
        <w:rPr>
          <w:rFonts w:ascii="Arial" w:hAnsi="Arial" w:cs="Arial"/>
        </w:rPr>
        <w:t>putovanja</w:t>
      </w:r>
      <w:r w:rsidRPr="00F6754E">
        <w:rPr>
          <w:rFonts w:ascii="Arial" w:hAnsi="Arial" w:cs="Arial"/>
          <w:spacing w:val="1"/>
        </w:rPr>
        <w:t xml:space="preserve"> </w:t>
      </w:r>
      <w:r w:rsidRPr="00F6754E">
        <w:rPr>
          <w:rFonts w:ascii="Arial" w:hAnsi="Arial" w:cs="Arial"/>
        </w:rPr>
        <w:t>po</w:t>
      </w:r>
      <w:r w:rsidRPr="00F6754E">
        <w:rPr>
          <w:rFonts w:ascii="Arial" w:hAnsi="Arial" w:cs="Arial"/>
          <w:spacing w:val="8"/>
        </w:rPr>
        <w:t xml:space="preserve"> </w:t>
      </w:r>
      <w:r w:rsidRPr="00F6754E">
        <w:rPr>
          <w:rFonts w:ascii="Arial" w:hAnsi="Arial" w:cs="Arial"/>
          <w:spacing w:val="-2"/>
        </w:rPr>
        <w:t>relaciji:</w:t>
      </w:r>
    </w:p>
    <w:p w14:paraId="75F83252" w14:textId="77777777" w:rsidR="00A053AD" w:rsidRDefault="00A053AD" w:rsidP="001178E6">
      <w:pPr>
        <w:tabs>
          <w:tab w:val="left" w:pos="563"/>
        </w:tabs>
        <w:spacing w:before="9"/>
        <w:rPr>
          <w:sz w:val="23"/>
        </w:rPr>
      </w:pPr>
    </w:p>
    <w:p w14:paraId="6758282D" w14:textId="77777777" w:rsidR="00B635E5" w:rsidRDefault="00B635E5" w:rsidP="001178E6">
      <w:pPr>
        <w:tabs>
          <w:tab w:val="left" w:pos="563"/>
        </w:tabs>
        <w:spacing w:before="9"/>
        <w:rPr>
          <w:sz w:val="23"/>
        </w:rPr>
      </w:pPr>
    </w:p>
    <w:tbl>
      <w:tblPr>
        <w:tblW w:w="0" w:type="auto"/>
        <w:tblInd w:w="2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9"/>
        <w:gridCol w:w="1359"/>
        <w:gridCol w:w="1748"/>
      </w:tblGrid>
      <w:tr w:rsidR="00A053AD" w14:paraId="1C360032" w14:textId="77777777" w:rsidTr="000860D5">
        <w:trPr>
          <w:trHeight w:val="853"/>
        </w:trPr>
        <w:tc>
          <w:tcPr>
            <w:tcW w:w="3149" w:type="dxa"/>
          </w:tcPr>
          <w:p w14:paraId="5F18A7FC" w14:textId="77777777" w:rsidR="00A053AD" w:rsidRPr="00F6754E" w:rsidRDefault="00A053AD" w:rsidP="000860D5">
            <w:pPr>
              <w:pStyle w:val="TableParagraph"/>
              <w:spacing w:before="3"/>
              <w:rPr>
                <w:rFonts w:ascii="Arial" w:hAnsi="Arial" w:cs="Arial"/>
                <w:sz w:val="19"/>
              </w:rPr>
            </w:pPr>
          </w:p>
          <w:p w14:paraId="4FF1544D" w14:textId="77777777" w:rsidR="00A053AD" w:rsidRPr="00F6754E" w:rsidRDefault="00A053AD" w:rsidP="000860D5">
            <w:pPr>
              <w:pStyle w:val="TableParagraph"/>
              <w:ind w:left="516" w:right="512"/>
              <w:jc w:val="center"/>
              <w:rPr>
                <w:rFonts w:ascii="Arial" w:hAnsi="Arial" w:cs="Arial"/>
                <w:b/>
                <w:sz w:val="21"/>
              </w:rPr>
            </w:pPr>
            <w:r w:rsidRPr="00F6754E">
              <w:rPr>
                <w:rFonts w:ascii="Arial" w:hAnsi="Arial" w:cs="Arial"/>
                <w:b/>
                <w:spacing w:val="-2"/>
                <w:sz w:val="21"/>
              </w:rPr>
              <w:t>Relacije</w:t>
            </w:r>
          </w:p>
        </w:tc>
        <w:tc>
          <w:tcPr>
            <w:tcW w:w="1359" w:type="dxa"/>
          </w:tcPr>
          <w:p w14:paraId="783BDB12" w14:textId="77777777" w:rsidR="00A053AD" w:rsidRPr="00F6754E" w:rsidRDefault="00A053AD" w:rsidP="000860D5">
            <w:pPr>
              <w:pStyle w:val="TableParagraph"/>
              <w:spacing w:before="88" w:line="247" w:lineRule="auto"/>
              <w:ind w:left="518" w:hanging="408"/>
              <w:rPr>
                <w:rFonts w:ascii="Arial" w:hAnsi="Arial" w:cs="Arial"/>
                <w:b/>
                <w:sz w:val="21"/>
              </w:rPr>
            </w:pPr>
            <w:r w:rsidRPr="00F6754E">
              <w:rPr>
                <w:rFonts w:ascii="Arial" w:hAnsi="Arial" w:cs="Arial"/>
                <w:b/>
                <w:sz w:val="21"/>
              </w:rPr>
              <w:t>Udaljenost</w:t>
            </w:r>
            <w:r w:rsidRPr="00F6754E">
              <w:rPr>
                <w:rFonts w:ascii="Arial" w:hAnsi="Arial" w:cs="Arial"/>
                <w:b/>
                <w:spacing w:val="-12"/>
                <w:sz w:val="21"/>
              </w:rPr>
              <w:t xml:space="preserve"> </w:t>
            </w:r>
            <w:r w:rsidRPr="00F6754E">
              <w:rPr>
                <w:rFonts w:ascii="Arial" w:hAnsi="Arial" w:cs="Arial"/>
                <w:b/>
                <w:sz w:val="21"/>
              </w:rPr>
              <w:t xml:space="preserve">u </w:t>
            </w:r>
            <w:r w:rsidRPr="00F6754E">
              <w:rPr>
                <w:rFonts w:ascii="Arial" w:hAnsi="Arial" w:cs="Arial"/>
                <w:b/>
                <w:spacing w:val="-6"/>
                <w:sz w:val="21"/>
              </w:rPr>
              <w:t>Nm</w:t>
            </w:r>
          </w:p>
        </w:tc>
        <w:tc>
          <w:tcPr>
            <w:tcW w:w="1748" w:type="dxa"/>
          </w:tcPr>
          <w:p w14:paraId="2B503E39" w14:textId="77777777" w:rsidR="00A053AD" w:rsidRPr="00F6754E" w:rsidRDefault="00A053AD" w:rsidP="000860D5">
            <w:pPr>
              <w:pStyle w:val="TableParagraph"/>
              <w:spacing w:before="3"/>
              <w:rPr>
                <w:rFonts w:ascii="Arial" w:hAnsi="Arial" w:cs="Arial"/>
                <w:sz w:val="19"/>
              </w:rPr>
            </w:pPr>
          </w:p>
          <w:p w14:paraId="406FCDC6" w14:textId="77777777" w:rsidR="00A053AD" w:rsidRPr="00F6754E" w:rsidRDefault="00A053AD" w:rsidP="000860D5">
            <w:pPr>
              <w:pStyle w:val="TableParagraph"/>
              <w:ind w:left="522"/>
              <w:rPr>
                <w:rFonts w:ascii="Arial" w:hAnsi="Arial" w:cs="Arial"/>
                <w:b/>
                <w:sz w:val="21"/>
              </w:rPr>
            </w:pPr>
            <w:r w:rsidRPr="00F6754E">
              <w:rPr>
                <w:rFonts w:ascii="Arial" w:hAnsi="Arial" w:cs="Arial"/>
                <w:b/>
                <w:spacing w:val="-2"/>
                <w:sz w:val="21"/>
              </w:rPr>
              <w:t>Vrijeme</w:t>
            </w:r>
          </w:p>
        </w:tc>
      </w:tr>
      <w:tr w:rsidR="00A053AD" w14:paraId="58F3044E" w14:textId="77777777" w:rsidTr="000860D5">
        <w:trPr>
          <w:trHeight w:val="849"/>
        </w:trPr>
        <w:tc>
          <w:tcPr>
            <w:tcW w:w="3149" w:type="dxa"/>
          </w:tcPr>
          <w:p w14:paraId="5EB23AC8" w14:textId="77777777" w:rsidR="00A053AD" w:rsidRPr="00F6754E" w:rsidRDefault="00A053AD" w:rsidP="000860D5">
            <w:pPr>
              <w:pStyle w:val="TableParagraph"/>
              <w:spacing w:before="10"/>
              <w:rPr>
                <w:rFonts w:ascii="Arial" w:hAnsi="Arial" w:cs="Arial"/>
              </w:rPr>
            </w:pPr>
          </w:p>
          <w:p w14:paraId="7685E278" w14:textId="77777777" w:rsidR="00A053AD" w:rsidRPr="00F6754E" w:rsidRDefault="00A053AD" w:rsidP="000860D5">
            <w:pPr>
              <w:pStyle w:val="TableParagraph"/>
              <w:ind w:left="516" w:right="512"/>
              <w:jc w:val="center"/>
              <w:rPr>
                <w:rFonts w:ascii="Arial" w:hAnsi="Arial" w:cs="Arial"/>
              </w:rPr>
            </w:pPr>
            <w:r w:rsidRPr="00F6754E">
              <w:rPr>
                <w:rFonts w:ascii="Arial" w:hAnsi="Arial" w:cs="Arial"/>
              </w:rPr>
              <w:t>DUBROVNIK</w:t>
            </w:r>
            <w:r w:rsidRPr="00F6754E">
              <w:rPr>
                <w:rFonts w:ascii="Arial" w:hAnsi="Arial" w:cs="Arial"/>
                <w:spacing w:val="8"/>
              </w:rPr>
              <w:t xml:space="preserve"> </w:t>
            </w:r>
            <w:r w:rsidRPr="00F6754E">
              <w:rPr>
                <w:rFonts w:ascii="Arial" w:hAnsi="Arial" w:cs="Arial"/>
              </w:rPr>
              <w:t>-</w:t>
            </w:r>
            <w:r w:rsidRPr="00F6754E">
              <w:rPr>
                <w:rFonts w:ascii="Arial" w:hAnsi="Arial" w:cs="Arial"/>
                <w:spacing w:val="6"/>
              </w:rPr>
              <w:t xml:space="preserve"> </w:t>
            </w:r>
            <w:r w:rsidRPr="00F6754E">
              <w:rPr>
                <w:rFonts w:ascii="Arial" w:hAnsi="Arial" w:cs="Arial"/>
                <w:spacing w:val="-2"/>
              </w:rPr>
              <w:t>SUĐURAĐ</w:t>
            </w:r>
          </w:p>
        </w:tc>
        <w:tc>
          <w:tcPr>
            <w:tcW w:w="1359" w:type="dxa"/>
          </w:tcPr>
          <w:p w14:paraId="094E114E" w14:textId="77777777" w:rsidR="00A053AD" w:rsidRPr="00F6754E" w:rsidRDefault="00A053AD" w:rsidP="000860D5">
            <w:pPr>
              <w:pStyle w:val="TableParagraph"/>
              <w:spacing w:before="10"/>
              <w:rPr>
                <w:rFonts w:ascii="Arial" w:hAnsi="Arial" w:cs="Arial"/>
              </w:rPr>
            </w:pPr>
          </w:p>
          <w:p w14:paraId="12FA8C9E" w14:textId="77777777" w:rsidR="00A053AD" w:rsidRPr="00F6754E" w:rsidRDefault="00A053AD" w:rsidP="000860D5">
            <w:pPr>
              <w:pStyle w:val="TableParagraph"/>
              <w:ind w:left="529" w:right="529"/>
              <w:jc w:val="center"/>
              <w:rPr>
                <w:rFonts w:ascii="Arial" w:hAnsi="Arial" w:cs="Arial"/>
              </w:rPr>
            </w:pPr>
            <w:r w:rsidRPr="00F6754E">
              <w:rPr>
                <w:rFonts w:ascii="Arial" w:hAnsi="Arial" w:cs="Arial"/>
                <w:spacing w:val="-5"/>
              </w:rPr>
              <w:t>8,4</w:t>
            </w:r>
          </w:p>
        </w:tc>
        <w:tc>
          <w:tcPr>
            <w:tcW w:w="1748" w:type="dxa"/>
          </w:tcPr>
          <w:p w14:paraId="30F1547A" w14:textId="77777777" w:rsidR="00A053AD" w:rsidRPr="00F6754E" w:rsidRDefault="00A053AD" w:rsidP="000860D5">
            <w:pPr>
              <w:pStyle w:val="TableParagraph"/>
              <w:spacing w:before="10"/>
              <w:rPr>
                <w:rFonts w:ascii="Arial" w:hAnsi="Arial" w:cs="Arial"/>
              </w:rPr>
            </w:pPr>
          </w:p>
          <w:p w14:paraId="3542A64F" w14:textId="77777777" w:rsidR="00A053AD" w:rsidRPr="00F6754E" w:rsidRDefault="00A053AD" w:rsidP="000860D5">
            <w:pPr>
              <w:pStyle w:val="TableParagraph"/>
              <w:tabs>
                <w:tab w:val="left" w:pos="944"/>
              </w:tabs>
              <w:ind w:left="133"/>
              <w:rPr>
                <w:rFonts w:ascii="Arial" w:hAnsi="Arial" w:cs="Arial"/>
              </w:rPr>
            </w:pPr>
            <w:r w:rsidRPr="00F6754E">
              <w:rPr>
                <w:rFonts w:ascii="Arial" w:hAnsi="Arial" w:cs="Arial"/>
              </w:rPr>
              <w:t>1</w:t>
            </w:r>
            <w:r w:rsidRPr="00F6754E">
              <w:rPr>
                <w:rFonts w:ascii="Arial" w:hAnsi="Arial" w:cs="Arial"/>
                <w:spacing w:val="4"/>
              </w:rPr>
              <w:t xml:space="preserve"> </w:t>
            </w:r>
            <w:r w:rsidRPr="00F6754E">
              <w:rPr>
                <w:rFonts w:ascii="Arial" w:hAnsi="Arial" w:cs="Arial"/>
                <w:spacing w:val="-5"/>
              </w:rPr>
              <w:t>sat</w:t>
            </w:r>
            <w:r w:rsidRPr="00F6754E">
              <w:rPr>
                <w:rFonts w:ascii="Arial" w:hAnsi="Arial" w:cs="Arial"/>
              </w:rPr>
              <w:tab/>
              <w:t>5</w:t>
            </w:r>
            <w:r w:rsidRPr="00F6754E">
              <w:rPr>
                <w:rFonts w:ascii="Arial" w:hAnsi="Arial" w:cs="Arial"/>
                <w:spacing w:val="4"/>
              </w:rPr>
              <w:t xml:space="preserve"> </w:t>
            </w:r>
            <w:r w:rsidRPr="00F6754E">
              <w:rPr>
                <w:rFonts w:ascii="Arial" w:hAnsi="Arial" w:cs="Arial"/>
                <w:spacing w:val="-4"/>
              </w:rPr>
              <w:t>min.</w:t>
            </w:r>
          </w:p>
        </w:tc>
      </w:tr>
      <w:tr w:rsidR="00A053AD" w14:paraId="2264568C" w14:textId="77777777" w:rsidTr="000860D5">
        <w:trPr>
          <w:trHeight w:val="854"/>
        </w:trPr>
        <w:tc>
          <w:tcPr>
            <w:tcW w:w="3149" w:type="dxa"/>
          </w:tcPr>
          <w:p w14:paraId="7DF91BD8" w14:textId="77777777" w:rsidR="00A053AD" w:rsidRPr="00F6754E" w:rsidRDefault="00A053AD" w:rsidP="000860D5">
            <w:pPr>
              <w:pStyle w:val="TableParagraph"/>
              <w:spacing w:before="3"/>
              <w:rPr>
                <w:rFonts w:ascii="Arial" w:hAnsi="Arial" w:cs="Arial"/>
              </w:rPr>
            </w:pPr>
          </w:p>
          <w:p w14:paraId="58AE22CE" w14:textId="77777777" w:rsidR="00A053AD" w:rsidRPr="00F6754E" w:rsidRDefault="00A053AD" w:rsidP="000860D5">
            <w:pPr>
              <w:pStyle w:val="TableParagraph"/>
              <w:ind w:left="516" w:right="509"/>
              <w:jc w:val="center"/>
              <w:rPr>
                <w:rFonts w:ascii="Arial" w:hAnsi="Arial" w:cs="Arial"/>
              </w:rPr>
            </w:pPr>
            <w:r w:rsidRPr="00F6754E">
              <w:rPr>
                <w:rFonts w:ascii="Arial" w:hAnsi="Arial" w:cs="Arial"/>
              </w:rPr>
              <w:t>DUBROVNIK</w:t>
            </w:r>
            <w:r w:rsidRPr="00F6754E">
              <w:rPr>
                <w:rFonts w:ascii="Arial" w:hAnsi="Arial" w:cs="Arial"/>
                <w:spacing w:val="5"/>
              </w:rPr>
              <w:t xml:space="preserve"> </w:t>
            </w:r>
            <w:r w:rsidRPr="00F6754E">
              <w:rPr>
                <w:rFonts w:ascii="Arial" w:hAnsi="Arial" w:cs="Arial"/>
              </w:rPr>
              <w:t>-</w:t>
            </w:r>
            <w:r w:rsidRPr="00F6754E">
              <w:rPr>
                <w:rFonts w:ascii="Arial" w:hAnsi="Arial" w:cs="Arial"/>
                <w:spacing w:val="8"/>
              </w:rPr>
              <w:t xml:space="preserve"> </w:t>
            </w:r>
            <w:r w:rsidRPr="00F6754E">
              <w:rPr>
                <w:rFonts w:ascii="Arial" w:hAnsi="Arial" w:cs="Arial"/>
                <w:spacing w:val="-4"/>
              </w:rPr>
              <w:t>LOPUD</w:t>
            </w:r>
          </w:p>
        </w:tc>
        <w:tc>
          <w:tcPr>
            <w:tcW w:w="1359" w:type="dxa"/>
          </w:tcPr>
          <w:p w14:paraId="2B7A240F" w14:textId="77777777" w:rsidR="00A053AD" w:rsidRPr="00F6754E" w:rsidRDefault="00A053AD" w:rsidP="000860D5">
            <w:pPr>
              <w:pStyle w:val="TableParagraph"/>
              <w:spacing w:before="3"/>
              <w:rPr>
                <w:rFonts w:ascii="Arial" w:hAnsi="Arial" w:cs="Arial"/>
              </w:rPr>
            </w:pPr>
          </w:p>
          <w:p w14:paraId="07C62A85" w14:textId="77777777" w:rsidR="00A053AD" w:rsidRPr="00F6754E" w:rsidRDefault="00A053AD" w:rsidP="000860D5">
            <w:pPr>
              <w:pStyle w:val="TableParagraph"/>
              <w:ind w:left="529" w:right="529"/>
              <w:jc w:val="center"/>
              <w:rPr>
                <w:rFonts w:ascii="Arial" w:hAnsi="Arial" w:cs="Arial"/>
              </w:rPr>
            </w:pPr>
            <w:r w:rsidRPr="00F6754E">
              <w:rPr>
                <w:rFonts w:ascii="Arial" w:hAnsi="Arial" w:cs="Arial"/>
                <w:spacing w:val="-5"/>
              </w:rPr>
              <w:t>7,5</w:t>
            </w:r>
          </w:p>
        </w:tc>
        <w:tc>
          <w:tcPr>
            <w:tcW w:w="1748" w:type="dxa"/>
          </w:tcPr>
          <w:p w14:paraId="5859E657" w14:textId="77777777" w:rsidR="00A053AD" w:rsidRPr="00F6754E" w:rsidRDefault="00A053AD" w:rsidP="000860D5">
            <w:pPr>
              <w:pStyle w:val="TableParagraph"/>
              <w:spacing w:before="3"/>
              <w:rPr>
                <w:rFonts w:ascii="Arial" w:hAnsi="Arial" w:cs="Arial"/>
              </w:rPr>
            </w:pPr>
          </w:p>
          <w:p w14:paraId="0BE67006" w14:textId="77777777" w:rsidR="00A053AD" w:rsidRPr="00F6754E" w:rsidRDefault="00A053AD" w:rsidP="000860D5">
            <w:pPr>
              <w:pStyle w:val="TableParagraph"/>
              <w:ind w:left="133"/>
              <w:rPr>
                <w:rFonts w:ascii="Arial" w:hAnsi="Arial" w:cs="Arial"/>
              </w:rPr>
            </w:pPr>
            <w:r w:rsidRPr="00F6754E">
              <w:rPr>
                <w:rFonts w:ascii="Arial" w:hAnsi="Arial" w:cs="Arial"/>
              </w:rPr>
              <w:t>1</w:t>
            </w:r>
            <w:r w:rsidRPr="00F6754E">
              <w:rPr>
                <w:rFonts w:ascii="Arial" w:hAnsi="Arial" w:cs="Arial"/>
                <w:spacing w:val="4"/>
              </w:rPr>
              <w:t xml:space="preserve"> </w:t>
            </w:r>
            <w:r w:rsidRPr="00F6754E">
              <w:rPr>
                <w:rFonts w:ascii="Arial" w:hAnsi="Arial" w:cs="Arial"/>
                <w:spacing w:val="-5"/>
              </w:rPr>
              <w:t>sat</w:t>
            </w:r>
          </w:p>
        </w:tc>
      </w:tr>
      <w:tr w:rsidR="00A053AD" w14:paraId="500E1654" w14:textId="77777777" w:rsidTr="000860D5">
        <w:trPr>
          <w:trHeight w:val="853"/>
        </w:trPr>
        <w:tc>
          <w:tcPr>
            <w:tcW w:w="3149" w:type="dxa"/>
          </w:tcPr>
          <w:p w14:paraId="7E58ED75" w14:textId="77777777" w:rsidR="00A053AD" w:rsidRPr="00F6754E" w:rsidRDefault="00A053AD" w:rsidP="000860D5">
            <w:pPr>
              <w:pStyle w:val="TableParagraph"/>
              <w:spacing w:before="10"/>
              <w:rPr>
                <w:rFonts w:ascii="Arial" w:hAnsi="Arial" w:cs="Arial"/>
              </w:rPr>
            </w:pPr>
          </w:p>
          <w:p w14:paraId="349A8EFA" w14:textId="77777777" w:rsidR="00A053AD" w:rsidRPr="00F6754E" w:rsidRDefault="00A053AD" w:rsidP="000860D5">
            <w:pPr>
              <w:pStyle w:val="TableParagraph"/>
              <w:ind w:left="516" w:right="512"/>
              <w:jc w:val="center"/>
              <w:rPr>
                <w:rFonts w:ascii="Arial" w:hAnsi="Arial" w:cs="Arial"/>
              </w:rPr>
            </w:pPr>
            <w:r w:rsidRPr="00F6754E">
              <w:rPr>
                <w:rFonts w:ascii="Arial" w:hAnsi="Arial" w:cs="Arial"/>
              </w:rPr>
              <w:t>LOPUD</w:t>
            </w:r>
            <w:r w:rsidRPr="00F6754E">
              <w:rPr>
                <w:rFonts w:ascii="Arial" w:hAnsi="Arial" w:cs="Arial"/>
                <w:spacing w:val="6"/>
              </w:rPr>
              <w:t xml:space="preserve"> </w:t>
            </w:r>
            <w:r w:rsidRPr="00F6754E">
              <w:rPr>
                <w:rFonts w:ascii="Arial" w:hAnsi="Arial" w:cs="Arial"/>
              </w:rPr>
              <w:t>-</w:t>
            </w:r>
            <w:r w:rsidRPr="00F6754E">
              <w:rPr>
                <w:rFonts w:ascii="Arial" w:hAnsi="Arial" w:cs="Arial"/>
                <w:spacing w:val="6"/>
              </w:rPr>
              <w:t xml:space="preserve"> </w:t>
            </w:r>
            <w:r w:rsidRPr="00F6754E">
              <w:rPr>
                <w:rFonts w:ascii="Arial" w:hAnsi="Arial" w:cs="Arial"/>
                <w:spacing w:val="-2"/>
              </w:rPr>
              <w:t>SUĐURAĐ</w:t>
            </w:r>
          </w:p>
        </w:tc>
        <w:tc>
          <w:tcPr>
            <w:tcW w:w="1359" w:type="dxa"/>
          </w:tcPr>
          <w:p w14:paraId="286BCED5" w14:textId="77777777" w:rsidR="00A053AD" w:rsidRPr="00F6754E" w:rsidRDefault="00A053AD" w:rsidP="000860D5">
            <w:pPr>
              <w:pStyle w:val="TableParagraph"/>
              <w:spacing w:before="10"/>
              <w:rPr>
                <w:rFonts w:ascii="Arial" w:hAnsi="Arial" w:cs="Arial"/>
              </w:rPr>
            </w:pPr>
          </w:p>
          <w:p w14:paraId="4AEA9C31" w14:textId="77777777" w:rsidR="00A053AD" w:rsidRPr="00F6754E" w:rsidRDefault="00A053AD" w:rsidP="000860D5">
            <w:pPr>
              <w:pStyle w:val="TableParagraph"/>
              <w:ind w:left="529" w:right="529"/>
              <w:jc w:val="center"/>
              <w:rPr>
                <w:rFonts w:ascii="Arial" w:hAnsi="Arial" w:cs="Arial"/>
              </w:rPr>
            </w:pPr>
            <w:r w:rsidRPr="00F6754E">
              <w:rPr>
                <w:rFonts w:ascii="Arial" w:hAnsi="Arial" w:cs="Arial"/>
                <w:spacing w:val="-5"/>
              </w:rPr>
              <w:t>1,9</w:t>
            </w:r>
          </w:p>
        </w:tc>
        <w:tc>
          <w:tcPr>
            <w:tcW w:w="1748" w:type="dxa"/>
          </w:tcPr>
          <w:p w14:paraId="2576E356" w14:textId="77777777" w:rsidR="00A053AD" w:rsidRPr="00F6754E" w:rsidRDefault="00A053AD" w:rsidP="000860D5">
            <w:pPr>
              <w:pStyle w:val="TableParagraph"/>
              <w:spacing w:before="10"/>
              <w:rPr>
                <w:rFonts w:ascii="Arial" w:hAnsi="Arial" w:cs="Arial"/>
              </w:rPr>
            </w:pPr>
          </w:p>
          <w:p w14:paraId="5CFC246B" w14:textId="77777777" w:rsidR="00A053AD" w:rsidRPr="00F6754E" w:rsidRDefault="00A053AD" w:rsidP="000860D5">
            <w:pPr>
              <w:pStyle w:val="TableParagraph"/>
              <w:ind w:left="891"/>
              <w:rPr>
                <w:rFonts w:ascii="Arial" w:hAnsi="Arial" w:cs="Arial"/>
              </w:rPr>
            </w:pPr>
            <w:r w:rsidRPr="00F6754E">
              <w:rPr>
                <w:rFonts w:ascii="Arial" w:hAnsi="Arial" w:cs="Arial"/>
              </w:rPr>
              <w:t>15</w:t>
            </w:r>
            <w:r w:rsidRPr="00F6754E">
              <w:rPr>
                <w:rFonts w:ascii="Arial" w:hAnsi="Arial" w:cs="Arial"/>
                <w:spacing w:val="2"/>
              </w:rPr>
              <w:t xml:space="preserve"> </w:t>
            </w:r>
            <w:r w:rsidRPr="00F6754E">
              <w:rPr>
                <w:rFonts w:ascii="Arial" w:hAnsi="Arial" w:cs="Arial"/>
                <w:spacing w:val="-4"/>
              </w:rPr>
              <w:t>min.</w:t>
            </w:r>
          </w:p>
        </w:tc>
      </w:tr>
    </w:tbl>
    <w:p w14:paraId="5EB6CEB5" w14:textId="77777777" w:rsidR="00B635E5" w:rsidRPr="007D1439" w:rsidRDefault="00B635E5" w:rsidP="007D1439">
      <w:pPr>
        <w:tabs>
          <w:tab w:val="left" w:pos="834"/>
          <w:tab w:val="left" w:pos="835"/>
          <w:tab w:val="left" w:pos="5739"/>
        </w:tabs>
        <w:spacing w:before="49"/>
        <w:rPr>
          <w:sz w:val="23"/>
        </w:rPr>
      </w:pPr>
    </w:p>
    <w:p w14:paraId="477B7F37" w14:textId="3F5EAC83" w:rsidR="00A053AD" w:rsidRPr="00525CCC" w:rsidRDefault="00A053AD" w:rsidP="00A053AD">
      <w:pPr>
        <w:pStyle w:val="Odlomakpopisa"/>
        <w:numPr>
          <w:ilvl w:val="0"/>
          <w:numId w:val="3"/>
        </w:numPr>
        <w:tabs>
          <w:tab w:val="left" w:pos="834"/>
          <w:tab w:val="left" w:pos="835"/>
          <w:tab w:val="left" w:pos="5739"/>
        </w:tabs>
        <w:spacing w:before="49"/>
        <w:rPr>
          <w:rFonts w:ascii="Arial" w:hAnsi="Arial" w:cs="Arial"/>
        </w:rPr>
      </w:pPr>
      <w:r w:rsidRPr="00525CCC">
        <w:rPr>
          <w:rFonts w:ascii="Arial" w:hAnsi="Arial" w:cs="Arial"/>
        </w:rPr>
        <w:t>Očekivani</w:t>
      </w:r>
      <w:r w:rsidRPr="00525CCC">
        <w:rPr>
          <w:rFonts w:ascii="Arial" w:hAnsi="Arial" w:cs="Arial"/>
          <w:spacing w:val="10"/>
        </w:rPr>
        <w:t xml:space="preserve"> </w:t>
      </w:r>
      <w:r w:rsidRPr="00525CCC">
        <w:rPr>
          <w:rFonts w:ascii="Arial" w:hAnsi="Arial" w:cs="Arial"/>
        </w:rPr>
        <w:t>broj</w:t>
      </w:r>
      <w:r w:rsidRPr="00525CCC">
        <w:rPr>
          <w:rFonts w:ascii="Arial" w:hAnsi="Arial" w:cs="Arial"/>
          <w:spacing w:val="5"/>
        </w:rPr>
        <w:t xml:space="preserve"> </w:t>
      </w:r>
      <w:r w:rsidRPr="00525CCC">
        <w:rPr>
          <w:rFonts w:ascii="Arial" w:hAnsi="Arial" w:cs="Arial"/>
        </w:rPr>
        <w:t>vozila/putnika</w:t>
      </w:r>
      <w:r w:rsidRPr="00525CCC">
        <w:rPr>
          <w:rFonts w:ascii="Arial" w:hAnsi="Arial" w:cs="Arial"/>
          <w:spacing w:val="5"/>
        </w:rPr>
        <w:t xml:space="preserve"> </w:t>
      </w:r>
      <w:r w:rsidRPr="00525CCC">
        <w:rPr>
          <w:rFonts w:ascii="Arial" w:hAnsi="Arial" w:cs="Arial"/>
          <w:spacing w:val="-2"/>
        </w:rPr>
        <w:t>godišnje:</w:t>
      </w:r>
      <w:r w:rsidR="006A7FA1" w:rsidRPr="00525CCC">
        <w:rPr>
          <w:rFonts w:ascii="Arial" w:hAnsi="Arial" w:cs="Arial"/>
          <w:spacing w:val="-2"/>
        </w:rPr>
        <w:t xml:space="preserve">  </w:t>
      </w:r>
      <w:r w:rsidRPr="00525CCC">
        <w:rPr>
          <w:rFonts w:ascii="Arial" w:hAnsi="Arial" w:cs="Arial"/>
        </w:rPr>
        <w:t>4.885</w:t>
      </w:r>
      <w:r w:rsidRPr="00525CCC">
        <w:rPr>
          <w:rFonts w:ascii="Arial" w:hAnsi="Arial" w:cs="Arial"/>
          <w:spacing w:val="7"/>
        </w:rPr>
        <w:t xml:space="preserve"> </w:t>
      </w:r>
      <w:r w:rsidRPr="00525CCC">
        <w:rPr>
          <w:rFonts w:ascii="Arial" w:hAnsi="Arial" w:cs="Arial"/>
        </w:rPr>
        <w:t>vozila</w:t>
      </w:r>
      <w:r w:rsidRPr="00525CCC">
        <w:rPr>
          <w:rFonts w:ascii="Arial" w:hAnsi="Arial" w:cs="Arial"/>
          <w:spacing w:val="1"/>
        </w:rPr>
        <w:t xml:space="preserve"> </w:t>
      </w:r>
      <w:r w:rsidRPr="00525CCC">
        <w:rPr>
          <w:rFonts w:ascii="Arial" w:hAnsi="Arial" w:cs="Arial"/>
        </w:rPr>
        <w:t>i</w:t>
      </w:r>
      <w:r w:rsidRPr="00525CCC">
        <w:rPr>
          <w:rFonts w:ascii="Arial" w:hAnsi="Arial" w:cs="Arial"/>
          <w:spacing w:val="7"/>
        </w:rPr>
        <w:t xml:space="preserve"> </w:t>
      </w:r>
      <w:r w:rsidRPr="00525CCC">
        <w:rPr>
          <w:rFonts w:ascii="Arial" w:hAnsi="Arial" w:cs="Arial"/>
        </w:rPr>
        <w:t>19.997</w:t>
      </w:r>
      <w:r w:rsidRPr="00525CCC">
        <w:rPr>
          <w:rFonts w:ascii="Arial" w:hAnsi="Arial" w:cs="Arial"/>
          <w:spacing w:val="2"/>
        </w:rPr>
        <w:t xml:space="preserve"> </w:t>
      </w:r>
      <w:r w:rsidRPr="00525CCC">
        <w:rPr>
          <w:rFonts w:ascii="Arial" w:hAnsi="Arial" w:cs="Arial"/>
          <w:spacing w:val="-2"/>
        </w:rPr>
        <w:t>putnika</w:t>
      </w:r>
    </w:p>
    <w:p w14:paraId="67CC2DA1" w14:textId="4191533D" w:rsidR="00A053AD" w:rsidRPr="00525CCC" w:rsidRDefault="00A053AD" w:rsidP="00A053AD">
      <w:pPr>
        <w:pStyle w:val="Odlomakpopisa"/>
        <w:numPr>
          <w:ilvl w:val="0"/>
          <w:numId w:val="3"/>
        </w:numPr>
        <w:tabs>
          <w:tab w:val="left" w:pos="834"/>
          <w:tab w:val="left" w:pos="835"/>
          <w:tab w:val="left" w:pos="6440"/>
        </w:tabs>
        <w:spacing w:before="9" w:line="264" w:lineRule="exact"/>
        <w:rPr>
          <w:rFonts w:ascii="Arial" w:hAnsi="Arial" w:cs="Arial"/>
        </w:rPr>
      </w:pPr>
      <w:r w:rsidRPr="00525CCC">
        <w:rPr>
          <w:rFonts w:ascii="Arial" w:hAnsi="Arial" w:cs="Arial"/>
        </w:rPr>
        <w:t>Očekivani</w:t>
      </w:r>
      <w:r w:rsidRPr="00525CCC">
        <w:rPr>
          <w:rFonts w:ascii="Arial" w:hAnsi="Arial" w:cs="Arial"/>
          <w:spacing w:val="7"/>
        </w:rPr>
        <w:t xml:space="preserve"> </w:t>
      </w:r>
      <w:r w:rsidRPr="00525CCC">
        <w:rPr>
          <w:rFonts w:ascii="Arial" w:hAnsi="Arial" w:cs="Arial"/>
        </w:rPr>
        <w:t>broj</w:t>
      </w:r>
      <w:r w:rsidRPr="00525CCC">
        <w:rPr>
          <w:rFonts w:ascii="Arial" w:hAnsi="Arial" w:cs="Arial"/>
          <w:spacing w:val="1"/>
        </w:rPr>
        <w:t xml:space="preserve"> </w:t>
      </w:r>
      <w:r w:rsidRPr="00525CCC">
        <w:rPr>
          <w:rFonts w:ascii="Arial" w:hAnsi="Arial" w:cs="Arial"/>
        </w:rPr>
        <w:t>prijeđenih</w:t>
      </w:r>
      <w:r w:rsidRPr="00525CCC">
        <w:rPr>
          <w:rFonts w:ascii="Arial" w:hAnsi="Arial" w:cs="Arial"/>
          <w:spacing w:val="9"/>
        </w:rPr>
        <w:t xml:space="preserve"> </w:t>
      </w:r>
      <w:r w:rsidRPr="00525CCC">
        <w:rPr>
          <w:rFonts w:ascii="Arial" w:hAnsi="Arial" w:cs="Arial"/>
        </w:rPr>
        <w:t>NM</w:t>
      </w:r>
      <w:r w:rsidRPr="00525CCC">
        <w:rPr>
          <w:rFonts w:ascii="Arial" w:hAnsi="Arial" w:cs="Arial"/>
          <w:spacing w:val="8"/>
        </w:rPr>
        <w:t xml:space="preserve"> </w:t>
      </w:r>
      <w:r w:rsidRPr="00525CCC">
        <w:rPr>
          <w:rFonts w:ascii="Arial" w:hAnsi="Arial" w:cs="Arial"/>
          <w:spacing w:val="-2"/>
        </w:rPr>
        <w:t>godišnje:</w:t>
      </w:r>
      <w:r w:rsidR="006A7FA1" w:rsidRPr="00525CCC">
        <w:rPr>
          <w:rFonts w:ascii="Arial" w:hAnsi="Arial" w:cs="Arial"/>
          <w:spacing w:val="-2"/>
        </w:rPr>
        <w:t xml:space="preserve">  </w:t>
      </w:r>
      <w:r w:rsidRPr="00525CCC">
        <w:rPr>
          <w:rFonts w:ascii="Arial" w:hAnsi="Arial" w:cs="Arial"/>
        </w:rPr>
        <w:t>7.850</w:t>
      </w:r>
      <w:r w:rsidRPr="00525CCC">
        <w:rPr>
          <w:rFonts w:ascii="Arial" w:hAnsi="Arial" w:cs="Arial"/>
          <w:spacing w:val="6"/>
        </w:rPr>
        <w:t xml:space="preserve"> </w:t>
      </w:r>
      <w:r w:rsidRPr="00525CCC">
        <w:rPr>
          <w:rFonts w:ascii="Arial" w:hAnsi="Arial" w:cs="Arial"/>
          <w:spacing w:val="-5"/>
        </w:rPr>
        <w:t>NM</w:t>
      </w:r>
    </w:p>
    <w:p w14:paraId="1EFF72B9" w14:textId="66F4501F" w:rsidR="00A053AD" w:rsidRPr="00525CCC" w:rsidRDefault="00A053AD" w:rsidP="00A053AD">
      <w:pPr>
        <w:pStyle w:val="Odlomakpopisa"/>
        <w:numPr>
          <w:ilvl w:val="0"/>
          <w:numId w:val="3"/>
        </w:numPr>
        <w:tabs>
          <w:tab w:val="left" w:pos="834"/>
          <w:tab w:val="left" w:pos="835"/>
          <w:tab w:val="left" w:pos="6440"/>
        </w:tabs>
        <w:spacing w:line="264" w:lineRule="exact"/>
        <w:rPr>
          <w:rFonts w:ascii="Arial" w:hAnsi="Arial" w:cs="Arial"/>
        </w:rPr>
      </w:pPr>
      <w:r w:rsidRPr="00525CCC">
        <w:rPr>
          <w:rFonts w:ascii="Arial" w:hAnsi="Arial" w:cs="Arial"/>
        </w:rPr>
        <w:t>Maksimalni</w:t>
      </w:r>
      <w:r w:rsidRPr="00525CCC">
        <w:rPr>
          <w:rFonts w:ascii="Arial" w:hAnsi="Arial" w:cs="Arial"/>
          <w:spacing w:val="10"/>
        </w:rPr>
        <w:t xml:space="preserve"> </w:t>
      </w:r>
      <w:r w:rsidRPr="00525CCC">
        <w:rPr>
          <w:rFonts w:ascii="Arial" w:hAnsi="Arial" w:cs="Arial"/>
        </w:rPr>
        <w:t>rok</w:t>
      </w:r>
      <w:r w:rsidRPr="00525CCC">
        <w:rPr>
          <w:rFonts w:ascii="Arial" w:hAnsi="Arial" w:cs="Arial"/>
          <w:spacing w:val="6"/>
        </w:rPr>
        <w:t xml:space="preserve"> </w:t>
      </w:r>
      <w:r w:rsidRPr="00525CCC">
        <w:rPr>
          <w:rFonts w:ascii="Arial" w:hAnsi="Arial" w:cs="Arial"/>
        </w:rPr>
        <w:t>za</w:t>
      </w:r>
      <w:r w:rsidRPr="00525CCC">
        <w:rPr>
          <w:rFonts w:ascii="Arial" w:hAnsi="Arial" w:cs="Arial"/>
          <w:spacing w:val="-1"/>
        </w:rPr>
        <w:t xml:space="preserve"> </w:t>
      </w:r>
      <w:r w:rsidRPr="00525CCC">
        <w:rPr>
          <w:rFonts w:ascii="Arial" w:hAnsi="Arial" w:cs="Arial"/>
        </w:rPr>
        <w:t>uvođenje</w:t>
      </w:r>
      <w:r w:rsidRPr="00525CCC">
        <w:rPr>
          <w:rFonts w:ascii="Arial" w:hAnsi="Arial" w:cs="Arial"/>
          <w:spacing w:val="5"/>
        </w:rPr>
        <w:t xml:space="preserve"> </w:t>
      </w:r>
      <w:r w:rsidRPr="00525CCC">
        <w:rPr>
          <w:rFonts w:ascii="Arial" w:hAnsi="Arial" w:cs="Arial"/>
        </w:rPr>
        <w:t>zamjenskog</w:t>
      </w:r>
      <w:r w:rsidRPr="00525CCC">
        <w:rPr>
          <w:rFonts w:ascii="Arial" w:hAnsi="Arial" w:cs="Arial"/>
          <w:spacing w:val="1"/>
        </w:rPr>
        <w:t xml:space="preserve"> </w:t>
      </w:r>
      <w:r w:rsidRPr="00525CCC">
        <w:rPr>
          <w:rFonts w:ascii="Arial" w:hAnsi="Arial" w:cs="Arial"/>
        </w:rPr>
        <w:t>broda</w:t>
      </w:r>
      <w:r w:rsidRPr="00525CCC">
        <w:rPr>
          <w:rFonts w:ascii="Arial" w:hAnsi="Arial" w:cs="Arial"/>
          <w:spacing w:val="5"/>
        </w:rPr>
        <w:t xml:space="preserve"> </w:t>
      </w:r>
      <w:r w:rsidRPr="00525CCC">
        <w:rPr>
          <w:rFonts w:ascii="Arial" w:hAnsi="Arial" w:cs="Arial"/>
        </w:rPr>
        <w:t>u</w:t>
      </w:r>
      <w:r w:rsidRPr="00525CCC">
        <w:rPr>
          <w:rFonts w:ascii="Arial" w:hAnsi="Arial" w:cs="Arial"/>
          <w:spacing w:val="11"/>
        </w:rPr>
        <w:t xml:space="preserve"> </w:t>
      </w:r>
      <w:r w:rsidRPr="00525CCC">
        <w:rPr>
          <w:rFonts w:ascii="Arial" w:hAnsi="Arial" w:cs="Arial"/>
          <w:spacing w:val="-2"/>
        </w:rPr>
        <w:t>liniju:</w:t>
      </w:r>
      <w:r w:rsidR="006A7FA1" w:rsidRPr="00525CCC">
        <w:rPr>
          <w:rFonts w:ascii="Arial" w:hAnsi="Arial" w:cs="Arial"/>
          <w:spacing w:val="-2"/>
        </w:rPr>
        <w:t xml:space="preserve"> </w:t>
      </w:r>
      <w:r w:rsidRPr="00525CCC">
        <w:rPr>
          <w:rFonts w:ascii="Arial" w:hAnsi="Arial" w:cs="Arial"/>
        </w:rPr>
        <w:t>24</w:t>
      </w:r>
      <w:r w:rsidRPr="00525CCC">
        <w:rPr>
          <w:rFonts w:ascii="Arial" w:hAnsi="Arial" w:cs="Arial"/>
          <w:spacing w:val="3"/>
        </w:rPr>
        <w:t xml:space="preserve"> </w:t>
      </w:r>
      <w:r w:rsidRPr="00525CCC">
        <w:rPr>
          <w:rFonts w:ascii="Arial" w:hAnsi="Arial" w:cs="Arial"/>
          <w:spacing w:val="-10"/>
        </w:rPr>
        <w:t>h</w:t>
      </w:r>
    </w:p>
    <w:p w14:paraId="45B29565" w14:textId="77777777" w:rsidR="006A7FA1" w:rsidRPr="00525CCC" w:rsidRDefault="006A7FA1" w:rsidP="006A7FA1">
      <w:pPr>
        <w:pStyle w:val="Odlomakpopisa"/>
        <w:tabs>
          <w:tab w:val="left" w:pos="834"/>
          <w:tab w:val="left" w:pos="835"/>
          <w:tab w:val="left" w:pos="6440"/>
        </w:tabs>
        <w:spacing w:line="264" w:lineRule="exact"/>
        <w:ind w:left="834"/>
        <w:rPr>
          <w:rFonts w:ascii="Arial" w:hAnsi="Arial" w:cs="Arial"/>
        </w:rPr>
      </w:pPr>
    </w:p>
    <w:p w14:paraId="48E0F900" w14:textId="77777777" w:rsidR="00A053AD" w:rsidRPr="00525CCC" w:rsidRDefault="00A053AD" w:rsidP="00A053AD">
      <w:pPr>
        <w:pStyle w:val="Odlomakpopisa"/>
        <w:numPr>
          <w:ilvl w:val="0"/>
          <w:numId w:val="3"/>
        </w:numPr>
        <w:tabs>
          <w:tab w:val="left" w:pos="834"/>
          <w:tab w:val="left" w:pos="835"/>
        </w:tabs>
        <w:spacing w:before="9"/>
        <w:rPr>
          <w:rFonts w:ascii="Arial" w:hAnsi="Arial" w:cs="Arial"/>
        </w:rPr>
      </w:pPr>
      <w:r w:rsidRPr="00525CCC">
        <w:rPr>
          <w:rFonts w:ascii="Arial" w:hAnsi="Arial" w:cs="Arial"/>
        </w:rPr>
        <w:lastRenderedPageBreak/>
        <w:t>Minimalni</w:t>
      </w:r>
      <w:r w:rsidRPr="00525CCC">
        <w:rPr>
          <w:rFonts w:ascii="Arial" w:hAnsi="Arial" w:cs="Arial"/>
          <w:spacing w:val="8"/>
        </w:rPr>
        <w:t xml:space="preserve"> </w:t>
      </w:r>
      <w:r w:rsidRPr="00525CCC">
        <w:rPr>
          <w:rFonts w:ascii="Arial" w:hAnsi="Arial" w:cs="Arial"/>
        </w:rPr>
        <w:t>kapacitet</w:t>
      </w:r>
      <w:r w:rsidRPr="00525CCC">
        <w:rPr>
          <w:rFonts w:ascii="Arial" w:hAnsi="Arial" w:cs="Arial"/>
          <w:spacing w:val="2"/>
        </w:rPr>
        <w:t xml:space="preserve"> </w:t>
      </w:r>
      <w:r w:rsidRPr="00525CCC">
        <w:rPr>
          <w:rFonts w:ascii="Arial" w:hAnsi="Arial" w:cs="Arial"/>
          <w:spacing w:val="-2"/>
        </w:rPr>
        <w:t>broda:</w:t>
      </w:r>
    </w:p>
    <w:p w14:paraId="79BD4E03" w14:textId="77777777" w:rsidR="00D25EC0" w:rsidRPr="00525CCC" w:rsidRDefault="00D25EC0" w:rsidP="00D25EC0">
      <w:pPr>
        <w:pStyle w:val="Odlomakpopisa"/>
        <w:tabs>
          <w:tab w:val="left" w:pos="834"/>
          <w:tab w:val="left" w:pos="835"/>
        </w:tabs>
        <w:spacing w:before="9"/>
        <w:ind w:left="834"/>
        <w:rPr>
          <w:rFonts w:ascii="Arial" w:hAnsi="Arial" w:cs="Arial"/>
        </w:rPr>
      </w:pPr>
    </w:p>
    <w:p w14:paraId="6E66C133" w14:textId="2AB16A4C" w:rsidR="00D25EC0" w:rsidRPr="00525CCC" w:rsidRDefault="00E95F8A" w:rsidP="003B145B">
      <w:pPr>
        <w:pStyle w:val="Tijeloteksta"/>
        <w:spacing w:line="244" w:lineRule="auto"/>
        <w:ind w:right="3083" w:firstLine="483"/>
        <w:rPr>
          <w:rFonts w:ascii="Arial" w:hAnsi="Arial" w:cs="Arial"/>
          <w:spacing w:val="80"/>
          <w:sz w:val="22"/>
          <w:szCs w:val="22"/>
        </w:rPr>
      </w:pPr>
      <w:r w:rsidRPr="00525CCC">
        <w:rPr>
          <w:rFonts w:ascii="Arial" w:hAnsi="Arial" w:cs="Arial"/>
          <w:sz w:val="22"/>
          <w:szCs w:val="22"/>
        </w:rPr>
        <w:t xml:space="preserve">    </w:t>
      </w:r>
      <w:r w:rsidR="009C1AE6">
        <w:rPr>
          <w:rFonts w:ascii="Arial" w:hAnsi="Arial" w:cs="Arial"/>
          <w:sz w:val="22"/>
          <w:szCs w:val="22"/>
        </w:rPr>
        <w:t xml:space="preserve"> </w:t>
      </w:r>
      <w:r w:rsidRPr="00525CCC">
        <w:rPr>
          <w:rFonts w:ascii="Arial" w:hAnsi="Arial" w:cs="Arial"/>
          <w:sz w:val="22"/>
          <w:szCs w:val="22"/>
        </w:rPr>
        <w:t xml:space="preserve"> </w:t>
      </w:r>
      <w:r w:rsidR="00A053AD" w:rsidRPr="00525CCC">
        <w:rPr>
          <w:rFonts w:ascii="Arial" w:hAnsi="Arial" w:cs="Arial"/>
          <w:sz w:val="22"/>
          <w:szCs w:val="22"/>
        </w:rPr>
        <w:t xml:space="preserve">25 vozila/200 putnika u </w:t>
      </w:r>
      <w:r w:rsidR="00BC6D4D" w:rsidRPr="00525CCC">
        <w:rPr>
          <w:rFonts w:ascii="Arial" w:hAnsi="Arial" w:cs="Arial"/>
          <w:sz w:val="22"/>
          <w:szCs w:val="22"/>
        </w:rPr>
        <w:t>I</w:t>
      </w:r>
      <w:r w:rsidR="00A053AD" w:rsidRPr="00525CCC">
        <w:rPr>
          <w:rFonts w:ascii="Arial" w:hAnsi="Arial" w:cs="Arial"/>
          <w:sz w:val="22"/>
          <w:szCs w:val="22"/>
        </w:rPr>
        <w:t>zvansezoni</w:t>
      </w:r>
      <w:r w:rsidR="00A053AD" w:rsidRPr="00525CCC">
        <w:rPr>
          <w:rFonts w:ascii="Arial" w:hAnsi="Arial" w:cs="Arial"/>
          <w:spacing w:val="80"/>
          <w:sz w:val="22"/>
          <w:szCs w:val="22"/>
        </w:rPr>
        <w:t xml:space="preserve"> </w:t>
      </w:r>
    </w:p>
    <w:p w14:paraId="770EA1F5" w14:textId="7347A7B1" w:rsidR="00D25EC0" w:rsidRPr="00525CCC" w:rsidRDefault="00E95F8A" w:rsidP="003B145B">
      <w:pPr>
        <w:pStyle w:val="Tijeloteksta"/>
        <w:spacing w:line="244" w:lineRule="auto"/>
        <w:ind w:right="3083" w:firstLine="483"/>
        <w:rPr>
          <w:rFonts w:ascii="Arial" w:hAnsi="Arial" w:cs="Arial"/>
          <w:sz w:val="22"/>
          <w:szCs w:val="22"/>
        </w:rPr>
      </w:pPr>
      <w:r w:rsidRPr="00525CCC">
        <w:rPr>
          <w:rFonts w:ascii="Arial" w:hAnsi="Arial" w:cs="Arial"/>
          <w:sz w:val="22"/>
          <w:szCs w:val="22"/>
        </w:rPr>
        <w:t xml:space="preserve">    </w:t>
      </w:r>
      <w:r w:rsidR="009C1AE6">
        <w:rPr>
          <w:rFonts w:ascii="Arial" w:hAnsi="Arial" w:cs="Arial"/>
          <w:sz w:val="22"/>
          <w:szCs w:val="22"/>
        </w:rPr>
        <w:t xml:space="preserve"> </w:t>
      </w:r>
      <w:r w:rsidRPr="00525CCC">
        <w:rPr>
          <w:rFonts w:ascii="Arial" w:hAnsi="Arial" w:cs="Arial"/>
          <w:sz w:val="22"/>
          <w:szCs w:val="22"/>
        </w:rPr>
        <w:t xml:space="preserve"> </w:t>
      </w:r>
      <w:r w:rsidR="00A053AD" w:rsidRPr="00525CCC">
        <w:rPr>
          <w:rFonts w:ascii="Arial" w:hAnsi="Arial" w:cs="Arial"/>
          <w:sz w:val="22"/>
          <w:szCs w:val="22"/>
        </w:rPr>
        <w:t xml:space="preserve">25 vozila/200 putnika u niskoj sezoni, </w:t>
      </w:r>
    </w:p>
    <w:p w14:paraId="07682B85" w14:textId="1EF93973" w:rsidR="00A053AD" w:rsidRPr="00525CCC" w:rsidRDefault="00E95F8A" w:rsidP="003B145B">
      <w:pPr>
        <w:pStyle w:val="Tijeloteksta"/>
        <w:spacing w:line="244" w:lineRule="auto"/>
        <w:ind w:right="3083" w:firstLine="483"/>
        <w:rPr>
          <w:rFonts w:ascii="Arial" w:hAnsi="Arial" w:cs="Arial"/>
          <w:sz w:val="22"/>
          <w:szCs w:val="22"/>
        </w:rPr>
      </w:pPr>
      <w:r w:rsidRPr="00525CCC">
        <w:rPr>
          <w:rFonts w:ascii="Arial" w:hAnsi="Arial" w:cs="Arial"/>
          <w:sz w:val="22"/>
          <w:szCs w:val="22"/>
        </w:rPr>
        <w:t xml:space="preserve">     </w:t>
      </w:r>
      <w:r w:rsidR="009C1AE6">
        <w:rPr>
          <w:rFonts w:ascii="Arial" w:hAnsi="Arial" w:cs="Arial"/>
          <w:sz w:val="22"/>
          <w:szCs w:val="22"/>
        </w:rPr>
        <w:t xml:space="preserve"> </w:t>
      </w:r>
      <w:r w:rsidR="00A053AD" w:rsidRPr="00525CCC">
        <w:rPr>
          <w:rFonts w:ascii="Arial" w:hAnsi="Arial" w:cs="Arial"/>
          <w:sz w:val="22"/>
          <w:szCs w:val="22"/>
        </w:rPr>
        <w:t>25 vozila/200 putnika</w:t>
      </w:r>
      <w:r w:rsidR="00A053AD" w:rsidRPr="00525CCC">
        <w:rPr>
          <w:rFonts w:ascii="Arial" w:hAnsi="Arial" w:cs="Arial"/>
          <w:spacing w:val="-3"/>
          <w:sz w:val="22"/>
          <w:szCs w:val="22"/>
        </w:rPr>
        <w:t xml:space="preserve"> </w:t>
      </w:r>
      <w:r w:rsidR="00A053AD" w:rsidRPr="00525CCC">
        <w:rPr>
          <w:rFonts w:ascii="Arial" w:hAnsi="Arial" w:cs="Arial"/>
          <w:sz w:val="22"/>
          <w:szCs w:val="22"/>
        </w:rPr>
        <w:t>u visokoj sezoni</w:t>
      </w:r>
    </w:p>
    <w:p w14:paraId="425A3601" w14:textId="77777777" w:rsidR="00D25EC0" w:rsidRPr="00525CCC" w:rsidRDefault="00D25EC0" w:rsidP="00D25EC0">
      <w:pPr>
        <w:pStyle w:val="Tijeloteksta"/>
        <w:spacing w:line="244" w:lineRule="auto"/>
        <w:ind w:right="3083"/>
        <w:rPr>
          <w:rFonts w:ascii="Arial" w:hAnsi="Arial" w:cs="Arial"/>
          <w:sz w:val="22"/>
          <w:szCs w:val="22"/>
        </w:rPr>
      </w:pPr>
    </w:p>
    <w:p w14:paraId="19D6900B" w14:textId="77777777" w:rsidR="00A053AD" w:rsidRPr="00525CCC" w:rsidRDefault="00A053AD" w:rsidP="00A053AD">
      <w:pPr>
        <w:pStyle w:val="Odlomakpopisa"/>
        <w:numPr>
          <w:ilvl w:val="0"/>
          <w:numId w:val="3"/>
        </w:numPr>
        <w:tabs>
          <w:tab w:val="left" w:pos="834"/>
          <w:tab w:val="left" w:pos="835"/>
        </w:tabs>
        <w:spacing w:line="262" w:lineRule="exact"/>
        <w:rPr>
          <w:rFonts w:ascii="Arial" w:hAnsi="Arial" w:cs="Arial"/>
        </w:rPr>
      </w:pPr>
      <w:r w:rsidRPr="00525CCC">
        <w:rPr>
          <w:rFonts w:ascii="Arial" w:hAnsi="Arial" w:cs="Arial"/>
        </w:rPr>
        <w:t>Odstupanje</w:t>
      </w:r>
      <w:r w:rsidRPr="00525CCC">
        <w:rPr>
          <w:rFonts w:ascii="Arial" w:hAnsi="Arial" w:cs="Arial"/>
          <w:spacing w:val="13"/>
        </w:rPr>
        <w:t xml:space="preserve"> </w:t>
      </w:r>
      <w:r w:rsidRPr="00525CCC">
        <w:rPr>
          <w:rFonts w:ascii="Arial" w:hAnsi="Arial" w:cs="Arial"/>
        </w:rPr>
        <w:t>kapaciteta</w:t>
      </w:r>
      <w:r w:rsidRPr="00525CCC">
        <w:rPr>
          <w:rFonts w:ascii="Arial" w:hAnsi="Arial" w:cs="Arial"/>
          <w:spacing w:val="1"/>
        </w:rPr>
        <w:t xml:space="preserve"> </w:t>
      </w:r>
      <w:r w:rsidRPr="00525CCC">
        <w:rPr>
          <w:rFonts w:ascii="Arial" w:hAnsi="Arial" w:cs="Arial"/>
        </w:rPr>
        <w:t>zamjenskog</w:t>
      </w:r>
      <w:r w:rsidRPr="00525CCC">
        <w:rPr>
          <w:rFonts w:ascii="Arial" w:hAnsi="Arial" w:cs="Arial"/>
          <w:spacing w:val="8"/>
        </w:rPr>
        <w:t xml:space="preserve"> </w:t>
      </w:r>
      <w:r w:rsidRPr="00525CCC">
        <w:rPr>
          <w:rFonts w:ascii="Arial" w:hAnsi="Arial" w:cs="Arial"/>
          <w:spacing w:val="-2"/>
        </w:rPr>
        <w:t>broda:</w:t>
      </w:r>
    </w:p>
    <w:p w14:paraId="5760BB01" w14:textId="77777777" w:rsidR="00D25EC0" w:rsidRPr="00525CCC" w:rsidRDefault="00D25EC0" w:rsidP="00D25EC0">
      <w:pPr>
        <w:pStyle w:val="Odlomakpopisa"/>
        <w:tabs>
          <w:tab w:val="left" w:pos="834"/>
          <w:tab w:val="left" w:pos="835"/>
        </w:tabs>
        <w:spacing w:line="262" w:lineRule="exact"/>
        <w:ind w:left="834"/>
        <w:rPr>
          <w:rFonts w:ascii="Arial" w:hAnsi="Arial" w:cs="Arial"/>
        </w:rPr>
      </w:pPr>
    </w:p>
    <w:p w14:paraId="34F2FA5E" w14:textId="0F05FF89" w:rsidR="00D25EC0" w:rsidRPr="00525CCC" w:rsidRDefault="003B145B" w:rsidP="003B145B">
      <w:pPr>
        <w:pStyle w:val="Tijeloteksta"/>
        <w:spacing w:before="4" w:line="244" w:lineRule="auto"/>
        <w:ind w:right="3040" w:firstLine="483"/>
        <w:rPr>
          <w:rFonts w:ascii="Arial" w:hAnsi="Arial" w:cs="Arial"/>
          <w:sz w:val="22"/>
          <w:szCs w:val="22"/>
        </w:rPr>
      </w:pPr>
      <w:r w:rsidRPr="00525CCC">
        <w:rPr>
          <w:rFonts w:ascii="Arial" w:hAnsi="Arial" w:cs="Arial"/>
          <w:sz w:val="22"/>
          <w:szCs w:val="22"/>
        </w:rPr>
        <w:t xml:space="preserve">   </w:t>
      </w:r>
      <w:r w:rsidR="009C1AE6">
        <w:rPr>
          <w:rFonts w:ascii="Arial" w:hAnsi="Arial" w:cs="Arial"/>
          <w:sz w:val="22"/>
          <w:szCs w:val="22"/>
        </w:rPr>
        <w:t xml:space="preserve">  </w:t>
      </w:r>
      <w:r w:rsidRPr="00525CCC">
        <w:rPr>
          <w:rFonts w:ascii="Arial" w:hAnsi="Arial" w:cs="Arial"/>
          <w:sz w:val="22"/>
          <w:szCs w:val="22"/>
        </w:rPr>
        <w:t xml:space="preserve"> </w:t>
      </w:r>
      <w:r w:rsidR="00A053AD" w:rsidRPr="00525CCC">
        <w:rPr>
          <w:rFonts w:ascii="Arial" w:hAnsi="Arial" w:cs="Arial"/>
          <w:sz w:val="22"/>
          <w:szCs w:val="22"/>
        </w:rPr>
        <w:t>0% vozila/0% putnika u izvansezoni</w:t>
      </w:r>
    </w:p>
    <w:p w14:paraId="687BBC4A" w14:textId="3E726071" w:rsidR="00D25EC0" w:rsidRPr="00525CCC" w:rsidRDefault="00A053AD" w:rsidP="00D25EC0">
      <w:pPr>
        <w:pStyle w:val="Tijeloteksta"/>
        <w:spacing w:before="4" w:line="244" w:lineRule="auto"/>
        <w:ind w:right="3040"/>
        <w:rPr>
          <w:rFonts w:ascii="Arial" w:hAnsi="Arial" w:cs="Arial"/>
          <w:sz w:val="22"/>
          <w:szCs w:val="22"/>
        </w:rPr>
      </w:pPr>
      <w:r w:rsidRPr="00525CCC">
        <w:rPr>
          <w:rFonts w:ascii="Arial" w:hAnsi="Arial" w:cs="Arial"/>
          <w:sz w:val="22"/>
          <w:szCs w:val="22"/>
        </w:rPr>
        <w:t xml:space="preserve"> </w:t>
      </w:r>
      <w:r w:rsidR="003B145B" w:rsidRPr="00525CCC">
        <w:rPr>
          <w:rFonts w:ascii="Arial" w:hAnsi="Arial" w:cs="Arial"/>
          <w:sz w:val="22"/>
          <w:szCs w:val="22"/>
        </w:rPr>
        <w:tab/>
      </w:r>
      <w:r w:rsidR="009C1AE6">
        <w:rPr>
          <w:rFonts w:ascii="Arial" w:hAnsi="Arial" w:cs="Arial"/>
          <w:sz w:val="22"/>
          <w:szCs w:val="22"/>
        </w:rPr>
        <w:t xml:space="preserve">  </w:t>
      </w:r>
      <w:r w:rsidRPr="00525CCC">
        <w:rPr>
          <w:rFonts w:ascii="Arial" w:hAnsi="Arial" w:cs="Arial"/>
          <w:sz w:val="22"/>
          <w:szCs w:val="22"/>
        </w:rPr>
        <w:t>0% vozila/0% putnika u niskoj sezoni</w:t>
      </w:r>
    </w:p>
    <w:p w14:paraId="6DF36269" w14:textId="5CF47ECD" w:rsidR="00A053AD" w:rsidRPr="00525CCC" w:rsidRDefault="00A053AD" w:rsidP="00D25EC0">
      <w:pPr>
        <w:pStyle w:val="Tijeloteksta"/>
        <w:spacing w:before="4" w:line="244" w:lineRule="auto"/>
        <w:ind w:right="3040"/>
        <w:rPr>
          <w:rFonts w:ascii="Arial" w:hAnsi="Arial" w:cs="Arial"/>
          <w:sz w:val="22"/>
          <w:szCs w:val="22"/>
        </w:rPr>
      </w:pPr>
      <w:r w:rsidRPr="00525CCC">
        <w:rPr>
          <w:rFonts w:ascii="Arial" w:hAnsi="Arial" w:cs="Arial"/>
          <w:sz w:val="22"/>
          <w:szCs w:val="22"/>
        </w:rPr>
        <w:t xml:space="preserve"> </w:t>
      </w:r>
      <w:r w:rsidR="003B145B" w:rsidRPr="00525CCC">
        <w:rPr>
          <w:rFonts w:ascii="Arial" w:hAnsi="Arial" w:cs="Arial"/>
          <w:sz w:val="22"/>
          <w:szCs w:val="22"/>
        </w:rPr>
        <w:tab/>
      </w:r>
      <w:r w:rsidR="009C1AE6">
        <w:rPr>
          <w:rFonts w:ascii="Arial" w:hAnsi="Arial" w:cs="Arial"/>
          <w:sz w:val="22"/>
          <w:szCs w:val="22"/>
        </w:rPr>
        <w:t xml:space="preserve">  </w:t>
      </w:r>
      <w:r w:rsidRPr="00525CCC">
        <w:rPr>
          <w:rFonts w:ascii="Arial" w:hAnsi="Arial" w:cs="Arial"/>
          <w:sz w:val="22"/>
          <w:szCs w:val="22"/>
        </w:rPr>
        <w:t>0% vozila/0% putnika u visokoj sezoni</w:t>
      </w:r>
    </w:p>
    <w:p w14:paraId="2CB5BC22" w14:textId="77777777" w:rsidR="00B4206A" w:rsidRDefault="00B4206A" w:rsidP="00B4206A">
      <w:pPr>
        <w:rPr>
          <w:sz w:val="26"/>
          <w:szCs w:val="23"/>
        </w:rPr>
      </w:pPr>
    </w:p>
    <w:p w14:paraId="18D9F0E4" w14:textId="77777777" w:rsidR="007D1439" w:rsidRDefault="007D1439" w:rsidP="0036408E">
      <w:pPr>
        <w:rPr>
          <w:rFonts w:ascii="Arial" w:hAnsi="Arial" w:cs="Arial"/>
          <w:b/>
          <w:sz w:val="24"/>
          <w:szCs w:val="24"/>
        </w:rPr>
      </w:pPr>
    </w:p>
    <w:p w14:paraId="5504DE35" w14:textId="79A24A10" w:rsidR="00B74769" w:rsidRPr="00525CCC" w:rsidRDefault="0036408E" w:rsidP="0036408E">
      <w:pPr>
        <w:rPr>
          <w:rFonts w:ascii="Arial" w:hAnsi="Arial" w:cs="Arial"/>
          <w:b/>
          <w:sz w:val="24"/>
          <w:szCs w:val="24"/>
        </w:rPr>
      </w:pPr>
      <w:r w:rsidRPr="00525CCC">
        <w:rPr>
          <w:rFonts w:ascii="Arial" w:hAnsi="Arial" w:cs="Arial"/>
          <w:b/>
          <w:sz w:val="24"/>
          <w:szCs w:val="24"/>
        </w:rPr>
        <w:t>19</w:t>
      </w:r>
      <w:r w:rsidR="003D386F" w:rsidRPr="00525CCC">
        <w:rPr>
          <w:rFonts w:ascii="Arial" w:hAnsi="Arial" w:cs="Arial"/>
          <w:b/>
          <w:sz w:val="24"/>
          <w:szCs w:val="24"/>
        </w:rPr>
        <w:t>.</w:t>
      </w:r>
      <w:r w:rsidR="00B4206A" w:rsidRPr="00525CCC">
        <w:rPr>
          <w:rFonts w:ascii="Arial" w:hAnsi="Arial" w:cs="Arial"/>
          <w:b/>
          <w:sz w:val="24"/>
          <w:szCs w:val="24"/>
        </w:rPr>
        <w:t xml:space="preserve"> </w:t>
      </w:r>
      <w:r w:rsidR="009B077A" w:rsidRPr="00525CCC">
        <w:rPr>
          <w:rFonts w:ascii="Arial" w:hAnsi="Arial" w:cs="Arial"/>
          <w:b/>
          <w:sz w:val="24"/>
          <w:szCs w:val="24"/>
        </w:rPr>
        <w:t xml:space="preserve">UVJETI ZA POSADU BRODA </w:t>
      </w:r>
    </w:p>
    <w:p w14:paraId="36CD6914" w14:textId="77777777" w:rsidR="009B077A" w:rsidRDefault="009B077A">
      <w:pPr>
        <w:rPr>
          <w:rFonts w:ascii="Arial" w:hAnsi="Arial" w:cs="Arial"/>
          <w:sz w:val="24"/>
          <w:szCs w:val="24"/>
        </w:rPr>
      </w:pPr>
    </w:p>
    <w:p w14:paraId="0144E53C" w14:textId="77777777" w:rsidR="009B077A" w:rsidRPr="009B077A" w:rsidRDefault="009B077A" w:rsidP="009B077A">
      <w:pPr>
        <w:widowControl/>
        <w:autoSpaceDE/>
        <w:autoSpaceDN/>
        <w:spacing w:before="40" w:afterLines="40" w:after="96"/>
        <w:rPr>
          <w:rFonts w:ascii="Arial" w:hAnsi="Arial" w:cs="Arial"/>
        </w:rPr>
      </w:pPr>
      <w:r w:rsidRPr="009B077A">
        <w:rPr>
          <w:rFonts w:ascii="Arial" w:hAnsi="Arial" w:cs="Arial"/>
        </w:rPr>
        <w:t>Posada broda treba udovoljavati uvjetima propisanima Pravilnikom o uvjetima za obavljanje pomorske kabotaže u Republici Hrvatskoj (NN 109/19).</w:t>
      </w:r>
    </w:p>
    <w:p w14:paraId="4B1ACE6B" w14:textId="77777777" w:rsidR="009B077A" w:rsidRDefault="009B077A">
      <w:pPr>
        <w:rPr>
          <w:rFonts w:ascii="Arial" w:hAnsi="Arial" w:cs="Arial"/>
          <w:sz w:val="24"/>
          <w:szCs w:val="24"/>
        </w:rPr>
      </w:pPr>
    </w:p>
    <w:p w14:paraId="025977D3" w14:textId="1DA23E75" w:rsidR="00F64703" w:rsidRPr="007D1439" w:rsidRDefault="003D386F" w:rsidP="006D5C0E">
      <w:pPr>
        <w:rPr>
          <w:rFonts w:ascii="Arial" w:hAnsi="Arial" w:cs="Arial"/>
          <w:b/>
          <w:sz w:val="24"/>
          <w:szCs w:val="24"/>
        </w:rPr>
      </w:pPr>
      <w:r w:rsidRPr="007D1439">
        <w:rPr>
          <w:rFonts w:ascii="Arial" w:hAnsi="Arial" w:cs="Arial"/>
          <w:b/>
          <w:sz w:val="24"/>
          <w:szCs w:val="24"/>
        </w:rPr>
        <w:t>2</w:t>
      </w:r>
      <w:r w:rsidR="002D3A5B">
        <w:rPr>
          <w:rFonts w:ascii="Arial" w:hAnsi="Arial" w:cs="Arial"/>
          <w:b/>
          <w:sz w:val="24"/>
          <w:szCs w:val="24"/>
        </w:rPr>
        <w:t>0</w:t>
      </w:r>
      <w:r w:rsidR="007374E3" w:rsidRPr="007D1439">
        <w:rPr>
          <w:rFonts w:ascii="Arial" w:hAnsi="Arial" w:cs="Arial"/>
          <w:b/>
          <w:sz w:val="24"/>
          <w:szCs w:val="24"/>
        </w:rPr>
        <w:t xml:space="preserve">. </w:t>
      </w:r>
      <w:r w:rsidR="00F965C7" w:rsidRPr="007D1439">
        <w:rPr>
          <w:rFonts w:ascii="Arial" w:hAnsi="Arial" w:cs="Arial"/>
          <w:b/>
          <w:sz w:val="24"/>
          <w:szCs w:val="24"/>
        </w:rPr>
        <w:t xml:space="preserve"> </w:t>
      </w:r>
      <w:r w:rsidR="00F64703" w:rsidRPr="007D1439">
        <w:rPr>
          <w:rFonts w:ascii="Arial" w:hAnsi="Arial" w:cs="Arial"/>
          <w:b/>
          <w:sz w:val="24"/>
          <w:szCs w:val="24"/>
        </w:rPr>
        <w:t>ZAKLJUČAK</w:t>
      </w:r>
    </w:p>
    <w:p w14:paraId="3D568B08" w14:textId="77777777" w:rsidR="00F64703" w:rsidRPr="0002449E" w:rsidRDefault="00F64703" w:rsidP="006D5C0E">
      <w:pPr>
        <w:rPr>
          <w:highlight w:val="yellow"/>
        </w:rPr>
      </w:pPr>
      <w:r w:rsidRPr="0002449E">
        <w:rPr>
          <w:highlight w:val="yellow"/>
        </w:rPr>
        <w:t xml:space="preserve">  </w:t>
      </w:r>
    </w:p>
    <w:p w14:paraId="45E63AD9" w14:textId="2D14F70B" w:rsidR="00F64703" w:rsidRPr="00681482" w:rsidRDefault="00F64703" w:rsidP="00F64703">
      <w:pPr>
        <w:adjustRightInd w:val="0"/>
        <w:ind w:right="69"/>
        <w:jc w:val="both"/>
        <w:rPr>
          <w:rFonts w:ascii="Arial" w:eastAsiaTheme="minorHAnsi" w:hAnsi="Arial" w:cs="Arial"/>
          <w:noProof/>
          <w:spacing w:val="7"/>
          <w:lang w:val="en-US"/>
        </w:rPr>
      </w:pPr>
      <w:r w:rsidRPr="00681482">
        <w:rPr>
          <w:rFonts w:ascii="Arial" w:eastAsiaTheme="minorHAnsi" w:hAnsi="Arial" w:cs="Arial"/>
          <w:noProof/>
          <w:lang w:val="en-US"/>
        </w:rPr>
        <w:t>Radi postizanja jednakih uvjeta življenja svih svojih građana, Grad Dubrovnik smatra važnim  ul</w:t>
      </w:r>
      <w:r w:rsidRPr="00681482">
        <w:rPr>
          <w:rFonts w:ascii="Arial" w:eastAsiaTheme="minorHAnsi" w:hAnsi="Arial" w:cs="Arial"/>
          <w:noProof/>
          <w:spacing w:val="7"/>
          <w:lang w:val="en-US"/>
        </w:rPr>
        <w:t xml:space="preserve">aganje  </w:t>
      </w:r>
      <w:r w:rsidR="00267705">
        <w:rPr>
          <w:rFonts w:ascii="Arial" w:eastAsiaTheme="minorHAnsi" w:hAnsi="Arial" w:cs="Arial"/>
          <w:noProof/>
          <w:spacing w:val="7"/>
          <w:lang w:val="en-US"/>
        </w:rPr>
        <w:t>i</w:t>
      </w:r>
      <w:r w:rsidR="000B3804">
        <w:rPr>
          <w:rFonts w:ascii="Arial" w:eastAsiaTheme="minorHAnsi" w:hAnsi="Arial" w:cs="Arial"/>
          <w:noProof/>
          <w:spacing w:val="7"/>
          <w:lang w:val="en-US"/>
        </w:rPr>
        <w:t xml:space="preserve"> </w:t>
      </w:r>
      <w:r w:rsidRPr="00681482">
        <w:rPr>
          <w:rFonts w:ascii="Arial" w:eastAsiaTheme="minorHAnsi" w:hAnsi="Arial" w:cs="Arial"/>
          <w:noProof/>
          <w:spacing w:val="7"/>
          <w:lang w:val="en-US"/>
        </w:rPr>
        <w:t>u one dijelove Grada Dubrovnika koji nisu tako atraktivni za življenje, u ovom slučaju radi  odvojenosti morem, odnosno prometnom izoliranosti otoka</w:t>
      </w:r>
      <w:r w:rsidR="00681482" w:rsidRPr="00681482">
        <w:rPr>
          <w:rFonts w:ascii="Arial" w:eastAsiaTheme="minorHAnsi" w:hAnsi="Arial" w:cs="Arial"/>
          <w:noProof/>
          <w:spacing w:val="7"/>
          <w:lang w:val="en-US"/>
        </w:rPr>
        <w:t xml:space="preserve">. </w:t>
      </w:r>
      <w:r w:rsidRPr="00681482">
        <w:rPr>
          <w:rFonts w:ascii="Arial" w:eastAsiaTheme="minorHAnsi" w:hAnsi="Arial" w:cs="Arial"/>
          <w:noProof/>
          <w:spacing w:val="7"/>
          <w:lang w:val="en-US"/>
        </w:rPr>
        <w:t xml:space="preserve"> </w:t>
      </w:r>
    </w:p>
    <w:p w14:paraId="2C6C77DE" w14:textId="77777777" w:rsidR="00F64703" w:rsidRPr="00F64703" w:rsidRDefault="00F64703" w:rsidP="00F64703">
      <w:pPr>
        <w:adjustRightInd w:val="0"/>
        <w:ind w:left="116" w:right="69"/>
        <w:jc w:val="both"/>
        <w:rPr>
          <w:rFonts w:ascii="Arial" w:eastAsiaTheme="minorHAnsi" w:hAnsi="Arial" w:cs="Arial"/>
          <w:noProof/>
          <w:spacing w:val="7"/>
          <w:highlight w:val="yellow"/>
          <w:lang w:val="en-US"/>
        </w:rPr>
      </w:pPr>
    </w:p>
    <w:p w14:paraId="583F3BBD" w14:textId="6A67BDF7" w:rsidR="00F64703" w:rsidRDefault="00F64703" w:rsidP="00F64703">
      <w:pPr>
        <w:widowControl/>
        <w:autoSpaceDE/>
        <w:autoSpaceDN/>
        <w:jc w:val="both"/>
        <w:rPr>
          <w:rFonts w:ascii="Arial" w:eastAsiaTheme="minorHAnsi" w:hAnsi="Arial" w:cs="Arial"/>
          <w:noProof/>
          <w:lang w:val="en-US"/>
        </w:rPr>
      </w:pPr>
      <w:r w:rsidRPr="00681482">
        <w:rPr>
          <w:rFonts w:ascii="Arial" w:eastAsiaTheme="minorHAnsi" w:hAnsi="Arial" w:cs="Arial"/>
          <w:noProof/>
          <w:spacing w:val="7"/>
          <w:lang w:val="en-US"/>
        </w:rPr>
        <w:t>Predmetno u</w:t>
      </w:r>
      <w:r w:rsidRPr="00681482">
        <w:rPr>
          <w:rFonts w:ascii="Arial" w:eastAsiaTheme="minorHAnsi" w:hAnsi="Arial" w:cs="Arial"/>
          <w:noProof/>
          <w:lang w:val="en-US"/>
        </w:rPr>
        <w:t>l</w:t>
      </w:r>
      <w:r w:rsidRPr="00681482">
        <w:rPr>
          <w:rFonts w:ascii="Arial" w:eastAsiaTheme="minorHAnsi" w:hAnsi="Arial" w:cs="Arial"/>
          <w:noProof/>
          <w:spacing w:val="1"/>
          <w:lang w:val="en-US"/>
        </w:rPr>
        <w:t>a</w:t>
      </w:r>
      <w:r w:rsidRPr="00681482">
        <w:rPr>
          <w:rFonts w:ascii="Arial" w:eastAsiaTheme="minorHAnsi" w:hAnsi="Arial" w:cs="Arial"/>
          <w:noProof/>
          <w:spacing w:val="-2"/>
          <w:lang w:val="en-US"/>
        </w:rPr>
        <w:t>g</w:t>
      </w:r>
      <w:r w:rsidRPr="00681482">
        <w:rPr>
          <w:rFonts w:ascii="Arial" w:eastAsiaTheme="minorHAnsi" w:hAnsi="Arial" w:cs="Arial"/>
          <w:noProof/>
          <w:spacing w:val="1"/>
          <w:lang w:val="en-US"/>
        </w:rPr>
        <w:t>a</w:t>
      </w:r>
      <w:r w:rsidRPr="00681482">
        <w:rPr>
          <w:rFonts w:ascii="Arial" w:eastAsiaTheme="minorHAnsi" w:hAnsi="Arial" w:cs="Arial"/>
          <w:noProof/>
          <w:lang w:val="en-US"/>
        </w:rPr>
        <w:t>nje</w:t>
      </w:r>
      <w:r w:rsidRPr="00681482">
        <w:rPr>
          <w:rFonts w:ascii="Arial" w:eastAsiaTheme="minorHAnsi" w:hAnsi="Arial" w:cs="Arial"/>
          <w:noProof/>
          <w:spacing w:val="5"/>
          <w:lang w:val="en-US"/>
        </w:rPr>
        <w:t xml:space="preserve"> </w:t>
      </w:r>
      <w:r w:rsidRPr="00681482">
        <w:rPr>
          <w:rFonts w:ascii="Arial" w:eastAsiaTheme="minorHAnsi" w:hAnsi="Arial" w:cs="Arial"/>
          <w:noProof/>
          <w:spacing w:val="-4"/>
          <w:lang w:val="en-US"/>
        </w:rPr>
        <w:t xml:space="preserve"> </w:t>
      </w:r>
      <w:r w:rsidR="009864DF">
        <w:rPr>
          <w:rFonts w:ascii="Arial" w:eastAsiaTheme="minorHAnsi" w:hAnsi="Arial" w:cs="Arial"/>
          <w:noProof/>
          <w:spacing w:val="-4"/>
          <w:lang w:val="en-US"/>
        </w:rPr>
        <w:t>o</w:t>
      </w:r>
      <w:r w:rsidRPr="00681482">
        <w:rPr>
          <w:rFonts w:ascii="Arial" w:eastAsiaTheme="minorHAnsi" w:hAnsi="Arial" w:cs="Arial"/>
          <w:noProof/>
          <w:lang w:val="en-US"/>
        </w:rPr>
        <w:t>p</w:t>
      </w:r>
      <w:r w:rsidRPr="00681482">
        <w:rPr>
          <w:rFonts w:ascii="Arial" w:eastAsiaTheme="minorHAnsi" w:hAnsi="Arial" w:cs="Arial"/>
          <w:noProof/>
          <w:spacing w:val="-1"/>
          <w:lang w:val="en-US"/>
        </w:rPr>
        <w:t>r</w:t>
      </w:r>
      <w:r w:rsidRPr="00681482">
        <w:rPr>
          <w:rFonts w:ascii="Arial" w:eastAsiaTheme="minorHAnsi" w:hAnsi="Arial" w:cs="Arial"/>
          <w:noProof/>
          <w:spacing w:val="1"/>
          <w:lang w:val="en-US"/>
        </w:rPr>
        <w:t>a</w:t>
      </w:r>
      <w:r w:rsidRPr="00681482">
        <w:rPr>
          <w:rFonts w:ascii="Arial" w:eastAsiaTheme="minorHAnsi" w:hAnsi="Arial" w:cs="Arial"/>
          <w:noProof/>
          <w:spacing w:val="-2"/>
          <w:lang w:val="en-US"/>
        </w:rPr>
        <w:t>v</w:t>
      </w:r>
      <w:r w:rsidRPr="00681482">
        <w:rPr>
          <w:rFonts w:ascii="Arial" w:eastAsiaTheme="minorHAnsi" w:hAnsi="Arial" w:cs="Arial"/>
          <w:noProof/>
          <w:lang w:val="en-US"/>
        </w:rPr>
        <w:t>d</w:t>
      </w:r>
      <w:r w:rsidRPr="00681482">
        <w:rPr>
          <w:rFonts w:ascii="Arial" w:eastAsiaTheme="minorHAnsi" w:hAnsi="Arial" w:cs="Arial"/>
          <w:noProof/>
          <w:spacing w:val="1"/>
          <w:lang w:val="en-US"/>
        </w:rPr>
        <w:t>a</w:t>
      </w:r>
      <w:r w:rsidRPr="00681482">
        <w:rPr>
          <w:rFonts w:ascii="Arial" w:eastAsiaTheme="minorHAnsi" w:hAnsi="Arial" w:cs="Arial"/>
          <w:noProof/>
          <w:lang w:val="en-US"/>
        </w:rPr>
        <w:t>no</w:t>
      </w:r>
      <w:r w:rsidRPr="00681482">
        <w:rPr>
          <w:rFonts w:ascii="Arial" w:eastAsiaTheme="minorHAnsi" w:hAnsi="Arial" w:cs="Arial"/>
          <w:noProof/>
          <w:spacing w:val="-6"/>
          <w:lang w:val="en-US"/>
        </w:rPr>
        <w:t xml:space="preserve"> </w:t>
      </w:r>
      <w:r w:rsidRPr="00681482">
        <w:rPr>
          <w:rFonts w:ascii="Arial" w:eastAsiaTheme="minorHAnsi" w:hAnsi="Arial" w:cs="Arial"/>
          <w:noProof/>
          <w:lang w:val="en-US"/>
        </w:rPr>
        <w:t>je poradi skrbi za slabije prometno povezana područja, te je iz toga  razloga i ukazana potreba</w:t>
      </w:r>
      <w:r w:rsidR="00681482" w:rsidRPr="00681482">
        <w:rPr>
          <w:rFonts w:ascii="Arial" w:eastAsiaTheme="minorHAnsi" w:hAnsi="Arial" w:cs="Arial"/>
          <w:noProof/>
          <w:lang w:val="en-US"/>
        </w:rPr>
        <w:t xml:space="preserve"> za uvođenjem </w:t>
      </w:r>
      <w:r w:rsidRPr="00681482">
        <w:rPr>
          <w:rFonts w:ascii="Arial" w:eastAsiaTheme="minorHAnsi" w:hAnsi="Arial" w:cs="Arial"/>
          <w:noProof/>
          <w:lang w:val="en-US"/>
        </w:rPr>
        <w:t xml:space="preserve"> </w:t>
      </w:r>
      <w:r w:rsidR="00B635E5" w:rsidRPr="00681482">
        <w:rPr>
          <w:rFonts w:ascii="Arial" w:eastAsiaTheme="minorHAnsi" w:hAnsi="Arial" w:cs="Arial"/>
          <w:noProof/>
          <w:lang w:val="en-US"/>
        </w:rPr>
        <w:t xml:space="preserve">dodatnih linija na ovoj </w:t>
      </w:r>
      <w:r w:rsidRPr="00681482">
        <w:rPr>
          <w:rFonts w:ascii="Arial" w:eastAsiaTheme="minorHAnsi" w:hAnsi="Arial" w:cs="Arial"/>
          <w:noProof/>
          <w:lang w:val="en-US"/>
        </w:rPr>
        <w:t>neprofitabiln</w:t>
      </w:r>
      <w:r w:rsidR="00B635E5" w:rsidRPr="00681482">
        <w:rPr>
          <w:rFonts w:ascii="Arial" w:eastAsiaTheme="minorHAnsi" w:hAnsi="Arial" w:cs="Arial"/>
          <w:noProof/>
          <w:lang w:val="en-US"/>
        </w:rPr>
        <w:t>oj</w:t>
      </w:r>
      <w:r w:rsidRPr="00681482">
        <w:rPr>
          <w:rFonts w:ascii="Arial" w:eastAsiaTheme="minorHAnsi" w:hAnsi="Arial" w:cs="Arial"/>
          <w:noProof/>
          <w:lang w:val="en-US"/>
        </w:rPr>
        <w:t xml:space="preserve"> obaln</w:t>
      </w:r>
      <w:r w:rsidR="00B635E5" w:rsidRPr="00681482">
        <w:rPr>
          <w:rFonts w:ascii="Arial" w:eastAsiaTheme="minorHAnsi" w:hAnsi="Arial" w:cs="Arial"/>
          <w:noProof/>
          <w:lang w:val="en-US"/>
        </w:rPr>
        <w:t>oj pomorskoj liniji</w:t>
      </w:r>
      <w:r w:rsidRPr="00681482">
        <w:rPr>
          <w:rFonts w:ascii="Arial" w:eastAsiaTheme="minorHAnsi" w:hAnsi="Arial" w:cs="Arial"/>
          <w:noProof/>
          <w:lang w:val="en-US"/>
        </w:rPr>
        <w:t xml:space="preserve">, na način da se za istu </w:t>
      </w:r>
      <w:r w:rsidRPr="00681482">
        <w:rPr>
          <w:rFonts w:ascii="Arial" w:hAnsi="Arial" w:cs="Arial"/>
        </w:rPr>
        <w:t xml:space="preserve"> dodjeljuje  potpora kao naknada za obavljanje usluge od općeg gospodarskog interesa, odnosno naknada  za obavljanje javne usluge. </w:t>
      </w:r>
      <w:r w:rsidRPr="00681482">
        <w:rPr>
          <w:rFonts w:ascii="Arial" w:eastAsiaTheme="minorHAnsi" w:hAnsi="Arial" w:cs="Arial"/>
          <w:noProof/>
          <w:lang w:val="en-US"/>
        </w:rPr>
        <w:t xml:space="preserve"> </w:t>
      </w:r>
    </w:p>
    <w:p w14:paraId="70D3B69C" w14:textId="77777777" w:rsidR="007D1439" w:rsidRPr="007D1439" w:rsidRDefault="007D1439" w:rsidP="00F64703">
      <w:pPr>
        <w:widowControl/>
        <w:autoSpaceDE/>
        <w:autoSpaceDN/>
        <w:jc w:val="both"/>
        <w:rPr>
          <w:rFonts w:ascii="Arial" w:eastAsiaTheme="minorHAnsi" w:hAnsi="Arial" w:cs="Arial"/>
          <w:noProof/>
          <w:lang w:val="en-US"/>
        </w:rPr>
      </w:pPr>
    </w:p>
    <w:p w14:paraId="58C82660" w14:textId="42407306" w:rsidR="00CE2168" w:rsidRPr="007D1439" w:rsidRDefault="00CE2168" w:rsidP="007D1439">
      <w:pPr>
        <w:widowControl/>
        <w:autoSpaceDE/>
        <w:autoSpaceDN/>
        <w:jc w:val="both"/>
        <w:rPr>
          <w:rFonts w:ascii="Arial" w:eastAsiaTheme="minorHAnsi" w:hAnsi="Arial" w:cs="Arial"/>
          <w:b/>
          <w:noProof/>
          <w:highlight w:val="yellow"/>
          <w:lang w:val="en-US"/>
        </w:rPr>
      </w:pPr>
      <w:r w:rsidRPr="007D1439">
        <w:rPr>
          <w:rFonts w:ascii="Arial" w:hAnsi="Arial" w:cs="Arial"/>
          <w:b/>
          <w:noProof/>
          <w:sz w:val="24"/>
          <w:szCs w:val="24"/>
          <w:lang w:val="en-GB" w:eastAsia="hr-HR"/>
        </w:rPr>
        <w:t xml:space="preserve">    </w:t>
      </w:r>
      <w:r w:rsidR="007374E3" w:rsidRPr="007D1439">
        <w:rPr>
          <w:rFonts w:ascii="Arial" w:hAnsi="Arial" w:cs="Arial"/>
          <w:b/>
          <w:noProof/>
          <w:sz w:val="24"/>
          <w:szCs w:val="24"/>
          <w:lang w:val="en-GB" w:eastAsia="hr-HR"/>
        </w:rPr>
        <w:t>2</w:t>
      </w:r>
      <w:r w:rsidR="002D3A5B">
        <w:rPr>
          <w:rFonts w:ascii="Arial" w:hAnsi="Arial" w:cs="Arial"/>
          <w:b/>
          <w:noProof/>
          <w:sz w:val="24"/>
          <w:szCs w:val="24"/>
          <w:lang w:val="en-GB" w:eastAsia="hr-HR"/>
        </w:rPr>
        <w:t>1</w:t>
      </w:r>
      <w:r w:rsidRPr="007D1439">
        <w:rPr>
          <w:rFonts w:ascii="Arial" w:hAnsi="Arial" w:cs="Arial"/>
          <w:b/>
          <w:noProof/>
          <w:sz w:val="24"/>
          <w:szCs w:val="24"/>
          <w:lang w:val="en-GB" w:eastAsia="hr-HR"/>
        </w:rPr>
        <w:t xml:space="preserve">.  IZJAVA O USKLAĐENJU </w:t>
      </w:r>
    </w:p>
    <w:p w14:paraId="69CCB8BF" w14:textId="77777777" w:rsidR="000B3804" w:rsidRDefault="000B3804" w:rsidP="00B05A6E">
      <w:pPr>
        <w:pStyle w:val="Naslov3"/>
        <w:spacing w:before="93" w:line="244" w:lineRule="auto"/>
        <w:rPr>
          <w:rFonts w:ascii="Arial" w:hAnsi="Arial" w:cs="Arial"/>
          <w:bCs w:val="0"/>
          <w:noProof/>
          <w:sz w:val="24"/>
          <w:szCs w:val="24"/>
          <w:lang w:val="en-GB" w:eastAsia="hr-HR"/>
        </w:rPr>
      </w:pPr>
    </w:p>
    <w:p w14:paraId="33965C33" w14:textId="5A625E87" w:rsidR="00F64703" w:rsidRDefault="00CE2168" w:rsidP="00B05A6E">
      <w:pPr>
        <w:pStyle w:val="Naslov3"/>
        <w:spacing w:before="93" w:line="244" w:lineRule="auto"/>
        <w:rPr>
          <w:rFonts w:ascii="Arial" w:hAnsi="Arial" w:cs="Arial"/>
          <w:b w:val="0"/>
          <w:sz w:val="22"/>
          <w:szCs w:val="22"/>
        </w:rPr>
      </w:pPr>
      <w:r w:rsidRPr="00F07981">
        <w:rPr>
          <w:rFonts w:ascii="Arial" w:eastAsiaTheme="minorHAnsi" w:hAnsi="Arial" w:cs="Arial"/>
          <w:b w:val="0"/>
          <w:sz w:val="22"/>
          <w:szCs w:val="22"/>
          <w:lang w:eastAsia="hr-HR"/>
        </w:rPr>
        <w:t>U smislu članka 15. Zakona o prijevozu u linijskom i povremenom obalnom pomorskom prometu („Narodne</w:t>
      </w:r>
      <w:r w:rsidR="00A771A4" w:rsidRPr="00F07981">
        <w:rPr>
          <w:rFonts w:ascii="Arial" w:eastAsiaTheme="minorHAnsi" w:hAnsi="Arial" w:cs="Arial"/>
          <w:b w:val="0"/>
          <w:sz w:val="22"/>
          <w:szCs w:val="22"/>
          <w:lang w:eastAsia="hr-HR"/>
        </w:rPr>
        <w:t xml:space="preserve"> </w:t>
      </w:r>
      <w:r w:rsidRPr="00F07981">
        <w:rPr>
          <w:rFonts w:ascii="Arial" w:eastAsiaTheme="minorHAnsi" w:hAnsi="Arial" w:cs="Arial"/>
          <w:b w:val="0"/>
          <w:sz w:val="22"/>
          <w:szCs w:val="22"/>
          <w:lang w:eastAsia="hr-HR"/>
        </w:rPr>
        <w:t xml:space="preserve">  novine”  broj  19/22), potvrđuje  se da  je Program </w:t>
      </w:r>
      <w:r w:rsidRPr="00F07981">
        <w:rPr>
          <w:rFonts w:ascii="Arial" w:hAnsi="Arial" w:cs="Arial"/>
          <w:b w:val="0"/>
          <w:sz w:val="22"/>
          <w:szCs w:val="22"/>
        </w:rPr>
        <w:t>potpore  za usluge od  općeg  gospodarskog interesa u   obliku naknade za obavljanje javne usluge javnog obalnog linijskog pomorskog prijevoza za razdoblje od</w:t>
      </w:r>
      <w:r w:rsidR="00A771A4" w:rsidRPr="00F07981">
        <w:rPr>
          <w:rFonts w:ascii="Arial" w:hAnsi="Arial" w:cs="Arial"/>
          <w:b w:val="0"/>
          <w:sz w:val="22"/>
          <w:szCs w:val="22"/>
        </w:rPr>
        <w:t xml:space="preserve"> </w:t>
      </w:r>
      <w:r w:rsidRPr="00F07981">
        <w:rPr>
          <w:rFonts w:ascii="Arial" w:hAnsi="Arial" w:cs="Arial"/>
          <w:b w:val="0"/>
          <w:sz w:val="22"/>
          <w:szCs w:val="22"/>
        </w:rPr>
        <w:t xml:space="preserve">  </w:t>
      </w:r>
      <w:r w:rsidR="00267705">
        <w:rPr>
          <w:rFonts w:ascii="Arial" w:hAnsi="Arial" w:cs="Arial"/>
          <w:b w:val="0"/>
          <w:sz w:val="22"/>
          <w:szCs w:val="22"/>
        </w:rPr>
        <w:t xml:space="preserve">srpanj </w:t>
      </w:r>
      <w:r w:rsidR="00681482">
        <w:rPr>
          <w:rFonts w:ascii="Arial" w:hAnsi="Arial" w:cs="Arial"/>
          <w:b w:val="0"/>
          <w:sz w:val="22"/>
          <w:szCs w:val="22"/>
        </w:rPr>
        <w:t xml:space="preserve"> - </w:t>
      </w:r>
      <w:r w:rsidR="00F07981" w:rsidRPr="00F07981">
        <w:rPr>
          <w:rFonts w:ascii="Arial" w:hAnsi="Arial" w:cs="Arial"/>
          <w:b w:val="0"/>
          <w:sz w:val="22"/>
          <w:szCs w:val="22"/>
        </w:rPr>
        <w:t xml:space="preserve"> rujan 2023. godine </w:t>
      </w:r>
      <w:r w:rsidR="00267705">
        <w:rPr>
          <w:rFonts w:ascii="Arial" w:hAnsi="Arial" w:cs="Arial"/>
          <w:b w:val="0"/>
          <w:sz w:val="22"/>
          <w:szCs w:val="22"/>
        </w:rPr>
        <w:t xml:space="preserve">državnoj trajektnoj </w:t>
      </w:r>
      <w:r w:rsidRPr="00F07981">
        <w:rPr>
          <w:rFonts w:ascii="Arial" w:hAnsi="Arial" w:cs="Arial"/>
          <w:b w:val="0"/>
          <w:sz w:val="22"/>
          <w:szCs w:val="22"/>
        </w:rPr>
        <w:t xml:space="preserve"> liniji</w:t>
      </w:r>
      <w:r w:rsidRPr="00F07981">
        <w:rPr>
          <w:rFonts w:ascii="Arial" w:hAnsi="Arial" w:cs="Arial"/>
          <w:sz w:val="22"/>
          <w:szCs w:val="22"/>
        </w:rPr>
        <w:t xml:space="preserve">  </w:t>
      </w:r>
      <w:r w:rsidR="00F07981" w:rsidRPr="00F07981">
        <w:rPr>
          <w:rFonts w:ascii="Arial" w:hAnsi="Arial" w:cs="Arial"/>
          <w:b w:val="0"/>
          <w:spacing w:val="40"/>
          <w:sz w:val="22"/>
          <w:szCs w:val="22"/>
        </w:rPr>
        <w:t xml:space="preserve"> </w:t>
      </w:r>
      <w:r w:rsidR="00F07981" w:rsidRPr="00F07981">
        <w:rPr>
          <w:rFonts w:ascii="Arial" w:hAnsi="Arial" w:cs="Arial"/>
          <w:b w:val="0"/>
          <w:sz w:val="22"/>
          <w:szCs w:val="22"/>
        </w:rPr>
        <w:t>br.</w:t>
      </w:r>
      <w:r w:rsidR="00F07981" w:rsidRPr="00F07981">
        <w:rPr>
          <w:rFonts w:ascii="Arial" w:hAnsi="Arial" w:cs="Arial"/>
          <w:b w:val="0"/>
          <w:spacing w:val="40"/>
          <w:sz w:val="22"/>
          <w:szCs w:val="22"/>
        </w:rPr>
        <w:t xml:space="preserve"> </w:t>
      </w:r>
      <w:r w:rsidR="00F07981" w:rsidRPr="00F07981">
        <w:rPr>
          <w:rFonts w:ascii="Arial" w:hAnsi="Arial" w:cs="Arial"/>
          <w:b w:val="0"/>
          <w:sz w:val="22"/>
          <w:szCs w:val="22"/>
        </w:rPr>
        <w:t>831</w:t>
      </w:r>
      <w:r w:rsidR="00F07981" w:rsidRPr="00F07981">
        <w:rPr>
          <w:rFonts w:ascii="Arial" w:hAnsi="Arial" w:cs="Arial"/>
          <w:b w:val="0"/>
          <w:spacing w:val="40"/>
          <w:sz w:val="22"/>
          <w:szCs w:val="22"/>
        </w:rPr>
        <w:t xml:space="preserve"> </w:t>
      </w:r>
      <w:r w:rsidR="00F07981" w:rsidRPr="00F07981">
        <w:rPr>
          <w:rFonts w:ascii="Arial" w:hAnsi="Arial" w:cs="Arial"/>
          <w:b w:val="0"/>
          <w:sz w:val="22"/>
          <w:szCs w:val="22"/>
        </w:rPr>
        <w:t>Suđurađ</w:t>
      </w:r>
      <w:r w:rsidR="00F07981" w:rsidRPr="00F07981">
        <w:rPr>
          <w:rFonts w:ascii="Arial" w:hAnsi="Arial" w:cs="Arial"/>
          <w:b w:val="0"/>
          <w:spacing w:val="40"/>
          <w:sz w:val="22"/>
          <w:szCs w:val="22"/>
        </w:rPr>
        <w:t xml:space="preserve"> </w:t>
      </w:r>
      <w:r w:rsidR="00F07981" w:rsidRPr="00F07981">
        <w:rPr>
          <w:rFonts w:ascii="Arial" w:hAnsi="Arial" w:cs="Arial"/>
          <w:b w:val="0"/>
          <w:sz w:val="22"/>
          <w:szCs w:val="22"/>
        </w:rPr>
        <w:t>–</w:t>
      </w:r>
      <w:r w:rsidR="00F07981" w:rsidRPr="00F07981">
        <w:rPr>
          <w:rFonts w:ascii="Arial" w:hAnsi="Arial" w:cs="Arial"/>
          <w:b w:val="0"/>
          <w:spacing w:val="40"/>
          <w:sz w:val="22"/>
          <w:szCs w:val="22"/>
        </w:rPr>
        <w:t xml:space="preserve"> </w:t>
      </w:r>
      <w:r w:rsidR="00F07981" w:rsidRPr="00F07981">
        <w:rPr>
          <w:rFonts w:ascii="Arial" w:hAnsi="Arial" w:cs="Arial"/>
          <w:b w:val="0"/>
          <w:sz w:val="22"/>
          <w:szCs w:val="22"/>
        </w:rPr>
        <w:t>Lopud</w:t>
      </w:r>
      <w:r w:rsidR="00F07981" w:rsidRPr="00F07981">
        <w:rPr>
          <w:rFonts w:ascii="Arial" w:hAnsi="Arial" w:cs="Arial"/>
          <w:b w:val="0"/>
          <w:spacing w:val="40"/>
          <w:sz w:val="22"/>
          <w:szCs w:val="22"/>
        </w:rPr>
        <w:t xml:space="preserve"> </w:t>
      </w:r>
      <w:r w:rsidR="00F07981" w:rsidRPr="00F07981">
        <w:rPr>
          <w:rFonts w:ascii="Arial" w:hAnsi="Arial" w:cs="Arial"/>
          <w:b w:val="0"/>
          <w:sz w:val="22"/>
          <w:szCs w:val="22"/>
        </w:rPr>
        <w:t xml:space="preserve">– Koločep -  Dubrovnik i obratno, </w:t>
      </w:r>
      <w:r w:rsidRPr="00F07981">
        <w:rPr>
          <w:rFonts w:ascii="Arial" w:hAnsi="Arial" w:cs="Arial"/>
          <w:b w:val="0"/>
          <w:sz w:val="22"/>
          <w:szCs w:val="22"/>
        </w:rPr>
        <w:t>usklađen s pravilima o državnim potporama (Zakon o državnim potporama, “Narodne novine” broj</w:t>
      </w:r>
      <w:r w:rsidR="00A771A4" w:rsidRPr="00F07981">
        <w:rPr>
          <w:rFonts w:ascii="Arial" w:hAnsi="Arial" w:cs="Arial"/>
          <w:b w:val="0"/>
          <w:sz w:val="22"/>
          <w:szCs w:val="22"/>
        </w:rPr>
        <w:t xml:space="preserve"> </w:t>
      </w:r>
      <w:r w:rsidRPr="00F07981">
        <w:rPr>
          <w:rFonts w:ascii="Arial" w:hAnsi="Arial" w:cs="Arial"/>
          <w:b w:val="0"/>
          <w:sz w:val="22"/>
          <w:szCs w:val="22"/>
        </w:rPr>
        <w:t xml:space="preserve">  47/14 i 69/17), kao i sa smjernicama politike državnih potpora Republike Hrvatske (Odluka o donošenju   smjernica politike državnih potpora za razdoblje 202</w:t>
      </w:r>
      <w:r w:rsidR="00875C36">
        <w:rPr>
          <w:rFonts w:ascii="Arial" w:hAnsi="Arial" w:cs="Arial"/>
          <w:b w:val="0"/>
          <w:sz w:val="22"/>
          <w:szCs w:val="22"/>
        </w:rPr>
        <w:t>3</w:t>
      </w:r>
      <w:r w:rsidRPr="00F07981">
        <w:rPr>
          <w:rFonts w:ascii="Arial" w:hAnsi="Arial" w:cs="Arial"/>
          <w:b w:val="0"/>
          <w:sz w:val="22"/>
          <w:szCs w:val="22"/>
        </w:rPr>
        <w:t>.-202</w:t>
      </w:r>
      <w:r w:rsidR="00875C36">
        <w:rPr>
          <w:rFonts w:ascii="Arial" w:hAnsi="Arial" w:cs="Arial"/>
          <w:b w:val="0"/>
          <w:sz w:val="22"/>
          <w:szCs w:val="22"/>
        </w:rPr>
        <w:t>5</w:t>
      </w:r>
      <w:r w:rsidRPr="00F07981">
        <w:rPr>
          <w:rFonts w:ascii="Arial" w:hAnsi="Arial" w:cs="Arial"/>
          <w:b w:val="0"/>
          <w:sz w:val="22"/>
          <w:szCs w:val="22"/>
        </w:rPr>
        <w:t xml:space="preserve">., “Narodne novine” broj </w:t>
      </w:r>
      <w:r w:rsidR="00875C36">
        <w:rPr>
          <w:rFonts w:ascii="Arial" w:hAnsi="Arial" w:cs="Arial"/>
          <w:b w:val="0"/>
          <w:sz w:val="22"/>
          <w:szCs w:val="22"/>
        </w:rPr>
        <w:t>19</w:t>
      </w:r>
      <w:r w:rsidRPr="00F07981">
        <w:rPr>
          <w:rFonts w:ascii="Arial" w:hAnsi="Arial" w:cs="Arial"/>
          <w:b w:val="0"/>
          <w:sz w:val="22"/>
          <w:szCs w:val="22"/>
        </w:rPr>
        <w:t>/2</w:t>
      </w:r>
      <w:r w:rsidR="00875C36">
        <w:rPr>
          <w:rFonts w:ascii="Arial" w:hAnsi="Arial" w:cs="Arial"/>
          <w:b w:val="0"/>
          <w:sz w:val="22"/>
          <w:szCs w:val="22"/>
        </w:rPr>
        <w:t>3</w:t>
      </w:r>
      <w:r w:rsidRPr="00F07981">
        <w:rPr>
          <w:rFonts w:ascii="Arial" w:hAnsi="Arial" w:cs="Arial"/>
          <w:b w:val="0"/>
          <w:sz w:val="22"/>
          <w:szCs w:val="22"/>
        </w:rPr>
        <w:t>).</w:t>
      </w:r>
    </w:p>
    <w:p w14:paraId="20186325" w14:textId="77777777" w:rsidR="000B3804" w:rsidRDefault="007D1439" w:rsidP="00B05A6E">
      <w:pPr>
        <w:pStyle w:val="Naslov3"/>
        <w:spacing w:before="93" w:line="244"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13816">
        <w:rPr>
          <w:rFonts w:ascii="Arial" w:hAnsi="Arial" w:cs="Arial"/>
          <w:sz w:val="22"/>
          <w:szCs w:val="22"/>
        </w:rPr>
        <w:t xml:space="preserve">          </w:t>
      </w:r>
    </w:p>
    <w:p w14:paraId="3D89951B" w14:textId="77777777" w:rsidR="002D3A5B" w:rsidRDefault="002D3A5B" w:rsidP="00B05A6E">
      <w:pPr>
        <w:pStyle w:val="Naslov3"/>
        <w:spacing w:before="93" w:line="244" w:lineRule="auto"/>
        <w:rPr>
          <w:rFonts w:ascii="Arial" w:hAnsi="Arial" w:cs="Arial"/>
          <w:sz w:val="22"/>
          <w:szCs w:val="22"/>
        </w:rPr>
      </w:pPr>
    </w:p>
    <w:p w14:paraId="622A042C" w14:textId="77777777" w:rsidR="002D3A5B" w:rsidRDefault="002D3A5B" w:rsidP="00B05A6E">
      <w:pPr>
        <w:pStyle w:val="Naslov3"/>
        <w:spacing w:before="93" w:line="244" w:lineRule="auto"/>
        <w:rPr>
          <w:rFonts w:ascii="Arial" w:hAnsi="Arial" w:cs="Arial"/>
          <w:sz w:val="22"/>
          <w:szCs w:val="22"/>
        </w:rPr>
      </w:pPr>
    </w:p>
    <w:p w14:paraId="00EF0440" w14:textId="77777777" w:rsidR="002D3A5B" w:rsidRDefault="002D3A5B" w:rsidP="00B05A6E">
      <w:pPr>
        <w:pStyle w:val="Naslov3"/>
        <w:spacing w:before="93" w:line="244" w:lineRule="auto"/>
        <w:rPr>
          <w:rFonts w:ascii="Arial" w:hAnsi="Arial" w:cs="Arial"/>
          <w:sz w:val="22"/>
          <w:szCs w:val="22"/>
        </w:rPr>
      </w:pPr>
    </w:p>
    <w:p w14:paraId="6C82ACD1" w14:textId="77777777" w:rsidR="002D3A5B" w:rsidRDefault="002D3A5B" w:rsidP="00B05A6E">
      <w:pPr>
        <w:pStyle w:val="Naslov3"/>
        <w:spacing w:before="93" w:line="244" w:lineRule="auto"/>
        <w:rPr>
          <w:rFonts w:ascii="Arial" w:hAnsi="Arial" w:cs="Arial"/>
          <w:sz w:val="22"/>
          <w:szCs w:val="22"/>
        </w:rPr>
      </w:pPr>
    </w:p>
    <w:p w14:paraId="6C2CB626" w14:textId="77777777" w:rsidR="002D3A5B" w:rsidRDefault="002D3A5B" w:rsidP="00B05A6E">
      <w:pPr>
        <w:pStyle w:val="Naslov3"/>
        <w:spacing w:before="93" w:line="244" w:lineRule="auto"/>
        <w:rPr>
          <w:rFonts w:ascii="Arial" w:hAnsi="Arial" w:cs="Arial"/>
          <w:sz w:val="22"/>
          <w:szCs w:val="22"/>
        </w:rPr>
      </w:pPr>
    </w:p>
    <w:p w14:paraId="3A54E69C" w14:textId="77777777" w:rsidR="000B3804" w:rsidRDefault="00F13816" w:rsidP="00B05A6E">
      <w:pPr>
        <w:pStyle w:val="Naslov3"/>
        <w:spacing w:before="93" w:line="244" w:lineRule="auto"/>
        <w:rPr>
          <w:rFonts w:ascii="Arial" w:hAnsi="Arial" w:cs="Arial"/>
          <w:sz w:val="22"/>
          <w:szCs w:val="22"/>
        </w:rPr>
      </w:pPr>
      <w:r>
        <w:rPr>
          <w:rFonts w:ascii="Arial" w:hAnsi="Arial" w:cs="Arial"/>
          <w:sz w:val="22"/>
          <w:szCs w:val="22"/>
        </w:rPr>
        <w:t xml:space="preserve">   </w:t>
      </w:r>
    </w:p>
    <w:p w14:paraId="5273F504" w14:textId="77777777" w:rsidR="00D56601" w:rsidRDefault="00F13816" w:rsidP="00B05A6E">
      <w:pPr>
        <w:pStyle w:val="Naslov3"/>
        <w:spacing w:before="93" w:line="244" w:lineRule="auto"/>
        <w:rPr>
          <w:rFonts w:ascii="Arial" w:hAnsi="Arial" w:cs="Arial"/>
          <w:sz w:val="22"/>
          <w:szCs w:val="22"/>
        </w:rPr>
      </w:pPr>
      <w:r>
        <w:rPr>
          <w:rFonts w:ascii="Arial" w:hAnsi="Arial" w:cs="Arial"/>
          <w:sz w:val="22"/>
          <w:szCs w:val="22"/>
        </w:rPr>
        <w:t xml:space="preserve">    </w:t>
      </w:r>
      <w:r w:rsidR="002D3A5B">
        <w:rPr>
          <w:rFonts w:ascii="Arial" w:hAnsi="Arial" w:cs="Arial"/>
          <w:sz w:val="22"/>
          <w:szCs w:val="22"/>
        </w:rPr>
        <w:tab/>
      </w:r>
      <w:r w:rsidR="002D3A5B">
        <w:rPr>
          <w:rFonts w:ascii="Arial" w:hAnsi="Arial" w:cs="Arial"/>
          <w:sz w:val="22"/>
          <w:szCs w:val="22"/>
        </w:rPr>
        <w:tab/>
      </w:r>
      <w:r w:rsidR="002D3A5B">
        <w:rPr>
          <w:rFonts w:ascii="Arial" w:hAnsi="Arial" w:cs="Arial"/>
          <w:sz w:val="22"/>
          <w:szCs w:val="22"/>
        </w:rPr>
        <w:tab/>
      </w:r>
      <w:r w:rsidR="002D3A5B">
        <w:rPr>
          <w:rFonts w:ascii="Arial" w:hAnsi="Arial" w:cs="Arial"/>
          <w:sz w:val="22"/>
          <w:szCs w:val="22"/>
        </w:rPr>
        <w:tab/>
      </w:r>
      <w:r w:rsidR="002D3A5B">
        <w:rPr>
          <w:rFonts w:ascii="Arial" w:hAnsi="Arial" w:cs="Arial"/>
          <w:sz w:val="22"/>
          <w:szCs w:val="22"/>
        </w:rPr>
        <w:tab/>
      </w:r>
      <w:r w:rsidR="002D3A5B">
        <w:rPr>
          <w:rFonts w:ascii="Arial" w:hAnsi="Arial" w:cs="Arial"/>
          <w:sz w:val="22"/>
          <w:szCs w:val="22"/>
        </w:rPr>
        <w:tab/>
      </w:r>
      <w:r w:rsidR="002D3A5B">
        <w:rPr>
          <w:rFonts w:ascii="Arial" w:hAnsi="Arial" w:cs="Arial"/>
          <w:sz w:val="22"/>
          <w:szCs w:val="22"/>
        </w:rPr>
        <w:tab/>
      </w:r>
      <w:r w:rsidR="002D3A5B">
        <w:rPr>
          <w:rFonts w:ascii="Arial" w:hAnsi="Arial" w:cs="Arial"/>
          <w:sz w:val="22"/>
          <w:szCs w:val="22"/>
        </w:rPr>
        <w:tab/>
      </w:r>
      <w:r w:rsidR="002D3A5B">
        <w:rPr>
          <w:rFonts w:ascii="Arial" w:hAnsi="Arial" w:cs="Arial"/>
          <w:sz w:val="22"/>
          <w:szCs w:val="22"/>
        </w:rPr>
        <w:tab/>
      </w:r>
      <w:r w:rsidR="002D3A5B">
        <w:rPr>
          <w:rFonts w:ascii="Arial" w:hAnsi="Arial" w:cs="Arial"/>
          <w:sz w:val="22"/>
          <w:szCs w:val="22"/>
        </w:rPr>
        <w:tab/>
      </w:r>
      <w:r w:rsidR="002D3A5B">
        <w:rPr>
          <w:rFonts w:ascii="Arial" w:hAnsi="Arial" w:cs="Arial"/>
          <w:sz w:val="22"/>
          <w:szCs w:val="22"/>
        </w:rPr>
        <w:tab/>
      </w:r>
    </w:p>
    <w:p w14:paraId="1318A5FD" w14:textId="77777777" w:rsidR="00D56601" w:rsidRDefault="00D56601">
      <w:pPr>
        <w:widowControl/>
        <w:autoSpaceDE/>
        <w:autoSpaceDN/>
        <w:spacing w:after="160" w:line="259" w:lineRule="auto"/>
        <w:rPr>
          <w:rFonts w:ascii="Arial" w:hAnsi="Arial" w:cs="Arial"/>
          <w:b/>
          <w:bCs/>
        </w:rPr>
      </w:pPr>
      <w:r>
        <w:rPr>
          <w:rFonts w:ascii="Arial" w:hAnsi="Arial" w:cs="Arial"/>
        </w:rPr>
        <w:br w:type="page"/>
      </w:r>
    </w:p>
    <w:p w14:paraId="386481B7" w14:textId="458B7BC9" w:rsidR="007D5593" w:rsidRDefault="00F13816" w:rsidP="00B05A6E">
      <w:pPr>
        <w:pStyle w:val="Naslov3"/>
        <w:spacing w:before="93" w:line="244" w:lineRule="auto"/>
        <w:rPr>
          <w:rFonts w:ascii="Arial" w:hAnsi="Arial" w:cs="Arial"/>
          <w:sz w:val="22"/>
          <w:szCs w:val="22"/>
        </w:rPr>
      </w:pPr>
      <w:r>
        <w:rPr>
          <w:rFonts w:ascii="Arial" w:hAnsi="Arial" w:cs="Arial"/>
          <w:sz w:val="22"/>
          <w:szCs w:val="22"/>
        </w:rPr>
        <w:lastRenderedPageBreak/>
        <w:t xml:space="preserve"> Prilog 1.</w:t>
      </w:r>
      <w:r w:rsidR="007D1439">
        <w:rPr>
          <w:rFonts w:ascii="Arial" w:hAnsi="Arial" w:cs="Arial"/>
          <w:sz w:val="22"/>
          <w:szCs w:val="22"/>
        </w:rPr>
        <w:tab/>
      </w:r>
      <w:r w:rsidR="007D1439">
        <w:rPr>
          <w:rFonts w:ascii="Arial" w:hAnsi="Arial" w:cs="Arial"/>
          <w:sz w:val="22"/>
          <w:szCs w:val="22"/>
        </w:rPr>
        <w:tab/>
      </w:r>
    </w:p>
    <w:p w14:paraId="02D10AE6" w14:textId="77777777" w:rsidR="007D5593" w:rsidRDefault="007D5593" w:rsidP="00B05A6E">
      <w:pPr>
        <w:pStyle w:val="Naslov3"/>
        <w:spacing w:before="93" w:line="244" w:lineRule="auto"/>
        <w:rPr>
          <w:rFonts w:ascii="Arial" w:hAnsi="Arial" w:cs="Arial"/>
          <w:sz w:val="22"/>
          <w:szCs w:val="22"/>
        </w:rPr>
      </w:pPr>
    </w:p>
    <w:p w14:paraId="5D13EEFF" w14:textId="58BB17F1" w:rsidR="007D5593" w:rsidRDefault="007D5593" w:rsidP="00B05A6E">
      <w:pPr>
        <w:pStyle w:val="Naslov3"/>
        <w:spacing w:before="93" w:line="244" w:lineRule="auto"/>
        <w:rPr>
          <w:rFonts w:ascii="Arial" w:hAnsi="Arial" w:cs="Arial"/>
          <w:sz w:val="22"/>
          <w:szCs w:val="22"/>
        </w:rPr>
      </w:pPr>
    </w:p>
    <w:p w14:paraId="1A4168A4" w14:textId="0F54C1F6" w:rsidR="007D5593" w:rsidRDefault="00D56601" w:rsidP="00B05A6E">
      <w:pPr>
        <w:pStyle w:val="Naslov3"/>
        <w:spacing w:before="93" w:line="244" w:lineRule="auto"/>
        <w:rPr>
          <w:rFonts w:ascii="Arial" w:hAnsi="Arial" w:cs="Arial"/>
          <w:sz w:val="22"/>
          <w:szCs w:val="22"/>
        </w:rPr>
      </w:pPr>
      <w:r>
        <w:rPr>
          <w:noProof/>
          <w:lang w:eastAsia="hr-HR"/>
        </w:rPr>
        <w:drawing>
          <wp:inline distT="0" distB="0" distL="0" distR="0" wp14:anchorId="41A1B975" wp14:editId="056436DF">
            <wp:extent cx="5803456" cy="7632000"/>
            <wp:effectExtent l="0" t="0" r="6985" b="762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33715" t="16875" r="32406" b="3919"/>
                    <a:stretch/>
                  </pic:blipFill>
                  <pic:spPr bwMode="auto">
                    <a:xfrm>
                      <a:off x="0" y="0"/>
                      <a:ext cx="5803456" cy="7632000"/>
                    </a:xfrm>
                    <a:prstGeom prst="rect">
                      <a:avLst/>
                    </a:prstGeom>
                    <a:ln>
                      <a:noFill/>
                    </a:ln>
                    <a:extLst>
                      <a:ext uri="{53640926-AAD7-44D8-BBD7-CCE9431645EC}">
                        <a14:shadowObscured xmlns:a14="http://schemas.microsoft.com/office/drawing/2010/main"/>
                      </a:ext>
                    </a:extLst>
                  </pic:spPr>
                </pic:pic>
              </a:graphicData>
            </a:graphic>
          </wp:inline>
        </w:drawing>
      </w:r>
    </w:p>
    <w:p w14:paraId="5A5823F5" w14:textId="39D032B6" w:rsidR="007D5593" w:rsidRDefault="007D5593" w:rsidP="00B05A6E">
      <w:pPr>
        <w:pStyle w:val="Naslov3"/>
        <w:spacing w:before="93" w:line="244" w:lineRule="auto"/>
        <w:rPr>
          <w:rFonts w:ascii="Arial" w:hAnsi="Arial" w:cs="Arial"/>
          <w:sz w:val="22"/>
          <w:szCs w:val="22"/>
        </w:rPr>
      </w:pPr>
    </w:p>
    <w:p w14:paraId="026859AE" w14:textId="656EC196" w:rsidR="007D5593" w:rsidRDefault="007D5593" w:rsidP="00B05A6E">
      <w:pPr>
        <w:pStyle w:val="Naslov3"/>
        <w:spacing w:before="93" w:line="244" w:lineRule="auto"/>
        <w:rPr>
          <w:rFonts w:ascii="Arial" w:hAnsi="Arial" w:cs="Arial"/>
          <w:sz w:val="22"/>
          <w:szCs w:val="22"/>
        </w:rPr>
      </w:pPr>
    </w:p>
    <w:p w14:paraId="78451C5C" w14:textId="3E9DBDCF" w:rsidR="007D5593" w:rsidRDefault="007D5593" w:rsidP="00B05A6E">
      <w:pPr>
        <w:pStyle w:val="Naslov3"/>
        <w:spacing w:before="93" w:line="244" w:lineRule="auto"/>
        <w:rPr>
          <w:rFonts w:ascii="Arial" w:hAnsi="Arial" w:cs="Arial"/>
          <w:sz w:val="22"/>
          <w:szCs w:val="22"/>
        </w:rPr>
      </w:pPr>
    </w:p>
    <w:p w14:paraId="0E5DDF73" w14:textId="77777777" w:rsidR="007D5593" w:rsidRDefault="007D5593" w:rsidP="00B05A6E">
      <w:pPr>
        <w:pStyle w:val="Naslov3"/>
        <w:spacing w:before="93" w:line="244" w:lineRule="auto"/>
        <w:rPr>
          <w:rFonts w:ascii="Arial" w:hAnsi="Arial" w:cs="Arial"/>
          <w:sz w:val="22"/>
          <w:szCs w:val="22"/>
        </w:rPr>
      </w:pPr>
    </w:p>
    <w:p w14:paraId="1328553A" w14:textId="5C9784D6" w:rsidR="00131209" w:rsidRDefault="00D56601" w:rsidP="00B05A6E">
      <w:pPr>
        <w:pStyle w:val="Naslov3"/>
        <w:spacing w:before="93" w:line="244" w:lineRule="auto"/>
        <w:rPr>
          <w:rFonts w:ascii="Arial" w:hAnsi="Arial" w:cs="Arial"/>
          <w:noProof/>
          <w:sz w:val="22"/>
          <w:szCs w:val="22"/>
          <w:lang w:eastAsia="hr-HR"/>
        </w:rPr>
      </w:pPr>
      <w:r>
        <w:rPr>
          <w:noProof/>
          <w:lang w:eastAsia="hr-HR"/>
        </w:rPr>
        <w:drawing>
          <wp:inline distT="0" distB="0" distL="0" distR="0" wp14:anchorId="3BCFF337" wp14:editId="4385CB1A">
            <wp:extent cx="5993603" cy="2988000"/>
            <wp:effectExtent l="0" t="0" r="7620" b="317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34272" t="27059" r="32569" b="43553"/>
                    <a:stretch/>
                  </pic:blipFill>
                  <pic:spPr bwMode="auto">
                    <a:xfrm>
                      <a:off x="0" y="0"/>
                      <a:ext cx="5993603" cy="2988000"/>
                    </a:xfrm>
                    <a:prstGeom prst="rect">
                      <a:avLst/>
                    </a:prstGeom>
                    <a:ln>
                      <a:noFill/>
                    </a:ln>
                    <a:extLst>
                      <a:ext uri="{53640926-AAD7-44D8-BBD7-CCE9431645EC}">
                        <a14:shadowObscured xmlns:a14="http://schemas.microsoft.com/office/drawing/2010/main"/>
                      </a:ext>
                    </a:extLst>
                  </pic:spPr>
                </pic:pic>
              </a:graphicData>
            </a:graphic>
          </wp:inline>
        </w:drawing>
      </w:r>
    </w:p>
    <w:sectPr w:rsidR="00131209" w:rsidSect="00131209">
      <w:pgSz w:w="12240" w:h="15840"/>
      <w:pgMar w:top="1240" w:right="720" w:bottom="460" w:left="1660" w:header="346" w:footer="1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47270" w14:textId="77777777" w:rsidR="0080330B" w:rsidRDefault="0080330B">
      <w:r>
        <w:separator/>
      </w:r>
    </w:p>
  </w:endnote>
  <w:endnote w:type="continuationSeparator" w:id="0">
    <w:p w14:paraId="37197207" w14:textId="77777777" w:rsidR="0080330B" w:rsidRDefault="00803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10642" w14:textId="77777777" w:rsidR="001A75BB" w:rsidRDefault="001A75BB">
    <w:pPr>
      <w:pStyle w:val="Tijeloteksta"/>
      <w:spacing w:line="14" w:lineRule="auto"/>
      <w:rPr>
        <w:sz w:val="20"/>
      </w:rPr>
    </w:pPr>
    <w:r>
      <w:rPr>
        <w:noProof/>
        <w:lang w:eastAsia="hr-HR"/>
      </w:rPr>
      <mc:AlternateContent>
        <mc:Choice Requires="wps">
          <w:drawing>
            <wp:anchor distT="0" distB="0" distL="114300" distR="114300" simplePos="0" relativeHeight="251659264" behindDoc="1" locked="0" layoutInCell="1" allowOverlap="1" wp14:anchorId="2304F560" wp14:editId="10462058">
              <wp:simplePos x="0" y="0"/>
              <wp:positionH relativeFrom="page">
                <wp:posOffset>6853555</wp:posOffset>
              </wp:positionH>
              <wp:positionV relativeFrom="page">
                <wp:posOffset>9451340</wp:posOffset>
              </wp:positionV>
              <wp:extent cx="236220" cy="189865"/>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0ED53" w14:textId="77777777" w:rsidR="001A75BB" w:rsidRDefault="001A75BB">
                          <w:pPr>
                            <w:pStyle w:val="Tijeloteksta"/>
                            <w:spacing w:before="13"/>
                            <w:ind w:left="60"/>
                          </w:pPr>
                          <w:r>
                            <w:rPr>
                              <w:spacing w:val="-5"/>
                            </w:rPr>
                            <w:fldChar w:fldCharType="begin"/>
                          </w:r>
                          <w:r>
                            <w:rPr>
                              <w:spacing w:val="-5"/>
                            </w:rPr>
                            <w:instrText xml:space="preserve"> PAGE </w:instrText>
                          </w:r>
                          <w:r>
                            <w:rPr>
                              <w:spacing w:val="-5"/>
                            </w:rPr>
                            <w:fldChar w:fldCharType="separate"/>
                          </w:r>
                          <w:r w:rsidR="00221C49">
                            <w:rPr>
                              <w:noProof/>
                              <w:spacing w:val="-5"/>
                            </w:rPr>
                            <w:t>6</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6" type="#_x0000_t202" style="position:absolute;margin-left:539.65pt;margin-top:744.2pt;width:18.6pt;height:14.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fzZqwIAAKcFAAAOAAAAZHJzL2Uyb0RvYy54bWysVG1vmzAQ/j5p/8Hyd8rLCAVUUrUhTJO6&#10;F6nbD3CwCdbAZrYT0k377zubkKatJk3b+GAd9vm5e+4e39X1oe/QninNpShweBFgxEQtKRfbAn/5&#10;XHkpRtoQQUknBSvwA9P4evn61dU45CySrewoUwhAhM7HocCtMUPu+7puWU/0hRyYgMNGqp4Y+FVb&#10;nyoyAnrf+VEQJP4oFR2UrJnWsFtOh3jp8JuG1eZj02hmUFdgyM24Vbl1Y1d/eUXyrSJDy+tjGuQv&#10;sugJFxD0BFUSQ9BO8RdQPa+V1LIxF7Xsfdk0vGaOA7AJg2ds7lsyMMcFiqOHU5n0/4OtP+w/KcRp&#10;gWOMBOmhRVTW2gaObHHGQefgcz+AlzncygM02RHVw52sv2ok5KolYstulJJjywiF5EJ70z+7OuFo&#10;C7IZ30sKUcjOSAd0aFRvKwe1QIAOTXo4NYYdDKphM3qTRBGc1HAUplmaLFwEks+XB6XNWyZ7ZI0C&#10;K+i7Ayf7O21sMiSfXWwsISveda73nXiyAY7TDoSGq/bMJuFa+SMLsnW6TmMvjpK1Fwdl6d1Uq9hL&#10;qvByUb4pV6sy/GnjhnHeckqZsGFmWYXxn7XtKPBJECdhadlxauFsSlptN6tOoT0BWVfuOxbkzM1/&#10;moYrAnB5RimM4uA2yrwqSS+9uIoXXnYZpF4QZrdZEsRZXFZPKd1xwf6dEhoLnC2ixaSl33IL3PeS&#10;G8l7bmBwdLwvcHpyIrlV4FpQ11pDeDfZZ6Ww6T+WAto9N9rp1Up0Eqs5bA6AYkW8kfQBlKskKAtE&#10;CNMOjFaq7xiNMDkKrL/tiGIYde8EqN+OmdlQs7GZDSJquFpgg9Fkrsw0jnaD4tsWkKf3JeQNvJCG&#10;O/U+ZnF8VzANHInj5LLj5vzfeT3O1+UvAAAA//8DAFBLAwQUAAYACAAAACEAf5OnUeMAAAAPAQAA&#10;DwAAAGRycy9kb3ducmV2LnhtbEyPwU7DMBBE70j8g7WVuFE7tA1pGqeqEJyQUNNw4OgkbmI1XofY&#10;bcPfsz3BbUb7NDuTbSfbs4sevXEoIZoLYBpr1xhsJXyWb48JMB8UNqp3qCX8aA/b/P4uU2njrljo&#10;yyG0jELQp0pCF8KQcu7rTlvl527QSLejG60KZMeWN6O6Urjt+ZMQMbfKIH3o1KBfOl2fDmcrYfeF&#10;xav5/qj2xbEwZbkW+B6fpHyYTbsNsKCn8AfDrT5Vh5w6Ve6MjWc9efG8XhBLapkkS2A3JoriFbCK&#10;1CpKFsDzjP/fkf8CAAD//wMAUEsBAi0AFAAGAAgAAAAhALaDOJL+AAAA4QEAABMAAAAAAAAAAAAA&#10;AAAAAAAAAFtDb250ZW50X1R5cGVzXS54bWxQSwECLQAUAAYACAAAACEAOP0h/9YAAACUAQAACwAA&#10;AAAAAAAAAAAAAAAvAQAAX3JlbHMvLnJlbHNQSwECLQAUAAYACAAAACEAlA382asCAACnBQAADgAA&#10;AAAAAAAAAAAAAAAuAgAAZHJzL2Uyb0RvYy54bWxQSwECLQAUAAYACAAAACEAf5OnUeMAAAAPAQAA&#10;DwAAAAAAAAAAAAAAAAAFBQAAZHJzL2Rvd25yZXYueG1sUEsFBgAAAAAEAAQA8wAAABUGAAAAAA==&#10;" filled="f" stroked="f">
              <v:textbox inset="0,0,0,0">
                <w:txbxContent>
                  <w:p w14:paraId="2F90ED53" w14:textId="77777777" w:rsidR="001A75BB" w:rsidRDefault="001A75BB">
                    <w:pPr>
                      <w:pStyle w:val="Tijeloteksta"/>
                      <w:spacing w:before="13"/>
                      <w:ind w:left="60"/>
                    </w:pPr>
                    <w:r>
                      <w:rPr>
                        <w:spacing w:val="-5"/>
                      </w:rPr>
                      <w:fldChar w:fldCharType="begin"/>
                    </w:r>
                    <w:r>
                      <w:rPr>
                        <w:spacing w:val="-5"/>
                      </w:rPr>
                      <w:instrText xml:space="preserve"> PAGE </w:instrText>
                    </w:r>
                    <w:r>
                      <w:rPr>
                        <w:spacing w:val="-5"/>
                      </w:rPr>
                      <w:fldChar w:fldCharType="separate"/>
                    </w:r>
                    <w:r w:rsidR="00221C49">
                      <w:rPr>
                        <w:noProof/>
                        <w:spacing w:val="-5"/>
                      </w:rPr>
                      <w:t>6</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5DF98" w14:textId="77777777" w:rsidR="0080330B" w:rsidRDefault="0080330B">
      <w:r>
        <w:separator/>
      </w:r>
    </w:p>
  </w:footnote>
  <w:footnote w:type="continuationSeparator" w:id="0">
    <w:p w14:paraId="337B1E66" w14:textId="77777777" w:rsidR="0080330B" w:rsidRDefault="008033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E5DE4"/>
    <w:multiLevelType w:val="hybridMultilevel"/>
    <w:tmpl w:val="AC62CAA4"/>
    <w:lvl w:ilvl="0" w:tplc="DB68D902">
      <w:start w:val="1"/>
      <w:numFmt w:val="decimal"/>
      <w:lvlText w:val="%1."/>
      <w:lvlJc w:val="left"/>
      <w:pPr>
        <w:ind w:left="1062" w:hanging="360"/>
      </w:pPr>
      <w:rPr>
        <w:rFonts w:hint="default"/>
      </w:rPr>
    </w:lvl>
    <w:lvl w:ilvl="1" w:tplc="041A0019" w:tentative="1">
      <w:start w:val="1"/>
      <w:numFmt w:val="lowerLetter"/>
      <w:lvlText w:val="%2."/>
      <w:lvlJc w:val="left"/>
      <w:pPr>
        <w:ind w:left="1782" w:hanging="360"/>
      </w:pPr>
    </w:lvl>
    <w:lvl w:ilvl="2" w:tplc="041A001B" w:tentative="1">
      <w:start w:val="1"/>
      <w:numFmt w:val="lowerRoman"/>
      <w:lvlText w:val="%3."/>
      <w:lvlJc w:val="right"/>
      <w:pPr>
        <w:ind w:left="2502" w:hanging="180"/>
      </w:pPr>
    </w:lvl>
    <w:lvl w:ilvl="3" w:tplc="041A000F" w:tentative="1">
      <w:start w:val="1"/>
      <w:numFmt w:val="decimal"/>
      <w:lvlText w:val="%4."/>
      <w:lvlJc w:val="left"/>
      <w:pPr>
        <w:ind w:left="3222" w:hanging="360"/>
      </w:pPr>
    </w:lvl>
    <w:lvl w:ilvl="4" w:tplc="041A0019" w:tentative="1">
      <w:start w:val="1"/>
      <w:numFmt w:val="lowerLetter"/>
      <w:lvlText w:val="%5."/>
      <w:lvlJc w:val="left"/>
      <w:pPr>
        <w:ind w:left="3942" w:hanging="360"/>
      </w:pPr>
    </w:lvl>
    <w:lvl w:ilvl="5" w:tplc="041A001B" w:tentative="1">
      <w:start w:val="1"/>
      <w:numFmt w:val="lowerRoman"/>
      <w:lvlText w:val="%6."/>
      <w:lvlJc w:val="right"/>
      <w:pPr>
        <w:ind w:left="4662" w:hanging="180"/>
      </w:pPr>
    </w:lvl>
    <w:lvl w:ilvl="6" w:tplc="041A000F" w:tentative="1">
      <w:start w:val="1"/>
      <w:numFmt w:val="decimal"/>
      <w:lvlText w:val="%7."/>
      <w:lvlJc w:val="left"/>
      <w:pPr>
        <w:ind w:left="5382" w:hanging="360"/>
      </w:pPr>
    </w:lvl>
    <w:lvl w:ilvl="7" w:tplc="041A0019" w:tentative="1">
      <w:start w:val="1"/>
      <w:numFmt w:val="lowerLetter"/>
      <w:lvlText w:val="%8."/>
      <w:lvlJc w:val="left"/>
      <w:pPr>
        <w:ind w:left="6102" w:hanging="360"/>
      </w:pPr>
    </w:lvl>
    <w:lvl w:ilvl="8" w:tplc="041A001B" w:tentative="1">
      <w:start w:val="1"/>
      <w:numFmt w:val="lowerRoman"/>
      <w:lvlText w:val="%9."/>
      <w:lvlJc w:val="right"/>
      <w:pPr>
        <w:ind w:left="6822" w:hanging="180"/>
      </w:pPr>
    </w:lvl>
  </w:abstractNum>
  <w:abstractNum w:abstractNumId="1">
    <w:nsid w:val="14ED0F64"/>
    <w:multiLevelType w:val="hybridMultilevel"/>
    <w:tmpl w:val="576E85D6"/>
    <w:lvl w:ilvl="0" w:tplc="C450A69A">
      <w:start w:val="1"/>
      <w:numFmt w:val="decimal"/>
      <w:lvlText w:val="%1."/>
      <w:lvlJc w:val="left"/>
      <w:pPr>
        <w:ind w:left="368" w:hanging="236"/>
      </w:pPr>
      <w:rPr>
        <w:rFonts w:ascii="Times New Roman" w:eastAsia="Times New Roman" w:hAnsi="Times New Roman" w:cs="Times New Roman" w:hint="default"/>
        <w:b/>
        <w:bCs/>
        <w:i w:val="0"/>
        <w:iCs w:val="0"/>
        <w:spacing w:val="0"/>
        <w:w w:val="101"/>
        <w:sz w:val="23"/>
        <w:szCs w:val="23"/>
        <w:lang w:val="hr-HR" w:eastAsia="en-US" w:bidi="ar-SA"/>
      </w:rPr>
    </w:lvl>
    <w:lvl w:ilvl="1" w:tplc="015CA278">
      <w:numFmt w:val="bullet"/>
      <w:lvlText w:val="-"/>
      <w:lvlJc w:val="left"/>
      <w:pPr>
        <w:ind w:left="685" w:hanging="408"/>
      </w:pPr>
      <w:rPr>
        <w:rFonts w:ascii="Arial" w:eastAsia="Arial" w:hAnsi="Arial" w:cs="Arial" w:hint="default"/>
        <w:w w:val="101"/>
        <w:lang w:val="hr-HR" w:eastAsia="en-US" w:bidi="ar-SA"/>
      </w:rPr>
    </w:lvl>
    <w:lvl w:ilvl="2" w:tplc="5838BD0A">
      <w:numFmt w:val="bullet"/>
      <w:lvlText w:val="•"/>
      <w:lvlJc w:val="left"/>
      <w:pPr>
        <w:ind w:left="680" w:hanging="408"/>
      </w:pPr>
      <w:rPr>
        <w:rFonts w:hint="default"/>
        <w:lang w:val="hr-HR" w:eastAsia="en-US" w:bidi="ar-SA"/>
      </w:rPr>
    </w:lvl>
    <w:lvl w:ilvl="3" w:tplc="E12ABF06">
      <w:numFmt w:val="bullet"/>
      <w:lvlText w:val="•"/>
      <w:lvlJc w:val="left"/>
      <w:pPr>
        <w:ind w:left="1887" w:hanging="408"/>
      </w:pPr>
      <w:rPr>
        <w:rFonts w:hint="default"/>
        <w:lang w:val="hr-HR" w:eastAsia="en-US" w:bidi="ar-SA"/>
      </w:rPr>
    </w:lvl>
    <w:lvl w:ilvl="4" w:tplc="F08E2282">
      <w:numFmt w:val="bullet"/>
      <w:lvlText w:val="•"/>
      <w:lvlJc w:val="left"/>
      <w:pPr>
        <w:ind w:left="3095" w:hanging="408"/>
      </w:pPr>
      <w:rPr>
        <w:rFonts w:hint="default"/>
        <w:lang w:val="hr-HR" w:eastAsia="en-US" w:bidi="ar-SA"/>
      </w:rPr>
    </w:lvl>
    <w:lvl w:ilvl="5" w:tplc="471206FE">
      <w:numFmt w:val="bullet"/>
      <w:lvlText w:val="•"/>
      <w:lvlJc w:val="left"/>
      <w:pPr>
        <w:ind w:left="4302" w:hanging="408"/>
      </w:pPr>
      <w:rPr>
        <w:rFonts w:hint="default"/>
        <w:lang w:val="hr-HR" w:eastAsia="en-US" w:bidi="ar-SA"/>
      </w:rPr>
    </w:lvl>
    <w:lvl w:ilvl="6" w:tplc="9EB053A4">
      <w:numFmt w:val="bullet"/>
      <w:lvlText w:val="•"/>
      <w:lvlJc w:val="left"/>
      <w:pPr>
        <w:ind w:left="5510" w:hanging="408"/>
      </w:pPr>
      <w:rPr>
        <w:rFonts w:hint="default"/>
        <w:lang w:val="hr-HR" w:eastAsia="en-US" w:bidi="ar-SA"/>
      </w:rPr>
    </w:lvl>
    <w:lvl w:ilvl="7" w:tplc="35D8F024">
      <w:numFmt w:val="bullet"/>
      <w:lvlText w:val="•"/>
      <w:lvlJc w:val="left"/>
      <w:pPr>
        <w:ind w:left="6717" w:hanging="408"/>
      </w:pPr>
      <w:rPr>
        <w:rFonts w:hint="default"/>
        <w:lang w:val="hr-HR" w:eastAsia="en-US" w:bidi="ar-SA"/>
      </w:rPr>
    </w:lvl>
    <w:lvl w:ilvl="8" w:tplc="539E5BB4">
      <w:numFmt w:val="bullet"/>
      <w:lvlText w:val="•"/>
      <w:lvlJc w:val="left"/>
      <w:pPr>
        <w:ind w:left="7925" w:hanging="408"/>
      </w:pPr>
      <w:rPr>
        <w:rFonts w:hint="default"/>
        <w:lang w:val="hr-HR" w:eastAsia="en-US" w:bidi="ar-SA"/>
      </w:rPr>
    </w:lvl>
  </w:abstractNum>
  <w:abstractNum w:abstractNumId="2">
    <w:nsid w:val="34956354"/>
    <w:multiLevelType w:val="hybridMultilevel"/>
    <w:tmpl w:val="ABAA3D12"/>
    <w:lvl w:ilvl="0" w:tplc="3BD26432">
      <w:numFmt w:val="bullet"/>
      <w:lvlText w:val="*"/>
      <w:lvlJc w:val="left"/>
      <w:pPr>
        <w:ind w:left="282" w:hanging="183"/>
      </w:pPr>
      <w:rPr>
        <w:rFonts w:ascii="Calibri" w:eastAsia="Calibri" w:hAnsi="Calibri" w:cs="Calibri" w:hint="default"/>
        <w:b/>
        <w:bCs/>
        <w:color w:val="FF0000"/>
        <w:w w:val="99"/>
        <w:sz w:val="22"/>
        <w:szCs w:val="22"/>
        <w:lang w:val="hr-HR" w:eastAsia="en-US" w:bidi="ar-SA"/>
      </w:rPr>
    </w:lvl>
    <w:lvl w:ilvl="1" w:tplc="71764C2C">
      <w:numFmt w:val="bullet"/>
      <w:lvlText w:val="•"/>
      <w:lvlJc w:val="left"/>
      <w:pPr>
        <w:ind w:left="1238" w:hanging="183"/>
      </w:pPr>
      <w:rPr>
        <w:rFonts w:hint="default"/>
        <w:lang w:val="hr-HR" w:eastAsia="en-US" w:bidi="ar-SA"/>
      </w:rPr>
    </w:lvl>
    <w:lvl w:ilvl="2" w:tplc="A7F86B60">
      <w:numFmt w:val="bullet"/>
      <w:lvlText w:val="•"/>
      <w:lvlJc w:val="left"/>
      <w:pPr>
        <w:ind w:left="2196" w:hanging="183"/>
      </w:pPr>
      <w:rPr>
        <w:rFonts w:hint="default"/>
        <w:lang w:val="hr-HR" w:eastAsia="en-US" w:bidi="ar-SA"/>
      </w:rPr>
    </w:lvl>
    <w:lvl w:ilvl="3" w:tplc="DECAA3A4">
      <w:numFmt w:val="bullet"/>
      <w:lvlText w:val="•"/>
      <w:lvlJc w:val="left"/>
      <w:pPr>
        <w:ind w:left="3154" w:hanging="183"/>
      </w:pPr>
      <w:rPr>
        <w:rFonts w:hint="default"/>
        <w:lang w:val="hr-HR" w:eastAsia="en-US" w:bidi="ar-SA"/>
      </w:rPr>
    </w:lvl>
    <w:lvl w:ilvl="4" w:tplc="40DA6B1E">
      <w:numFmt w:val="bullet"/>
      <w:lvlText w:val="•"/>
      <w:lvlJc w:val="left"/>
      <w:pPr>
        <w:ind w:left="4112" w:hanging="183"/>
      </w:pPr>
      <w:rPr>
        <w:rFonts w:hint="default"/>
        <w:lang w:val="hr-HR" w:eastAsia="en-US" w:bidi="ar-SA"/>
      </w:rPr>
    </w:lvl>
    <w:lvl w:ilvl="5" w:tplc="C4127ABE">
      <w:numFmt w:val="bullet"/>
      <w:lvlText w:val="•"/>
      <w:lvlJc w:val="left"/>
      <w:pPr>
        <w:ind w:left="5070" w:hanging="183"/>
      </w:pPr>
      <w:rPr>
        <w:rFonts w:hint="default"/>
        <w:lang w:val="hr-HR" w:eastAsia="en-US" w:bidi="ar-SA"/>
      </w:rPr>
    </w:lvl>
    <w:lvl w:ilvl="6" w:tplc="5CEEB0FA">
      <w:numFmt w:val="bullet"/>
      <w:lvlText w:val="•"/>
      <w:lvlJc w:val="left"/>
      <w:pPr>
        <w:ind w:left="6028" w:hanging="183"/>
      </w:pPr>
      <w:rPr>
        <w:rFonts w:hint="default"/>
        <w:lang w:val="hr-HR" w:eastAsia="en-US" w:bidi="ar-SA"/>
      </w:rPr>
    </w:lvl>
    <w:lvl w:ilvl="7" w:tplc="1E087E3C">
      <w:numFmt w:val="bullet"/>
      <w:lvlText w:val="•"/>
      <w:lvlJc w:val="left"/>
      <w:pPr>
        <w:ind w:left="6986" w:hanging="183"/>
      </w:pPr>
      <w:rPr>
        <w:rFonts w:hint="default"/>
        <w:lang w:val="hr-HR" w:eastAsia="en-US" w:bidi="ar-SA"/>
      </w:rPr>
    </w:lvl>
    <w:lvl w:ilvl="8" w:tplc="46C0BF90">
      <w:numFmt w:val="bullet"/>
      <w:lvlText w:val="•"/>
      <w:lvlJc w:val="left"/>
      <w:pPr>
        <w:ind w:left="7944" w:hanging="183"/>
      </w:pPr>
      <w:rPr>
        <w:rFonts w:hint="default"/>
        <w:lang w:val="hr-HR" w:eastAsia="en-US" w:bidi="ar-SA"/>
      </w:rPr>
    </w:lvl>
  </w:abstractNum>
  <w:abstractNum w:abstractNumId="3">
    <w:nsid w:val="3B462E2B"/>
    <w:multiLevelType w:val="hybridMultilevel"/>
    <w:tmpl w:val="B374211E"/>
    <w:lvl w:ilvl="0" w:tplc="CE24CA10">
      <w:start w:val="2"/>
      <w:numFmt w:val="decimal"/>
      <w:lvlText w:val="%1."/>
      <w:lvlJc w:val="left"/>
      <w:pPr>
        <w:ind w:left="200" w:hanging="180"/>
      </w:pPr>
      <w:rPr>
        <w:rFonts w:ascii="Calibri" w:eastAsia="Calibri" w:hAnsi="Calibri" w:cs="Calibri" w:hint="default"/>
        <w:i/>
        <w:iCs/>
        <w:w w:val="101"/>
        <w:sz w:val="18"/>
        <w:szCs w:val="18"/>
        <w:lang w:val="hr-HR" w:eastAsia="en-US" w:bidi="ar-SA"/>
      </w:rPr>
    </w:lvl>
    <w:lvl w:ilvl="1" w:tplc="3D74E0AC">
      <w:numFmt w:val="bullet"/>
      <w:lvlText w:val="•"/>
      <w:lvlJc w:val="left"/>
      <w:pPr>
        <w:ind w:left="1166" w:hanging="180"/>
      </w:pPr>
      <w:rPr>
        <w:rFonts w:hint="default"/>
        <w:lang w:val="hr-HR" w:eastAsia="en-US" w:bidi="ar-SA"/>
      </w:rPr>
    </w:lvl>
    <w:lvl w:ilvl="2" w:tplc="C6E6F530">
      <w:numFmt w:val="bullet"/>
      <w:lvlText w:val="•"/>
      <w:lvlJc w:val="left"/>
      <w:pPr>
        <w:ind w:left="2132" w:hanging="180"/>
      </w:pPr>
      <w:rPr>
        <w:rFonts w:hint="default"/>
        <w:lang w:val="hr-HR" w:eastAsia="en-US" w:bidi="ar-SA"/>
      </w:rPr>
    </w:lvl>
    <w:lvl w:ilvl="3" w:tplc="B59E024A">
      <w:numFmt w:val="bullet"/>
      <w:lvlText w:val="•"/>
      <w:lvlJc w:val="left"/>
      <w:pPr>
        <w:ind w:left="3098" w:hanging="180"/>
      </w:pPr>
      <w:rPr>
        <w:rFonts w:hint="default"/>
        <w:lang w:val="hr-HR" w:eastAsia="en-US" w:bidi="ar-SA"/>
      </w:rPr>
    </w:lvl>
    <w:lvl w:ilvl="4" w:tplc="3D509AD4">
      <w:numFmt w:val="bullet"/>
      <w:lvlText w:val="•"/>
      <w:lvlJc w:val="left"/>
      <w:pPr>
        <w:ind w:left="4064" w:hanging="180"/>
      </w:pPr>
      <w:rPr>
        <w:rFonts w:hint="default"/>
        <w:lang w:val="hr-HR" w:eastAsia="en-US" w:bidi="ar-SA"/>
      </w:rPr>
    </w:lvl>
    <w:lvl w:ilvl="5" w:tplc="4D8692D8">
      <w:numFmt w:val="bullet"/>
      <w:lvlText w:val="•"/>
      <w:lvlJc w:val="left"/>
      <w:pPr>
        <w:ind w:left="5030" w:hanging="180"/>
      </w:pPr>
      <w:rPr>
        <w:rFonts w:hint="default"/>
        <w:lang w:val="hr-HR" w:eastAsia="en-US" w:bidi="ar-SA"/>
      </w:rPr>
    </w:lvl>
    <w:lvl w:ilvl="6" w:tplc="D74AD28E">
      <w:numFmt w:val="bullet"/>
      <w:lvlText w:val="•"/>
      <w:lvlJc w:val="left"/>
      <w:pPr>
        <w:ind w:left="5996" w:hanging="180"/>
      </w:pPr>
      <w:rPr>
        <w:rFonts w:hint="default"/>
        <w:lang w:val="hr-HR" w:eastAsia="en-US" w:bidi="ar-SA"/>
      </w:rPr>
    </w:lvl>
    <w:lvl w:ilvl="7" w:tplc="4D20558E">
      <w:numFmt w:val="bullet"/>
      <w:lvlText w:val="•"/>
      <w:lvlJc w:val="left"/>
      <w:pPr>
        <w:ind w:left="6962" w:hanging="180"/>
      </w:pPr>
      <w:rPr>
        <w:rFonts w:hint="default"/>
        <w:lang w:val="hr-HR" w:eastAsia="en-US" w:bidi="ar-SA"/>
      </w:rPr>
    </w:lvl>
    <w:lvl w:ilvl="8" w:tplc="8A6247A2">
      <w:numFmt w:val="bullet"/>
      <w:lvlText w:val="•"/>
      <w:lvlJc w:val="left"/>
      <w:pPr>
        <w:ind w:left="7928" w:hanging="180"/>
      </w:pPr>
      <w:rPr>
        <w:rFonts w:hint="default"/>
        <w:lang w:val="hr-HR" w:eastAsia="en-US" w:bidi="ar-SA"/>
      </w:rPr>
    </w:lvl>
  </w:abstractNum>
  <w:abstractNum w:abstractNumId="4">
    <w:nsid w:val="4F1103CA"/>
    <w:multiLevelType w:val="hybridMultilevel"/>
    <w:tmpl w:val="AB34705A"/>
    <w:lvl w:ilvl="0" w:tplc="E098D24E">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nsid w:val="523202CD"/>
    <w:multiLevelType w:val="hybridMultilevel"/>
    <w:tmpl w:val="55BC9B8E"/>
    <w:lvl w:ilvl="0" w:tplc="C7C2174E">
      <w:start w:val="16"/>
      <w:numFmt w:val="decimal"/>
      <w:lvlText w:val="%1."/>
      <w:lvlJc w:val="left"/>
      <w:pPr>
        <w:ind w:left="728" w:hanging="360"/>
      </w:pPr>
      <w:rPr>
        <w:rFonts w:hint="default"/>
      </w:rPr>
    </w:lvl>
    <w:lvl w:ilvl="1" w:tplc="041A0019" w:tentative="1">
      <w:start w:val="1"/>
      <w:numFmt w:val="lowerLetter"/>
      <w:lvlText w:val="%2."/>
      <w:lvlJc w:val="left"/>
      <w:pPr>
        <w:ind w:left="1448" w:hanging="360"/>
      </w:pPr>
    </w:lvl>
    <w:lvl w:ilvl="2" w:tplc="041A001B" w:tentative="1">
      <w:start w:val="1"/>
      <w:numFmt w:val="lowerRoman"/>
      <w:lvlText w:val="%3."/>
      <w:lvlJc w:val="right"/>
      <w:pPr>
        <w:ind w:left="2168" w:hanging="180"/>
      </w:pPr>
    </w:lvl>
    <w:lvl w:ilvl="3" w:tplc="041A000F" w:tentative="1">
      <w:start w:val="1"/>
      <w:numFmt w:val="decimal"/>
      <w:lvlText w:val="%4."/>
      <w:lvlJc w:val="left"/>
      <w:pPr>
        <w:ind w:left="2888" w:hanging="360"/>
      </w:pPr>
    </w:lvl>
    <w:lvl w:ilvl="4" w:tplc="041A0019" w:tentative="1">
      <w:start w:val="1"/>
      <w:numFmt w:val="lowerLetter"/>
      <w:lvlText w:val="%5."/>
      <w:lvlJc w:val="left"/>
      <w:pPr>
        <w:ind w:left="3608" w:hanging="360"/>
      </w:pPr>
    </w:lvl>
    <w:lvl w:ilvl="5" w:tplc="041A001B" w:tentative="1">
      <w:start w:val="1"/>
      <w:numFmt w:val="lowerRoman"/>
      <w:lvlText w:val="%6."/>
      <w:lvlJc w:val="right"/>
      <w:pPr>
        <w:ind w:left="4328" w:hanging="180"/>
      </w:pPr>
    </w:lvl>
    <w:lvl w:ilvl="6" w:tplc="041A000F" w:tentative="1">
      <w:start w:val="1"/>
      <w:numFmt w:val="decimal"/>
      <w:lvlText w:val="%7."/>
      <w:lvlJc w:val="left"/>
      <w:pPr>
        <w:ind w:left="5048" w:hanging="360"/>
      </w:pPr>
    </w:lvl>
    <w:lvl w:ilvl="7" w:tplc="041A0019" w:tentative="1">
      <w:start w:val="1"/>
      <w:numFmt w:val="lowerLetter"/>
      <w:lvlText w:val="%8."/>
      <w:lvlJc w:val="left"/>
      <w:pPr>
        <w:ind w:left="5768" w:hanging="360"/>
      </w:pPr>
    </w:lvl>
    <w:lvl w:ilvl="8" w:tplc="041A001B" w:tentative="1">
      <w:start w:val="1"/>
      <w:numFmt w:val="lowerRoman"/>
      <w:lvlText w:val="%9."/>
      <w:lvlJc w:val="right"/>
      <w:pPr>
        <w:ind w:left="6488" w:hanging="180"/>
      </w:pPr>
    </w:lvl>
  </w:abstractNum>
  <w:abstractNum w:abstractNumId="6">
    <w:nsid w:val="565C5045"/>
    <w:multiLevelType w:val="hybridMultilevel"/>
    <w:tmpl w:val="4306A3B4"/>
    <w:lvl w:ilvl="0" w:tplc="CC126CE0">
      <w:numFmt w:val="bullet"/>
      <w:lvlText w:val="-"/>
      <w:lvlJc w:val="left"/>
      <w:pPr>
        <w:ind w:left="834" w:hanging="351"/>
      </w:pPr>
      <w:rPr>
        <w:rFonts w:ascii="Times New Roman" w:eastAsia="Times New Roman" w:hAnsi="Times New Roman" w:cs="Times New Roman" w:hint="default"/>
        <w:b w:val="0"/>
        <w:bCs w:val="0"/>
        <w:i w:val="0"/>
        <w:iCs w:val="0"/>
        <w:w w:val="101"/>
        <w:sz w:val="23"/>
        <w:szCs w:val="23"/>
        <w:lang w:val="hr-HR" w:eastAsia="en-US" w:bidi="ar-SA"/>
      </w:rPr>
    </w:lvl>
    <w:lvl w:ilvl="1" w:tplc="63842C82">
      <w:numFmt w:val="bullet"/>
      <w:lvlText w:val="•"/>
      <w:lvlJc w:val="left"/>
      <w:pPr>
        <w:ind w:left="1790" w:hanging="351"/>
      </w:pPr>
      <w:rPr>
        <w:rFonts w:hint="default"/>
        <w:lang w:val="hr-HR" w:eastAsia="en-US" w:bidi="ar-SA"/>
      </w:rPr>
    </w:lvl>
    <w:lvl w:ilvl="2" w:tplc="ECFE6752">
      <w:numFmt w:val="bullet"/>
      <w:lvlText w:val="•"/>
      <w:lvlJc w:val="left"/>
      <w:pPr>
        <w:ind w:left="2740" w:hanging="351"/>
      </w:pPr>
      <w:rPr>
        <w:rFonts w:hint="default"/>
        <w:lang w:val="hr-HR" w:eastAsia="en-US" w:bidi="ar-SA"/>
      </w:rPr>
    </w:lvl>
    <w:lvl w:ilvl="3" w:tplc="3DD47D40">
      <w:numFmt w:val="bullet"/>
      <w:lvlText w:val="•"/>
      <w:lvlJc w:val="left"/>
      <w:pPr>
        <w:ind w:left="3690" w:hanging="351"/>
      </w:pPr>
      <w:rPr>
        <w:rFonts w:hint="default"/>
        <w:lang w:val="hr-HR" w:eastAsia="en-US" w:bidi="ar-SA"/>
      </w:rPr>
    </w:lvl>
    <w:lvl w:ilvl="4" w:tplc="7E923BB4">
      <w:numFmt w:val="bullet"/>
      <w:lvlText w:val="•"/>
      <w:lvlJc w:val="left"/>
      <w:pPr>
        <w:ind w:left="4640" w:hanging="351"/>
      </w:pPr>
      <w:rPr>
        <w:rFonts w:hint="default"/>
        <w:lang w:val="hr-HR" w:eastAsia="en-US" w:bidi="ar-SA"/>
      </w:rPr>
    </w:lvl>
    <w:lvl w:ilvl="5" w:tplc="CF322FC0">
      <w:numFmt w:val="bullet"/>
      <w:lvlText w:val="•"/>
      <w:lvlJc w:val="left"/>
      <w:pPr>
        <w:ind w:left="5590" w:hanging="351"/>
      </w:pPr>
      <w:rPr>
        <w:rFonts w:hint="default"/>
        <w:lang w:val="hr-HR" w:eastAsia="en-US" w:bidi="ar-SA"/>
      </w:rPr>
    </w:lvl>
    <w:lvl w:ilvl="6" w:tplc="65583E02">
      <w:numFmt w:val="bullet"/>
      <w:lvlText w:val="•"/>
      <w:lvlJc w:val="left"/>
      <w:pPr>
        <w:ind w:left="6540" w:hanging="351"/>
      </w:pPr>
      <w:rPr>
        <w:rFonts w:hint="default"/>
        <w:lang w:val="hr-HR" w:eastAsia="en-US" w:bidi="ar-SA"/>
      </w:rPr>
    </w:lvl>
    <w:lvl w:ilvl="7" w:tplc="54FCC3C2">
      <w:numFmt w:val="bullet"/>
      <w:lvlText w:val="•"/>
      <w:lvlJc w:val="left"/>
      <w:pPr>
        <w:ind w:left="7490" w:hanging="351"/>
      </w:pPr>
      <w:rPr>
        <w:rFonts w:hint="default"/>
        <w:lang w:val="hr-HR" w:eastAsia="en-US" w:bidi="ar-SA"/>
      </w:rPr>
    </w:lvl>
    <w:lvl w:ilvl="8" w:tplc="95346F76">
      <w:numFmt w:val="bullet"/>
      <w:lvlText w:val="•"/>
      <w:lvlJc w:val="left"/>
      <w:pPr>
        <w:ind w:left="8440" w:hanging="351"/>
      </w:pPr>
      <w:rPr>
        <w:rFonts w:hint="default"/>
        <w:lang w:val="hr-HR" w:eastAsia="en-US" w:bidi="ar-SA"/>
      </w:rPr>
    </w:lvl>
  </w:abstractNum>
  <w:abstractNum w:abstractNumId="7">
    <w:nsid w:val="5B8558D9"/>
    <w:multiLevelType w:val="hybridMultilevel"/>
    <w:tmpl w:val="D56894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63DB0818"/>
    <w:multiLevelType w:val="hybridMultilevel"/>
    <w:tmpl w:val="44DC1CDC"/>
    <w:lvl w:ilvl="0" w:tplc="74484E8E">
      <w:start w:val="1"/>
      <w:numFmt w:val="decimal"/>
      <w:lvlText w:val="%1."/>
      <w:lvlJc w:val="left"/>
      <w:pPr>
        <w:ind w:left="322" w:hanging="180"/>
      </w:pPr>
      <w:rPr>
        <w:rFonts w:ascii="Calibri" w:eastAsia="Calibri" w:hAnsi="Calibri" w:cs="Calibri" w:hint="default"/>
        <w:i/>
        <w:iCs/>
        <w:w w:val="101"/>
        <w:sz w:val="18"/>
        <w:szCs w:val="18"/>
        <w:lang w:val="hr-HR" w:eastAsia="en-US" w:bidi="ar-SA"/>
      </w:rPr>
    </w:lvl>
    <w:lvl w:ilvl="1" w:tplc="30FA5496">
      <w:numFmt w:val="bullet"/>
      <w:lvlText w:val="•"/>
      <w:lvlJc w:val="left"/>
      <w:pPr>
        <w:ind w:left="1274" w:hanging="180"/>
      </w:pPr>
      <w:rPr>
        <w:rFonts w:hint="default"/>
        <w:lang w:val="hr-HR" w:eastAsia="en-US" w:bidi="ar-SA"/>
      </w:rPr>
    </w:lvl>
    <w:lvl w:ilvl="2" w:tplc="64941CE2">
      <w:numFmt w:val="bullet"/>
      <w:lvlText w:val="•"/>
      <w:lvlJc w:val="left"/>
      <w:pPr>
        <w:ind w:left="2228" w:hanging="180"/>
      </w:pPr>
      <w:rPr>
        <w:rFonts w:hint="default"/>
        <w:lang w:val="hr-HR" w:eastAsia="en-US" w:bidi="ar-SA"/>
      </w:rPr>
    </w:lvl>
    <w:lvl w:ilvl="3" w:tplc="5F0E22B0">
      <w:numFmt w:val="bullet"/>
      <w:lvlText w:val="•"/>
      <w:lvlJc w:val="left"/>
      <w:pPr>
        <w:ind w:left="3182" w:hanging="180"/>
      </w:pPr>
      <w:rPr>
        <w:rFonts w:hint="default"/>
        <w:lang w:val="hr-HR" w:eastAsia="en-US" w:bidi="ar-SA"/>
      </w:rPr>
    </w:lvl>
    <w:lvl w:ilvl="4" w:tplc="27624754">
      <w:numFmt w:val="bullet"/>
      <w:lvlText w:val="•"/>
      <w:lvlJc w:val="left"/>
      <w:pPr>
        <w:ind w:left="4136" w:hanging="180"/>
      </w:pPr>
      <w:rPr>
        <w:rFonts w:hint="default"/>
        <w:lang w:val="hr-HR" w:eastAsia="en-US" w:bidi="ar-SA"/>
      </w:rPr>
    </w:lvl>
    <w:lvl w:ilvl="5" w:tplc="E8CA2D2A">
      <w:numFmt w:val="bullet"/>
      <w:lvlText w:val="•"/>
      <w:lvlJc w:val="left"/>
      <w:pPr>
        <w:ind w:left="5090" w:hanging="180"/>
      </w:pPr>
      <w:rPr>
        <w:rFonts w:hint="default"/>
        <w:lang w:val="hr-HR" w:eastAsia="en-US" w:bidi="ar-SA"/>
      </w:rPr>
    </w:lvl>
    <w:lvl w:ilvl="6" w:tplc="02305596">
      <w:numFmt w:val="bullet"/>
      <w:lvlText w:val="•"/>
      <w:lvlJc w:val="left"/>
      <w:pPr>
        <w:ind w:left="6044" w:hanging="180"/>
      </w:pPr>
      <w:rPr>
        <w:rFonts w:hint="default"/>
        <w:lang w:val="hr-HR" w:eastAsia="en-US" w:bidi="ar-SA"/>
      </w:rPr>
    </w:lvl>
    <w:lvl w:ilvl="7" w:tplc="F6B05E20">
      <w:numFmt w:val="bullet"/>
      <w:lvlText w:val="•"/>
      <w:lvlJc w:val="left"/>
      <w:pPr>
        <w:ind w:left="6998" w:hanging="180"/>
      </w:pPr>
      <w:rPr>
        <w:rFonts w:hint="default"/>
        <w:lang w:val="hr-HR" w:eastAsia="en-US" w:bidi="ar-SA"/>
      </w:rPr>
    </w:lvl>
    <w:lvl w:ilvl="8" w:tplc="58F89D6A">
      <w:numFmt w:val="bullet"/>
      <w:lvlText w:val="•"/>
      <w:lvlJc w:val="left"/>
      <w:pPr>
        <w:ind w:left="7952" w:hanging="180"/>
      </w:pPr>
      <w:rPr>
        <w:rFonts w:hint="default"/>
        <w:lang w:val="hr-HR" w:eastAsia="en-US" w:bidi="ar-SA"/>
      </w:rPr>
    </w:lvl>
  </w:abstractNum>
  <w:num w:numId="1">
    <w:abstractNumId w:val="1"/>
  </w:num>
  <w:num w:numId="2">
    <w:abstractNumId w:val="4"/>
  </w:num>
  <w:num w:numId="3">
    <w:abstractNumId w:val="6"/>
  </w:num>
  <w:num w:numId="4">
    <w:abstractNumId w:val="8"/>
  </w:num>
  <w:num w:numId="5">
    <w:abstractNumId w:val="3"/>
  </w:num>
  <w:num w:numId="6">
    <w:abstractNumId w:val="2"/>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71D"/>
    <w:rsid w:val="00005B23"/>
    <w:rsid w:val="0002341E"/>
    <w:rsid w:val="0002449E"/>
    <w:rsid w:val="00031E1C"/>
    <w:rsid w:val="00041AE9"/>
    <w:rsid w:val="00046AB0"/>
    <w:rsid w:val="000859EF"/>
    <w:rsid w:val="000860D5"/>
    <w:rsid w:val="000A67B9"/>
    <w:rsid w:val="000B0095"/>
    <w:rsid w:val="000B3804"/>
    <w:rsid w:val="000C47D8"/>
    <w:rsid w:val="000D61C9"/>
    <w:rsid w:val="000F3C68"/>
    <w:rsid w:val="00113952"/>
    <w:rsid w:val="001159E5"/>
    <w:rsid w:val="001178E6"/>
    <w:rsid w:val="00131209"/>
    <w:rsid w:val="00147B78"/>
    <w:rsid w:val="001547E1"/>
    <w:rsid w:val="00156CF3"/>
    <w:rsid w:val="00157DB3"/>
    <w:rsid w:val="00160995"/>
    <w:rsid w:val="00182DEF"/>
    <w:rsid w:val="001A3C16"/>
    <w:rsid w:val="001A75BB"/>
    <w:rsid w:val="001B3CA2"/>
    <w:rsid w:val="001C43F2"/>
    <w:rsid w:val="001E6900"/>
    <w:rsid w:val="001E69FF"/>
    <w:rsid w:val="001F6B9E"/>
    <w:rsid w:val="00200479"/>
    <w:rsid w:val="002071DD"/>
    <w:rsid w:val="00215848"/>
    <w:rsid w:val="00220F7C"/>
    <w:rsid w:val="00221C49"/>
    <w:rsid w:val="00231050"/>
    <w:rsid w:val="002318BA"/>
    <w:rsid w:val="00235A33"/>
    <w:rsid w:val="00236573"/>
    <w:rsid w:val="00240C91"/>
    <w:rsid w:val="00240E0F"/>
    <w:rsid w:val="00250393"/>
    <w:rsid w:val="00251430"/>
    <w:rsid w:val="002655EA"/>
    <w:rsid w:val="00267705"/>
    <w:rsid w:val="002830E6"/>
    <w:rsid w:val="002C00EA"/>
    <w:rsid w:val="002C371D"/>
    <w:rsid w:val="002C60B1"/>
    <w:rsid w:val="002D3A5B"/>
    <w:rsid w:val="002F5E51"/>
    <w:rsid w:val="002F7AD8"/>
    <w:rsid w:val="00310451"/>
    <w:rsid w:val="003231D1"/>
    <w:rsid w:val="00340FF1"/>
    <w:rsid w:val="003450A4"/>
    <w:rsid w:val="00363BFB"/>
    <w:rsid w:val="0036408E"/>
    <w:rsid w:val="003936EB"/>
    <w:rsid w:val="003A5B34"/>
    <w:rsid w:val="003B145B"/>
    <w:rsid w:val="003B3070"/>
    <w:rsid w:val="003B56DB"/>
    <w:rsid w:val="003B7286"/>
    <w:rsid w:val="003D386F"/>
    <w:rsid w:val="003D3BC4"/>
    <w:rsid w:val="003D424B"/>
    <w:rsid w:val="004119A8"/>
    <w:rsid w:val="00432ECD"/>
    <w:rsid w:val="004375D6"/>
    <w:rsid w:val="00442AE3"/>
    <w:rsid w:val="00443434"/>
    <w:rsid w:val="004523DB"/>
    <w:rsid w:val="00463271"/>
    <w:rsid w:val="00474964"/>
    <w:rsid w:val="00476D27"/>
    <w:rsid w:val="00482621"/>
    <w:rsid w:val="00495039"/>
    <w:rsid w:val="004C562C"/>
    <w:rsid w:val="00520FA1"/>
    <w:rsid w:val="00525CBC"/>
    <w:rsid w:val="00525CCC"/>
    <w:rsid w:val="005332D6"/>
    <w:rsid w:val="00561E41"/>
    <w:rsid w:val="005766B7"/>
    <w:rsid w:val="00577E17"/>
    <w:rsid w:val="00581F0C"/>
    <w:rsid w:val="005839F6"/>
    <w:rsid w:val="005938E5"/>
    <w:rsid w:val="00593C73"/>
    <w:rsid w:val="00594B71"/>
    <w:rsid w:val="005A5AD2"/>
    <w:rsid w:val="005C1160"/>
    <w:rsid w:val="005C4899"/>
    <w:rsid w:val="005D021C"/>
    <w:rsid w:val="005D5FC8"/>
    <w:rsid w:val="005E4C0B"/>
    <w:rsid w:val="005F049E"/>
    <w:rsid w:val="005F05A1"/>
    <w:rsid w:val="005F6073"/>
    <w:rsid w:val="006045AA"/>
    <w:rsid w:val="00613BD8"/>
    <w:rsid w:val="006148FE"/>
    <w:rsid w:val="00622AD1"/>
    <w:rsid w:val="00625997"/>
    <w:rsid w:val="00645D96"/>
    <w:rsid w:val="006462E3"/>
    <w:rsid w:val="00655BB1"/>
    <w:rsid w:val="00681482"/>
    <w:rsid w:val="006A0DE9"/>
    <w:rsid w:val="006A5303"/>
    <w:rsid w:val="006A7FA1"/>
    <w:rsid w:val="006C3CAB"/>
    <w:rsid w:val="006C78D9"/>
    <w:rsid w:val="006D5C0E"/>
    <w:rsid w:val="006E1BFC"/>
    <w:rsid w:val="006E3FB3"/>
    <w:rsid w:val="00702433"/>
    <w:rsid w:val="00716437"/>
    <w:rsid w:val="00721B57"/>
    <w:rsid w:val="007355B5"/>
    <w:rsid w:val="007374E3"/>
    <w:rsid w:val="00751213"/>
    <w:rsid w:val="00776B9C"/>
    <w:rsid w:val="00793834"/>
    <w:rsid w:val="0079423F"/>
    <w:rsid w:val="00795806"/>
    <w:rsid w:val="007C3956"/>
    <w:rsid w:val="007D1439"/>
    <w:rsid w:val="007D5593"/>
    <w:rsid w:val="007E3FBD"/>
    <w:rsid w:val="007F25D8"/>
    <w:rsid w:val="007F513F"/>
    <w:rsid w:val="007F6EAF"/>
    <w:rsid w:val="0080330B"/>
    <w:rsid w:val="00817C4B"/>
    <w:rsid w:val="00831F6A"/>
    <w:rsid w:val="00852A2D"/>
    <w:rsid w:val="008552E0"/>
    <w:rsid w:val="00861EDD"/>
    <w:rsid w:val="00866410"/>
    <w:rsid w:val="008700EF"/>
    <w:rsid w:val="00875C36"/>
    <w:rsid w:val="00881B39"/>
    <w:rsid w:val="00893A47"/>
    <w:rsid w:val="008C53C7"/>
    <w:rsid w:val="008D667F"/>
    <w:rsid w:val="008E4063"/>
    <w:rsid w:val="008F3D0D"/>
    <w:rsid w:val="00904847"/>
    <w:rsid w:val="009055BC"/>
    <w:rsid w:val="00925486"/>
    <w:rsid w:val="0095434D"/>
    <w:rsid w:val="00956208"/>
    <w:rsid w:val="00962EA9"/>
    <w:rsid w:val="00965C87"/>
    <w:rsid w:val="009676C0"/>
    <w:rsid w:val="0097194E"/>
    <w:rsid w:val="00974888"/>
    <w:rsid w:val="009864DF"/>
    <w:rsid w:val="009A66A5"/>
    <w:rsid w:val="009B077A"/>
    <w:rsid w:val="009B4AF8"/>
    <w:rsid w:val="009B517A"/>
    <w:rsid w:val="009C1AE6"/>
    <w:rsid w:val="009F6E63"/>
    <w:rsid w:val="00A05283"/>
    <w:rsid w:val="00A053AD"/>
    <w:rsid w:val="00A05F01"/>
    <w:rsid w:val="00A06E48"/>
    <w:rsid w:val="00A305F2"/>
    <w:rsid w:val="00A31E56"/>
    <w:rsid w:val="00A41DBB"/>
    <w:rsid w:val="00A45ECF"/>
    <w:rsid w:val="00A6054C"/>
    <w:rsid w:val="00A771A4"/>
    <w:rsid w:val="00A873B1"/>
    <w:rsid w:val="00A94233"/>
    <w:rsid w:val="00AA6195"/>
    <w:rsid w:val="00AD7374"/>
    <w:rsid w:val="00AE1DFD"/>
    <w:rsid w:val="00AE63C5"/>
    <w:rsid w:val="00B0417F"/>
    <w:rsid w:val="00B05A6E"/>
    <w:rsid w:val="00B27A1E"/>
    <w:rsid w:val="00B4206A"/>
    <w:rsid w:val="00B635E5"/>
    <w:rsid w:val="00B74769"/>
    <w:rsid w:val="00B86E51"/>
    <w:rsid w:val="00BC6D4D"/>
    <w:rsid w:val="00BC7383"/>
    <w:rsid w:val="00BD612B"/>
    <w:rsid w:val="00BE7F8B"/>
    <w:rsid w:val="00BF62F0"/>
    <w:rsid w:val="00C3383D"/>
    <w:rsid w:val="00C36F00"/>
    <w:rsid w:val="00C47F01"/>
    <w:rsid w:val="00C96A76"/>
    <w:rsid w:val="00CA1D56"/>
    <w:rsid w:val="00CE2168"/>
    <w:rsid w:val="00CF0C1A"/>
    <w:rsid w:val="00CF25FD"/>
    <w:rsid w:val="00D048BD"/>
    <w:rsid w:val="00D11230"/>
    <w:rsid w:val="00D11D6E"/>
    <w:rsid w:val="00D25EC0"/>
    <w:rsid w:val="00D37D89"/>
    <w:rsid w:val="00D51C52"/>
    <w:rsid w:val="00D56601"/>
    <w:rsid w:val="00D60296"/>
    <w:rsid w:val="00D60B4A"/>
    <w:rsid w:val="00D85230"/>
    <w:rsid w:val="00DB2970"/>
    <w:rsid w:val="00DB4BCC"/>
    <w:rsid w:val="00DC047B"/>
    <w:rsid w:val="00DC0AB6"/>
    <w:rsid w:val="00DE10A7"/>
    <w:rsid w:val="00DF02D6"/>
    <w:rsid w:val="00E235AF"/>
    <w:rsid w:val="00E37ECF"/>
    <w:rsid w:val="00E75BE9"/>
    <w:rsid w:val="00E95F8A"/>
    <w:rsid w:val="00EA06E6"/>
    <w:rsid w:val="00EA21E9"/>
    <w:rsid w:val="00EA3089"/>
    <w:rsid w:val="00ED0297"/>
    <w:rsid w:val="00ED356B"/>
    <w:rsid w:val="00EF0F9A"/>
    <w:rsid w:val="00F07981"/>
    <w:rsid w:val="00F1106F"/>
    <w:rsid w:val="00F13816"/>
    <w:rsid w:val="00F26CEC"/>
    <w:rsid w:val="00F30179"/>
    <w:rsid w:val="00F312E5"/>
    <w:rsid w:val="00F61278"/>
    <w:rsid w:val="00F64703"/>
    <w:rsid w:val="00F6754E"/>
    <w:rsid w:val="00F80B75"/>
    <w:rsid w:val="00F836FD"/>
    <w:rsid w:val="00F965C7"/>
    <w:rsid w:val="00FB6DE6"/>
    <w:rsid w:val="00FD02F1"/>
    <w:rsid w:val="00FD12D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0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C371D"/>
    <w:pPr>
      <w:widowControl w:val="0"/>
      <w:autoSpaceDE w:val="0"/>
      <w:autoSpaceDN w:val="0"/>
      <w:spacing w:after="0" w:line="240" w:lineRule="auto"/>
    </w:pPr>
    <w:rPr>
      <w:rFonts w:ascii="Times New Roman" w:eastAsia="Times New Roman" w:hAnsi="Times New Roman" w:cs="Times New Roman"/>
    </w:rPr>
  </w:style>
  <w:style w:type="paragraph" w:styleId="Naslov1">
    <w:name w:val="heading 1"/>
    <w:basedOn w:val="Normal"/>
    <w:next w:val="Normal"/>
    <w:link w:val="Naslov1Char"/>
    <w:uiPriority w:val="9"/>
    <w:qFormat/>
    <w:rsid w:val="00E95F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link w:val="Naslov2Char"/>
    <w:uiPriority w:val="1"/>
    <w:qFormat/>
    <w:rsid w:val="002C371D"/>
    <w:pPr>
      <w:ind w:left="368"/>
      <w:outlineLvl w:val="1"/>
    </w:pPr>
    <w:rPr>
      <w:b/>
      <w:bCs/>
      <w:sz w:val="23"/>
      <w:szCs w:val="23"/>
    </w:rPr>
  </w:style>
  <w:style w:type="paragraph" w:styleId="Naslov3">
    <w:name w:val="heading 3"/>
    <w:basedOn w:val="Normal"/>
    <w:link w:val="Naslov3Char"/>
    <w:uiPriority w:val="1"/>
    <w:qFormat/>
    <w:rsid w:val="002C371D"/>
    <w:pPr>
      <w:ind w:left="133"/>
      <w:jc w:val="both"/>
      <w:outlineLvl w:val="2"/>
    </w:pPr>
    <w:rPr>
      <w:b/>
      <w:bCs/>
      <w:sz w:val="23"/>
      <w:szCs w:val="23"/>
    </w:rPr>
  </w:style>
  <w:style w:type="paragraph" w:styleId="Naslov4">
    <w:name w:val="heading 4"/>
    <w:basedOn w:val="Normal"/>
    <w:next w:val="Normal"/>
    <w:link w:val="Naslov4Char"/>
    <w:uiPriority w:val="9"/>
    <w:unhideWhenUsed/>
    <w:qFormat/>
    <w:rsid w:val="00E95F8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1"/>
    <w:rsid w:val="002C371D"/>
    <w:rPr>
      <w:rFonts w:ascii="Times New Roman" w:eastAsia="Times New Roman" w:hAnsi="Times New Roman" w:cs="Times New Roman"/>
      <w:b/>
      <w:bCs/>
      <w:sz w:val="23"/>
      <w:szCs w:val="23"/>
    </w:rPr>
  </w:style>
  <w:style w:type="character" w:customStyle="1" w:styleId="Naslov3Char">
    <w:name w:val="Naslov 3 Char"/>
    <w:basedOn w:val="Zadanifontodlomka"/>
    <w:link w:val="Naslov3"/>
    <w:uiPriority w:val="1"/>
    <w:rsid w:val="002C371D"/>
    <w:rPr>
      <w:rFonts w:ascii="Times New Roman" w:eastAsia="Times New Roman" w:hAnsi="Times New Roman" w:cs="Times New Roman"/>
      <w:b/>
      <w:bCs/>
      <w:sz w:val="23"/>
      <w:szCs w:val="23"/>
    </w:rPr>
  </w:style>
  <w:style w:type="paragraph" w:styleId="Tijeloteksta">
    <w:name w:val="Body Text"/>
    <w:basedOn w:val="Normal"/>
    <w:link w:val="TijelotekstaChar"/>
    <w:uiPriority w:val="1"/>
    <w:qFormat/>
    <w:rsid w:val="002C371D"/>
    <w:rPr>
      <w:sz w:val="23"/>
      <w:szCs w:val="23"/>
    </w:rPr>
  </w:style>
  <w:style w:type="character" w:customStyle="1" w:styleId="TijelotekstaChar">
    <w:name w:val="Tijelo teksta Char"/>
    <w:basedOn w:val="Zadanifontodlomka"/>
    <w:link w:val="Tijeloteksta"/>
    <w:uiPriority w:val="1"/>
    <w:rsid w:val="002C371D"/>
    <w:rPr>
      <w:rFonts w:ascii="Times New Roman" w:eastAsia="Times New Roman" w:hAnsi="Times New Roman" w:cs="Times New Roman"/>
      <w:sz w:val="23"/>
      <w:szCs w:val="23"/>
    </w:rPr>
  </w:style>
  <w:style w:type="paragraph" w:styleId="Odlomakpopisa">
    <w:name w:val="List Paragraph"/>
    <w:basedOn w:val="Normal"/>
    <w:uiPriority w:val="1"/>
    <w:qFormat/>
    <w:rsid w:val="002C371D"/>
    <w:pPr>
      <w:ind w:left="133"/>
    </w:pPr>
  </w:style>
  <w:style w:type="paragraph" w:customStyle="1" w:styleId="TableParagraph">
    <w:name w:val="Table Paragraph"/>
    <w:basedOn w:val="Normal"/>
    <w:uiPriority w:val="1"/>
    <w:qFormat/>
    <w:rsid w:val="002C371D"/>
    <w:rPr>
      <w:rFonts w:ascii="Calibri" w:eastAsia="Calibri" w:hAnsi="Calibri" w:cs="Calibri"/>
    </w:rPr>
  </w:style>
  <w:style w:type="paragraph" w:styleId="Bezproreda">
    <w:name w:val="No Spacing"/>
    <w:uiPriority w:val="1"/>
    <w:qFormat/>
    <w:rsid w:val="002C371D"/>
    <w:pPr>
      <w:spacing w:after="0" w:line="240" w:lineRule="auto"/>
    </w:pPr>
  </w:style>
  <w:style w:type="character" w:styleId="Referencakomentara">
    <w:name w:val="annotation reference"/>
    <w:basedOn w:val="Zadanifontodlomka"/>
    <w:uiPriority w:val="99"/>
    <w:semiHidden/>
    <w:unhideWhenUsed/>
    <w:rsid w:val="00B27A1E"/>
    <w:rPr>
      <w:sz w:val="16"/>
      <w:szCs w:val="16"/>
    </w:rPr>
  </w:style>
  <w:style w:type="paragraph" w:styleId="Tekstkomentara">
    <w:name w:val="annotation text"/>
    <w:basedOn w:val="Normal"/>
    <w:link w:val="TekstkomentaraChar"/>
    <w:uiPriority w:val="99"/>
    <w:semiHidden/>
    <w:unhideWhenUsed/>
    <w:rsid w:val="00B27A1E"/>
    <w:rPr>
      <w:sz w:val="20"/>
      <w:szCs w:val="20"/>
    </w:rPr>
  </w:style>
  <w:style w:type="character" w:customStyle="1" w:styleId="TekstkomentaraChar">
    <w:name w:val="Tekst komentara Char"/>
    <w:basedOn w:val="Zadanifontodlomka"/>
    <w:link w:val="Tekstkomentara"/>
    <w:uiPriority w:val="99"/>
    <w:semiHidden/>
    <w:rsid w:val="00B27A1E"/>
    <w:rPr>
      <w:rFonts w:ascii="Times New Roman" w:eastAsia="Times New Roman" w:hAnsi="Times New Roman" w:cs="Times New Roman"/>
      <w:sz w:val="20"/>
      <w:szCs w:val="20"/>
    </w:rPr>
  </w:style>
  <w:style w:type="paragraph" w:styleId="Predmetkomentara">
    <w:name w:val="annotation subject"/>
    <w:basedOn w:val="Tekstkomentara"/>
    <w:next w:val="Tekstkomentara"/>
    <w:link w:val="PredmetkomentaraChar"/>
    <w:uiPriority w:val="99"/>
    <w:semiHidden/>
    <w:unhideWhenUsed/>
    <w:rsid w:val="00B27A1E"/>
    <w:rPr>
      <w:b/>
      <w:bCs/>
    </w:rPr>
  </w:style>
  <w:style w:type="character" w:customStyle="1" w:styleId="PredmetkomentaraChar">
    <w:name w:val="Predmet komentara Char"/>
    <w:basedOn w:val="TekstkomentaraChar"/>
    <w:link w:val="Predmetkomentara"/>
    <w:uiPriority w:val="99"/>
    <w:semiHidden/>
    <w:rsid w:val="00B27A1E"/>
    <w:rPr>
      <w:rFonts w:ascii="Times New Roman" w:eastAsia="Times New Roman" w:hAnsi="Times New Roman" w:cs="Times New Roman"/>
      <w:b/>
      <w:bCs/>
      <w:sz w:val="20"/>
      <w:szCs w:val="20"/>
    </w:rPr>
  </w:style>
  <w:style w:type="paragraph" w:styleId="Tekstbalonia">
    <w:name w:val="Balloon Text"/>
    <w:basedOn w:val="Normal"/>
    <w:link w:val="TekstbaloniaChar"/>
    <w:uiPriority w:val="99"/>
    <w:semiHidden/>
    <w:unhideWhenUsed/>
    <w:rsid w:val="00B27A1E"/>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27A1E"/>
    <w:rPr>
      <w:rFonts w:ascii="Segoe UI" w:eastAsia="Times New Roman" w:hAnsi="Segoe UI" w:cs="Segoe UI"/>
      <w:sz w:val="18"/>
      <w:szCs w:val="18"/>
    </w:rPr>
  </w:style>
  <w:style w:type="character" w:styleId="Neupadljivoisticanje">
    <w:name w:val="Subtle Emphasis"/>
    <w:basedOn w:val="Zadanifontodlomka"/>
    <w:uiPriority w:val="19"/>
    <w:qFormat/>
    <w:rsid w:val="00E95F8A"/>
    <w:rPr>
      <w:i/>
      <w:iCs/>
      <w:color w:val="404040" w:themeColor="text1" w:themeTint="BF"/>
    </w:rPr>
  </w:style>
  <w:style w:type="paragraph" w:styleId="Podnaslov">
    <w:name w:val="Subtitle"/>
    <w:basedOn w:val="Normal"/>
    <w:next w:val="Normal"/>
    <w:link w:val="PodnaslovChar"/>
    <w:uiPriority w:val="11"/>
    <w:qFormat/>
    <w:rsid w:val="00E95F8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naslovChar">
    <w:name w:val="Podnaslov Char"/>
    <w:basedOn w:val="Zadanifontodlomka"/>
    <w:link w:val="Podnaslov"/>
    <w:uiPriority w:val="11"/>
    <w:rsid w:val="00E95F8A"/>
    <w:rPr>
      <w:rFonts w:eastAsiaTheme="minorEastAsia"/>
      <w:color w:val="5A5A5A" w:themeColor="text1" w:themeTint="A5"/>
      <w:spacing w:val="15"/>
    </w:rPr>
  </w:style>
  <w:style w:type="paragraph" w:styleId="Naslov">
    <w:name w:val="Title"/>
    <w:basedOn w:val="Normal"/>
    <w:next w:val="Normal"/>
    <w:link w:val="NaslovChar"/>
    <w:uiPriority w:val="10"/>
    <w:qFormat/>
    <w:rsid w:val="00E95F8A"/>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E95F8A"/>
    <w:rPr>
      <w:rFonts w:asciiTheme="majorHAnsi" w:eastAsiaTheme="majorEastAsia" w:hAnsiTheme="majorHAnsi" w:cstheme="majorBidi"/>
      <w:spacing w:val="-10"/>
      <w:kern w:val="28"/>
      <w:sz w:val="56"/>
      <w:szCs w:val="56"/>
    </w:rPr>
  </w:style>
  <w:style w:type="character" w:customStyle="1" w:styleId="Naslov4Char">
    <w:name w:val="Naslov 4 Char"/>
    <w:basedOn w:val="Zadanifontodlomka"/>
    <w:link w:val="Naslov4"/>
    <w:uiPriority w:val="9"/>
    <w:rsid w:val="00E95F8A"/>
    <w:rPr>
      <w:rFonts w:asciiTheme="majorHAnsi" w:eastAsiaTheme="majorEastAsia" w:hAnsiTheme="majorHAnsi" w:cstheme="majorBidi"/>
      <w:i/>
      <w:iCs/>
      <w:color w:val="2E74B5" w:themeColor="accent1" w:themeShade="BF"/>
    </w:rPr>
  </w:style>
  <w:style w:type="character" w:customStyle="1" w:styleId="Naslov1Char">
    <w:name w:val="Naslov 1 Char"/>
    <w:basedOn w:val="Zadanifontodlomka"/>
    <w:link w:val="Naslov1"/>
    <w:uiPriority w:val="9"/>
    <w:rsid w:val="00E95F8A"/>
    <w:rPr>
      <w:rFonts w:asciiTheme="majorHAnsi" w:eastAsiaTheme="majorEastAsia" w:hAnsiTheme="majorHAnsi" w:cstheme="majorBidi"/>
      <w:color w:val="2E74B5" w:themeColor="accent1" w:themeShade="BF"/>
      <w:sz w:val="32"/>
      <w:szCs w:val="32"/>
    </w:rPr>
  </w:style>
  <w:style w:type="table" w:styleId="Reetkatablice">
    <w:name w:val="Table Grid"/>
    <w:basedOn w:val="Obinatablica"/>
    <w:uiPriority w:val="39"/>
    <w:rsid w:val="00A94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C371D"/>
    <w:pPr>
      <w:widowControl w:val="0"/>
      <w:autoSpaceDE w:val="0"/>
      <w:autoSpaceDN w:val="0"/>
      <w:spacing w:after="0" w:line="240" w:lineRule="auto"/>
    </w:pPr>
    <w:rPr>
      <w:rFonts w:ascii="Times New Roman" w:eastAsia="Times New Roman" w:hAnsi="Times New Roman" w:cs="Times New Roman"/>
    </w:rPr>
  </w:style>
  <w:style w:type="paragraph" w:styleId="Naslov1">
    <w:name w:val="heading 1"/>
    <w:basedOn w:val="Normal"/>
    <w:next w:val="Normal"/>
    <w:link w:val="Naslov1Char"/>
    <w:uiPriority w:val="9"/>
    <w:qFormat/>
    <w:rsid w:val="00E95F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link w:val="Naslov2Char"/>
    <w:uiPriority w:val="1"/>
    <w:qFormat/>
    <w:rsid w:val="002C371D"/>
    <w:pPr>
      <w:ind w:left="368"/>
      <w:outlineLvl w:val="1"/>
    </w:pPr>
    <w:rPr>
      <w:b/>
      <w:bCs/>
      <w:sz w:val="23"/>
      <w:szCs w:val="23"/>
    </w:rPr>
  </w:style>
  <w:style w:type="paragraph" w:styleId="Naslov3">
    <w:name w:val="heading 3"/>
    <w:basedOn w:val="Normal"/>
    <w:link w:val="Naslov3Char"/>
    <w:uiPriority w:val="1"/>
    <w:qFormat/>
    <w:rsid w:val="002C371D"/>
    <w:pPr>
      <w:ind w:left="133"/>
      <w:jc w:val="both"/>
      <w:outlineLvl w:val="2"/>
    </w:pPr>
    <w:rPr>
      <w:b/>
      <w:bCs/>
      <w:sz w:val="23"/>
      <w:szCs w:val="23"/>
    </w:rPr>
  </w:style>
  <w:style w:type="paragraph" w:styleId="Naslov4">
    <w:name w:val="heading 4"/>
    <w:basedOn w:val="Normal"/>
    <w:next w:val="Normal"/>
    <w:link w:val="Naslov4Char"/>
    <w:uiPriority w:val="9"/>
    <w:unhideWhenUsed/>
    <w:qFormat/>
    <w:rsid w:val="00E95F8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1"/>
    <w:rsid w:val="002C371D"/>
    <w:rPr>
      <w:rFonts w:ascii="Times New Roman" w:eastAsia="Times New Roman" w:hAnsi="Times New Roman" w:cs="Times New Roman"/>
      <w:b/>
      <w:bCs/>
      <w:sz w:val="23"/>
      <w:szCs w:val="23"/>
    </w:rPr>
  </w:style>
  <w:style w:type="character" w:customStyle="1" w:styleId="Naslov3Char">
    <w:name w:val="Naslov 3 Char"/>
    <w:basedOn w:val="Zadanifontodlomka"/>
    <w:link w:val="Naslov3"/>
    <w:uiPriority w:val="1"/>
    <w:rsid w:val="002C371D"/>
    <w:rPr>
      <w:rFonts w:ascii="Times New Roman" w:eastAsia="Times New Roman" w:hAnsi="Times New Roman" w:cs="Times New Roman"/>
      <w:b/>
      <w:bCs/>
      <w:sz w:val="23"/>
      <w:szCs w:val="23"/>
    </w:rPr>
  </w:style>
  <w:style w:type="paragraph" w:styleId="Tijeloteksta">
    <w:name w:val="Body Text"/>
    <w:basedOn w:val="Normal"/>
    <w:link w:val="TijelotekstaChar"/>
    <w:uiPriority w:val="1"/>
    <w:qFormat/>
    <w:rsid w:val="002C371D"/>
    <w:rPr>
      <w:sz w:val="23"/>
      <w:szCs w:val="23"/>
    </w:rPr>
  </w:style>
  <w:style w:type="character" w:customStyle="1" w:styleId="TijelotekstaChar">
    <w:name w:val="Tijelo teksta Char"/>
    <w:basedOn w:val="Zadanifontodlomka"/>
    <w:link w:val="Tijeloteksta"/>
    <w:uiPriority w:val="1"/>
    <w:rsid w:val="002C371D"/>
    <w:rPr>
      <w:rFonts w:ascii="Times New Roman" w:eastAsia="Times New Roman" w:hAnsi="Times New Roman" w:cs="Times New Roman"/>
      <w:sz w:val="23"/>
      <w:szCs w:val="23"/>
    </w:rPr>
  </w:style>
  <w:style w:type="paragraph" w:styleId="Odlomakpopisa">
    <w:name w:val="List Paragraph"/>
    <w:basedOn w:val="Normal"/>
    <w:uiPriority w:val="1"/>
    <w:qFormat/>
    <w:rsid w:val="002C371D"/>
    <w:pPr>
      <w:ind w:left="133"/>
    </w:pPr>
  </w:style>
  <w:style w:type="paragraph" w:customStyle="1" w:styleId="TableParagraph">
    <w:name w:val="Table Paragraph"/>
    <w:basedOn w:val="Normal"/>
    <w:uiPriority w:val="1"/>
    <w:qFormat/>
    <w:rsid w:val="002C371D"/>
    <w:rPr>
      <w:rFonts w:ascii="Calibri" w:eastAsia="Calibri" w:hAnsi="Calibri" w:cs="Calibri"/>
    </w:rPr>
  </w:style>
  <w:style w:type="paragraph" w:styleId="Bezproreda">
    <w:name w:val="No Spacing"/>
    <w:uiPriority w:val="1"/>
    <w:qFormat/>
    <w:rsid w:val="002C371D"/>
    <w:pPr>
      <w:spacing w:after="0" w:line="240" w:lineRule="auto"/>
    </w:pPr>
  </w:style>
  <w:style w:type="character" w:styleId="Referencakomentara">
    <w:name w:val="annotation reference"/>
    <w:basedOn w:val="Zadanifontodlomka"/>
    <w:uiPriority w:val="99"/>
    <w:semiHidden/>
    <w:unhideWhenUsed/>
    <w:rsid w:val="00B27A1E"/>
    <w:rPr>
      <w:sz w:val="16"/>
      <w:szCs w:val="16"/>
    </w:rPr>
  </w:style>
  <w:style w:type="paragraph" w:styleId="Tekstkomentara">
    <w:name w:val="annotation text"/>
    <w:basedOn w:val="Normal"/>
    <w:link w:val="TekstkomentaraChar"/>
    <w:uiPriority w:val="99"/>
    <w:semiHidden/>
    <w:unhideWhenUsed/>
    <w:rsid w:val="00B27A1E"/>
    <w:rPr>
      <w:sz w:val="20"/>
      <w:szCs w:val="20"/>
    </w:rPr>
  </w:style>
  <w:style w:type="character" w:customStyle="1" w:styleId="TekstkomentaraChar">
    <w:name w:val="Tekst komentara Char"/>
    <w:basedOn w:val="Zadanifontodlomka"/>
    <w:link w:val="Tekstkomentara"/>
    <w:uiPriority w:val="99"/>
    <w:semiHidden/>
    <w:rsid w:val="00B27A1E"/>
    <w:rPr>
      <w:rFonts w:ascii="Times New Roman" w:eastAsia="Times New Roman" w:hAnsi="Times New Roman" w:cs="Times New Roman"/>
      <w:sz w:val="20"/>
      <w:szCs w:val="20"/>
    </w:rPr>
  </w:style>
  <w:style w:type="paragraph" w:styleId="Predmetkomentara">
    <w:name w:val="annotation subject"/>
    <w:basedOn w:val="Tekstkomentara"/>
    <w:next w:val="Tekstkomentara"/>
    <w:link w:val="PredmetkomentaraChar"/>
    <w:uiPriority w:val="99"/>
    <w:semiHidden/>
    <w:unhideWhenUsed/>
    <w:rsid w:val="00B27A1E"/>
    <w:rPr>
      <w:b/>
      <w:bCs/>
    </w:rPr>
  </w:style>
  <w:style w:type="character" w:customStyle="1" w:styleId="PredmetkomentaraChar">
    <w:name w:val="Predmet komentara Char"/>
    <w:basedOn w:val="TekstkomentaraChar"/>
    <w:link w:val="Predmetkomentara"/>
    <w:uiPriority w:val="99"/>
    <w:semiHidden/>
    <w:rsid w:val="00B27A1E"/>
    <w:rPr>
      <w:rFonts w:ascii="Times New Roman" w:eastAsia="Times New Roman" w:hAnsi="Times New Roman" w:cs="Times New Roman"/>
      <w:b/>
      <w:bCs/>
      <w:sz w:val="20"/>
      <w:szCs w:val="20"/>
    </w:rPr>
  </w:style>
  <w:style w:type="paragraph" w:styleId="Tekstbalonia">
    <w:name w:val="Balloon Text"/>
    <w:basedOn w:val="Normal"/>
    <w:link w:val="TekstbaloniaChar"/>
    <w:uiPriority w:val="99"/>
    <w:semiHidden/>
    <w:unhideWhenUsed/>
    <w:rsid w:val="00B27A1E"/>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27A1E"/>
    <w:rPr>
      <w:rFonts w:ascii="Segoe UI" w:eastAsia="Times New Roman" w:hAnsi="Segoe UI" w:cs="Segoe UI"/>
      <w:sz w:val="18"/>
      <w:szCs w:val="18"/>
    </w:rPr>
  </w:style>
  <w:style w:type="character" w:styleId="Neupadljivoisticanje">
    <w:name w:val="Subtle Emphasis"/>
    <w:basedOn w:val="Zadanifontodlomka"/>
    <w:uiPriority w:val="19"/>
    <w:qFormat/>
    <w:rsid w:val="00E95F8A"/>
    <w:rPr>
      <w:i/>
      <w:iCs/>
      <w:color w:val="404040" w:themeColor="text1" w:themeTint="BF"/>
    </w:rPr>
  </w:style>
  <w:style w:type="paragraph" w:styleId="Podnaslov">
    <w:name w:val="Subtitle"/>
    <w:basedOn w:val="Normal"/>
    <w:next w:val="Normal"/>
    <w:link w:val="PodnaslovChar"/>
    <w:uiPriority w:val="11"/>
    <w:qFormat/>
    <w:rsid w:val="00E95F8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naslovChar">
    <w:name w:val="Podnaslov Char"/>
    <w:basedOn w:val="Zadanifontodlomka"/>
    <w:link w:val="Podnaslov"/>
    <w:uiPriority w:val="11"/>
    <w:rsid w:val="00E95F8A"/>
    <w:rPr>
      <w:rFonts w:eastAsiaTheme="minorEastAsia"/>
      <w:color w:val="5A5A5A" w:themeColor="text1" w:themeTint="A5"/>
      <w:spacing w:val="15"/>
    </w:rPr>
  </w:style>
  <w:style w:type="paragraph" w:styleId="Naslov">
    <w:name w:val="Title"/>
    <w:basedOn w:val="Normal"/>
    <w:next w:val="Normal"/>
    <w:link w:val="NaslovChar"/>
    <w:uiPriority w:val="10"/>
    <w:qFormat/>
    <w:rsid w:val="00E95F8A"/>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E95F8A"/>
    <w:rPr>
      <w:rFonts w:asciiTheme="majorHAnsi" w:eastAsiaTheme="majorEastAsia" w:hAnsiTheme="majorHAnsi" w:cstheme="majorBidi"/>
      <w:spacing w:val="-10"/>
      <w:kern w:val="28"/>
      <w:sz w:val="56"/>
      <w:szCs w:val="56"/>
    </w:rPr>
  </w:style>
  <w:style w:type="character" w:customStyle="1" w:styleId="Naslov4Char">
    <w:name w:val="Naslov 4 Char"/>
    <w:basedOn w:val="Zadanifontodlomka"/>
    <w:link w:val="Naslov4"/>
    <w:uiPriority w:val="9"/>
    <w:rsid w:val="00E95F8A"/>
    <w:rPr>
      <w:rFonts w:asciiTheme="majorHAnsi" w:eastAsiaTheme="majorEastAsia" w:hAnsiTheme="majorHAnsi" w:cstheme="majorBidi"/>
      <w:i/>
      <w:iCs/>
      <w:color w:val="2E74B5" w:themeColor="accent1" w:themeShade="BF"/>
    </w:rPr>
  </w:style>
  <w:style w:type="character" w:customStyle="1" w:styleId="Naslov1Char">
    <w:name w:val="Naslov 1 Char"/>
    <w:basedOn w:val="Zadanifontodlomka"/>
    <w:link w:val="Naslov1"/>
    <w:uiPriority w:val="9"/>
    <w:rsid w:val="00E95F8A"/>
    <w:rPr>
      <w:rFonts w:asciiTheme="majorHAnsi" w:eastAsiaTheme="majorEastAsia" w:hAnsiTheme="majorHAnsi" w:cstheme="majorBidi"/>
      <w:color w:val="2E74B5" w:themeColor="accent1" w:themeShade="BF"/>
      <w:sz w:val="32"/>
      <w:szCs w:val="32"/>
    </w:rPr>
  </w:style>
  <w:style w:type="table" w:styleId="Reetkatablice">
    <w:name w:val="Table Grid"/>
    <w:basedOn w:val="Obinatablica"/>
    <w:uiPriority w:val="39"/>
    <w:rsid w:val="00A94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40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76CB4-81E3-4E3B-9464-9413B9E56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4052</Words>
  <Characters>23097</Characters>
  <Application>Microsoft Office Word</Application>
  <DocSecurity>0</DocSecurity>
  <Lines>192</Lines>
  <Paragraphs>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Burić</dc:creator>
  <cp:lastModifiedBy>Jelena Dadić</cp:lastModifiedBy>
  <cp:revision>2</cp:revision>
  <cp:lastPrinted>2024-10-01T11:58:00Z</cp:lastPrinted>
  <dcterms:created xsi:type="dcterms:W3CDTF">2024-10-01T12:18:00Z</dcterms:created>
  <dcterms:modified xsi:type="dcterms:W3CDTF">2024-10-01T12:18:00Z</dcterms:modified>
</cp:coreProperties>
</file>