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cs="Arial" w:ascii="Arial" w:hAnsi="Arial"/>
          <w:sz w:val="26"/>
          <w:szCs w:val="26"/>
          <w:u w:val="single"/>
        </w:rPr>
        <w:t xml:space="preserve">PLAN </w:t>
      </w:r>
      <w:r>
        <w:rPr>
          <w:rFonts w:cs="Arial" w:ascii="Arial" w:hAnsi="Arial"/>
          <w:sz w:val="26"/>
          <w:szCs w:val="26"/>
          <w:u w:val="single"/>
        </w:rPr>
        <w:t>I PROGRAM</w:t>
      </w:r>
      <w:r>
        <w:rPr>
          <w:rFonts w:cs="Arial" w:ascii="Arial" w:hAnsi="Arial"/>
          <w:sz w:val="26"/>
          <w:szCs w:val="26"/>
          <w:u w:val="single"/>
        </w:rPr>
        <w:t xml:space="preserve"> RADA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Vijeća </w:t>
      </w:r>
      <w:r>
        <w:rPr>
          <w:rFonts w:cs="Arial" w:ascii="Arial" w:hAnsi="Arial"/>
          <w:sz w:val="26"/>
          <w:szCs w:val="26"/>
        </w:rPr>
        <w:t>M</w:t>
      </w:r>
      <w:r>
        <w:rPr>
          <w:rFonts w:cs="Arial" w:ascii="Arial" w:hAnsi="Arial"/>
          <w:sz w:val="26"/>
          <w:szCs w:val="26"/>
        </w:rPr>
        <w:t>jesnog odbora Zaton</w:t>
      </w:r>
    </w:p>
    <w:p>
      <w:pPr>
        <w:pStyle w:val="Norma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za 2024.godinu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sz w:val="26"/>
          <w:szCs w:val="26"/>
          <w:u w:val="single"/>
        </w:rPr>
        <w:t xml:space="preserve">PLAŽE I POMORSKO DOBRO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postavljanje skalica u Solinama ispred obiteljske kuće Nika Violića (Kukuta)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postavljanje skalica u Vrbici na plaži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- redovno održavanje, zagrađivanje i čišćenje plaža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održavanje liftera i skalica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ugradnja rampe za ulazak u more za starije i slabo pokretne Zaton Veliki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popravak betonske podloge na kupalištu Mali raj, kao i nasipanje žala na dio poviše betonske podloge, a prema igralištu kako bi se proširilo kupalište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na kraju sezone povući žale s kupališta što je moguće dalje od mora kako bi ih što manje povuklo more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NADOGRADNJA RIVE U ŠTIKOVICI </w:t>
      </w:r>
    </w:p>
    <w:p>
      <w:pPr>
        <w:pStyle w:val="Normal"/>
        <w:rPr/>
      </w:pPr>
      <w:r>
        <w:rPr>
          <w:rFonts w:cs="Arial" w:ascii="Arial" w:hAnsi="Arial"/>
        </w:rPr>
        <w:t xml:space="preserve">Ako bude moguće, postojeća riva bi se nadogradila gdje bi se na pilonima ista produžila 15-tak metara. Ovim bi bili stvoreni uvjeti za nesmetano pristajanje sve većeg broja izletničkih brodova i brodica, dobio bi se jedan broj sezonskih komunalnih vezova, a što je najvažnije pridonijeli bi većoj sigurnosti kupaća na ovom popularnom kupalištu.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NADZOR SIGURNOSTI PLOVIDBE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Izviditi mogućnosti postavljanja kamera za nadzor i sankcioniranje devijantnih ponašanja u akvatoriju uvale Zaton.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6"/>
          <w:szCs w:val="26"/>
          <w:u w:val="single"/>
        </w:rPr>
        <w:t xml:space="preserve">ČISTOĆA </w:t>
      </w:r>
    </w:p>
    <w:p>
      <w:pPr>
        <w:pStyle w:val="Normal"/>
        <w:rPr/>
      </w:pPr>
      <w:r>
        <w:rPr>
          <w:rFonts w:cs="Arial" w:ascii="Arial" w:hAnsi="Arial"/>
        </w:rPr>
        <w:t>- uvođenje prikupljanja otpada na mjestu nastanka u Zatonu Velikom, Vrbici i LoziciI po uzoru na Zaton Mali i Štikovicu.</w:t>
      </w:r>
    </w:p>
    <w:p>
      <w:pPr>
        <w:pStyle w:val="Normal"/>
        <w:rPr/>
      </w:pPr>
      <w:r>
        <w:rPr>
          <w:rFonts w:cs="Arial" w:ascii="Arial" w:hAnsi="Arial"/>
        </w:rPr>
        <w:t>Omogućavanje predaje MKO (miješanog komunalnog otpada) korištenjem otpadomata na postojećim spremnicima smještenim na javnoj površini u Vrbici i Zatonu Velikom (što je sukladno Odluci o načinu pružanja javne usluge sakupljanja komunalnog otpada na području Grada dubrovnika i Zakonu o gospodarenju otpadom), a radi plaćanja usluge Čistoće prema stvarno predanoj količini MKO.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PLANOVI UREĐENJA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PPU  Grada Dubrovnika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Aktivno sudjelovati u procesu izrade kao spojnica izrađivača Plana i građana.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UPU ZATON MALI – Bunica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Aktivno sudjelovati u procesu izrade kao spojnica izrađivača Plana i građana.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MARITIMNA STUDIJA  ZATON  MALI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 sklopu izrade UPU Zaton Mali – Bunica sudjelovai u izradi  Maritimne studije koja će dati smjernice o uporabi pomorskog dobra, uređenja obale te zona i načina sidrenja od Rta Gaj do dna uvale.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UPU ZATON MALI – Mohovo </w:t>
      </w:r>
    </w:p>
    <w:p>
      <w:pPr>
        <w:pStyle w:val="Normal"/>
        <w:rPr/>
      </w:pPr>
      <w:r>
        <w:rPr>
          <w:rFonts w:cs="Arial" w:ascii="Arial" w:hAnsi="Arial"/>
        </w:rPr>
        <w:t>Po završetku maritimne studije pristupi će se izradi ovog zahtjevnog plana koji bi između ostalog trebao iznjedrit i sigurnosno prihvatljivo prometno rješenje povezivanja lokalne prometnice kroz Mohovo sa magistralnom cestom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6"/>
          <w:szCs w:val="26"/>
          <w:u w:val="single"/>
        </w:rPr>
        <w:t>JAVNA ODVODNJA - KANALIZACIJA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ZATON VELIKI – OBORINSKA ODVODNJA  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>Ugradnja šahta oborinske odvodnje između mula i ulice Gomila, gdje sada nastaje velika lokva.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ZATON VELIKI – PINJI 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Spajanje dijela kućanstava ( Vrtlar“,  Ružić, Oršulić ) na kanalizacijsku mrežu 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ŠTIKOVICA 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Izvesti spajanje kućanstava na izgrađenu mrežu 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LOZICA </w:t>
      </w:r>
    </w:p>
    <w:p>
      <w:pPr>
        <w:pStyle w:val="ListParagraph"/>
        <w:ind w:left="0" w:hanging="0"/>
        <w:rPr/>
      </w:pPr>
      <w:r>
        <w:rPr>
          <w:rFonts w:cs="Arial" w:ascii="Arial" w:hAnsi="Arial"/>
        </w:rPr>
        <w:t>Izvesti spajanje kućanstava na izgrađenu mrežu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sz w:val="26"/>
          <w:szCs w:val="26"/>
          <w:u w:val="single"/>
        </w:rPr>
        <w:t>JAVNE POVRŠINE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UREĐENJE ULICA U NASELJU VRBICA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Urediti  pješački put koji vodi s proširenja uz D-8 do kupališta iz smjera Dubrovnika</w:t>
      </w:r>
    </w:p>
    <w:p>
      <w:pPr>
        <w:pStyle w:val="Normal"/>
        <w:rPr/>
      </w:pPr>
      <w:r>
        <w:rPr>
          <w:rFonts w:cs="Arial" w:ascii="Arial" w:hAnsi="Arial"/>
        </w:rPr>
        <w:t>IZGRADNJA ULICE U LOZICI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Zatražiti od Hrvatskih Voda da se izvlaste sa čestice 2076 k.o. Zaton u Lozici u korist Grada gdje bi se po uzoru na sličan postupak od prije par godina u  Zatonu Malom (Ulica put Mohovo) sada nesvrsishodan potok priveo novoj korisnoj svrsi. Žitelji Lozice bi dobilii  ulicu u naselju koja bi povezivala Državnu cestu D-8 na kojoj očekujemo izgradnju autobusnih ugibališta sa lokalnom cestom u naselju. Ova ulica , opremljena komunalnom infrastrukturom u sklopu uređenja odlagališta otpada urediti i zelenu javnu površinu  poviše skalina pothodnika u Lozici.</w:t>
      </w:r>
    </w:p>
    <w:p>
      <w:pPr>
        <w:pStyle w:val="Normal"/>
        <w:rPr/>
      </w:pPr>
      <w:r>
        <w:rPr>
          <w:rFonts w:cs="Arial" w:ascii="Arial" w:hAnsi="Arial"/>
        </w:rPr>
        <w:t>Rekonstruirati skale pokraj igrališta u Solinama.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OGLASNE TABLE I JARBOLI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Postavljanje oglasne table i zastavnog jarbola u Štikovici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Postavljanje oglasne table i zastavnog jarbola u Lozici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AUTOBUSNE ČEKAONICE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Osigurati pranje i po potrebi bojanje autobusnih čekaonica najmanje dva puta godišnje pred i nakon turističke sezone.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6"/>
          <w:szCs w:val="26"/>
          <w:u w:val="single"/>
        </w:rPr>
        <w:t>DOMOVI, ŠKOLE, VRTIĆI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DOM KULTURE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Po izrađenoj projektnoj dokumentaciji pokrenuti projekt obnove zgrade Doma kulture kako bi ga priveli svojoj osnovnoj najmeni 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VATROGASNI DOM DVD-A ZATON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Sukladno projektnoj dokumentaciji ishoditi građevinsku dozvolu i iznaći izvore financiranja 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</w:rPr>
        <w:t>PRENAMJENA PROSTORA TICA-A ZATONU VELIKOM</w:t>
      </w:r>
    </w:p>
    <w:p>
      <w:pPr>
        <w:pStyle w:val="Normal"/>
        <w:rPr/>
      </w:pPr>
      <w:r>
        <w:rPr>
          <w:rFonts w:cs="Arial" w:ascii="Arial" w:hAnsi="Arial"/>
        </w:rPr>
        <w:t>Već dugi niz godina ured TIC a TZ-a Grada Dubrovnika ne ispunja svoju svrhu pa je i u godini za nama bilo upitno njegovo poslovanje .  U svakom slučaju to je prostor koji bi u vrijeme rekonstrukcije Doma mogle koristiti razne sekcije koje sada djeluju u Domu kulture, a trajno bi se moglo razmišljati o vrtićkoj grupi, ili sličnoj namjeni 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6"/>
          <w:szCs w:val="26"/>
          <w:u w:val="single"/>
        </w:rPr>
        <w:t>PROMET DRŽAVNA CESTA D8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DVA  AUTOBUSNA UGIBALIŠTA U ŠTIKOVICI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Shodno izrađenom  projektu  za autobusno ugibalište u Štikovici u smjeru Grada  na proširenju uz D-8, 50 tak metara od kuće Miloš Marija osigurat sredstva i pokrenut proces javne nabave “.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Shodno izrađenom  projektu  HC-a za autobusno ugibalište u Štikovici iz smjera  Grada  na proširenju uz D-8, kod kuće Branka Miloša potaknut HC na brže rješavanje imovinsko-pravnih odnosa.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AUTOBUSNA UGIBALIŠTA U LOZICI (Hrvatske ceste 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Od HC-a treba tražiti da žurno iznađu prostor za izgradnju autobusnih ugibališta, </w:t>
      </w:r>
      <w:bookmarkStart w:id="0" w:name="_GoBack"/>
      <w:bookmarkEnd w:id="0"/>
      <w:r>
        <w:rPr>
          <w:rFonts w:cs="Arial" w:ascii="Arial" w:hAnsi="Arial"/>
          <w:b/>
          <w:bCs/>
        </w:rPr>
        <w:t>nogostupa i pješačkog  prijelaza kojima bi gravitirala ulica koja se spušta sa D-8 na  lokalnu cestu i centar naselja gdje se nalazi pothodnik i kupalište.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AUTOBUSNA UGIBALIŠTA U VELIKOM ZATONU NA PREDJELU PINJI</w:t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</w:rPr>
        <w:t>Na D-8 ishodit dozvole i izprojektirati dva nasuprotna ugibališta na predjelu Pinja . Postojeće iz smjera Grada nije obilježeno jer ne udovoljava zakonskim normama,  a ono u smjeru Grada je od početka naselja udaljeno gotovo dva kilometra što ga čini nesvrsishodnim.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NOGOSTUP PREMA  KUĆNOM BROJU VRBICA 1 (Hrvatske ceste 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Izgradnja nogostupa s javnom rasvjetom uz cestu od autobusnog ugibališta u Vrbici do skretanja za kućni broj Vrbica 1.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NOGOSTUP ZATON VELIKI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Nastaviti nogostup od ureda TIC-a u Zatonu Velikom do srednjeg ulaza u mjesto kako bi se omogućio pješački kontinuitet s autobusnih ugibališta.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6"/>
          <w:szCs w:val="26"/>
          <w:u w:val="single"/>
        </w:rPr>
        <w:t xml:space="preserve">PROMET I ZAHVATI NA LOKALNIM CESTAMA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UGRADNJA UREĐAJA ZA USPORAVANJE PROMETA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 lokalnoj prometnici koja spaja državnu cestu D8 sa naseljem Orašac – Čerjan na dijelu kolnika kroz naselje Mohovo u Zatonu Malom postaviti usporivače prometa koji su se na cesti i nalazili prije izgradnje kanalizacijske mreže.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ŠETNICA ZATON MALI – PONTA GAJA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</w:rPr>
        <w:t>Nužno je obnoviti podlogu šetnice uz more između Malog i Velikog Zatona. Postojeću rivu je prema današnjim maritimnim uvjetima nužno podići najmanje 30 cm u odnosu na postojeću jer je preplavljuje more i pri tom čini štetu na šetnici, a i na instaliranoj javnoj rasvjeti koja je tada pod morem, smanjuje joj vijek, a postoji i opasnost od strujnog udara, kojima smo već svjedočili.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MALI ZATON BUNICA  </w:t>
      </w:r>
    </w:p>
    <w:p>
      <w:pPr>
        <w:pStyle w:val="Normal"/>
        <w:rPr/>
      </w:pPr>
      <w:r>
        <w:rPr>
          <w:rFonts w:cs="Arial" w:ascii="Arial" w:hAnsi="Arial"/>
        </w:rPr>
        <w:t>Na predjelu Zatona Malog na Bunici uz šetnicu prema obali,  poradi velike visine  potrebno je postaviti ogradu u dužini od 80 metara.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Kod autobusne stanice na Bunici (iz pravca Dubrovnika) između D8 i Ulice Obala S. Radića napraviti stepenice kako stanovnici ulice Za Kašćelom i Obale S. Radića ne bi morali ići skroz do raskrižja za silazak s D8.</w:t>
      </w:r>
    </w:p>
    <w:p>
      <w:pPr>
        <w:pStyle w:val="Normal"/>
        <w:rPr/>
      </w:pPr>
      <w:r>
        <w:rPr>
          <w:rFonts w:cs="Arial" w:ascii="Arial" w:hAnsi="Arial"/>
        </w:rPr>
        <w:t>Od raskrižja Obale S.Radića  i D-8 prema Gradu nalazi se stari makadamski put koji je potrebno asfaltirati . Ovaj put i prostore uz cestu koriste kupači i ono je jedno od najposjećenijih Zatonskih kupališta.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Prometnom signalizacijom rješiti problematiku nepropisnog parkiranja na lokalnoj cesti pred samo raskrižje gdje najčešće kupači nemarnim ostavljanjem automobila ugrožavaju sigurnost sudionika u prometu.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LOKALNA CESTA  ZATON MALI – ORAŠAC </w:t>
      </w:r>
    </w:p>
    <w:p>
      <w:pPr>
        <w:pStyle w:val="Normal"/>
        <w:rPr/>
      </w:pPr>
      <w:r>
        <w:rPr>
          <w:rFonts w:cs="Arial" w:ascii="Arial" w:hAnsi="Arial"/>
        </w:rPr>
        <w:t xml:space="preserve">Na lokalnoj cesti od Mohova u Zatonu do Čerjana u Orašcu nužno  je obnoviti kolnički zastor i proširiti cestu na cca 5 m te postaviti javnu rasvjetu. Obzirom na nepreglednost raskrižja u  Zatonu Malom, vozači sve češće koriste izlaz na drugom kraku ceste prema Orašcu.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ZATON VELIKI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Obnova horizontalne prometne signalizacije na parkingu pod nadzorom Sanitata uz postavljanje adekvatnog video nadzora koji bi omogućio sankcioniranje nepropisnog parkiranja. </w:t>
      </w:r>
    </w:p>
    <w:p>
      <w:pPr>
        <w:pStyle w:val="Normal"/>
        <w:rPr/>
      </w:pPr>
      <w:r>
        <w:rPr>
          <w:rFonts w:cs="Arial" w:ascii="Arial" w:hAnsi="Arial"/>
        </w:rPr>
        <w:t>Postaviti znak zabrane parkiranja na rivi od skretanja za ulicu Gomila do vlake prema Crkvi.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 suradnji sa ŽLU osigurati mjesto na rivi za zaustavljanje dostavnih i kombi vozila na 10 minuta 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NOGOSTUP STARA MOKOŠICA – LOZICA </w:t>
      </w:r>
    </w:p>
    <w:p>
      <w:pPr>
        <w:pStyle w:val="Normal"/>
        <w:rPr/>
      </w:pPr>
      <w:r>
        <w:rPr>
          <w:rFonts w:cs="Arial" w:ascii="Arial" w:hAnsi="Arial"/>
        </w:rPr>
        <w:t xml:space="preserve">Povezivanje nogostupom naselja Lozica i Stara Mokošica  koji je već osvijetljen. Postoji stari projekt kojeg treba doraditi 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6"/>
          <w:szCs w:val="26"/>
          <w:u w:val="single"/>
        </w:rPr>
        <w:t xml:space="preserve">ELEKTROOPSKRBA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TRAFOSTANICA ŠTIKOVICA </w:t>
      </w:r>
    </w:p>
    <w:p>
      <w:pPr>
        <w:pStyle w:val="Normal"/>
        <w:rPr/>
      </w:pPr>
      <w:r>
        <w:rPr>
          <w:rFonts w:cs="Arial" w:ascii="Arial" w:hAnsi="Arial"/>
        </w:rPr>
        <w:t>Poradi loše naponske mreže u Štikovici predio Rat te naselja Bunica  , HEP planira izgradnju trafostanice na Bunici koja će se graditi u sklopu rekonstrukcije ceste kada će se polagati energetski kabel. Iako se iznašla lokacija iz nama nepoznatih razloga ne dolazi do realizacije projekta.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TRAFOSTANICA SOLINE</w:t>
      </w:r>
    </w:p>
    <w:p>
      <w:pPr>
        <w:pStyle w:val="Normal"/>
        <w:rPr/>
      </w:pPr>
      <w:r>
        <w:rPr>
          <w:rFonts w:cs="Arial" w:ascii="Arial" w:hAnsi="Arial"/>
        </w:rPr>
        <w:t xml:space="preserve">Žitelji naselja Soline u Malom Zatonu tijekom pojačanog opterećenja mreže imaju velikih problema sa padom napona što uzrokuje često ispadanje mreže i kvarove kućanskih aparata. Sve skupa stvara i ugrozu od zapaljenja kablova  i ozbiljne ugroze stanovništva.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b/>
          <w:bCs/>
          <w:sz w:val="26"/>
          <w:szCs w:val="26"/>
          <w:u w:val="single"/>
        </w:rPr>
        <w:t xml:space="preserve">JAVNA RASVJETA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ZATON VELIKI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Kabliranje i postavljanje nove javne rasvjete u ulici Sekundovo uz D-8  od sadašnjeg autobusnog ugibališta do istočnog ulaza u  Zaton Veliki. Ovdje treba izviditi mogućnost solarne rasvjete.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Postaviti 20 novih tijela javne rasvjete na prije 3 godine već iskabliranu i pripremljenu trasu sa sidrištima.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ZATON MALI BULET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U duljini od 850 metara ulice Bulet u Zatonu Malom u planu je obnova javne rasvjete gdje bi nedostatnu staru trebalo zamijeniti novim rasvjetnim tijelima i postavit novu u skladu sa normama. Radi se od cca 50 rasvjetnih stupova koje treba priključiti na već postavljen podzemni kabel.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ZATON MALI – SOLINE </w:t>
      </w:r>
    </w:p>
    <w:p>
      <w:pPr>
        <w:pStyle w:val="ListParagraph"/>
        <w:ind w:left="0" w:hanging="0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Postavljanje cca 5 stupova javne rasvjete na šetnici od Zatona malog do Ponte Gaja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ZATON MALI NOVE ZGRADE MOHOVO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Postojeći kvart od 6 zgrada na adresi Mohovo 10 i 12 nema nikakvu javnu rasvjetu i trebalo bi je instalirati u dužini od 100-tinjak metara  od D-8 do zgrada: Radi se o 6 rasvjetnih stupova za koje treba izvesti i podzemnu instalaciju. Ovdje treba suglasnost 12 suvlasnika ili žuran upis ceste na Grad Dubrovnik.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ŠTIKOVICA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U sklopu radova na izradi kanalizacijskog sustava podzemno je kablirana i izvršena priprema za instaliranje novih tijela javne rasvjete. Potrebno je instalirati nedostajeće  stupove s rasvjetnim tijelima.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VRBICA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Uz suglasnost Hrvatskih cesta postaviti solarna rasvjetna tijela na pristupni put od skretanja s D8 prema kućama u Vrbici 1 do 3.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6"/>
          <w:szCs w:val="26"/>
          <w:u w:val="single"/>
        </w:rPr>
        <w:t xml:space="preserve">SPORTSKA I OSTALA IGRALIŠTA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ŠKOLSKA SPORTSKA DVORANA OŠ ANTUN MASLE  </w:t>
      </w:r>
    </w:p>
    <w:p>
      <w:pPr>
        <w:pStyle w:val="Normal"/>
        <w:rPr/>
      </w:pPr>
      <w:r>
        <w:rPr>
          <w:rFonts w:cs="Arial" w:ascii="Arial" w:hAnsi="Arial"/>
        </w:rPr>
        <w:t xml:space="preserve">Osnovna škola Antun Masle je jedina Gradska šola koja nema školsku dvoranu . Projektna dokumentacija  je u visokom stupnju realizacije shodno čemu treba iznaći izvor financiranja 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MANJE IGRALIŠTE I REKREACIJSKI PARK ZA DJECU – ŠTIKOVICA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Grad Dubrovnik bi od Ministarsvta državne imovine trebao zatražiti korištenje katastarske čestice 2609, katastarska oćina 307408  Zaton u svrhu izgradnje manjeg igrališta i rekreacijskog parka za djecu u Štikovici.</w:t>
      </w:r>
    </w:p>
    <w:p>
      <w:pPr>
        <w:pStyle w:val="Normal"/>
        <w:rPr/>
      </w:pPr>
      <w:r>
        <w:rPr>
          <w:rFonts w:cs="Arial" w:ascii="Arial" w:hAnsi="Arial"/>
        </w:rPr>
        <w:t>MALA PONTA  ŠRS NA OTVORENOM</w:t>
      </w:r>
    </w:p>
    <w:p>
      <w:pPr>
        <w:pStyle w:val="Normal"/>
        <w:rPr/>
      </w:pPr>
      <w:r>
        <w:rPr>
          <w:rFonts w:cs="Arial" w:ascii="Arial" w:hAnsi="Arial"/>
        </w:rPr>
        <w:t xml:space="preserve">Na  lokaciji „ Mala ponta“,  točnije na </w:t>
      </w:r>
      <w:r>
        <w:rPr>
          <w:rFonts w:cs="Arial" w:ascii="Arial" w:hAnsi="Arial"/>
          <w:u w:val="single"/>
        </w:rPr>
        <w:t>čestici</w:t>
      </w:r>
      <w:r>
        <w:rPr>
          <w:rFonts w:cs="Arial" w:ascii="Arial" w:hAnsi="Arial"/>
        </w:rPr>
        <w:t xml:space="preserve"> 688/1 , koju je RH ustupila Gradu plan je  postaviti sprave za rekreaciju na otvorenom poput onih u parku Luja  Šoletića  u Gradskom kotaru Gruž.  Ovim rekreacijskim sadržajem, kojeg za sada nemamo u Zatonu, omogućila bi se primjerena rekreacija i za građane srednje i starije životne dobi  što bi utjecalo na povećanje kvalitete života kako žitelja tako i naših gostiju.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OBNOVA IGRALIŠTA DJEČJEG VRTIĆA ZATON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 suradnji sa resornim Upravnm odjelom izvidit mogućnost obnove dotrajalog igrališta iza dječieg vrtića u Zatonu  sa ljetnom pozornicom. U ovu svrhu dječji vrtići Dubrovnik izrađuju projektnu dokumentaciju.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LOZICA ŠRS NA OTVORENOM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Na k.č. 2061 u Lozici do odmarališta CK BiH na čestici Grada Dubrovnika urediti prijereni športsko-rekreacijski sadržaj na otvorenom. Ovo bi bilo jedino javno mjesto od  Zatona do Lozice koje bi žitelji mogli koristiti za druženje i rekreaciju. </w:t>
      </w:r>
    </w:p>
    <w:p>
      <w:pPr>
        <w:pStyle w:val="Normal"/>
        <w:rPr/>
      </w:pPr>
      <w:r>
        <w:rPr>
          <w:rFonts w:cs="Arial" w:ascii="Arial" w:hAnsi="Arial"/>
        </w:rPr>
        <w:t>PLANINARSKA STAZA  ZATON – ORAŠAC – LJUBAČ – OSOJNIK</w:t>
      </w:r>
    </w:p>
    <w:p>
      <w:pPr>
        <w:pStyle w:val="Normal"/>
        <w:rPr/>
      </w:pPr>
      <w:r>
        <w:rPr>
          <w:rFonts w:cs="Arial" w:ascii="Arial" w:hAnsi="Arial"/>
        </w:rPr>
        <w:t>Označiti planinarsku stazu koja s Vrela iz Zatona malog preko brda Zirine vodi šumskim putevima prema Orašcu, Ljubču i Osojniku. Dio staze već je označen u suradnji sa TZ Grada i stanicom GSS-a Dubrovnik. U pripremnim radovima već je napravljeno proširenje za parkiranje vozila uz magistralu u Zatonu Malom, a bit će i izgrađene betonske pristupne skale sa magistrale do staze.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sz w:val="26"/>
          <w:szCs w:val="26"/>
          <w:u w:val="single"/>
        </w:rPr>
        <w:t xml:space="preserve">KULTURNE PRIREDBE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ZATONSKO LJETO </w:t>
      </w:r>
    </w:p>
    <w:p>
      <w:pPr>
        <w:pStyle w:val="Normal"/>
        <w:rPr/>
      </w:pPr>
      <w:r>
        <w:rPr>
          <w:rFonts w:cs="Arial" w:ascii="Arial" w:hAnsi="Arial"/>
        </w:rPr>
        <w:t>Kao i do sada u suradnji sa TZ Grada , organizirat će se manifestacija „Zatonsko ljeto“ u sklopu koje se organiziraju brojni glazbeno-scenski događaji.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PROGRAM DLJI U ZATONU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Plan je u suradnji sa Dubrovačkim ljetnim igrama ostvariti neku od predstava i na području ovog mjesnog odbora.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LJETNO KINO ZATON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Plan je angažirati i Dubrovačke kinematografe koji mogu ljetnu pozornicu Doma kulture iskoristiti za filmske predstave.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Prioriteti su jače istaknuti, a radi se o projektima u odmakloj fazi bilo pripreme natječajne dokumentacije poput Doma Kulture , Vatrogasnog Doma , autobusnih ugibališta u Štikovici ili pak javne rasvjete gdje su izvedena sidrišta i kabliranje . Također je ista stvar sa spajanjem kućanstava na kanalizacijsku mrežu koja je već napravljena.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0" w:after="2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0" w:after="20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before="0" w:after="200"/>
        <w:rPr>
          <w:b/>
          <w:b/>
          <w:bCs/>
          <w:sz w:val="26"/>
          <w:szCs w:val="26"/>
        </w:rPr>
      </w:pPr>
      <w:r>
        <w:rPr/>
        <w:t>Zaton, 06.09.2023.g.                                                                          Predsjednik Vijeća Mjesnog odbora:</w:t>
      </w:r>
    </w:p>
    <w:p>
      <w:pPr>
        <w:pStyle w:val="Normal"/>
        <w:spacing w:before="0" w:after="200"/>
        <w:rPr>
          <w:b/>
          <w:b/>
          <w:bCs/>
          <w:sz w:val="26"/>
          <w:szCs w:val="26"/>
        </w:rPr>
      </w:pPr>
      <w:r>
        <w:rPr/>
        <w:tab/>
        <w:tab/>
        <w:tab/>
        <w:tab/>
        <w:tab/>
        <w:tab/>
        <w:tab/>
        <w:tab/>
        <w:tab/>
        <w:t>Emilio Puljizević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40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kern w:val="2"/>
      <w:sz w:val="22"/>
      <w:szCs w:val="22"/>
      <w:lang w:val="hr-HR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a4062"/>
    <w:rPr>
      <w:rFonts w:ascii="Arial" w:hAnsi="Arial" w:cs="Calibri"/>
    </w:rPr>
  </w:style>
  <w:style w:type="character" w:styleId="WW8Num1z1" w:customStyle="1">
    <w:name w:val="WW8Num1z1"/>
    <w:qFormat/>
    <w:rsid w:val="007a4062"/>
    <w:rPr>
      <w:rFonts w:ascii="Courier New" w:hAnsi="Courier New" w:cs="Courier New"/>
    </w:rPr>
  </w:style>
  <w:style w:type="character" w:styleId="WW8Num1z2" w:customStyle="1">
    <w:name w:val="WW8Num1z2"/>
    <w:qFormat/>
    <w:rsid w:val="007a4062"/>
    <w:rPr>
      <w:rFonts w:ascii="Wingdings" w:hAnsi="Wingdings" w:cs="Wingdings"/>
    </w:rPr>
  </w:style>
  <w:style w:type="character" w:styleId="WW8Num1z3" w:customStyle="1">
    <w:name w:val="WW8Num1z3"/>
    <w:qFormat/>
    <w:rsid w:val="007a4062"/>
    <w:rPr>
      <w:rFonts w:ascii="Symbol" w:hAnsi="Symbol" w:cs="Symbol"/>
    </w:rPr>
  </w:style>
  <w:style w:type="character" w:styleId="WW8Num2z0" w:customStyle="1">
    <w:name w:val="WW8Num2z0"/>
    <w:qFormat/>
    <w:rsid w:val="007a4062"/>
    <w:rPr>
      <w:rFonts w:ascii="Symbol" w:hAnsi="Symbol" w:cs="OpenSymbol"/>
    </w:rPr>
  </w:style>
  <w:style w:type="character" w:styleId="WW8Num3z0" w:customStyle="1">
    <w:name w:val="WW8Num3z0"/>
    <w:qFormat/>
    <w:rsid w:val="007a4062"/>
    <w:rPr/>
  </w:style>
  <w:style w:type="character" w:styleId="WW8Num3z1" w:customStyle="1">
    <w:name w:val="WW8Num3z1"/>
    <w:qFormat/>
    <w:rsid w:val="007a4062"/>
    <w:rPr/>
  </w:style>
  <w:style w:type="character" w:styleId="WW8Num3z2" w:customStyle="1">
    <w:name w:val="WW8Num3z2"/>
    <w:qFormat/>
    <w:rsid w:val="007a4062"/>
    <w:rPr/>
  </w:style>
  <w:style w:type="character" w:styleId="WW8Num3z3" w:customStyle="1">
    <w:name w:val="WW8Num3z3"/>
    <w:qFormat/>
    <w:rsid w:val="007a4062"/>
    <w:rPr/>
  </w:style>
  <w:style w:type="character" w:styleId="WW8Num3z4" w:customStyle="1">
    <w:name w:val="WW8Num3z4"/>
    <w:qFormat/>
    <w:rsid w:val="007a4062"/>
    <w:rPr/>
  </w:style>
  <w:style w:type="character" w:styleId="WW8Num3z5" w:customStyle="1">
    <w:name w:val="WW8Num3z5"/>
    <w:qFormat/>
    <w:rsid w:val="007a4062"/>
    <w:rPr/>
  </w:style>
  <w:style w:type="character" w:styleId="WW8Num3z6" w:customStyle="1">
    <w:name w:val="WW8Num3z6"/>
    <w:qFormat/>
    <w:rsid w:val="007a4062"/>
    <w:rPr/>
  </w:style>
  <w:style w:type="character" w:styleId="WW8Num3z7" w:customStyle="1">
    <w:name w:val="WW8Num3z7"/>
    <w:qFormat/>
    <w:rsid w:val="007a4062"/>
    <w:rPr/>
  </w:style>
  <w:style w:type="character" w:styleId="WW8Num3z8" w:customStyle="1">
    <w:name w:val="WW8Num3z8"/>
    <w:qFormat/>
    <w:rsid w:val="007a4062"/>
    <w:rPr/>
  </w:style>
  <w:style w:type="character" w:styleId="Strong">
    <w:name w:val="Strong"/>
    <w:basedOn w:val="DefaultParagraphFont"/>
    <w:qFormat/>
    <w:rsid w:val="007a4062"/>
    <w:rPr>
      <w:b/>
      <w:bCs/>
    </w:rPr>
  </w:style>
  <w:style w:type="character" w:styleId="Bullets" w:customStyle="1">
    <w:name w:val="Bullets"/>
    <w:qFormat/>
    <w:rsid w:val="007a4062"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sid w:val="007a4062"/>
    <w:rPr/>
  </w:style>
  <w:style w:type="paragraph" w:styleId="Heading" w:customStyle="1">
    <w:name w:val="Heading"/>
    <w:basedOn w:val="Normal"/>
    <w:next w:val="TextBody"/>
    <w:qFormat/>
    <w:rsid w:val="007a4062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rsid w:val="007a4062"/>
    <w:pPr>
      <w:spacing w:before="0" w:after="120"/>
    </w:pPr>
    <w:rPr/>
  </w:style>
  <w:style w:type="paragraph" w:styleId="List">
    <w:name w:val="List"/>
    <w:basedOn w:val="TextBody"/>
    <w:rsid w:val="007a4062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7a4062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7a40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7a4062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LibreOffice/7.3.1.3$Windows_X86_64 LibreOffice_project/a69ca51ded25f3eefd52d7bf9a5fad8c90b87951</Application>
  <AppVersion>15.0000</AppVersion>
  <Pages>8</Pages>
  <Words>1965</Words>
  <Characters>10940</Characters>
  <CharactersWithSpaces>12994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2023-09-07T12:00:00Z</dcterms:created>
  <dc:creator>marjana</dc:creator>
  <dc:description/>
  <dc:language>en-US</dc:language>
  <cp:lastModifiedBy/>
  <cp:lastPrinted>2022-09-08T06:47:00Z</cp:lastPrinted>
  <dcterms:modified xsi:type="dcterms:W3CDTF">2023-09-08T08:15:44Z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