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16"/>
        <w:gridCol w:w="3079"/>
      </w:tblGrid>
      <w:tr w:rsidR="00D7151C" w:rsidRPr="00EA6CE6" w14:paraId="71BFCEB4" w14:textId="77777777" w:rsidTr="00C43643">
        <w:trPr>
          <w:trHeight w:val="683"/>
        </w:trPr>
        <w:tc>
          <w:tcPr>
            <w:tcW w:w="9209" w:type="dxa"/>
            <w:gridSpan w:val="3"/>
          </w:tcPr>
          <w:p w14:paraId="1920B578" w14:textId="77777777" w:rsidR="00D7151C" w:rsidRPr="00EA6CE6" w:rsidRDefault="00D7151C" w:rsidP="00C43643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16DE85CD" w14:textId="77777777" w:rsidR="00D7151C" w:rsidRPr="00EA6CE6" w:rsidRDefault="00D7151C" w:rsidP="00C43643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D7151C" w:rsidRPr="00EA6CE6" w14:paraId="087BE447" w14:textId="77777777" w:rsidTr="00C43643">
        <w:tc>
          <w:tcPr>
            <w:tcW w:w="3114" w:type="dxa"/>
          </w:tcPr>
          <w:p w14:paraId="6669C94C" w14:textId="77777777" w:rsidR="00D7151C" w:rsidRPr="00EA6CE6" w:rsidRDefault="00D7151C" w:rsidP="00C43643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95" w:type="dxa"/>
            <w:gridSpan w:val="2"/>
            <w:vAlign w:val="center"/>
          </w:tcPr>
          <w:p w14:paraId="035C56D5" w14:textId="77777777" w:rsidR="00D7151C" w:rsidRPr="00DB23E4" w:rsidRDefault="00D7151C" w:rsidP="00C43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izmjeni Odluke o rezerviranim parkirališnm mjestima pravnim i fizičkim osobama-obrtnicima vezano uz određene djelatnosti</w:t>
            </w:r>
          </w:p>
        </w:tc>
      </w:tr>
      <w:tr w:rsidR="00D7151C" w:rsidRPr="00EA6CE6" w14:paraId="04630406" w14:textId="77777777" w:rsidTr="00C43643">
        <w:trPr>
          <w:trHeight w:val="1065"/>
        </w:trPr>
        <w:tc>
          <w:tcPr>
            <w:tcW w:w="3114" w:type="dxa"/>
          </w:tcPr>
          <w:p w14:paraId="13F1226E" w14:textId="77777777" w:rsidR="00D7151C" w:rsidRPr="00EA6CE6" w:rsidRDefault="00D7151C" w:rsidP="00C43643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6095" w:type="dxa"/>
            <w:gridSpan w:val="2"/>
            <w:vAlign w:val="center"/>
          </w:tcPr>
          <w:p w14:paraId="24C29700" w14:textId="77777777" w:rsidR="00D7151C" w:rsidRDefault="00D7151C" w:rsidP="00C43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Dubrovnik</w:t>
            </w:r>
          </w:p>
          <w:p w14:paraId="5827A7F3" w14:textId="77777777" w:rsidR="00D7151C" w:rsidRPr="00EA6CE6" w:rsidRDefault="00D7151C" w:rsidP="00C43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Upravni odjel za komunalne djelatnosti, promet i mjesnu samoupravu</w:t>
            </w:r>
          </w:p>
        </w:tc>
      </w:tr>
      <w:tr w:rsidR="00D7151C" w:rsidRPr="00EA6CE6" w14:paraId="4CD0BFC2" w14:textId="77777777" w:rsidTr="00C43643">
        <w:trPr>
          <w:trHeight w:val="1430"/>
        </w:trPr>
        <w:tc>
          <w:tcPr>
            <w:tcW w:w="3114" w:type="dxa"/>
          </w:tcPr>
          <w:p w14:paraId="659E1F7D" w14:textId="77777777" w:rsidR="00D7151C" w:rsidRPr="00EA6CE6" w:rsidRDefault="00D7151C" w:rsidP="00C43643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95" w:type="dxa"/>
            <w:gridSpan w:val="2"/>
            <w:vAlign w:val="center"/>
          </w:tcPr>
          <w:p w14:paraId="7E2AD8EC" w14:textId="77777777" w:rsidR="00D7151C" w:rsidRPr="00EA6CE6" w:rsidRDefault="00D7151C" w:rsidP="00C43643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Cilj savjetovanja je uključivanje zainteresirane javnosti te dobivanje povratnih informacija na predložene odredbe izmjene </w:t>
            </w:r>
            <w:r>
              <w:rPr>
                <w:rFonts w:ascii="Arial" w:hAnsi="Arial" w:cs="Arial"/>
              </w:rPr>
              <w:t>Odluke o rezerviranim parkirališnm mjestima pravnim i fizičkim osobama-obrtnicima vezano uz određene djelatnosti</w:t>
            </w:r>
          </w:p>
        </w:tc>
      </w:tr>
      <w:tr w:rsidR="00D7151C" w:rsidRPr="00EA6CE6" w14:paraId="5DDE9309" w14:textId="77777777" w:rsidTr="00C43643">
        <w:tc>
          <w:tcPr>
            <w:tcW w:w="3114" w:type="dxa"/>
          </w:tcPr>
          <w:p w14:paraId="7F595036" w14:textId="77777777" w:rsidR="00D7151C" w:rsidRPr="00EA6CE6" w:rsidRDefault="00D7151C" w:rsidP="00C43643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Objava dokumenta za savjetovanje</w:t>
            </w:r>
          </w:p>
          <w:p w14:paraId="2067268C" w14:textId="77777777" w:rsidR="00D7151C" w:rsidRPr="00EA6CE6" w:rsidRDefault="00D7151C" w:rsidP="00C4364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03E9750" w14:textId="77777777" w:rsidR="00D7151C" w:rsidRDefault="00D7151C" w:rsidP="00C43643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Poveznica na objavljeno savjetovanje</w:t>
            </w:r>
          </w:p>
          <w:p w14:paraId="6C3F925B" w14:textId="77777777" w:rsidR="00D7151C" w:rsidRPr="00EA6CE6" w:rsidRDefault="00D7151C" w:rsidP="00C43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https://www.dubrovnik.hr/savjetovanje-s-javnoscu</w:t>
            </w:r>
          </w:p>
        </w:tc>
      </w:tr>
      <w:tr w:rsidR="00D7151C" w:rsidRPr="00EA6CE6" w14:paraId="601B9473" w14:textId="77777777" w:rsidTr="00C43643">
        <w:trPr>
          <w:trHeight w:val="1144"/>
        </w:trPr>
        <w:tc>
          <w:tcPr>
            <w:tcW w:w="3114" w:type="dxa"/>
          </w:tcPr>
          <w:p w14:paraId="3EBBA25A" w14:textId="77777777" w:rsidR="00D7151C" w:rsidRPr="00EA6CE6" w:rsidRDefault="00D7151C" w:rsidP="00C43643">
            <w:pPr>
              <w:rPr>
                <w:rFonts w:ascii="Arial" w:hAnsi="Arial" w:cs="Arial"/>
              </w:rPr>
            </w:pPr>
          </w:p>
          <w:p w14:paraId="3F50279E" w14:textId="77777777" w:rsidR="00D7151C" w:rsidRPr="00EA6CE6" w:rsidRDefault="00D7151C" w:rsidP="00C43643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95" w:type="dxa"/>
            <w:gridSpan w:val="2"/>
            <w:vAlign w:val="center"/>
          </w:tcPr>
          <w:p w14:paraId="010CB8D6" w14:textId="77777777" w:rsidR="00D7151C" w:rsidRPr="003A4736" w:rsidRDefault="00D7151C" w:rsidP="00C43643">
            <w:pPr>
              <w:jc w:val="both"/>
              <w:rPr>
                <w:rFonts w:ascii="Arial" w:hAnsi="Arial" w:cs="Arial"/>
                <w:i/>
                <w:iCs/>
              </w:rPr>
            </w:pPr>
            <w:r w:rsidRPr="003A4736">
              <w:rPr>
                <w:rStyle w:val="Istaknuto"/>
                <w:rFonts w:ascii="Arial" w:eastAsia="Times New Roman" w:hAnsi="Arial" w:cs="Arial"/>
                <w:i w:val="0"/>
                <w:iCs w:val="0"/>
              </w:rPr>
              <w:t>Internetsko savjetovanje sa zainteresiranom javnošću provedeno je u razdoblju od 19. travnja do 18. svibnja 2023.</w:t>
            </w:r>
          </w:p>
        </w:tc>
      </w:tr>
      <w:tr w:rsidR="00D7151C" w:rsidRPr="00EA6CE6" w14:paraId="0202A7F9" w14:textId="77777777" w:rsidTr="00C43643">
        <w:trPr>
          <w:trHeight w:val="2684"/>
        </w:trPr>
        <w:tc>
          <w:tcPr>
            <w:tcW w:w="3114" w:type="dxa"/>
          </w:tcPr>
          <w:p w14:paraId="1D1AEE26" w14:textId="77777777" w:rsidR="00D7151C" w:rsidRPr="00EA6CE6" w:rsidRDefault="00D7151C" w:rsidP="00C43643">
            <w:pPr>
              <w:rPr>
                <w:rFonts w:ascii="Arial" w:hAnsi="Arial" w:cs="Arial"/>
              </w:rPr>
            </w:pPr>
          </w:p>
          <w:p w14:paraId="2D2EFC1A" w14:textId="77777777" w:rsidR="00D7151C" w:rsidRPr="00EA6CE6" w:rsidRDefault="00D7151C" w:rsidP="00C43643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7E8A322E" w14:textId="77777777" w:rsidR="00D7151C" w:rsidRPr="00EA6CE6" w:rsidRDefault="00D7151C" w:rsidP="00C4364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14:paraId="7091D0EA" w14:textId="77777777" w:rsidR="00114282" w:rsidRDefault="00114282" w:rsidP="00C43643">
            <w:pPr>
              <w:jc w:val="both"/>
              <w:rPr>
                <w:rFonts w:ascii="Arial" w:hAnsi="Arial" w:cs="Arial"/>
              </w:rPr>
            </w:pPr>
          </w:p>
          <w:p w14:paraId="16B40C85" w14:textId="5184D951" w:rsidR="00D7151C" w:rsidRPr="00D57ABA" w:rsidRDefault="00D7151C" w:rsidP="00C43643">
            <w:pPr>
              <w:jc w:val="both"/>
              <w:rPr>
                <w:rFonts w:ascii="Arial" w:hAnsi="Arial" w:cs="Arial"/>
              </w:rPr>
            </w:pPr>
            <w:r w:rsidRPr="00D57ABA">
              <w:rPr>
                <w:rFonts w:ascii="Arial" w:hAnsi="Arial" w:cs="Arial"/>
              </w:rPr>
              <w:t xml:space="preserve">U postupku javnog savjetovanja nije pristigla niti jedna primjedba, </w:t>
            </w:r>
            <w:r>
              <w:rPr>
                <w:rFonts w:ascii="Arial" w:hAnsi="Arial" w:cs="Arial"/>
              </w:rPr>
              <w:t xml:space="preserve">niti jedan </w:t>
            </w:r>
            <w:r w:rsidRPr="00D57ABA">
              <w:rPr>
                <w:rFonts w:ascii="Arial" w:hAnsi="Arial" w:cs="Arial"/>
              </w:rPr>
              <w:t xml:space="preserve">komentar, prijedlog ili sugestija na </w:t>
            </w:r>
            <w:r w:rsidRPr="003A4736">
              <w:rPr>
                <w:rFonts w:ascii="Arial" w:hAnsi="Arial" w:cs="Arial"/>
              </w:rPr>
              <w:t>odredbe predložen</w:t>
            </w:r>
            <w:r>
              <w:rPr>
                <w:rFonts w:ascii="Arial" w:hAnsi="Arial" w:cs="Arial"/>
              </w:rPr>
              <w:t>e</w:t>
            </w:r>
            <w:r w:rsidRPr="003A4736">
              <w:rPr>
                <w:rFonts w:ascii="Arial" w:hAnsi="Arial" w:cs="Arial"/>
              </w:rPr>
              <w:t xml:space="preserve"> izmjen</w:t>
            </w:r>
            <w:r>
              <w:rPr>
                <w:rFonts w:ascii="Arial" w:hAnsi="Arial" w:cs="Arial"/>
              </w:rPr>
              <w:t>e</w:t>
            </w:r>
            <w:r w:rsidRPr="003A4736">
              <w:rPr>
                <w:rFonts w:ascii="Arial" w:hAnsi="Arial" w:cs="Arial"/>
              </w:rPr>
              <w:t xml:space="preserve"> Odluke o </w:t>
            </w:r>
            <w:r>
              <w:rPr>
                <w:rFonts w:ascii="Arial" w:hAnsi="Arial" w:cs="Arial"/>
              </w:rPr>
              <w:t>rezerviranim parkirališnm mjestima pravnim i fizičkim osobama-obrtnicima vezano uz određene djelatnosti</w:t>
            </w:r>
            <w:r w:rsidRPr="00D57ABA">
              <w:rPr>
                <w:rFonts w:ascii="Arial" w:hAnsi="Arial" w:cs="Arial"/>
              </w:rPr>
              <w:t>.</w:t>
            </w:r>
          </w:p>
          <w:p w14:paraId="1450FCE5" w14:textId="77777777" w:rsidR="00D7151C" w:rsidRPr="00EA6CE6" w:rsidRDefault="00D7151C" w:rsidP="00C43643">
            <w:pPr>
              <w:jc w:val="both"/>
              <w:rPr>
                <w:rFonts w:ascii="Arial" w:hAnsi="Arial" w:cs="Arial"/>
              </w:rPr>
            </w:pPr>
          </w:p>
        </w:tc>
      </w:tr>
      <w:tr w:rsidR="00D7151C" w:rsidRPr="002333FC" w14:paraId="361BD649" w14:textId="77777777" w:rsidTr="00C43643">
        <w:tc>
          <w:tcPr>
            <w:tcW w:w="3114" w:type="dxa"/>
          </w:tcPr>
          <w:p w14:paraId="45A56C58" w14:textId="77777777" w:rsidR="00D7151C" w:rsidRPr="002333FC" w:rsidRDefault="00D7151C" w:rsidP="00C436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Troškovi provedenog savjetovanja</w:t>
            </w:r>
          </w:p>
        </w:tc>
        <w:tc>
          <w:tcPr>
            <w:tcW w:w="6095" w:type="dxa"/>
            <w:gridSpan w:val="2"/>
          </w:tcPr>
          <w:p w14:paraId="763A4FFF" w14:textId="77777777" w:rsidR="00D7151C" w:rsidRPr="002333FC" w:rsidRDefault="00D7151C" w:rsidP="00C4364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</w:rPr>
              <w:t>Provedba internetskog  savjetovanja nije iskazivala dodatne financijske troškove.</w:t>
            </w:r>
          </w:p>
        </w:tc>
      </w:tr>
      <w:tr w:rsidR="00D7151C" w:rsidRPr="002333FC" w14:paraId="170E4D41" w14:textId="77777777" w:rsidTr="00C43643">
        <w:tc>
          <w:tcPr>
            <w:tcW w:w="3114" w:type="dxa"/>
          </w:tcPr>
          <w:p w14:paraId="64F870AE" w14:textId="77777777" w:rsidR="00D7151C" w:rsidRPr="002333FC" w:rsidRDefault="00D7151C" w:rsidP="00C4364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333FC">
              <w:rPr>
                <w:rFonts w:ascii="Arial" w:hAnsi="Arial" w:cs="Arial"/>
                <w:b/>
                <w:color w:val="000000" w:themeColor="text1"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2A07ABF6" w14:textId="77777777" w:rsidR="00D7151C" w:rsidRDefault="00D7151C" w:rsidP="00C4364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Ime i prezime:</w:t>
            </w:r>
          </w:p>
          <w:p w14:paraId="035CD3AA" w14:textId="77777777" w:rsidR="00D7151C" w:rsidRDefault="00D7151C" w:rsidP="00C4364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Zlatko Uršić, dipl. iur.</w:t>
            </w:r>
          </w:p>
          <w:p w14:paraId="1B30C553" w14:textId="77777777" w:rsidR="00D7151C" w:rsidRPr="002333FC" w:rsidRDefault="00D7151C" w:rsidP="00C4364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Viši savjetnik - specijalist</w:t>
            </w:r>
          </w:p>
          <w:p w14:paraId="390ECD35" w14:textId="77777777" w:rsidR="00D7151C" w:rsidRPr="002333FC" w:rsidRDefault="00D7151C" w:rsidP="00C4364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9" w:type="dxa"/>
          </w:tcPr>
          <w:p w14:paraId="07E32BBF" w14:textId="77777777" w:rsidR="00D7151C" w:rsidRPr="002333FC" w:rsidRDefault="00D7151C" w:rsidP="00C4364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33FC">
              <w:rPr>
                <w:rFonts w:ascii="Arial" w:hAnsi="Arial" w:cs="Arial"/>
                <w:color w:val="000000" w:themeColor="text1"/>
              </w:rPr>
              <w:t>Datum:</w:t>
            </w:r>
          </w:p>
          <w:p w14:paraId="3111E86C" w14:textId="77777777" w:rsidR="00D7151C" w:rsidRPr="002333FC" w:rsidRDefault="00D7151C" w:rsidP="00C43643">
            <w:pPr>
              <w:ind w:left="360"/>
              <w:jc w:val="center"/>
              <w:rPr>
                <w:rFonts w:ascii="Arial" w:hAnsi="Arial" w:cs="Arial"/>
                <w:color w:val="000000" w:themeColor="text1"/>
              </w:rPr>
            </w:pPr>
            <w:r w:rsidRPr="003A4736">
              <w:rPr>
                <w:rFonts w:ascii="Arial" w:hAnsi="Arial" w:cs="Arial"/>
                <w:color w:val="000000" w:themeColor="text1"/>
              </w:rPr>
              <w:t>19</w:t>
            </w:r>
            <w:r>
              <w:rPr>
                <w:rFonts w:ascii="Arial" w:hAnsi="Arial" w:cs="Arial"/>
                <w:color w:val="000000" w:themeColor="text1"/>
              </w:rPr>
              <w:t>. svibanj 2023.</w:t>
            </w:r>
          </w:p>
        </w:tc>
      </w:tr>
    </w:tbl>
    <w:p w14:paraId="1AB67E2C" w14:textId="77777777" w:rsidR="00DD4236" w:rsidRPr="00D7151C" w:rsidRDefault="00DD4236" w:rsidP="00D7151C"/>
    <w:sectPr w:rsidR="00DD4236" w:rsidRPr="00D7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1C"/>
    <w:rsid w:val="00114282"/>
    <w:rsid w:val="00D7151C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AEA2"/>
  <w15:chartTrackingRefBased/>
  <w15:docId w15:val="{C87E85E7-7B84-45A1-A530-F05D9FB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1C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D7151C"/>
    <w:pPr>
      <w:spacing w:after="0" w:line="240" w:lineRule="auto"/>
    </w:pPr>
    <w:rPr>
      <w:rFonts w:ascii="Calibri" w:hAnsi="Calibri" w:cs="Calibri"/>
      <w:kern w:val="0"/>
      <w:lang w:val="hr-HR" w:eastAsia="hr-HR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7151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taknuto">
    <w:name w:val="Istaknuto"/>
    <w:rsid w:val="00D71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Marijana Aksić Vitković</cp:lastModifiedBy>
  <cp:revision>2</cp:revision>
  <dcterms:created xsi:type="dcterms:W3CDTF">2023-05-23T08:17:00Z</dcterms:created>
  <dcterms:modified xsi:type="dcterms:W3CDTF">2023-05-23T08:17:00Z</dcterms:modified>
</cp:coreProperties>
</file>