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7EF55" w14:textId="77777777" w:rsidR="00172BFF" w:rsidRPr="00860B61" w:rsidRDefault="00172BFF" w:rsidP="00172BFF">
      <w:pPr>
        <w:jc w:val="both"/>
        <w:rPr>
          <w:rFonts w:ascii="Arial" w:hAnsi="Arial" w:cs="Arial"/>
          <w:sz w:val="22"/>
          <w:szCs w:val="22"/>
        </w:rPr>
      </w:pPr>
      <w:bookmarkStart w:id="0" w:name="_Hlk125219779"/>
      <w:r w:rsidRPr="00860B61">
        <w:rPr>
          <w:rFonts w:ascii="Arial" w:hAnsi="Arial" w:cs="Arial"/>
          <w:sz w:val="22"/>
          <w:szCs w:val="22"/>
        </w:rPr>
        <w:t xml:space="preserve">Na temelju odredbi članka 2. stavak </w:t>
      </w:r>
      <w:r>
        <w:rPr>
          <w:rFonts w:ascii="Arial" w:hAnsi="Arial" w:cs="Arial"/>
          <w:sz w:val="22"/>
          <w:szCs w:val="22"/>
        </w:rPr>
        <w:t>(</w:t>
      </w:r>
      <w:r w:rsidRPr="00860B61">
        <w:rPr>
          <w:rFonts w:ascii="Arial" w:hAnsi="Arial" w:cs="Arial"/>
          <w:sz w:val="22"/>
          <w:szCs w:val="22"/>
        </w:rPr>
        <w:t>1</w:t>
      </w:r>
      <w:r>
        <w:rPr>
          <w:rFonts w:ascii="Arial" w:hAnsi="Arial" w:cs="Arial"/>
          <w:sz w:val="22"/>
          <w:szCs w:val="22"/>
        </w:rPr>
        <w:t>)</w:t>
      </w:r>
      <w:r w:rsidRPr="00860B61">
        <w:rPr>
          <w:rFonts w:ascii="Arial" w:hAnsi="Arial" w:cs="Arial"/>
          <w:sz w:val="22"/>
          <w:szCs w:val="22"/>
        </w:rPr>
        <w:t xml:space="preserve"> točka 106</w:t>
      </w:r>
      <w:r>
        <w:rPr>
          <w:rFonts w:ascii="Arial" w:hAnsi="Arial" w:cs="Arial"/>
          <w:sz w:val="22"/>
          <w:szCs w:val="22"/>
        </w:rPr>
        <w:t>.</w:t>
      </w:r>
      <w:r w:rsidRPr="00860B61">
        <w:rPr>
          <w:rFonts w:ascii="Arial" w:hAnsi="Arial" w:cs="Arial"/>
          <w:sz w:val="22"/>
          <w:szCs w:val="22"/>
        </w:rPr>
        <w:t xml:space="preserve"> i članka 5. stavak (1) točka 14. Zakona o sigurnosti prometa na cestama („Narodne novine“, broj 67/2008, 48/2010, 74/2011, 80/2013, 158/2013, 92/2014, 64/2015, 108/2017, 70/2019, 42/2020, 85/2022</w:t>
      </w:r>
      <w:r>
        <w:rPr>
          <w:rFonts w:ascii="Arial" w:hAnsi="Arial" w:cs="Arial"/>
          <w:sz w:val="22"/>
          <w:szCs w:val="22"/>
        </w:rPr>
        <w:t>, 114/2022</w:t>
      </w:r>
      <w:r w:rsidRPr="00860B61">
        <w:rPr>
          <w:rFonts w:ascii="Arial" w:hAnsi="Arial" w:cs="Arial"/>
          <w:sz w:val="22"/>
          <w:szCs w:val="22"/>
        </w:rPr>
        <w:t xml:space="preserve">), odredbe članka </w:t>
      </w:r>
      <w:r>
        <w:rPr>
          <w:rFonts w:ascii="Arial" w:hAnsi="Arial" w:cs="Arial"/>
          <w:sz w:val="22"/>
          <w:szCs w:val="22"/>
        </w:rPr>
        <w:t>35</w:t>
      </w:r>
      <w:r w:rsidRPr="00860B61">
        <w:rPr>
          <w:rFonts w:ascii="Arial" w:hAnsi="Arial" w:cs="Arial"/>
          <w:sz w:val="22"/>
          <w:szCs w:val="22"/>
        </w:rPr>
        <w:t xml:space="preserve">. Zakona o lokalnoj i područnoj (regionalnoj) samoupravi („Narodne novine“, broj 33/2001, 60/2001, 129/2005, 109/2007, 36/2009, 125/2008, 36/2009, 150/2011, 144/2012, 123/2017, 98/2019, 144/2020), odredbi članka </w:t>
      </w:r>
      <w:r>
        <w:rPr>
          <w:rFonts w:ascii="Arial" w:hAnsi="Arial" w:cs="Arial"/>
          <w:sz w:val="22"/>
          <w:szCs w:val="22"/>
        </w:rPr>
        <w:t>39</w:t>
      </w:r>
      <w:r w:rsidRPr="00860B61">
        <w:rPr>
          <w:rFonts w:ascii="Arial" w:hAnsi="Arial" w:cs="Arial"/>
          <w:sz w:val="22"/>
          <w:szCs w:val="22"/>
        </w:rPr>
        <w:t>. Statuta Grada Dubrovnika („Službeni glasnik Grada Dubrovnika“, broj 2/21), Gradsko vijeće Grada Dubrovnika, na temelju prethodne suglasnosti Ministarstva unutarnjih poslova Republike Hrvatske, KLASA: ____________________, URBROJ: ____________________ od dana __________________, prethodne suglasnosti Ministarstva mora, prometa i infrastrukture Republike Hrvatske, KLASA: ____________________, URBROJ: ____________________od dana __________________, te Ministarstva kulture i medija Republike Hrvatske, KLASA: ____________________, URBROJ: ____________________od dana __________________, na sjednici održanoj dana __________ 2023. godine, donosi</w:t>
      </w:r>
    </w:p>
    <w:bookmarkEnd w:id="0"/>
    <w:p w14:paraId="26A55F4E" w14:textId="77777777" w:rsidR="00172BFF" w:rsidRPr="00860B61" w:rsidRDefault="00172BFF" w:rsidP="00172BFF">
      <w:pPr>
        <w:rPr>
          <w:rFonts w:ascii="Arial" w:hAnsi="Arial" w:cs="Arial"/>
          <w:sz w:val="22"/>
          <w:szCs w:val="22"/>
        </w:rPr>
      </w:pPr>
    </w:p>
    <w:p w14:paraId="3145FB7E" w14:textId="77777777" w:rsidR="00172BFF" w:rsidRPr="00860B61" w:rsidRDefault="00172BFF" w:rsidP="00172BFF">
      <w:pPr>
        <w:rPr>
          <w:rFonts w:ascii="Arial" w:hAnsi="Arial" w:cs="Arial"/>
          <w:sz w:val="22"/>
          <w:szCs w:val="22"/>
        </w:rPr>
      </w:pPr>
    </w:p>
    <w:p w14:paraId="64CDE78A" w14:textId="77777777" w:rsidR="00172BFF" w:rsidRPr="00860B61" w:rsidRDefault="00172BFF" w:rsidP="00172BFF">
      <w:pPr>
        <w:jc w:val="center"/>
        <w:rPr>
          <w:rFonts w:ascii="Arial" w:hAnsi="Arial" w:cs="Arial"/>
          <w:b/>
          <w:bCs/>
          <w:sz w:val="22"/>
          <w:szCs w:val="22"/>
        </w:rPr>
      </w:pPr>
      <w:r w:rsidRPr="00860B61">
        <w:rPr>
          <w:rFonts w:ascii="Arial" w:hAnsi="Arial" w:cs="Arial"/>
          <w:b/>
          <w:bCs/>
          <w:sz w:val="22"/>
          <w:szCs w:val="22"/>
        </w:rPr>
        <w:t>O D L U K U</w:t>
      </w:r>
    </w:p>
    <w:p w14:paraId="4A388002" w14:textId="77777777" w:rsidR="00172BFF" w:rsidRPr="00860B61" w:rsidRDefault="00172BFF" w:rsidP="00172BFF">
      <w:pPr>
        <w:jc w:val="center"/>
        <w:rPr>
          <w:rFonts w:ascii="Arial" w:hAnsi="Arial" w:cs="Arial"/>
          <w:b/>
          <w:bCs/>
          <w:sz w:val="22"/>
          <w:szCs w:val="22"/>
        </w:rPr>
      </w:pPr>
      <w:r w:rsidRPr="00860B61">
        <w:rPr>
          <w:rFonts w:ascii="Arial" w:hAnsi="Arial" w:cs="Arial"/>
          <w:b/>
          <w:bCs/>
          <w:sz w:val="22"/>
          <w:szCs w:val="22"/>
        </w:rPr>
        <w:t xml:space="preserve">o </w:t>
      </w:r>
      <w:bookmarkStart w:id="1" w:name="_Hlk125219937"/>
      <w:r w:rsidRPr="00860B61">
        <w:rPr>
          <w:rFonts w:ascii="Arial" w:hAnsi="Arial" w:cs="Arial"/>
          <w:b/>
          <w:bCs/>
          <w:sz w:val="22"/>
          <w:szCs w:val="22"/>
        </w:rPr>
        <w:t xml:space="preserve">uvjetima ulaza, prometovanja i izlaza vozila iz zone prometa </w:t>
      </w:r>
    </w:p>
    <w:p w14:paraId="7493B5A0" w14:textId="77777777" w:rsidR="00172BFF" w:rsidRPr="00860B61" w:rsidRDefault="00172BFF" w:rsidP="00172BFF">
      <w:pPr>
        <w:jc w:val="center"/>
        <w:rPr>
          <w:rFonts w:ascii="Arial" w:hAnsi="Arial" w:cs="Arial"/>
          <w:sz w:val="22"/>
          <w:szCs w:val="22"/>
        </w:rPr>
      </w:pPr>
      <w:r w:rsidRPr="00860B61">
        <w:rPr>
          <w:rFonts w:ascii="Arial" w:hAnsi="Arial" w:cs="Arial"/>
          <w:b/>
          <w:bCs/>
          <w:sz w:val="22"/>
          <w:szCs w:val="22"/>
        </w:rPr>
        <w:t>u zaštićenoj kulturno-povijesnoj cjelini i kontaktnoj zoni Grada Dubrovnika</w:t>
      </w:r>
    </w:p>
    <w:bookmarkEnd w:id="1"/>
    <w:p w14:paraId="61ABA05A" w14:textId="77777777" w:rsidR="00172BFF" w:rsidRPr="00860B61" w:rsidRDefault="00172BFF" w:rsidP="00172BFF">
      <w:pPr>
        <w:rPr>
          <w:rFonts w:ascii="Arial" w:hAnsi="Arial" w:cs="Arial"/>
          <w:sz w:val="22"/>
          <w:szCs w:val="22"/>
        </w:rPr>
      </w:pPr>
    </w:p>
    <w:p w14:paraId="103385D3" w14:textId="77777777" w:rsidR="00172BFF" w:rsidRPr="00860B61" w:rsidRDefault="00172BFF" w:rsidP="00172BFF">
      <w:pPr>
        <w:rPr>
          <w:rFonts w:ascii="Arial" w:hAnsi="Arial" w:cs="Arial"/>
          <w:sz w:val="22"/>
          <w:szCs w:val="22"/>
        </w:rPr>
      </w:pPr>
    </w:p>
    <w:p w14:paraId="23A19D10" w14:textId="77777777" w:rsidR="00172BFF" w:rsidRPr="00860B61" w:rsidRDefault="00172BFF" w:rsidP="00172BFF">
      <w:pPr>
        <w:rPr>
          <w:rFonts w:ascii="Arial" w:hAnsi="Arial" w:cs="Arial"/>
          <w:sz w:val="22"/>
          <w:szCs w:val="22"/>
        </w:rPr>
      </w:pPr>
    </w:p>
    <w:p w14:paraId="0A132524" w14:textId="77777777" w:rsidR="00172BFF" w:rsidRPr="00860B61" w:rsidRDefault="00172BFF" w:rsidP="00172BFF">
      <w:pPr>
        <w:rPr>
          <w:rFonts w:ascii="Arial" w:hAnsi="Arial" w:cs="Arial"/>
          <w:b/>
          <w:bCs/>
          <w:sz w:val="22"/>
          <w:szCs w:val="22"/>
        </w:rPr>
      </w:pPr>
      <w:r w:rsidRPr="00860B61">
        <w:rPr>
          <w:rFonts w:ascii="Arial" w:hAnsi="Arial" w:cs="Arial"/>
          <w:b/>
          <w:bCs/>
          <w:sz w:val="22"/>
          <w:szCs w:val="22"/>
        </w:rPr>
        <w:t xml:space="preserve">I </w:t>
      </w:r>
      <w:r w:rsidRPr="00860B61">
        <w:rPr>
          <w:rFonts w:ascii="Arial" w:hAnsi="Arial" w:cs="Arial"/>
          <w:b/>
          <w:bCs/>
          <w:sz w:val="22"/>
          <w:szCs w:val="22"/>
        </w:rPr>
        <w:tab/>
        <w:t>OPĆE ODREDBE</w:t>
      </w:r>
    </w:p>
    <w:p w14:paraId="1B847DA5" w14:textId="77777777" w:rsidR="00172BFF" w:rsidRPr="00860B61" w:rsidRDefault="00172BFF" w:rsidP="00172BFF">
      <w:pPr>
        <w:rPr>
          <w:rFonts w:ascii="Arial" w:hAnsi="Arial" w:cs="Arial"/>
          <w:sz w:val="22"/>
          <w:szCs w:val="22"/>
        </w:rPr>
      </w:pPr>
    </w:p>
    <w:p w14:paraId="44D4D2D2" w14:textId="77777777" w:rsidR="00172BFF" w:rsidRPr="00860B61" w:rsidRDefault="00172BFF" w:rsidP="00172BFF">
      <w:pPr>
        <w:jc w:val="center"/>
        <w:rPr>
          <w:rFonts w:ascii="Arial" w:hAnsi="Arial" w:cs="Arial"/>
          <w:b/>
          <w:bCs/>
          <w:sz w:val="22"/>
          <w:szCs w:val="22"/>
        </w:rPr>
      </w:pPr>
      <w:r w:rsidRPr="00860B61">
        <w:rPr>
          <w:rFonts w:ascii="Arial" w:hAnsi="Arial" w:cs="Arial"/>
          <w:b/>
          <w:bCs/>
          <w:sz w:val="22"/>
          <w:szCs w:val="22"/>
        </w:rPr>
        <w:t>Članak 1.</w:t>
      </w:r>
    </w:p>
    <w:p w14:paraId="33A89EC0" w14:textId="77777777" w:rsidR="00172BFF" w:rsidRPr="00860B61" w:rsidRDefault="00172BFF" w:rsidP="00172BFF">
      <w:pPr>
        <w:jc w:val="both"/>
        <w:rPr>
          <w:rFonts w:ascii="Arial" w:hAnsi="Arial" w:cs="Arial"/>
          <w:sz w:val="22"/>
          <w:szCs w:val="22"/>
        </w:rPr>
      </w:pPr>
    </w:p>
    <w:p w14:paraId="66DF0B22"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Ovom Odlukom o uvjetima ulaza, prometovanja i izlaza vozila iz zone prometa u zaštićenoj kulturno-povijesnoj cjelini i kontaktnoj zoni Grada Dubrovnika uspostavlja se posebna regulacija prometa u zaštićenoj kulturno-povijesnoj cjelini i kontaktnoj zoni užeg središta Grada Dubrovnika, skupno se ograničava ulaz u zonu te uređuju načini i uvjeti ulaza, prometovanja i izlaza vozila.</w:t>
      </w:r>
    </w:p>
    <w:p w14:paraId="15BAF9F6" w14:textId="77777777" w:rsidR="00172BFF" w:rsidRPr="00860B61" w:rsidRDefault="00172BFF" w:rsidP="00172BFF">
      <w:pPr>
        <w:jc w:val="both"/>
        <w:rPr>
          <w:rFonts w:ascii="Arial" w:hAnsi="Arial" w:cs="Arial"/>
          <w:sz w:val="22"/>
          <w:szCs w:val="22"/>
        </w:rPr>
      </w:pPr>
    </w:p>
    <w:p w14:paraId="41140757"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 xml:space="preserve">Sukladno stavku (1) ovoga članka, ovom Odlukom uređuje se dvosmjerni i jednosmjerni promet, sustav prometnih znakova i znakova koje daju ovlaštene osobe, tehničko uređenje prometa i upravljanje prometom vozila na motorni pogon putem elektroničkih sustava i video nadzora u navedenoj zoni prometa u zaštićenoj kulturno-povijesnoj cjelini i kontaktnoj zoni Grada Dubrovnika, parkirališne površine i način parkiranja, zabrane parkiranja i mjesta ograničenog parkiranja u dijelu u kojem se skupno ograničava ulaz te uređuju načini i uvjeti ulaza, prometovanja i izlaza vozila. </w:t>
      </w:r>
    </w:p>
    <w:p w14:paraId="386A7E8E" w14:textId="77777777" w:rsidR="00172BFF" w:rsidRPr="00860B61" w:rsidRDefault="00172BFF" w:rsidP="00172BFF">
      <w:pPr>
        <w:jc w:val="both"/>
        <w:rPr>
          <w:rFonts w:ascii="Arial" w:hAnsi="Arial" w:cs="Arial"/>
          <w:sz w:val="22"/>
          <w:szCs w:val="22"/>
        </w:rPr>
      </w:pPr>
    </w:p>
    <w:p w14:paraId="6885E147"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Ova Odluka odgovarajuće se primjenjuje i na drugim područjima Grada Dubrovnika koji nisu dijelom zaštićene kulturno-povijesne cjeline niti kontaktne zone Grada Dubrovnika kada je za potrebe provedbe Odluke nužno tehničko uređenje i praćenje prometa te upravljanje prometom vozila na motorni pogon putem elektroničkih sustava i video nadzora i u tim drugim dijelovima Grada Dubrovnika.</w:t>
      </w:r>
    </w:p>
    <w:p w14:paraId="73205CDF" w14:textId="77777777" w:rsidR="00172BFF" w:rsidRPr="00860B61" w:rsidRDefault="00172BFF" w:rsidP="00172BFF">
      <w:pPr>
        <w:rPr>
          <w:rFonts w:ascii="Arial" w:hAnsi="Arial" w:cs="Arial"/>
          <w:b/>
          <w:bCs/>
          <w:sz w:val="22"/>
          <w:szCs w:val="22"/>
        </w:rPr>
      </w:pPr>
    </w:p>
    <w:p w14:paraId="3B97CF6C" w14:textId="77777777" w:rsidR="00172BFF" w:rsidRPr="00860B61" w:rsidRDefault="00172BFF" w:rsidP="00172BFF">
      <w:pPr>
        <w:rPr>
          <w:rFonts w:ascii="Arial" w:hAnsi="Arial" w:cs="Arial"/>
          <w:b/>
          <w:bCs/>
          <w:sz w:val="22"/>
          <w:szCs w:val="22"/>
        </w:rPr>
      </w:pPr>
    </w:p>
    <w:p w14:paraId="49FD382D" w14:textId="77777777" w:rsidR="00172BFF" w:rsidRPr="00860B61" w:rsidRDefault="00172BFF" w:rsidP="00172BFF">
      <w:pPr>
        <w:jc w:val="center"/>
        <w:rPr>
          <w:rFonts w:ascii="Arial" w:hAnsi="Arial" w:cs="Arial"/>
          <w:b/>
          <w:bCs/>
          <w:sz w:val="22"/>
          <w:szCs w:val="22"/>
        </w:rPr>
      </w:pPr>
      <w:r w:rsidRPr="00860B61">
        <w:rPr>
          <w:rFonts w:ascii="Arial" w:hAnsi="Arial" w:cs="Arial"/>
          <w:b/>
          <w:bCs/>
          <w:sz w:val="22"/>
          <w:szCs w:val="22"/>
        </w:rPr>
        <w:t>Članak 2.</w:t>
      </w:r>
    </w:p>
    <w:p w14:paraId="1260FD4D" w14:textId="77777777" w:rsidR="00172BFF" w:rsidRPr="00860B61" w:rsidRDefault="00172BFF" w:rsidP="00172BFF">
      <w:pPr>
        <w:rPr>
          <w:rFonts w:ascii="Arial" w:hAnsi="Arial" w:cs="Arial"/>
          <w:sz w:val="22"/>
          <w:szCs w:val="22"/>
        </w:rPr>
      </w:pPr>
    </w:p>
    <w:p w14:paraId="2DE23C7B"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Ova Odluka primjenjuje se radi osiguranja zaštite vrijednosti kulturnih dobara u zaštićenoj kulturno-povijesnoj cjelini i kontaktnoj zoni Grada Dubrovnika, a osobito u cilju zaštite povijesne jezgre Grada Dubrovnika, racionalnog upravljanja turizmom u skladu s preporukama UNESCO</w:t>
      </w:r>
      <w:r>
        <w:rPr>
          <w:rFonts w:ascii="Arial" w:hAnsi="Arial" w:cs="Arial"/>
          <w:sz w:val="22"/>
          <w:szCs w:val="22"/>
        </w:rPr>
        <w:t xml:space="preserve"> – or</w:t>
      </w:r>
      <w:r w:rsidRPr="009F291B">
        <w:rPr>
          <w:rFonts w:ascii="Arial" w:hAnsi="Arial" w:cs="Arial"/>
          <w:sz w:val="22"/>
          <w:szCs w:val="22"/>
        </w:rPr>
        <w:t>ganizacij</w:t>
      </w:r>
      <w:r>
        <w:rPr>
          <w:rFonts w:ascii="Arial" w:hAnsi="Arial" w:cs="Arial"/>
          <w:sz w:val="22"/>
          <w:szCs w:val="22"/>
        </w:rPr>
        <w:t>e</w:t>
      </w:r>
      <w:r w:rsidRPr="009F291B">
        <w:rPr>
          <w:rFonts w:ascii="Arial" w:hAnsi="Arial" w:cs="Arial"/>
          <w:sz w:val="22"/>
          <w:szCs w:val="22"/>
        </w:rPr>
        <w:t xml:space="preserve"> Ujedinjenih naroda za obrazovanje, </w:t>
      </w:r>
      <w:r>
        <w:rPr>
          <w:rFonts w:ascii="Arial" w:hAnsi="Arial" w:cs="Arial"/>
          <w:sz w:val="22"/>
          <w:szCs w:val="22"/>
        </w:rPr>
        <w:t>znanost</w:t>
      </w:r>
      <w:r w:rsidRPr="009F291B">
        <w:rPr>
          <w:rFonts w:ascii="Arial" w:hAnsi="Arial" w:cs="Arial"/>
          <w:sz w:val="22"/>
          <w:szCs w:val="22"/>
        </w:rPr>
        <w:t xml:space="preserve"> i kulturu</w:t>
      </w:r>
      <w:r w:rsidRPr="00860B61">
        <w:rPr>
          <w:rFonts w:ascii="Arial" w:hAnsi="Arial" w:cs="Arial"/>
          <w:sz w:val="22"/>
          <w:szCs w:val="22"/>
        </w:rPr>
        <w:t xml:space="preserve"> i ICOMOS</w:t>
      </w:r>
      <w:r>
        <w:rPr>
          <w:rFonts w:ascii="Arial" w:hAnsi="Arial" w:cs="Arial"/>
          <w:sz w:val="22"/>
          <w:szCs w:val="22"/>
        </w:rPr>
        <w:t xml:space="preserve"> – </w:t>
      </w:r>
      <w:r w:rsidRPr="009F291B">
        <w:rPr>
          <w:rFonts w:ascii="Arial" w:hAnsi="Arial" w:cs="Arial"/>
          <w:sz w:val="22"/>
          <w:szCs w:val="22"/>
        </w:rPr>
        <w:t>međunarodno</w:t>
      </w:r>
      <w:r>
        <w:rPr>
          <w:rFonts w:ascii="Arial" w:hAnsi="Arial" w:cs="Arial"/>
          <w:sz w:val="22"/>
          <w:szCs w:val="22"/>
        </w:rPr>
        <w:t>g</w:t>
      </w:r>
      <w:r w:rsidRPr="009F291B">
        <w:rPr>
          <w:rFonts w:ascii="Arial" w:hAnsi="Arial" w:cs="Arial"/>
          <w:sz w:val="22"/>
          <w:szCs w:val="22"/>
        </w:rPr>
        <w:t xml:space="preserve"> vijeć</w:t>
      </w:r>
      <w:r>
        <w:rPr>
          <w:rFonts w:ascii="Arial" w:hAnsi="Arial" w:cs="Arial"/>
          <w:sz w:val="22"/>
          <w:szCs w:val="22"/>
        </w:rPr>
        <w:t>a</w:t>
      </w:r>
      <w:r w:rsidRPr="009F291B">
        <w:rPr>
          <w:rFonts w:ascii="Arial" w:hAnsi="Arial" w:cs="Arial"/>
          <w:sz w:val="22"/>
          <w:szCs w:val="22"/>
        </w:rPr>
        <w:t xml:space="preserve"> za spomenike i spomeničke cjeline</w:t>
      </w:r>
      <w:r w:rsidRPr="00860B61">
        <w:rPr>
          <w:rFonts w:ascii="Arial" w:hAnsi="Arial" w:cs="Arial"/>
          <w:sz w:val="22"/>
          <w:szCs w:val="22"/>
        </w:rPr>
        <w:t xml:space="preserve">, osiguranja održive </w:t>
      </w:r>
      <w:r w:rsidRPr="00860B61">
        <w:rPr>
          <w:rFonts w:ascii="Arial" w:hAnsi="Arial" w:cs="Arial"/>
          <w:sz w:val="22"/>
          <w:szCs w:val="22"/>
        </w:rPr>
        <w:lastRenderedPageBreak/>
        <w:t>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14:paraId="5B36F56D" w14:textId="77777777" w:rsidR="00172BFF" w:rsidRPr="00860B61" w:rsidRDefault="00172BFF" w:rsidP="00172BFF">
      <w:pPr>
        <w:jc w:val="center"/>
        <w:rPr>
          <w:rFonts w:ascii="Arial" w:hAnsi="Arial" w:cs="Arial"/>
          <w:b/>
          <w:bCs/>
          <w:sz w:val="22"/>
          <w:szCs w:val="22"/>
        </w:rPr>
      </w:pPr>
    </w:p>
    <w:p w14:paraId="66724005" w14:textId="77777777" w:rsidR="00172BFF" w:rsidRPr="00860B61" w:rsidRDefault="00172BFF" w:rsidP="00172BFF">
      <w:pPr>
        <w:jc w:val="center"/>
        <w:rPr>
          <w:rFonts w:ascii="Arial" w:hAnsi="Arial" w:cs="Arial"/>
          <w:b/>
          <w:bCs/>
          <w:sz w:val="22"/>
          <w:szCs w:val="22"/>
        </w:rPr>
      </w:pPr>
    </w:p>
    <w:p w14:paraId="480EEF76" w14:textId="77777777" w:rsidR="00172BFF" w:rsidRPr="00860B61" w:rsidRDefault="00172BFF" w:rsidP="00172BFF">
      <w:pPr>
        <w:rPr>
          <w:rFonts w:ascii="Arial" w:hAnsi="Arial" w:cs="Arial"/>
          <w:b/>
          <w:bCs/>
          <w:sz w:val="22"/>
          <w:szCs w:val="22"/>
        </w:rPr>
      </w:pPr>
    </w:p>
    <w:p w14:paraId="00054E13" w14:textId="77777777" w:rsidR="00172BFF" w:rsidRPr="00860B61" w:rsidRDefault="00172BFF" w:rsidP="00172BFF">
      <w:pPr>
        <w:jc w:val="center"/>
        <w:rPr>
          <w:rFonts w:ascii="Arial" w:hAnsi="Arial" w:cs="Arial"/>
          <w:b/>
          <w:bCs/>
          <w:sz w:val="22"/>
          <w:szCs w:val="22"/>
        </w:rPr>
      </w:pPr>
      <w:r w:rsidRPr="00860B61">
        <w:rPr>
          <w:rFonts w:ascii="Arial" w:hAnsi="Arial" w:cs="Arial"/>
          <w:b/>
          <w:bCs/>
          <w:sz w:val="22"/>
          <w:szCs w:val="22"/>
        </w:rPr>
        <w:t>Članak 3.</w:t>
      </w:r>
    </w:p>
    <w:p w14:paraId="6690D7F6" w14:textId="77777777" w:rsidR="00172BFF" w:rsidRPr="00860B61" w:rsidRDefault="00172BFF" w:rsidP="00172BFF">
      <w:pPr>
        <w:rPr>
          <w:rFonts w:ascii="Arial" w:hAnsi="Arial" w:cs="Arial"/>
          <w:b/>
          <w:bCs/>
          <w:sz w:val="22"/>
          <w:szCs w:val="22"/>
        </w:rPr>
      </w:pPr>
    </w:p>
    <w:p w14:paraId="5DB9E6E3"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 xml:space="preserve">(1) Pojedini izrazi u smislu ove Odluke imaju sljedeća značenja: </w:t>
      </w:r>
    </w:p>
    <w:p w14:paraId="3FDB7718" w14:textId="77777777" w:rsidR="00172BFF" w:rsidRPr="00860B61" w:rsidRDefault="00172BFF" w:rsidP="00172BFF">
      <w:pPr>
        <w:rPr>
          <w:rFonts w:ascii="Arial" w:hAnsi="Arial" w:cs="Arial"/>
          <w:sz w:val="22"/>
          <w:szCs w:val="22"/>
        </w:rPr>
      </w:pPr>
    </w:p>
    <w:p w14:paraId="6174AB62" w14:textId="77777777" w:rsidR="00172BFF" w:rsidRPr="00860B61" w:rsidRDefault="00172BFF" w:rsidP="00172BFF">
      <w:pPr>
        <w:pStyle w:val="ListParagraph"/>
        <w:numPr>
          <w:ilvl w:val="0"/>
          <w:numId w:val="8"/>
        </w:numPr>
        <w:jc w:val="both"/>
        <w:rPr>
          <w:rFonts w:ascii="Arial" w:hAnsi="Arial" w:cs="Arial"/>
          <w:sz w:val="22"/>
          <w:szCs w:val="22"/>
        </w:rPr>
      </w:pPr>
      <w:r w:rsidRPr="00860B61">
        <w:rPr>
          <w:rFonts w:ascii="Arial" w:hAnsi="Arial" w:cs="Arial"/>
          <w:sz w:val="22"/>
          <w:szCs w:val="22"/>
        </w:rPr>
        <w:t>»</w:t>
      </w:r>
      <w:bookmarkStart w:id="2" w:name="_Hlk125220400"/>
      <w:r w:rsidRPr="00860B61">
        <w:rPr>
          <w:rFonts w:ascii="Arial" w:hAnsi="Arial" w:cs="Arial"/>
          <w:i/>
          <w:iCs/>
          <w:sz w:val="22"/>
          <w:szCs w:val="22"/>
        </w:rPr>
        <w:t>Zona prometa u zaštićenoj kulturno-povijesnoj cjelini i kontaktnoj zoni Grada Dubrovnika</w:t>
      </w:r>
      <w:bookmarkEnd w:id="2"/>
      <w:r w:rsidRPr="00860B61">
        <w:rPr>
          <w:rFonts w:ascii="Arial" w:hAnsi="Arial" w:cs="Arial"/>
          <w:sz w:val="22"/>
          <w:szCs w:val="22"/>
        </w:rPr>
        <w:t>« je kulturno-povijesna cjelina Grada Dubrovnika te područje koje okružuje kulturno dobro, a koje kulturno dobro je upisano u UNESCO-ovu Listu svjetske baštine i za koje se određuju mjere radi osiguranja zaštite vrijednosti kulturnog dobra prema propisu kojim se uređuje zaštita i očuvanje kulturnih dobara te u kojoj se skupno ograničava ulaz u zonu te uređuju načini i uvjeti ulaza, prometovanja i izlaza vozila,</w:t>
      </w:r>
    </w:p>
    <w:p w14:paraId="53DFBC5F" w14:textId="77777777" w:rsidR="00172BFF" w:rsidRPr="00860B61" w:rsidRDefault="00172BFF" w:rsidP="00172BFF">
      <w:pPr>
        <w:pStyle w:val="ListParagraph"/>
        <w:jc w:val="both"/>
        <w:rPr>
          <w:rFonts w:ascii="Arial" w:hAnsi="Arial" w:cs="Arial"/>
          <w:sz w:val="22"/>
          <w:szCs w:val="22"/>
        </w:rPr>
      </w:pPr>
    </w:p>
    <w:p w14:paraId="494A6652" w14:textId="68E2644C" w:rsidR="00172BFF" w:rsidRPr="00860B61" w:rsidRDefault="00172BFF" w:rsidP="00172BFF">
      <w:pPr>
        <w:pStyle w:val="ListParagraph"/>
        <w:numPr>
          <w:ilvl w:val="0"/>
          <w:numId w:val="8"/>
        </w:numPr>
        <w:jc w:val="both"/>
        <w:rPr>
          <w:rFonts w:ascii="Arial" w:hAnsi="Arial" w:cs="Arial"/>
          <w:sz w:val="22"/>
          <w:szCs w:val="22"/>
        </w:rPr>
      </w:pPr>
      <w:r w:rsidRPr="00860B61">
        <w:rPr>
          <w:rFonts w:ascii="Arial" w:hAnsi="Arial" w:cs="Arial"/>
          <w:sz w:val="22"/>
          <w:szCs w:val="22"/>
        </w:rPr>
        <w:t>»</w:t>
      </w:r>
      <w:r w:rsidRPr="00860B61">
        <w:rPr>
          <w:rFonts w:ascii="Arial" w:hAnsi="Arial" w:cs="Arial"/>
          <w:i/>
          <w:iCs/>
          <w:sz w:val="22"/>
          <w:szCs w:val="22"/>
        </w:rPr>
        <w:t>Uže središte Grada Dubrovnika</w:t>
      </w:r>
      <w:r w:rsidRPr="00860B61">
        <w:rPr>
          <w:rFonts w:ascii="Arial" w:hAnsi="Arial" w:cs="Arial"/>
          <w:sz w:val="22"/>
          <w:szCs w:val="22"/>
        </w:rPr>
        <w:t>« u smislu ove Odluke smatra se dio zone prometa u zaštićenoj kulturno-povijesnoj cjelini i kontaktnoj zoni Grada Dubrovnika koji obuhvaća područje gradskih kotareva Grad, Pile – Kono i gradskog kotara Ploče iza Grada, a osobito prometnice: Zagrebačke ulice</w:t>
      </w:r>
      <w:r>
        <w:rPr>
          <w:rFonts w:ascii="Arial" w:hAnsi="Arial" w:cs="Arial"/>
          <w:sz w:val="22"/>
          <w:szCs w:val="22"/>
        </w:rPr>
        <w:t xml:space="preserve"> (počev od križanja s </w:t>
      </w:r>
      <w:r w:rsidRPr="009A010D">
        <w:rPr>
          <w:rFonts w:ascii="Arial" w:hAnsi="Arial" w:cs="Arial"/>
          <w:sz w:val="22"/>
          <w:szCs w:val="22"/>
        </w:rPr>
        <w:t>Ulic</w:t>
      </w:r>
      <w:r>
        <w:rPr>
          <w:rFonts w:ascii="Arial" w:hAnsi="Arial" w:cs="Arial"/>
          <w:sz w:val="22"/>
          <w:szCs w:val="22"/>
        </w:rPr>
        <w:t>om</w:t>
      </w:r>
      <w:r w:rsidRPr="009A010D">
        <w:rPr>
          <w:rFonts w:ascii="Arial" w:hAnsi="Arial" w:cs="Arial"/>
          <w:sz w:val="22"/>
          <w:szCs w:val="22"/>
        </w:rPr>
        <w:t xml:space="preserve"> Baltazara Bogišića</w:t>
      </w:r>
      <w:r w:rsidR="00980614">
        <w:rPr>
          <w:rFonts w:ascii="Arial" w:hAnsi="Arial" w:cs="Arial"/>
          <w:sz w:val="22"/>
          <w:szCs w:val="22"/>
        </w:rPr>
        <w:t>)</w:t>
      </w:r>
      <w:r w:rsidRPr="00860B61">
        <w:rPr>
          <w:rFonts w:ascii="Arial" w:hAnsi="Arial" w:cs="Arial"/>
          <w:sz w:val="22"/>
          <w:szCs w:val="22"/>
        </w:rPr>
        <w:t>, Ulica Kralja Petra Krešimira IV., Ulica Bruna Bušića, Ulica Druge Dalmatinske brigade, Ulica Frana Supila, Ulica Iza Grada, Ulice branitelja Dubrovnika, Brsalje ul., Ulica don Frana Bulića, Put Od Republike</w:t>
      </w:r>
      <w:r>
        <w:rPr>
          <w:rFonts w:ascii="Arial" w:hAnsi="Arial" w:cs="Arial"/>
          <w:sz w:val="22"/>
          <w:szCs w:val="22"/>
        </w:rPr>
        <w:t xml:space="preserve"> do križanja sa Splitskom putom</w:t>
      </w:r>
      <w:r w:rsidRPr="00860B61">
        <w:rPr>
          <w:rFonts w:ascii="Arial" w:hAnsi="Arial" w:cs="Arial"/>
          <w:sz w:val="22"/>
          <w:szCs w:val="22"/>
        </w:rPr>
        <w:t>, odnosno druge pripadajuće ulice unutar toga prostora Ilijine glavice, Iza Grada, Zlatni potok, Sveti Jakov, Pile i Ploče</w:t>
      </w:r>
      <w:r>
        <w:rPr>
          <w:rFonts w:ascii="Arial" w:hAnsi="Arial" w:cs="Arial"/>
          <w:sz w:val="22"/>
          <w:szCs w:val="22"/>
        </w:rPr>
        <w:t>,</w:t>
      </w:r>
      <w:r w:rsidRPr="00860B61">
        <w:rPr>
          <w:rFonts w:ascii="Arial" w:hAnsi="Arial" w:cs="Arial"/>
          <w:sz w:val="22"/>
          <w:szCs w:val="22"/>
        </w:rPr>
        <w:t xml:space="preserve"> </w:t>
      </w:r>
    </w:p>
    <w:p w14:paraId="46444183" w14:textId="77777777" w:rsidR="00172BFF" w:rsidRPr="00860B61" w:rsidRDefault="00172BFF" w:rsidP="00172BFF">
      <w:pPr>
        <w:pStyle w:val="ListParagraph"/>
        <w:jc w:val="both"/>
        <w:rPr>
          <w:rFonts w:ascii="Arial" w:hAnsi="Arial" w:cs="Arial"/>
          <w:sz w:val="22"/>
          <w:szCs w:val="22"/>
        </w:rPr>
      </w:pPr>
    </w:p>
    <w:p w14:paraId="439223BE" w14:textId="77777777" w:rsidR="00172BFF" w:rsidRPr="00860B61" w:rsidRDefault="00172BFF" w:rsidP="00172BFF">
      <w:pPr>
        <w:pStyle w:val="ListParagraph"/>
        <w:numPr>
          <w:ilvl w:val="0"/>
          <w:numId w:val="8"/>
        </w:numPr>
        <w:jc w:val="both"/>
        <w:rPr>
          <w:rFonts w:ascii="Arial" w:hAnsi="Arial" w:cs="Arial"/>
          <w:sz w:val="22"/>
          <w:szCs w:val="22"/>
        </w:rPr>
      </w:pPr>
      <w:r w:rsidRPr="00860B61">
        <w:rPr>
          <w:rFonts w:ascii="Arial" w:hAnsi="Arial" w:cs="Arial"/>
          <w:sz w:val="22"/>
          <w:szCs w:val="22"/>
        </w:rPr>
        <w:t>»</w:t>
      </w:r>
      <w:r w:rsidRPr="00860B61">
        <w:rPr>
          <w:rFonts w:ascii="Arial" w:hAnsi="Arial" w:cs="Arial"/>
          <w:i/>
          <w:iCs/>
          <w:sz w:val="22"/>
          <w:szCs w:val="22"/>
        </w:rPr>
        <w:t>Prometni sustav</w:t>
      </w:r>
      <w:r w:rsidRPr="00860B61">
        <w:rPr>
          <w:rFonts w:ascii="Arial" w:hAnsi="Arial" w:cs="Arial"/>
          <w:sz w:val="22"/>
          <w:szCs w:val="22"/>
        </w:rPr>
        <w:t xml:space="preserve">« je uspostavljena posebna regulacija prometa u zaštićenoj kulturno-povijesnoj cjelini i kontaktnoj zoni Grada Dubrovnika kojom se skupno ograničava ulaz, prometovanje i izlaz iz te zone, kroz sustav tehničkog uređenja prometa i upravljanja prometom putem elektroničkih sustava i video nadzora te informacijskom strukturom sukladno ovoj Odluci i propisima o sigurnosti prometa na cestama, </w:t>
      </w:r>
    </w:p>
    <w:p w14:paraId="5872121A" w14:textId="77777777" w:rsidR="00172BFF" w:rsidRPr="00860B61" w:rsidRDefault="00172BFF" w:rsidP="00172BFF">
      <w:pPr>
        <w:pStyle w:val="ListParagraph"/>
        <w:rPr>
          <w:rFonts w:ascii="Arial" w:hAnsi="Arial" w:cs="Arial"/>
          <w:sz w:val="22"/>
          <w:szCs w:val="22"/>
        </w:rPr>
      </w:pPr>
    </w:p>
    <w:p w14:paraId="2B2D66BC" w14:textId="77777777" w:rsidR="00172BFF" w:rsidRPr="00860B61" w:rsidRDefault="00172BFF" w:rsidP="00172BFF">
      <w:pPr>
        <w:pStyle w:val="ListParagraph"/>
        <w:numPr>
          <w:ilvl w:val="0"/>
          <w:numId w:val="8"/>
        </w:numPr>
        <w:jc w:val="both"/>
        <w:rPr>
          <w:rFonts w:ascii="Arial" w:hAnsi="Arial" w:cs="Arial"/>
          <w:sz w:val="22"/>
          <w:szCs w:val="22"/>
        </w:rPr>
      </w:pPr>
      <w:r w:rsidRPr="00860B61">
        <w:rPr>
          <w:rFonts w:ascii="Arial" w:hAnsi="Arial" w:cs="Arial"/>
          <w:sz w:val="22"/>
          <w:szCs w:val="22"/>
        </w:rPr>
        <w:t>»</w:t>
      </w:r>
      <w:r w:rsidRPr="00860B61">
        <w:rPr>
          <w:rFonts w:ascii="Arial" w:hAnsi="Arial" w:cs="Arial"/>
          <w:i/>
          <w:iCs/>
          <w:sz w:val="22"/>
          <w:szCs w:val="22"/>
        </w:rPr>
        <w:t>Propusnica</w:t>
      </w:r>
      <w:r w:rsidRPr="00860B61">
        <w:rPr>
          <w:rFonts w:ascii="Arial" w:hAnsi="Arial" w:cs="Arial"/>
          <w:sz w:val="22"/>
          <w:szCs w:val="22"/>
        </w:rPr>
        <w:t xml:space="preserve">« </w:t>
      </w:r>
      <w:r>
        <w:rPr>
          <w:rFonts w:ascii="Arial" w:hAnsi="Arial" w:cs="Arial"/>
          <w:sz w:val="22"/>
          <w:szCs w:val="22"/>
        </w:rPr>
        <w:t xml:space="preserve">je </w:t>
      </w:r>
      <w:r w:rsidRPr="00860B61">
        <w:rPr>
          <w:rFonts w:ascii="Arial" w:hAnsi="Arial" w:cs="Arial"/>
          <w:sz w:val="22"/>
          <w:szCs w:val="22"/>
        </w:rPr>
        <w:t xml:space="preserve">odobrenje u materijaliziranom ili nematerijaliziranom obliku kojim se dozvoljava ulaz, prometovanje i izlaz iz užeg središta Grada Dubrovnika za vozila određene upisne registarske oznake, a kojeg izdaje Upravni odjel Grada Dubrovnika </w:t>
      </w:r>
      <w:r>
        <w:rPr>
          <w:rFonts w:ascii="Arial" w:hAnsi="Arial" w:cs="Arial"/>
          <w:sz w:val="22"/>
          <w:szCs w:val="22"/>
        </w:rPr>
        <w:t xml:space="preserve">nadležan </w:t>
      </w:r>
      <w:r w:rsidRPr="00860B61">
        <w:rPr>
          <w:rFonts w:ascii="Arial" w:hAnsi="Arial" w:cs="Arial"/>
          <w:sz w:val="22"/>
          <w:szCs w:val="22"/>
        </w:rPr>
        <w:t>za poslove prometa (u daljnjem tekstu: Upravni odjel) ako korisnik zadovoljava uvjete propisane ovom Odlukom,</w:t>
      </w:r>
    </w:p>
    <w:p w14:paraId="07CAF45F" w14:textId="77777777" w:rsidR="00172BFF" w:rsidRPr="00860B61" w:rsidRDefault="00172BFF" w:rsidP="00172BFF">
      <w:pPr>
        <w:pStyle w:val="ListParagraph"/>
        <w:rPr>
          <w:rFonts w:ascii="Arial" w:hAnsi="Arial" w:cs="Arial"/>
          <w:sz w:val="22"/>
          <w:szCs w:val="22"/>
        </w:rPr>
      </w:pPr>
    </w:p>
    <w:p w14:paraId="100D8B39" w14:textId="77777777" w:rsidR="00172BFF" w:rsidRPr="00860B61" w:rsidRDefault="00172BFF" w:rsidP="00172BFF">
      <w:pPr>
        <w:pStyle w:val="ListParagraph"/>
        <w:numPr>
          <w:ilvl w:val="0"/>
          <w:numId w:val="8"/>
        </w:numPr>
        <w:jc w:val="both"/>
        <w:rPr>
          <w:rFonts w:ascii="Arial" w:hAnsi="Arial" w:cs="Arial"/>
          <w:sz w:val="22"/>
          <w:szCs w:val="22"/>
        </w:rPr>
      </w:pPr>
      <w:r w:rsidRPr="00860B61">
        <w:rPr>
          <w:rFonts w:ascii="Arial" w:hAnsi="Arial" w:cs="Arial"/>
          <w:sz w:val="22"/>
          <w:szCs w:val="22"/>
        </w:rPr>
        <w:t>»</w:t>
      </w:r>
      <w:r w:rsidRPr="00860B61">
        <w:rPr>
          <w:rFonts w:ascii="Arial" w:hAnsi="Arial" w:cs="Arial"/>
          <w:i/>
          <w:iCs/>
          <w:sz w:val="22"/>
          <w:szCs w:val="22"/>
        </w:rPr>
        <w:t>Ovlašteni korisnici</w:t>
      </w:r>
      <w:r w:rsidRPr="00860B61">
        <w:rPr>
          <w:rFonts w:ascii="Arial" w:hAnsi="Arial" w:cs="Arial"/>
          <w:sz w:val="22"/>
          <w:szCs w:val="22"/>
        </w:rPr>
        <w:t>« su pojedine kategorije korisnika motornih vozila koji su ovlašteni za ulaz, prometovanje i izlaz iz užeg središta Grada Dubrovnika s vozilom(ima) određene upisne registarske oznake,</w:t>
      </w:r>
    </w:p>
    <w:p w14:paraId="72A2D1B6" w14:textId="77777777" w:rsidR="00172BFF" w:rsidRPr="00860B61" w:rsidRDefault="00172BFF" w:rsidP="00172BFF">
      <w:pPr>
        <w:jc w:val="both"/>
        <w:rPr>
          <w:rFonts w:ascii="Arial" w:hAnsi="Arial" w:cs="Arial"/>
          <w:sz w:val="22"/>
          <w:szCs w:val="22"/>
        </w:rPr>
      </w:pPr>
    </w:p>
    <w:p w14:paraId="6B54224F" w14:textId="77777777" w:rsidR="00172BFF" w:rsidRPr="00860B61" w:rsidRDefault="00172BFF" w:rsidP="00172BFF">
      <w:pPr>
        <w:pStyle w:val="ListParagraph"/>
        <w:numPr>
          <w:ilvl w:val="0"/>
          <w:numId w:val="8"/>
        </w:numPr>
        <w:jc w:val="both"/>
        <w:rPr>
          <w:rFonts w:ascii="Arial" w:hAnsi="Arial" w:cs="Arial"/>
          <w:sz w:val="22"/>
          <w:szCs w:val="22"/>
        </w:rPr>
      </w:pPr>
      <w:r w:rsidRPr="00860B61">
        <w:rPr>
          <w:rFonts w:ascii="Arial" w:hAnsi="Arial" w:cs="Arial"/>
          <w:sz w:val="22"/>
          <w:szCs w:val="22"/>
        </w:rPr>
        <w:t>»</w:t>
      </w:r>
      <w:r w:rsidRPr="00860B61">
        <w:rPr>
          <w:rFonts w:ascii="Arial" w:hAnsi="Arial" w:cs="Arial"/>
          <w:i/>
          <w:iCs/>
          <w:sz w:val="22"/>
          <w:szCs w:val="22"/>
        </w:rPr>
        <w:t>Vozilo s reguliranim statusom</w:t>
      </w:r>
      <w:r w:rsidRPr="00860B61">
        <w:rPr>
          <w:rFonts w:ascii="Arial" w:hAnsi="Arial" w:cs="Arial"/>
          <w:sz w:val="22"/>
          <w:szCs w:val="22"/>
        </w:rPr>
        <w:t>« je motorno vozilo koje se pokreće snagom vlastitog motora određene upisne registarske oznake za koje je Ovlašteni korisnik ishodio propusnicu ili ima pravo izuzeća sukladno odredbama ove Odluke, za ulaz, prometovanje i izlaz iz užeg središta Grada Dubrovnika,</w:t>
      </w:r>
    </w:p>
    <w:p w14:paraId="15B51FD2" w14:textId="77777777" w:rsidR="00172BFF" w:rsidRPr="00860B61" w:rsidRDefault="00172BFF" w:rsidP="00172BFF">
      <w:pPr>
        <w:rPr>
          <w:rFonts w:ascii="Arial" w:hAnsi="Arial" w:cs="Arial"/>
          <w:sz w:val="22"/>
          <w:szCs w:val="22"/>
        </w:rPr>
      </w:pPr>
    </w:p>
    <w:p w14:paraId="60927D26" w14:textId="77777777" w:rsidR="00172BFF" w:rsidRPr="00860B61" w:rsidRDefault="00172BFF" w:rsidP="00172BFF">
      <w:pPr>
        <w:pStyle w:val="ListParagraph"/>
        <w:numPr>
          <w:ilvl w:val="0"/>
          <w:numId w:val="8"/>
        </w:numPr>
        <w:jc w:val="both"/>
        <w:rPr>
          <w:rFonts w:ascii="Arial" w:hAnsi="Arial" w:cs="Arial"/>
          <w:sz w:val="22"/>
          <w:szCs w:val="22"/>
        </w:rPr>
      </w:pPr>
      <w:r w:rsidRPr="00860B61">
        <w:rPr>
          <w:rFonts w:ascii="Arial" w:hAnsi="Arial" w:cs="Arial"/>
          <w:sz w:val="22"/>
          <w:szCs w:val="22"/>
        </w:rPr>
        <w:t>»</w:t>
      </w:r>
      <w:r w:rsidRPr="00860B61">
        <w:rPr>
          <w:rFonts w:ascii="Arial" w:hAnsi="Arial" w:cs="Arial"/>
          <w:i/>
          <w:iCs/>
          <w:sz w:val="22"/>
          <w:szCs w:val="22"/>
        </w:rPr>
        <w:t>Povlaštena parkirališna karta</w:t>
      </w:r>
      <w:r w:rsidRPr="00860B61">
        <w:rPr>
          <w:rFonts w:ascii="Arial" w:hAnsi="Arial" w:cs="Arial"/>
          <w:sz w:val="22"/>
          <w:szCs w:val="22"/>
        </w:rPr>
        <w:t>« ili »</w:t>
      </w:r>
      <w:r w:rsidRPr="00860B61">
        <w:rPr>
          <w:rFonts w:ascii="Arial" w:hAnsi="Arial" w:cs="Arial"/>
          <w:i/>
          <w:iCs/>
          <w:sz w:val="22"/>
          <w:szCs w:val="22"/>
        </w:rPr>
        <w:t>PPK</w:t>
      </w:r>
      <w:r w:rsidRPr="00860B61">
        <w:rPr>
          <w:rFonts w:ascii="Arial" w:hAnsi="Arial" w:cs="Arial"/>
          <w:sz w:val="22"/>
          <w:szCs w:val="22"/>
        </w:rPr>
        <w:t>« je parkirališna karta definirana u skladu s propisima koji uređuju organizaciju i način naplate i kontrole parkiranja u Gradu Dubrovniku.</w:t>
      </w:r>
    </w:p>
    <w:p w14:paraId="6ED80E0B" w14:textId="77777777" w:rsidR="00172BFF" w:rsidRPr="00860B61" w:rsidRDefault="00172BFF" w:rsidP="00172BFF">
      <w:pPr>
        <w:rPr>
          <w:rFonts w:ascii="Arial" w:hAnsi="Arial" w:cs="Arial"/>
          <w:sz w:val="22"/>
          <w:szCs w:val="22"/>
        </w:rPr>
      </w:pPr>
    </w:p>
    <w:p w14:paraId="719FA3C5" w14:textId="77777777" w:rsidR="00172BFF" w:rsidRPr="00860B61" w:rsidRDefault="00172BFF" w:rsidP="00172BFF">
      <w:pPr>
        <w:rPr>
          <w:rFonts w:ascii="Arial" w:hAnsi="Arial" w:cs="Arial"/>
          <w:sz w:val="22"/>
          <w:szCs w:val="22"/>
        </w:rPr>
      </w:pPr>
    </w:p>
    <w:p w14:paraId="145AAC70" w14:textId="77777777" w:rsidR="00172BFF" w:rsidRPr="00860B61" w:rsidRDefault="00172BFF" w:rsidP="00172BFF">
      <w:pPr>
        <w:rPr>
          <w:rFonts w:ascii="Arial" w:hAnsi="Arial" w:cs="Arial"/>
          <w:sz w:val="22"/>
          <w:szCs w:val="22"/>
        </w:rPr>
      </w:pPr>
    </w:p>
    <w:p w14:paraId="7595FF81" w14:textId="77777777" w:rsidR="00172BFF" w:rsidRPr="00860B61" w:rsidRDefault="00172BFF" w:rsidP="00172BFF">
      <w:pPr>
        <w:rPr>
          <w:rFonts w:ascii="Arial" w:hAnsi="Arial" w:cs="Arial"/>
          <w:sz w:val="22"/>
          <w:szCs w:val="22"/>
        </w:rPr>
      </w:pPr>
    </w:p>
    <w:p w14:paraId="1677E842" w14:textId="77777777" w:rsidR="00172BFF" w:rsidRPr="00860B61" w:rsidRDefault="00172BFF" w:rsidP="00172BFF">
      <w:pPr>
        <w:rPr>
          <w:rFonts w:ascii="Arial" w:hAnsi="Arial" w:cs="Arial"/>
          <w:b/>
          <w:sz w:val="22"/>
          <w:szCs w:val="22"/>
        </w:rPr>
      </w:pPr>
      <w:r w:rsidRPr="00860B61">
        <w:rPr>
          <w:rFonts w:ascii="Arial" w:hAnsi="Arial" w:cs="Arial"/>
          <w:b/>
          <w:sz w:val="22"/>
          <w:szCs w:val="22"/>
        </w:rPr>
        <w:t xml:space="preserve">II </w:t>
      </w:r>
      <w:r w:rsidRPr="00860B61">
        <w:rPr>
          <w:rFonts w:ascii="Arial" w:hAnsi="Arial" w:cs="Arial"/>
          <w:b/>
          <w:sz w:val="22"/>
          <w:szCs w:val="22"/>
        </w:rPr>
        <w:tab/>
        <w:t xml:space="preserve">VRIJEME I NAČIN PRIMJENE PROMETNOG SUSTAVA </w:t>
      </w:r>
    </w:p>
    <w:p w14:paraId="1115F123" w14:textId="77777777" w:rsidR="00172BFF" w:rsidRPr="00860B61" w:rsidRDefault="00172BFF" w:rsidP="00172BFF">
      <w:pPr>
        <w:rPr>
          <w:rFonts w:ascii="Arial" w:hAnsi="Arial" w:cs="Arial"/>
          <w:b/>
          <w:bCs/>
          <w:sz w:val="22"/>
          <w:szCs w:val="22"/>
        </w:rPr>
      </w:pPr>
    </w:p>
    <w:p w14:paraId="11D0984B" w14:textId="77777777" w:rsidR="00172BFF" w:rsidRPr="00860B61" w:rsidRDefault="00172BFF" w:rsidP="00172BFF">
      <w:pPr>
        <w:jc w:val="center"/>
        <w:rPr>
          <w:rFonts w:ascii="Arial" w:hAnsi="Arial" w:cs="Arial"/>
          <w:b/>
          <w:bCs/>
          <w:sz w:val="22"/>
          <w:szCs w:val="22"/>
        </w:rPr>
      </w:pPr>
      <w:r w:rsidRPr="00860B61">
        <w:rPr>
          <w:rFonts w:ascii="Arial" w:hAnsi="Arial" w:cs="Arial"/>
          <w:b/>
          <w:bCs/>
          <w:sz w:val="22"/>
          <w:szCs w:val="22"/>
        </w:rPr>
        <w:t>Članak 4.</w:t>
      </w:r>
    </w:p>
    <w:p w14:paraId="0A6F4127" w14:textId="77777777" w:rsidR="00172BFF" w:rsidRPr="00860B61" w:rsidRDefault="00172BFF" w:rsidP="00172BFF">
      <w:pPr>
        <w:jc w:val="both"/>
        <w:rPr>
          <w:rFonts w:ascii="Arial" w:hAnsi="Arial" w:cs="Arial"/>
          <w:sz w:val="22"/>
          <w:szCs w:val="22"/>
        </w:rPr>
      </w:pPr>
    </w:p>
    <w:p w14:paraId="692328B7"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Prometni sustav primjenjivat će se u razdoblju od 1. ožujka do 30. studenoga.</w:t>
      </w:r>
    </w:p>
    <w:p w14:paraId="04DDF37D" w14:textId="77777777" w:rsidR="00172BFF" w:rsidRPr="00860B61" w:rsidRDefault="00172BFF" w:rsidP="00172BFF">
      <w:pPr>
        <w:jc w:val="both"/>
        <w:rPr>
          <w:rFonts w:ascii="Arial" w:hAnsi="Arial" w:cs="Arial"/>
          <w:sz w:val="22"/>
          <w:szCs w:val="22"/>
        </w:rPr>
      </w:pPr>
    </w:p>
    <w:p w14:paraId="51D2B151"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 xml:space="preserve">Iznimno, u slučajevima stvarne i/ili očekivane prometne opterećenosti </w:t>
      </w:r>
      <w:bookmarkStart w:id="3" w:name="_Hlk123656119"/>
      <w:r w:rsidRPr="00860B61">
        <w:rPr>
          <w:rFonts w:ascii="Arial" w:hAnsi="Arial" w:cs="Arial"/>
          <w:sz w:val="22"/>
          <w:szCs w:val="22"/>
        </w:rPr>
        <w:t>užeg središta Grada Dubrovnika</w:t>
      </w:r>
      <w:bookmarkEnd w:id="3"/>
      <w:r w:rsidRPr="00860B61">
        <w:rPr>
          <w:rFonts w:ascii="Arial" w:hAnsi="Arial" w:cs="Arial"/>
          <w:sz w:val="22"/>
          <w:szCs w:val="22"/>
        </w:rPr>
        <w:t xml:space="preserve"> izvan razdoblja iz stavka (1) ovoga članka, Gradonačelnik Grada Dubrovnika, </w:t>
      </w:r>
      <w:bookmarkStart w:id="4" w:name="_Hlk123305154"/>
      <w:r w:rsidRPr="00860B61">
        <w:rPr>
          <w:rFonts w:ascii="Arial" w:hAnsi="Arial" w:cs="Arial"/>
          <w:sz w:val="22"/>
          <w:szCs w:val="22"/>
        </w:rPr>
        <w:t xml:space="preserve">na prijedlog Upravnog odjela </w:t>
      </w:r>
      <w:bookmarkEnd w:id="4"/>
      <w:r w:rsidRPr="00860B61">
        <w:rPr>
          <w:rFonts w:ascii="Arial" w:hAnsi="Arial" w:cs="Arial"/>
          <w:sz w:val="22"/>
          <w:szCs w:val="22"/>
        </w:rPr>
        <w:t>ili Policijske uprave Dubrovačko – neretvanske, može provedbeno odlučiti o primjeni Prometnog sustava i u slučajevima, kako slijedi:</w:t>
      </w:r>
    </w:p>
    <w:p w14:paraId="1AE93F07" w14:textId="77777777" w:rsidR="00172BFF" w:rsidRPr="00860B61" w:rsidRDefault="00172BFF" w:rsidP="00172BFF">
      <w:pPr>
        <w:jc w:val="both"/>
        <w:rPr>
          <w:rFonts w:ascii="Arial" w:hAnsi="Arial" w:cs="Arial"/>
          <w:sz w:val="22"/>
          <w:szCs w:val="22"/>
        </w:rPr>
      </w:pPr>
    </w:p>
    <w:p w14:paraId="0123B7C7" w14:textId="77777777" w:rsidR="00172BFF" w:rsidRPr="00860B61" w:rsidRDefault="00172BFF" w:rsidP="00172BFF">
      <w:pPr>
        <w:pStyle w:val="ListParagraph"/>
        <w:numPr>
          <w:ilvl w:val="0"/>
          <w:numId w:val="1"/>
        </w:numPr>
        <w:jc w:val="both"/>
        <w:rPr>
          <w:rFonts w:ascii="Arial" w:hAnsi="Arial" w:cs="Arial"/>
          <w:sz w:val="22"/>
          <w:szCs w:val="22"/>
        </w:rPr>
      </w:pPr>
      <w:r w:rsidRPr="00860B61">
        <w:rPr>
          <w:rFonts w:ascii="Arial" w:hAnsi="Arial" w:cs="Arial"/>
          <w:sz w:val="22"/>
          <w:szCs w:val="22"/>
        </w:rPr>
        <w:t>za blagdane i/ili događaje koji se obilježavaju na području Grada Dubrovnika</w:t>
      </w:r>
      <w:r>
        <w:rPr>
          <w:rFonts w:ascii="Arial" w:hAnsi="Arial" w:cs="Arial"/>
          <w:sz w:val="22"/>
          <w:szCs w:val="22"/>
        </w:rPr>
        <w:t>;</w:t>
      </w:r>
    </w:p>
    <w:p w14:paraId="524E04AA" w14:textId="77777777" w:rsidR="00172BFF" w:rsidRPr="00860B61" w:rsidRDefault="00172BFF" w:rsidP="00172BFF">
      <w:pPr>
        <w:pStyle w:val="ListParagraph"/>
        <w:numPr>
          <w:ilvl w:val="0"/>
          <w:numId w:val="1"/>
        </w:numPr>
        <w:jc w:val="both"/>
        <w:rPr>
          <w:rFonts w:ascii="Arial" w:hAnsi="Arial" w:cs="Arial"/>
          <w:sz w:val="22"/>
          <w:szCs w:val="22"/>
        </w:rPr>
      </w:pPr>
      <w:r w:rsidRPr="00860B61">
        <w:rPr>
          <w:rFonts w:ascii="Arial" w:hAnsi="Arial" w:cs="Arial"/>
          <w:sz w:val="22"/>
          <w:szCs w:val="22"/>
        </w:rPr>
        <w:t>za slučaj održavanja značajnijih manifestacija, koncerata i dočeka;</w:t>
      </w:r>
    </w:p>
    <w:p w14:paraId="1615D084" w14:textId="77777777" w:rsidR="00172BFF" w:rsidRPr="00860B61" w:rsidRDefault="00172BFF" w:rsidP="00172BFF">
      <w:pPr>
        <w:pStyle w:val="ListParagraph"/>
        <w:numPr>
          <w:ilvl w:val="0"/>
          <w:numId w:val="1"/>
        </w:numPr>
        <w:jc w:val="both"/>
        <w:rPr>
          <w:rFonts w:ascii="Arial" w:hAnsi="Arial" w:cs="Arial"/>
          <w:sz w:val="22"/>
          <w:szCs w:val="22"/>
        </w:rPr>
      </w:pPr>
      <w:r w:rsidRPr="00860B61">
        <w:rPr>
          <w:rFonts w:ascii="Arial" w:hAnsi="Arial" w:cs="Arial"/>
          <w:sz w:val="22"/>
          <w:szCs w:val="22"/>
        </w:rPr>
        <w:t>uslijed dolaska većeg broja brodova na kružnim putovanjima i/ili većeg broja posjetitelja užeg središta Grada Dubrovnika (temeljem podataka Lučke uprave Dubrovnik o dolascima i odlascima brodova na kružnom putovanju);</w:t>
      </w:r>
    </w:p>
    <w:p w14:paraId="5DED2654" w14:textId="77777777" w:rsidR="00172BFF" w:rsidRPr="00860B61" w:rsidRDefault="00172BFF" w:rsidP="00172BFF">
      <w:pPr>
        <w:pStyle w:val="ListParagraph"/>
        <w:numPr>
          <w:ilvl w:val="0"/>
          <w:numId w:val="1"/>
        </w:numPr>
        <w:jc w:val="both"/>
        <w:rPr>
          <w:rFonts w:ascii="Arial" w:hAnsi="Arial" w:cs="Arial"/>
          <w:sz w:val="22"/>
          <w:szCs w:val="22"/>
        </w:rPr>
      </w:pPr>
      <w:r w:rsidRPr="00860B61">
        <w:rPr>
          <w:rFonts w:ascii="Arial" w:hAnsi="Arial" w:cs="Arial"/>
          <w:sz w:val="22"/>
          <w:szCs w:val="22"/>
        </w:rPr>
        <w:t>nedostatka parkirnih mjesta za motorna vozila, uključivo za autobuse, turističke autobuse i osobne automobile (7+1 i 8+1) na propisanim mjestima i zonama na području užeg središta Grada Dubrovnika što u naravi dovodi do znatnog zaprječenja nesmetanog protoka prometa na području užeg središta Grada Dubrovnika (temeljem podataka senzora Smart City Platforme i neposrednog nadzora);</w:t>
      </w:r>
    </w:p>
    <w:p w14:paraId="6DE43E34" w14:textId="77777777" w:rsidR="00172BFF" w:rsidRPr="00860B61" w:rsidRDefault="00172BFF" w:rsidP="00172BFF">
      <w:pPr>
        <w:pStyle w:val="ListParagraph"/>
        <w:numPr>
          <w:ilvl w:val="0"/>
          <w:numId w:val="1"/>
        </w:numPr>
        <w:jc w:val="both"/>
        <w:rPr>
          <w:rFonts w:ascii="Arial" w:hAnsi="Arial" w:cs="Arial"/>
          <w:sz w:val="22"/>
          <w:szCs w:val="22"/>
        </w:rPr>
      </w:pPr>
      <w:r w:rsidRPr="00860B61">
        <w:rPr>
          <w:rFonts w:ascii="Arial" w:hAnsi="Arial" w:cs="Arial"/>
          <w:sz w:val="22"/>
          <w:szCs w:val="22"/>
        </w:rPr>
        <w:t>uslijed drugih okolnosti i slučajeva koji objektivno opravdavaju potrebu dodatnog uređenja prometa.</w:t>
      </w:r>
    </w:p>
    <w:p w14:paraId="68333AFD" w14:textId="77777777" w:rsidR="00172BFF" w:rsidRPr="00860B61" w:rsidRDefault="00172BFF" w:rsidP="00172BFF">
      <w:pPr>
        <w:jc w:val="both"/>
        <w:rPr>
          <w:rFonts w:ascii="Arial" w:hAnsi="Arial" w:cs="Arial"/>
          <w:sz w:val="22"/>
          <w:szCs w:val="22"/>
        </w:rPr>
      </w:pPr>
    </w:p>
    <w:p w14:paraId="106ADD8C"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Prometni sustav može se koristiti u cijelosti ili u određenim dijelovima (npr. samo u određene sate i/ili za određene kategorije motornih vozila) ovisno o potrebama i okolnostima iz stavka (2) ovoga članka.</w:t>
      </w:r>
    </w:p>
    <w:p w14:paraId="6EC1EAF8" w14:textId="77777777" w:rsidR="00172BFF" w:rsidRPr="00860B61" w:rsidRDefault="00172BFF" w:rsidP="00172BFF">
      <w:pPr>
        <w:jc w:val="both"/>
        <w:rPr>
          <w:rFonts w:ascii="Arial" w:hAnsi="Arial" w:cs="Arial"/>
          <w:sz w:val="22"/>
          <w:szCs w:val="22"/>
        </w:rPr>
      </w:pPr>
    </w:p>
    <w:p w14:paraId="20602541" w14:textId="77777777" w:rsidR="00172BFF" w:rsidRPr="00860B61" w:rsidRDefault="00172BFF" w:rsidP="00172BFF">
      <w:pPr>
        <w:jc w:val="both"/>
        <w:rPr>
          <w:rFonts w:ascii="Arial" w:hAnsi="Arial" w:cs="Arial"/>
          <w:sz w:val="22"/>
          <w:szCs w:val="22"/>
        </w:rPr>
      </w:pPr>
    </w:p>
    <w:p w14:paraId="2381FD84" w14:textId="77777777" w:rsidR="00172BFF" w:rsidRPr="00860B61" w:rsidRDefault="00172BFF" w:rsidP="00172BFF">
      <w:pPr>
        <w:jc w:val="center"/>
        <w:rPr>
          <w:rFonts w:ascii="Arial" w:hAnsi="Arial" w:cs="Arial"/>
          <w:b/>
          <w:bCs/>
          <w:sz w:val="22"/>
          <w:szCs w:val="22"/>
        </w:rPr>
      </w:pPr>
      <w:r w:rsidRPr="00860B61">
        <w:rPr>
          <w:rFonts w:ascii="Arial" w:hAnsi="Arial" w:cs="Arial"/>
          <w:b/>
          <w:bCs/>
          <w:sz w:val="22"/>
          <w:szCs w:val="22"/>
        </w:rPr>
        <w:t>Članak 5.</w:t>
      </w:r>
    </w:p>
    <w:p w14:paraId="4CE76EB2" w14:textId="77777777" w:rsidR="00172BFF" w:rsidRPr="00860B61" w:rsidRDefault="00172BFF" w:rsidP="00172BFF">
      <w:pPr>
        <w:jc w:val="both"/>
        <w:rPr>
          <w:rFonts w:ascii="Arial" w:hAnsi="Arial" w:cs="Arial"/>
          <w:sz w:val="22"/>
          <w:szCs w:val="22"/>
        </w:rPr>
      </w:pPr>
    </w:p>
    <w:p w14:paraId="658E6FEA"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 xml:space="preserve">U vrijeme primjene Prometnog sustava, obveza je </w:t>
      </w:r>
      <w:r w:rsidRPr="00860B61">
        <w:rPr>
          <w:rFonts w:ascii="Arial" w:hAnsi="Arial" w:cs="Arial"/>
          <w:bCs/>
          <w:sz w:val="22"/>
          <w:szCs w:val="22"/>
        </w:rPr>
        <w:t>svih sudionika u prometu</w:t>
      </w:r>
      <w:r w:rsidRPr="00860B61">
        <w:rPr>
          <w:rFonts w:ascii="Arial" w:hAnsi="Arial" w:cs="Arial"/>
          <w:sz w:val="22"/>
          <w:szCs w:val="22"/>
        </w:rPr>
        <w:t xml:space="preserve"> postupati:</w:t>
      </w:r>
    </w:p>
    <w:p w14:paraId="24684844" w14:textId="77777777" w:rsidR="00172BFF" w:rsidRPr="00860B61" w:rsidRDefault="00172BFF" w:rsidP="00172BFF">
      <w:pPr>
        <w:jc w:val="both"/>
        <w:rPr>
          <w:rFonts w:ascii="Arial" w:hAnsi="Arial" w:cs="Arial"/>
          <w:sz w:val="22"/>
          <w:szCs w:val="22"/>
        </w:rPr>
      </w:pPr>
    </w:p>
    <w:p w14:paraId="4FA90D87" w14:textId="77777777" w:rsidR="00172BFF" w:rsidRDefault="00172BFF" w:rsidP="00172BFF">
      <w:pPr>
        <w:pStyle w:val="ListParagraph"/>
        <w:numPr>
          <w:ilvl w:val="0"/>
          <w:numId w:val="5"/>
        </w:numPr>
        <w:jc w:val="both"/>
        <w:rPr>
          <w:rFonts w:ascii="Arial" w:hAnsi="Arial" w:cs="Arial"/>
          <w:sz w:val="22"/>
          <w:szCs w:val="22"/>
        </w:rPr>
      </w:pPr>
      <w:r>
        <w:rPr>
          <w:rFonts w:ascii="Arial" w:hAnsi="Arial" w:cs="Arial"/>
          <w:sz w:val="22"/>
          <w:szCs w:val="22"/>
        </w:rPr>
        <w:t>sukladno odredbama ove Odluke,</w:t>
      </w:r>
    </w:p>
    <w:p w14:paraId="2378D00F" w14:textId="77777777" w:rsidR="00172BFF" w:rsidRPr="00860B61" w:rsidRDefault="00172BFF" w:rsidP="00172BFF">
      <w:pPr>
        <w:pStyle w:val="ListParagraph"/>
        <w:numPr>
          <w:ilvl w:val="0"/>
          <w:numId w:val="5"/>
        </w:numPr>
        <w:jc w:val="both"/>
        <w:rPr>
          <w:rFonts w:ascii="Arial" w:hAnsi="Arial" w:cs="Arial"/>
          <w:sz w:val="22"/>
          <w:szCs w:val="22"/>
        </w:rPr>
      </w:pPr>
      <w:r w:rsidRPr="00860B61">
        <w:rPr>
          <w:rFonts w:ascii="Arial" w:hAnsi="Arial" w:cs="Arial"/>
          <w:sz w:val="22"/>
          <w:szCs w:val="22"/>
        </w:rPr>
        <w:t xml:space="preserve">po </w:t>
      </w:r>
      <w:r>
        <w:rPr>
          <w:rFonts w:ascii="Arial" w:hAnsi="Arial" w:cs="Arial"/>
          <w:sz w:val="22"/>
          <w:szCs w:val="22"/>
        </w:rPr>
        <w:t xml:space="preserve">nalozima </w:t>
      </w:r>
      <w:r w:rsidRPr="00860B61">
        <w:rPr>
          <w:rFonts w:ascii="Arial" w:hAnsi="Arial" w:cs="Arial"/>
          <w:sz w:val="22"/>
          <w:szCs w:val="22"/>
        </w:rPr>
        <w:t>djelatnika policije, prometnog i komunalnog redarstva, sukladno primjenjivim propisima i u granicama njihovih propisanih ovlaštenja</w:t>
      </w:r>
      <w:r>
        <w:rPr>
          <w:rFonts w:ascii="Arial" w:hAnsi="Arial" w:cs="Arial"/>
          <w:sz w:val="22"/>
          <w:szCs w:val="22"/>
        </w:rPr>
        <w:t>,</w:t>
      </w:r>
    </w:p>
    <w:p w14:paraId="6CD28505" w14:textId="77777777" w:rsidR="00172BFF" w:rsidRPr="00860B61" w:rsidRDefault="00172BFF" w:rsidP="00172BFF">
      <w:pPr>
        <w:pStyle w:val="ListParagraph"/>
        <w:numPr>
          <w:ilvl w:val="0"/>
          <w:numId w:val="5"/>
        </w:numPr>
        <w:jc w:val="both"/>
        <w:rPr>
          <w:rFonts w:ascii="Arial" w:hAnsi="Arial" w:cs="Arial"/>
          <w:sz w:val="22"/>
          <w:szCs w:val="22"/>
        </w:rPr>
      </w:pPr>
      <w:bookmarkStart w:id="5" w:name="_Hlk123656964"/>
      <w:r w:rsidRPr="00860B61">
        <w:rPr>
          <w:rFonts w:ascii="Arial" w:hAnsi="Arial" w:cs="Arial"/>
          <w:sz w:val="22"/>
          <w:szCs w:val="22"/>
        </w:rPr>
        <w:t>po uputama drugih osoba koja imaju ovlaštenja upravljanja prometom te nadzorom parkiranja vozila i određenih drugih poslova nadzora vozila i vozača, sukladno primjenjivim propisima o sigurnosti prometa na cestama</w:t>
      </w:r>
      <w:bookmarkEnd w:id="5"/>
      <w:r w:rsidRPr="00860B61">
        <w:rPr>
          <w:rFonts w:ascii="Arial" w:hAnsi="Arial" w:cs="Arial"/>
          <w:sz w:val="22"/>
          <w:szCs w:val="22"/>
        </w:rPr>
        <w:t xml:space="preserve"> te</w:t>
      </w:r>
    </w:p>
    <w:p w14:paraId="63460C26" w14:textId="77777777" w:rsidR="00172BFF" w:rsidRPr="00860B61" w:rsidRDefault="00172BFF" w:rsidP="00172BFF">
      <w:pPr>
        <w:pStyle w:val="ListParagraph"/>
        <w:numPr>
          <w:ilvl w:val="0"/>
          <w:numId w:val="5"/>
        </w:numPr>
        <w:jc w:val="both"/>
        <w:rPr>
          <w:rFonts w:ascii="Arial" w:hAnsi="Arial" w:cs="Arial"/>
          <w:sz w:val="22"/>
          <w:szCs w:val="22"/>
        </w:rPr>
      </w:pPr>
      <w:r w:rsidRPr="00860B61">
        <w:rPr>
          <w:rFonts w:ascii="Arial" w:hAnsi="Arial" w:cs="Arial"/>
          <w:sz w:val="22"/>
          <w:szCs w:val="22"/>
        </w:rPr>
        <w:t>sukladno prometnim znakovima i signalizaciji Prometnog sustava.</w:t>
      </w:r>
    </w:p>
    <w:p w14:paraId="114CE70C" w14:textId="77777777" w:rsidR="00172BFF" w:rsidRPr="00860B61" w:rsidRDefault="00172BFF" w:rsidP="00172BFF">
      <w:pPr>
        <w:jc w:val="both"/>
        <w:rPr>
          <w:rFonts w:ascii="Arial" w:hAnsi="Arial" w:cs="Arial"/>
          <w:sz w:val="22"/>
          <w:szCs w:val="22"/>
        </w:rPr>
      </w:pPr>
    </w:p>
    <w:p w14:paraId="4E4877A6" w14:textId="77777777" w:rsidR="00172BFF" w:rsidRPr="00860B61" w:rsidRDefault="00172BFF" w:rsidP="00172BFF">
      <w:pPr>
        <w:jc w:val="both"/>
        <w:rPr>
          <w:rFonts w:ascii="Arial" w:hAnsi="Arial" w:cs="Arial"/>
          <w:sz w:val="22"/>
          <w:szCs w:val="22"/>
        </w:rPr>
      </w:pPr>
    </w:p>
    <w:p w14:paraId="4D22EF4C" w14:textId="77777777" w:rsidR="00172BFF" w:rsidRPr="00860B61" w:rsidRDefault="00172BFF" w:rsidP="00172BFF">
      <w:pPr>
        <w:jc w:val="center"/>
        <w:rPr>
          <w:rFonts w:ascii="Arial" w:hAnsi="Arial" w:cs="Arial"/>
          <w:b/>
          <w:bCs/>
          <w:sz w:val="22"/>
          <w:szCs w:val="22"/>
        </w:rPr>
      </w:pPr>
      <w:r w:rsidRPr="00860B61">
        <w:rPr>
          <w:rFonts w:ascii="Arial" w:hAnsi="Arial" w:cs="Arial"/>
          <w:b/>
          <w:bCs/>
          <w:sz w:val="22"/>
          <w:szCs w:val="22"/>
        </w:rPr>
        <w:t>Članak 6.</w:t>
      </w:r>
    </w:p>
    <w:p w14:paraId="50432833" w14:textId="77777777" w:rsidR="00172BFF" w:rsidRPr="00860B61" w:rsidRDefault="00172BFF" w:rsidP="00172BFF">
      <w:pPr>
        <w:rPr>
          <w:rFonts w:ascii="Arial" w:hAnsi="Arial" w:cs="Arial"/>
          <w:b/>
          <w:bCs/>
          <w:sz w:val="22"/>
          <w:szCs w:val="22"/>
        </w:rPr>
      </w:pPr>
    </w:p>
    <w:p w14:paraId="3B6A1474"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Način primjene Prometnog sustava, jednosmjerne i dvosmjerne ceste, prometna signalizacija, tehničko i elektroničko uređenje, video nadzor i mjere Prometnog sustava kao i druge pojedinosti bitne za prometnu regulaciju i provedbu ove Odluke uređuju se Prometnim elaboratom.</w:t>
      </w:r>
    </w:p>
    <w:p w14:paraId="6F9F7D81" w14:textId="77777777" w:rsidR="00172BFF" w:rsidRPr="00860B61" w:rsidRDefault="00172BFF" w:rsidP="00172BFF">
      <w:pPr>
        <w:pStyle w:val="ListParagraph"/>
        <w:ind w:left="750"/>
        <w:jc w:val="both"/>
        <w:rPr>
          <w:rFonts w:ascii="Arial" w:hAnsi="Arial" w:cs="Arial"/>
          <w:sz w:val="22"/>
          <w:szCs w:val="22"/>
        </w:rPr>
      </w:pPr>
    </w:p>
    <w:p w14:paraId="549EB61F"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Prometni elaborat iz stavka (1) ovoga članka, izrađen po Prometnom fakultetu Sveučilišta u Zagrebu, od ________________________, sastavni je dio ove Odluke (u daljnjem tekstu: Elaborat).</w:t>
      </w:r>
    </w:p>
    <w:p w14:paraId="67BDB1A1" w14:textId="77777777" w:rsidR="00172BFF" w:rsidRDefault="00172BFF" w:rsidP="00172BFF">
      <w:pPr>
        <w:jc w:val="both"/>
        <w:rPr>
          <w:rFonts w:ascii="Arial" w:hAnsi="Arial" w:cs="Arial"/>
          <w:sz w:val="22"/>
          <w:szCs w:val="22"/>
        </w:rPr>
      </w:pPr>
    </w:p>
    <w:p w14:paraId="73545CAE" w14:textId="77777777" w:rsidR="00172BFF" w:rsidRDefault="00172BFF" w:rsidP="00172BFF">
      <w:pPr>
        <w:jc w:val="both"/>
        <w:rPr>
          <w:rFonts w:ascii="Arial" w:hAnsi="Arial" w:cs="Arial"/>
          <w:sz w:val="22"/>
          <w:szCs w:val="22"/>
        </w:rPr>
      </w:pPr>
    </w:p>
    <w:p w14:paraId="06746E55" w14:textId="77777777" w:rsidR="00172BFF" w:rsidRPr="00860B61" w:rsidRDefault="00172BFF" w:rsidP="00172BFF">
      <w:pPr>
        <w:jc w:val="both"/>
        <w:rPr>
          <w:rFonts w:ascii="Arial" w:hAnsi="Arial" w:cs="Arial"/>
          <w:sz w:val="22"/>
          <w:szCs w:val="22"/>
        </w:rPr>
      </w:pPr>
    </w:p>
    <w:p w14:paraId="3BB974BE" w14:textId="77777777" w:rsidR="00172BFF" w:rsidRDefault="00172BFF" w:rsidP="00172BFF">
      <w:pPr>
        <w:jc w:val="center"/>
        <w:rPr>
          <w:rFonts w:ascii="Arial" w:hAnsi="Arial" w:cs="Arial"/>
          <w:b/>
          <w:bCs/>
          <w:sz w:val="22"/>
          <w:szCs w:val="22"/>
        </w:rPr>
      </w:pPr>
      <w:r w:rsidRPr="00860B61">
        <w:rPr>
          <w:rFonts w:ascii="Arial" w:hAnsi="Arial" w:cs="Arial"/>
          <w:b/>
          <w:bCs/>
          <w:sz w:val="22"/>
          <w:szCs w:val="22"/>
        </w:rPr>
        <w:t>Članak 7.</w:t>
      </w:r>
    </w:p>
    <w:p w14:paraId="54C069E6" w14:textId="77777777" w:rsidR="00172BFF" w:rsidRPr="00860B61" w:rsidRDefault="00172BFF" w:rsidP="00172BFF">
      <w:pPr>
        <w:jc w:val="center"/>
        <w:rPr>
          <w:rFonts w:ascii="Arial" w:hAnsi="Arial" w:cs="Arial"/>
          <w:b/>
          <w:bCs/>
          <w:sz w:val="22"/>
          <w:szCs w:val="22"/>
        </w:rPr>
      </w:pPr>
    </w:p>
    <w:p w14:paraId="74AB8454" w14:textId="77777777" w:rsidR="00172BFF" w:rsidRPr="00FA215C" w:rsidRDefault="00172BFF" w:rsidP="00172BFF">
      <w:pPr>
        <w:jc w:val="both"/>
        <w:rPr>
          <w:rFonts w:ascii="Arial" w:hAnsi="Arial" w:cs="Arial"/>
          <w:sz w:val="22"/>
          <w:szCs w:val="22"/>
        </w:rPr>
      </w:pPr>
      <w:r>
        <w:rPr>
          <w:rFonts w:ascii="Arial" w:hAnsi="Arial" w:cs="Arial"/>
          <w:sz w:val="22"/>
          <w:szCs w:val="22"/>
        </w:rPr>
        <w:t>U</w:t>
      </w:r>
      <w:r w:rsidRPr="00FA215C">
        <w:rPr>
          <w:rFonts w:ascii="Arial" w:hAnsi="Arial" w:cs="Arial"/>
          <w:sz w:val="22"/>
          <w:szCs w:val="22"/>
        </w:rPr>
        <w:t xml:space="preserve">laz, prometovanje i izlaz iz zone zaštićene kulturno-povijesne cjeline i kontaktne zone Grada Dubrovnika, odnosno užeg središta Grada Dubrovnika, </w:t>
      </w:r>
      <w:r>
        <w:rPr>
          <w:rFonts w:ascii="Arial" w:hAnsi="Arial" w:cs="Arial"/>
          <w:sz w:val="22"/>
          <w:szCs w:val="22"/>
        </w:rPr>
        <w:t xml:space="preserve">u vrijeme kad se ne primjenjuje Prometni sustav, </w:t>
      </w:r>
      <w:r w:rsidRPr="00FA215C">
        <w:rPr>
          <w:rFonts w:ascii="Arial" w:hAnsi="Arial" w:cs="Arial"/>
          <w:sz w:val="22"/>
          <w:szCs w:val="22"/>
        </w:rPr>
        <w:t>dopušten je svim sudionicima u prometu pod jednakim uvjetima u granicama propisanim primjenjivim propisima o sigurnosti prometa na cestama, ovom Odlukom, ostalim odlukama Grada Dubrovnika koje se odnose na pitanja uređenja prometa te sukladno prometnim znakovima i signalizaciji.</w:t>
      </w:r>
    </w:p>
    <w:p w14:paraId="73007A4E" w14:textId="77777777" w:rsidR="00172BFF" w:rsidRPr="00FA215C" w:rsidRDefault="00172BFF" w:rsidP="00172BFF">
      <w:pPr>
        <w:jc w:val="both"/>
        <w:rPr>
          <w:rFonts w:ascii="Arial" w:hAnsi="Arial" w:cs="Arial"/>
          <w:sz w:val="22"/>
          <w:szCs w:val="22"/>
        </w:rPr>
      </w:pPr>
    </w:p>
    <w:p w14:paraId="746102D6" w14:textId="77777777" w:rsidR="00172BFF" w:rsidRDefault="00172BFF" w:rsidP="00172BFF">
      <w:pPr>
        <w:jc w:val="both"/>
        <w:rPr>
          <w:rFonts w:ascii="Arial" w:hAnsi="Arial" w:cs="Arial"/>
          <w:sz w:val="22"/>
          <w:szCs w:val="22"/>
        </w:rPr>
      </w:pPr>
      <w:r w:rsidRPr="00FA215C">
        <w:rPr>
          <w:rFonts w:ascii="Arial" w:hAnsi="Arial" w:cs="Arial"/>
          <w:sz w:val="22"/>
          <w:szCs w:val="22"/>
        </w:rPr>
        <w:t xml:space="preserve">Tijekom primjene Prometnog sustava ulaz, prometovanje i izlaz iz zone zaštićene kulturno-povijesne cjeline i kontaktne zone Grada Dubrovnika, odnosno užeg središta Grada Dubrovnika, dopušten je isključivo Ovlaštenim korisnicima </w:t>
      </w:r>
      <w:r>
        <w:rPr>
          <w:rFonts w:ascii="Arial" w:hAnsi="Arial" w:cs="Arial"/>
          <w:sz w:val="22"/>
          <w:szCs w:val="22"/>
        </w:rPr>
        <w:t>te</w:t>
      </w:r>
      <w:r w:rsidRPr="00FA215C">
        <w:rPr>
          <w:rFonts w:ascii="Arial" w:hAnsi="Arial" w:cs="Arial"/>
          <w:sz w:val="22"/>
          <w:szCs w:val="22"/>
        </w:rPr>
        <w:t xml:space="preserve"> </w:t>
      </w:r>
      <w:r>
        <w:rPr>
          <w:rFonts w:ascii="Arial" w:hAnsi="Arial" w:cs="Arial"/>
          <w:sz w:val="22"/>
          <w:szCs w:val="22"/>
        </w:rPr>
        <w:t xml:space="preserve">drugim osobama kojima je to dopušteno sukladno ovoj Odluci, i </w:t>
      </w:r>
      <w:r w:rsidRPr="00FA215C">
        <w:rPr>
          <w:rFonts w:ascii="Arial" w:hAnsi="Arial" w:cs="Arial"/>
          <w:sz w:val="22"/>
          <w:szCs w:val="22"/>
        </w:rPr>
        <w:t xml:space="preserve">to u vrijeme, na mjestu i na način kako je to utvrđeno ovom Odlukom i/ili propusnicom koju izdaje Upravni odjel sukladno ovoj Odluci. </w:t>
      </w:r>
    </w:p>
    <w:p w14:paraId="48B6B95D" w14:textId="77777777" w:rsidR="00172BFF" w:rsidRDefault="00172BFF" w:rsidP="00172BFF">
      <w:pPr>
        <w:jc w:val="both"/>
        <w:rPr>
          <w:rFonts w:ascii="Arial" w:hAnsi="Arial" w:cs="Arial"/>
          <w:sz w:val="22"/>
          <w:szCs w:val="22"/>
        </w:rPr>
      </w:pPr>
    </w:p>
    <w:p w14:paraId="24F1F4BC"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Ovisno o korisnicima, namjeni vozila, vrsti, značenju, dimenziji te karakteristikama vozila razlikuju se kategorije</w:t>
      </w:r>
      <w:r>
        <w:rPr>
          <w:rFonts w:ascii="Arial" w:hAnsi="Arial" w:cs="Arial"/>
          <w:sz w:val="22"/>
          <w:szCs w:val="22"/>
        </w:rPr>
        <w:t xml:space="preserve"> i oznaka ili propusnice</w:t>
      </w:r>
      <w:r w:rsidRPr="00860B61">
        <w:rPr>
          <w:rFonts w:ascii="Arial" w:hAnsi="Arial" w:cs="Arial"/>
          <w:sz w:val="22"/>
          <w:szCs w:val="22"/>
        </w:rPr>
        <w:t>, kako slijedi:</w:t>
      </w:r>
    </w:p>
    <w:p w14:paraId="7146A2DD" w14:textId="77777777" w:rsidR="00172BFF" w:rsidRPr="00860B61" w:rsidRDefault="00172BFF" w:rsidP="00172BFF">
      <w:pPr>
        <w:pStyle w:val="ListParagraph"/>
        <w:ind w:left="1080"/>
        <w:rPr>
          <w:rFonts w:ascii="Arial" w:hAnsi="Arial" w:cs="Arial"/>
          <w:sz w:val="22"/>
          <w:szCs w:val="22"/>
        </w:rPr>
      </w:pPr>
    </w:p>
    <w:tbl>
      <w:tblPr>
        <w:tblStyle w:val="TableGrid"/>
        <w:tblW w:w="0" w:type="auto"/>
        <w:tblLook w:val="04A0" w:firstRow="1" w:lastRow="0" w:firstColumn="1" w:lastColumn="0" w:noHBand="0" w:noVBand="1"/>
      </w:tblPr>
      <w:tblGrid>
        <w:gridCol w:w="3114"/>
        <w:gridCol w:w="5902"/>
      </w:tblGrid>
      <w:tr w:rsidR="00172BFF" w:rsidRPr="00FA215C" w14:paraId="51E91E0D" w14:textId="77777777" w:rsidTr="008506B3">
        <w:tc>
          <w:tcPr>
            <w:tcW w:w="3114" w:type="dxa"/>
          </w:tcPr>
          <w:p w14:paraId="3DE2FEEF" w14:textId="77777777" w:rsidR="00172BFF" w:rsidRDefault="00172BFF" w:rsidP="008506B3">
            <w:pPr>
              <w:jc w:val="center"/>
              <w:rPr>
                <w:rFonts w:ascii="Arial" w:hAnsi="Arial" w:cs="Arial"/>
                <w:sz w:val="20"/>
                <w:szCs w:val="20"/>
              </w:rPr>
            </w:pPr>
          </w:p>
          <w:p w14:paraId="485ADA09" w14:textId="77777777" w:rsidR="00172BFF" w:rsidRDefault="00172BFF" w:rsidP="008506B3">
            <w:pPr>
              <w:jc w:val="center"/>
              <w:rPr>
                <w:rFonts w:ascii="Arial" w:hAnsi="Arial" w:cs="Arial"/>
                <w:sz w:val="20"/>
                <w:szCs w:val="20"/>
              </w:rPr>
            </w:pPr>
            <w:proofErr w:type="spellStart"/>
            <w:proofErr w:type="gramStart"/>
            <w:r>
              <w:rPr>
                <w:rFonts w:ascii="Arial" w:hAnsi="Arial" w:cs="Arial"/>
                <w:sz w:val="20"/>
                <w:szCs w:val="20"/>
              </w:rPr>
              <w:t>Definiranje</w:t>
            </w:r>
            <w:proofErr w:type="spellEnd"/>
            <w:r>
              <w:rPr>
                <w:rFonts w:ascii="Arial" w:hAnsi="Arial" w:cs="Arial"/>
                <w:sz w:val="20"/>
                <w:szCs w:val="20"/>
              </w:rPr>
              <w:t xml:space="preserve"> </w:t>
            </w:r>
            <w:r w:rsidRPr="00FA215C">
              <w:rPr>
                <w:rFonts w:ascii="Arial" w:hAnsi="Arial" w:cs="Arial"/>
                <w:sz w:val="20"/>
                <w:szCs w:val="20"/>
              </w:rPr>
              <w:t xml:space="preserve"> </w:t>
            </w:r>
            <w:proofErr w:type="spellStart"/>
            <w:r w:rsidRPr="00FA215C">
              <w:rPr>
                <w:rFonts w:ascii="Arial" w:hAnsi="Arial" w:cs="Arial"/>
                <w:sz w:val="20"/>
                <w:szCs w:val="20"/>
              </w:rPr>
              <w:t>bojom</w:t>
            </w:r>
            <w:proofErr w:type="spellEnd"/>
            <w:proofErr w:type="gramEnd"/>
            <w:r w:rsidRPr="00FA215C">
              <w:rPr>
                <w:rFonts w:ascii="Arial" w:hAnsi="Arial" w:cs="Arial"/>
                <w:sz w:val="20"/>
                <w:szCs w:val="20"/>
              </w:rPr>
              <w:t xml:space="preserve"> </w:t>
            </w:r>
          </w:p>
          <w:p w14:paraId="606B627C" w14:textId="77777777" w:rsidR="00172BFF" w:rsidRPr="00FA215C" w:rsidRDefault="00172BFF" w:rsidP="008506B3">
            <w:pPr>
              <w:jc w:val="center"/>
              <w:rPr>
                <w:rFonts w:ascii="Arial" w:hAnsi="Arial" w:cs="Arial"/>
                <w:sz w:val="20"/>
                <w:szCs w:val="20"/>
              </w:rPr>
            </w:pPr>
            <w:proofErr w:type="spellStart"/>
            <w:r w:rsidRPr="00FA215C">
              <w:rPr>
                <w:rFonts w:ascii="Arial" w:hAnsi="Arial" w:cs="Arial"/>
                <w:sz w:val="20"/>
                <w:szCs w:val="20"/>
              </w:rPr>
              <w:t>radi</w:t>
            </w:r>
            <w:proofErr w:type="spellEnd"/>
            <w:r w:rsidRPr="00FA215C">
              <w:rPr>
                <w:rFonts w:ascii="Arial" w:hAnsi="Arial" w:cs="Arial"/>
                <w:sz w:val="20"/>
                <w:szCs w:val="20"/>
              </w:rPr>
              <w:t xml:space="preserve"> </w:t>
            </w:r>
            <w:proofErr w:type="spellStart"/>
            <w:r w:rsidRPr="00FA215C">
              <w:rPr>
                <w:rFonts w:ascii="Arial" w:hAnsi="Arial" w:cs="Arial"/>
                <w:sz w:val="20"/>
                <w:szCs w:val="20"/>
              </w:rPr>
              <w:t>razlikovnosti</w:t>
            </w:r>
            <w:proofErr w:type="spellEnd"/>
          </w:p>
          <w:p w14:paraId="12AE1960" w14:textId="77777777" w:rsidR="00172BFF" w:rsidRPr="00FA215C" w:rsidRDefault="00172BFF" w:rsidP="008506B3">
            <w:pPr>
              <w:jc w:val="center"/>
              <w:rPr>
                <w:rFonts w:ascii="Arial" w:hAnsi="Arial" w:cs="Arial"/>
                <w:sz w:val="20"/>
                <w:szCs w:val="20"/>
              </w:rPr>
            </w:pPr>
          </w:p>
        </w:tc>
        <w:tc>
          <w:tcPr>
            <w:tcW w:w="5902" w:type="dxa"/>
          </w:tcPr>
          <w:p w14:paraId="3C1021B0" w14:textId="77777777" w:rsidR="00172BFF" w:rsidRPr="00FA215C" w:rsidRDefault="00172BFF" w:rsidP="008506B3">
            <w:pPr>
              <w:jc w:val="both"/>
              <w:rPr>
                <w:rFonts w:ascii="Arial" w:hAnsi="Arial" w:cs="Arial"/>
                <w:sz w:val="20"/>
                <w:szCs w:val="20"/>
              </w:rPr>
            </w:pPr>
          </w:p>
        </w:tc>
      </w:tr>
      <w:tr w:rsidR="00172BFF" w:rsidRPr="00FA215C" w14:paraId="7A5118CC" w14:textId="77777777" w:rsidTr="008506B3">
        <w:tc>
          <w:tcPr>
            <w:tcW w:w="3114" w:type="dxa"/>
          </w:tcPr>
          <w:p w14:paraId="7732ACA4" w14:textId="77777777" w:rsidR="00172BFF" w:rsidRDefault="00172BFF" w:rsidP="008506B3">
            <w:pPr>
              <w:jc w:val="center"/>
              <w:rPr>
                <w:rFonts w:ascii="Arial" w:hAnsi="Arial" w:cs="Arial"/>
                <w:sz w:val="20"/>
                <w:szCs w:val="20"/>
              </w:rPr>
            </w:pPr>
          </w:p>
          <w:p w14:paraId="6E15FA33" w14:textId="77777777" w:rsidR="00172BFF" w:rsidRPr="00FA215C" w:rsidRDefault="00172BFF" w:rsidP="008506B3">
            <w:pPr>
              <w:jc w:val="center"/>
              <w:rPr>
                <w:rFonts w:ascii="Arial" w:hAnsi="Arial" w:cs="Arial"/>
                <w:sz w:val="20"/>
                <w:szCs w:val="20"/>
              </w:rPr>
            </w:pPr>
            <w:proofErr w:type="spellStart"/>
            <w:r>
              <w:rPr>
                <w:rFonts w:ascii="Arial" w:hAnsi="Arial" w:cs="Arial"/>
                <w:sz w:val="20"/>
                <w:szCs w:val="20"/>
              </w:rPr>
              <w:t>Oznaka</w:t>
            </w:r>
            <w:proofErr w:type="spellEnd"/>
            <w:r>
              <w:rPr>
                <w:rFonts w:ascii="Arial" w:hAnsi="Arial" w:cs="Arial"/>
                <w:sz w:val="20"/>
                <w:szCs w:val="20"/>
              </w:rPr>
              <w:t xml:space="preserve"> </w:t>
            </w:r>
            <w:proofErr w:type="spellStart"/>
            <w:r>
              <w:rPr>
                <w:rFonts w:ascii="Arial" w:hAnsi="Arial" w:cs="Arial"/>
                <w:sz w:val="20"/>
                <w:szCs w:val="20"/>
              </w:rPr>
              <w:t>c</w:t>
            </w:r>
            <w:r w:rsidRPr="00FA215C">
              <w:rPr>
                <w:rFonts w:ascii="Arial" w:hAnsi="Arial" w:cs="Arial"/>
                <w:sz w:val="20"/>
                <w:szCs w:val="20"/>
              </w:rPr>
              <w:t>rveno</w:t>
            </w:r>
            <w:proofErr w:type="spellEnd"/>
          </w:p>
          <w:p w14:paraId="5C2C62A6" w14:textId="77777777" w:rsidR="00172BFF" w:rsidRPr="00FA215C" w:rsidRDefault="00172BFF" w:rsidP="008506B3">
            <w:pPr>
              <w:jc w:val="center"/>
              <w:rPr>
                <w:rFonts w:ascii="Arial" w:hAnsi="Arial" w:cs="Arial"/>
                <w:sz w:val="20"/>
                <w:szCs w:val="20"/>
              </w:rPr>
            </w:pPr>
          </w:p>
        </w:tc>
        <w:tc>
          <w:tcPr>
            <w:tcW w:w="5902" w:type="dxa"/>
          </w:tcPr>
          <w:p w14:paraId="2DD15857" w14:textId="77777777" w:rsidR="00172BFF" w:rsidRPr="00FA215C" w:rsidRDefault="00172BFF" w:rsidP="008506B3">
            <w:pPr>
              <w:jc w:val="both"/>
              <w:rPr>
                <w:rFonts w:ascii="Arial" w:hAnsi="Arial" w:cs="Arial"/>
                <w:sz w:val="20"/>
                <w:szCs w:val="20"/>
              </w:rPr>
            </w:pPr>
            <w:proofErr w:type="spellStart"/>
            <w:r w:rsidRPr="00FA215C">
              <w:rPr>
                <w:rFonts w:ascii="Arial" w:hAnsi="Arial" w:cs="Arial"/>
                <w:sz w:val="20"/>
                <w:szCs w:val="20"/>
              </w:rPr>
              <w:t>osobe</w:t>
            </w:r>
            <w:proofErr w:type="spellEnd"/>
            <w:r w:rsidRPr="00FA215C">
              <w:rPr>
                <w:rFonts w:ascii="Arial" w:hAnsi="Arial" w:cs="Arial"/>
                <w:sz w:val="20"/>
                <w:szCs w:val="20"/>
              </w:rPr>
              <w:t>/</w:t>
            </w:r>
            <w:proofErr w:type="spellStart"/>
            <w:r w:rsidRPr="00FA215C">
              <w:rPr>
                <w:rFonts w:ascii="Arial" w:hAnsi="Arial" w:cs="Arial"/>
                <w:sz w:val="20"/>
                <w:szCs w:val="20"/>
              </w:rPr>
              <w:t>vozila</w:t>
            </w:r>
            <w:proofErr w:type="spellEnd"/>
            <w:r w:rsidRPr="00FA215C">
              <w:rPr>
                <w:rFonts w:ascii="Arial" w:hAnsi="Arial" w:cs="Arial"/>
                <w:sz w:val="20"/>
                <w:szCs w:val="20"/>
              </w:rPr>
              <w:t xml:space="preserve"> </w:t>
            </w:r>
            <w:proofErr w:type="spellStart"/>
            <w:r w:rsidRPr="00FA215C">
              <w:rPr>
                <w:rFonts w:ascii="Arial" w:hAnsi="Arial" w:cs="Arial"/>
                <w:sz w:val="20"/>
                <w:szCs w:val="20"/>
              </w:rPr>
              <w:t>koja</w:t>
            </w:r>
            <w:proofErr w:type="spellEnd"/>
            <w:r>
              <w:rPr>
                <w:rFonts w:ascii="Arial" w:hAnsi="Arial" w:cs="Arial"/>
                <w:sz w:val="20"/>
                <w:szCs w:val="20"/>
              </w:rPr>
              <w:t xml:space="preserve"> u </w:t>
            </w:r>
            <w:proofErr w:type="spellStart"/>
            <w:r>
              <w:rPr>
                <w:rFonts w:ascii="Arial" w:hAnsi="Arial" w:cs="Arial"/>
                <w:sz w:val="20"/>
                <w:szCs w:val="20"/>
              </w:rPr>
              <w:t>pravilu</w:t>
            </w:r>
            <w:proofErr w:type="spellEnd"/>
            <w:r w:rsidRPr="00FA215C">
              <w:rPr>
                <w:rFonts w:ascii="Arial" w:hAnsi="Arial" w:cs="Arial"/>
                <w:sz w:val="20"/>
                <w:szCs w:val="20"/>
              </w:rPr>
              <w:t xml:space="preserve"> </w:t>
            </w:r>
            <w:proofErr w:type="spellStart"/>
            <w:r w:rsidRPr="00FA215C">
              <w:rPr>
                <w:rFonts w:ascii="Arial" w:hAnsi="Arial" w:cs="Arial"/>
                <w:sz w:val="20"/>
                <w:szCs w:val="20"/>
              </w:rPr>
              <w:t>nemaju</w:t>
            </w:r>
            <w:proofErr w:type="spellEnd"/>
            <w:r w:rsidRPr="00FA215C">
              <w:rPr>
                <w:rFonts w:ascii="Arial" w:hAnsi="Arial" w:cs="Arial"/>
                <w:sz w:val="20"/>
                <w:szCs w:val="20"/>
              </w:rPr>
              <w:t xml:space="preserve"> </w:t>
            </w:r>
            <w:proofErr w:type="spellStart"/>
            <w:r w:rsidRPr="00FA215C">
              <w:rPr>
                <w:rFonts w:ascii="Arial" w:hAnsi="Arial" w:cs="Arial"/>
                <w:sz w:val="20"/>
                <w:szCs w:val="20"/>
              </w:rPr>
              <w:t>pravo</w:t>
            </w:r>
            <w:proofErr w:type="spellEnd"/>
            <w:r w:rsidRPr="00FA215C">
              <w:rPr>
                <w:rFonts w:ascii="Arial" w:hAnsi="Arial" w:cs="Arial"/>
                <w:sz w:val="20"/>
                <w:szCs w:val="20"/>
              </w:rPr>
              <w:t xml:space="preserve"> </w:t>
            </w:r>
            <w:proofErr w:type="spellStart"/>
            <w:r w:rsidRPr="00FA215C">
              <w:rPr>
                <w:rFonts w:ascii="Arial" w:hAnsi="Arial" w:cs="Arial"/>
                <w:sz w:val="20"/>
                <w:szCs w:val="20"/>
              </w:rPr>
              <w:t>ulaza</w:t>
            </w:r>
            <w:proofErr w:type="spellEnd"/>
            <w:r w:rsidRPr="00FA215C">
              <w:rPr>
                <w:rFonts w:ascii="Arial" w:hAnsi="Arial" w:cs="Arial"/>
                <w:sz w:val="20"/>
                <w:szCs w:val="20"/>
              </w:rPr>
              <w:t xml:space="preserve">, </w:t>
            </w:r>
            <w:proofErr w:type="spellStart"/>
            <w:r w:rsidRPr="00FA215C">
              <w:rPr>
                <w:rFonts w:ascii="Arial" w:hAnsi="Arial" w:cs="Arial"/>
                <w:sz w:val="20"/>
                <w:szCs w:val="20"/>
              </w:rPr>
              <w:t>prometovanja</w:t>
            </w:r>
            <w:proofErr w:type="spellEnd"/>
            <w:r w:rsidRPr="00FA215C">
              <w:rPr>
                <w:rFonts w:ascii="Arial" w:hAnsi="Arial" w:cs="Arial"/>
                <w:sz w:val="20"/>
                <w:szCs w:val="20"/>
              </w:rPr>
              <w:t xml:space="preserve"> i </w:t>
            </w:r>
            <w:proofErr w:type="spellStart"/>
            <w:r w:rsidRPr="00FA215C">
              <w:rPr>
                <w:rFonts w:ascii="Arial" w:hAnsi="Arial" w:cs="Arial"/>
                <w:sz w:val="20"/>
                <w:szCs w:val="20"/>
              </w:rPr>
              <w:t>izlaza</w:t>
            </w:r>
            <w:proofErr w:type="spellEnd"/>
            <w:r w:rsidRPr="00FA215C">
              <w:rPr>
                <w:rFonts w:ascii="Arial" w:hAnsi="Arial" w:cs="Arial"/>
                <w:sz w:val="20"/>
                <w:szCs w:val="20"/>
              </w:rPr>
              <w:t xml:space="preserve"> </w:t>
            </w:r>
            <w:proofErr w:type="spellStart"/>
            <w:r w:rsidRPr="00FA215C">
              <w:rPr>
                <w:rFonts w:ascii="Arial" w:hAnsi="Arial" w:cs="Arial"/>
                <w:sz w:val="20"/>
                <w:szCs w:val="20"/>
              </w:rPr>
              <w:t>iz</w:t>
            </w:r>
            <w:proofErr w:type="spellEnd"/>
            <w:r w:rsidRPr="00FA215C">
              <w:rPr>
                <w:rFonts w:ascii="Arial" w:hAnsi="Arial" w:cs="Arial"/>
                <w:sz w:val="20"/>
                <w:szCs w:val="20"/>
              </w:rPr>
              <w:t xml:space="preserve"> </w:t>
            </w:r>
            <w:proofErr w:type="spellStart"/>
            <w:r w:rsidRPr="00FA215C">
              <w:rPr>
                <w:rFonts w:ascii="Arial" w:hAnsi="Arial" w:cs="Arial"/>
                <w:sz w:val="20"/>
                <w:szCs w:val="20"/>
              </w:rPr>
              <w:t>područja</w:t>
            </w:r>
            <w:proofErr w:type="spellEnd"/>
            <w:r w:rsidRPr="00FA215C">
              <w:rPr>
                <w:rFonts w:ascii="Arial" w:hAnsi="Arial" w:cs="Arial"/>
                <w:sz w:val="20"/>
                <w:szCs w:val="20"/>
              </w:rPr>
              <w:t xml:space="preserve"> </w:t>
            </w:r>
            <w:proofErr w:type="spellStart"/>
            <w:r w:rsidRPr="00FA215C">
              <w:rPr>
                <w:rFonts w:ascii="Arial" w:hAnsi="Arial" w:cs="Arial"/>
                <w:sz w:val="20"/>
                <w:szCs w:val="20"/>
              </w:rPr>
              <w:t>užeg</w:t>
            </w:r>
            <w:proofErr w:type="spellEnd"/>
            <w:r w:rsidRPr="00FA215C">
              <w:rPr>
                <w:rFonts w:ascii="Arial" w:hAnsi="Arial" w:cs="Arial"/>
                <w:sz w:val="20"/>
                <w:szCs w:val="20"/>
              </w:rPr>
              <w:t xml:space="preserve"> </w:t>
            </w:r>
            <w:proofErr w:type="spellStart"/>
            <w:r w:rsidRPr="00FA215C">
              <w:rPr>
                <w:rFonts w:ascii="Arial" w:hAnsi="Arial" w:cs="Arial"/>
                <w:sz w:val="20"/>
                <w:szCs w:val="20"/>
              </w:rPr>
              <w:t>središta</w:t>
            </w:r>
            <w:proofErr w:type="spellEnd"/>
            <w:r w:rsidRPr="00FA215C">
              <w:rPr>
                <w:rFonts w:ascii="Arial" w:hAnsi="Arial" w:cs="Arial"/>
                <w:sz w:val="20"/>
                <w:szCs w:val="20"/>
              </w:rPr>
              <w:t xml:space="preserve"> Grada Dubrovnika – </w:t>
            </w:r>
            <w:proofErr w:type="spellStart"/>
            <w:r w:rsidRPr="00FA215C">
              <w:rPr>
                <w:rFonts w:ascii="Arial" w:hAnsi="Arial" w:cs="Arial"/>
                <w:sz w:val="20"/>
                <w:szCs w:val="20"/>
              </w:rPr>
              <w:t>zabrana</w:t>
            </w:r>
            <w:proofErr w:type="spellEnd"/>
          </w:p>
          <w:p w14:paraId="5336D9DF" w14:textId="77777777" w:rsidR="00172BFF" w:rsidRPr="00FA215C" w:rsidRDefault="00172BFF" w:rsidP="008506B3">
            <w:pPr>
              <w:jc w:val="both"/>
              <w:rPr>
                <w:rFonts w:ascii="Arial" w:hAnsi="Arial" w:cs="Arial"/>
                <w:sz w:val="20"/>
                <w:szCs w:val="20"/>
              </w:rPr>
            </w:pPr>
          </w:p>
        </w:tc>
      </w:tr>
      <w:tr w:rsidR="00172BFF" w:rsidRPr="00FA215C" w14:paraId="20015336" w14:textId="77777777" w:rsidTr="008506B3">
        <w:tc>
          <w:tcPr>
            <w:tcW w:w="3114" w:type="dxa"/>
          </w:tcPr>
          <w:p w14:paraId="143153AE" w14:textId="77777777" w:rsidR="00172BFF" w:rsidRDefault="00172BFF" w:rsidP="008506B3">
            <w:pPr>
              <w:jc w:val="center"/>
              <w:rPr>
                <w:rFonts w:ascii="Arial" w:hAnsi="Arial" w:cs="Arial"/>
                <w:sz w:val="20"/>
                <w:szCs w:val="20"/>
              </w:rPr>
            </w:pPr>
          </w:p>
          <w:p w14:paraId="43640092" w14:textId="77777777" w:rsidR="00172BFF" w:rsidRPr="00FA215C" w:rsidRDefault="00172BFF" w:rsidP="008506B3">
            <w:pPr>
              <w:jc w:val="center"/>
              <w:rPr>
                <w:rFonts w:ascii="Arial" w:hAnsi="Arial" w:cs="Arial"/>
                <w:sz w:val="20"/>
                <w:szCs w:val="20"/>
              </w:rPr>
            </w:pPr>
            <w:proofErr w:type="spellStart"/>
            <w:r w:rsidRPr="00FA215C">
              <w:rPr>
                <w:rFonts w:ascii="Arial" w:hAnsi="Arial" w:cs="Arial"/>
                <w:sz w:val="20"/>
                <w:szCs w:val="20"/>
              </w:rPr>
              <w:t>Zelen</w:t>
            </w:r>
            <w:r>
              <w:rPr>
                <w:rFonts w:ascii="Arial" w:hAnsi="Arial" w:cs="Arial"/>
                <w:sz w:val="20"/>
                <w:szCs w:val="20"/>
              </w:rPr>
              <w:t>a</w:t>
            </w:r>
            <w:proofErr w:type="spellEnd"/>
            <w:r>
              <w:rPr>
                <w:rFonts w:ascii="Arial" w:hAnsi="Arial" w:cs="Arial"/>
                <w:sz w:val="20"/>
                <w:szCs w:val="20"/>
              </w:rPr>
              <w:t xml:space="preserve"> </w:t>
            </w:r>
            <w:proofErr w:type="spellStart"/>
            <w:r>
              <w:rPr>
                <w:rFonts w:ascii="Arial" w:hAnsi="Arial" w:cs="Arial"/>
                <w:sz w:val="20"/>
                <w:szCs w:val="20"/>
              </w:rPr>
              <w:t>propusnica</w:t>
            </w:r>
            <w:proofErr w:type="spellEnd"/>
          </w:p>
        </w:tc>
        <w:tc>
          <w:tcPr>
            <w:tcW w:w="5902" w:type="dxa"/>
          </w:tcPr>
          <w:p w14:paraId="6E76AA04" w14:textId="77777777" w:rsidR="00172BFF" w:rsidRPr="00FA215C" w:rsidRDefault="00172BFF" w:rsidP="008506B3">
            <w:pPr>
              <w:jc w:val="both"/>
              <w:rPr>
                <w:rFonts w:ascii="Arial" w:hAnsi="Arial" w:cs="Arial"/>
                <w:sz w:val="20"/>
                <w:szCs w:val="20"/>
              </w:rPr>
            </w:pPr>
            <w:proofErr w:type="spellStart"/>
            <w:r w:rsidRPr="00FA215C">
              <w:rPr>
                <w:rFonts w:ascii="Arial" w:hAnsi="Arial" w:cs="Arial"/>
                <w:sz w:val="20"/>
                <w:szCs w:val="20"/>
              </w:rPr>
              <w:t>osobe</w:t>
            </w:r>
            <w:proofErr w:type="spellEnd"/>
            <w:r w:rsidRPr="00FA215C">
              <w:rPr>
                <w:rFonts w:ascii="Arial" w:hAnsi="Arial" w:cs="Arial"/>
                <w:sz w:val="20"/>
                <w:szCs w:val="20"/>
              </w:rPr>
              <w:t>/</w:t>
            </w:r>
            <w:proofErr w:type="spellStart"/>
            <w:r w:rsidRPr="00FA215C">
              <w:rPr>
                <w:rFonts w:ascii="Arial" w:hAnsi="Arial" w:cs="Arial"/>
                <w:sz w:val="20"/>
                <w:szCs w:val="20"/>
              </w:rPr>
              <w:t>vozila</w:t>
            </w:r>
            <w:proofErr w:type="spellEnd"/>
            <w:r w:rsidRPr="00FA215C">
              <w:rPr>
                <w:rFonts w:ascii="Arial" w:hAnsi="Arial" w:cs="Arial"/>
                <w:sz w:val="20"/>
                <w:szCs w:val="20"/>
              </w:rPr>
              <w:t xml:space="preserve"> koji </w:t>
            </w:r>
            <w:proofErr w:type="spellStart"/>
            <w:r w:rsidRPr="00FA215C">
              <w:rPr>
                <w:rFonts w:ascii="Arial" w:hAnsi="Arial" w:cs="Arial"/>
                <w:sz w:val="20"/>
                <w:szCs w:val="20"/>
              </w:rPr>
              <w:t>imaju</w:t>
            </w:r>
            <w:proofErr w:type="spellEnd"/>
            <w:r w:rsidRPr="00FA215C">
              <w:rPr>
                <w:rFonts w:ascii="Arial" w:hAnsi="Arial" w:cs="Arial"/>
                <w:sz w:val="20"/>
                <w:szCs w:val="20"/>
              </w:rPr>
              <w:t xml:space="preserve"> </w:t>
            </w:r>
            <w:proofErr w:type="spellStart"/>
            <w:r w:rsidRPr="00FA215C">
              <w:rPr>
                <w:rFonts w:ascii="Arial" w:hAnsi="Arial" w:cs="Arial"/>
                <w:sz w:val="20"/>
                <w:szCs w:val="20"/>
              </w:rPr>
              <w:t>pravo</w:t>
            </w:r>
            <w:proofErr w:type="spellEnd"/>
            <w:r w:rsidRPr="00FA215C">
              <w:rPr>
                <w:rFonts w:ascii="Arial" w:hAnsi="Arial" w:cs="Arial"/>
                <w:sz w:val="20"/>
                <w:szCs w:val="20"/>
              </w:rPr>
              <w:t xml:space="preserve"> </w:t>
            </w:r>
            <w:proofErr w:type="spellStart"/>
            <w:r w:rsidRPr="00FA215C">
              <w:rPr>
                <w:rFonts w:ascii="Arial" w:hAnsi="Arial" w:cs="Arial"/>
                <w:sz w:val="20"/>
                <w:szCs w:val="20"/>
              </w:rPr>
              <w:t>ulaza</w:t>
            </w:r>
            <w:proofErr w:type="spellEnd"/>
            <w:r w:rsidRPr="00FA215C">
              <w:rPr>
                <w:rFonts w:ascii="Arial" w:hAnsi="Arial" w:cs="Arial"/>
                <w:sz w:val="20"/>
                <w:szCs w:val="20"/>
              </w:rPr>
              <w:t xml:space="preserve">, </w:t>
            </w:r>
            <w:proofErr w:type="spellStart"/>
            <w:r w:rsidRPr="00FA215C">
              <w:rPr>
                <w:rFonts w:ascii="Arial" w:hAnsi="Arial" w:cs="Arial"/>
                <w:sz w:val="20"/>
                <w:szCs w:val="20"/>
              </w:rPr>
              <w:t>prometovanja</w:t>
            </w:r>
            <w:proofErr w:type="spellEnd"/>
            <w:r w:rsidRPr="00FA215C">
              <w:rPr>
                <w:rFonts w:ascii="Arial" w:hAnsi="Arial" w:cs="Arial"/>
                <w:sz w:val="20"/>
                <w:szCs w:val="20"/>
              </w:rPr>
              <w:t xml:space="preserve"> i </w:t>
            </w:r>
            <w:proofErr w:type="spellStart"/>
            <w:r w:rsidRPr="00FA215C">
              <w:rPr>
                <w:rFonts w:ascii="Arial" w:hAnsi="Arial" w:cs="Arial"/>
                <w:sz w:val="20"/>
                <w:szCs w:val="20"/>
              </w:rPr>
              <w:t>izlaza</w:t>
            </w:r>
            <w:proofErr w:type="spellEnd"/>
            <w:r w:rsidRPr="00FA215C">
              <w:rPr>
                <w:rFonts w:ascii="Arial" w:hAnsi="Arial" w:cs="Arial"/>
                <w:sz w:val="20"/>
                <w:szCs w:val="20"/>
              </w:rPr>
              <w:t xml:space="preserve"> </w:t>
            </w:r>
            <w:proofErr w:type="spellStart"/>
            <w:r w:rsidRPr="00FA215C">
              <w:rPr>
                <w:rFonts w:ascii="Arial" w:hAnsi="Arial" w:cs="Arial"/>
                <w:sz w:val="20"/>
                <w:szCs w:val="20"/>
              </w:rPr>
              <w:t>iz</w:t>
            </w:r>
            <w:proofErr w:type="spellEnd"/>
            <w:r w:rsidRPr="00FA215C">
              <w:rPr>
                <w:rFonts w:ascii="Arial" w:hAnsi="Arial" w:cs="Arial"/>
                <w:sz w:val="20"/>
                <w:szCs w:val="20"/>
              </w:rPr>
              <w:t xml:space="preserve"> </w:t>
            </w:r>
            <w:proofErr w:type="spellStart"/>
            <w:r w:rsidRPr="00FA215C">
              <w:rPr>
                <w:rFonts w:ascii="Arial" w:hAnsi="Arial" w:cs="Arial"/>
                <w:sz w:val="20"/>
                <w:szCs w:val="20"/>
              </w:rPr>
              <w:t>područja</w:t>
            </w:r>
            <w:proofErr w:type="spellEnd"/>
            <w:r w:rsidRPr="00FA215C">
              <w:rPr>
                <w:rFonts w:ascii="Arial" w:hAnsi="Arial" w:cs="Arial"/>
                <w:sz w:val="20"/>
                <w:szCs w:val="20"/>
              </w:rPr>
              <w:t xml:space="preserve"> </w:t>
            </w:r>
            <w:proofErr w:type="spellStart"/>
            <w:r w:rsidRPr="00FA215C">
              <w:rPr>
                <w:rFonts w:ascii="Arial" w:hAnsi="Arial" w:cs="Arial"/>
                <w:sz w:val="20"/>
                <w:szCs w:val="20"/>
              </w:rPr>
              <w:t>užeg</w:t>
            </w:r>
            <w:proofErr w:type="spellEnd"/>
            <w:r w:rsidRPr="00FA215C">
              <w:rPr>
                <w:rFonts w:ascii="Arial" w:hAnsi="Arial" w:cs="Arial"/>
                <w:sz w:val="20"/>
                <w:szCs w:val="20"/>
              </w:rPr>
              <w:t xml:space="preserve"> </w:t>
            </w:r>
            <w:proofErr w:type="spellStart"/>
            <w:r w:rsidRPr="00FA215C">
              <w:rPr>
                <w:rFonts w:ascii="Arial" w:hAnsi="Arial" w:cs="Arial"/>
                <w:sz w:val="20"/>
                <w:szCs w:val="20"/>
              </w:rPr>
              <w:t>središta</w:t>
            </w:r>
            <w:proofErr w:type="spellEnd"/>
            <w:r w:rsidRPr="00FA215C">
              <w:rPr>
                <w:rFonts w:ascii="Arial" w:hAnsi="Arial" w:cs="Arial"/>
                <w:sz w:val="20"/>
                <w:szCs w:val="20"/>
              </w:rPr>
              <w:t xml:space="preserve"> Grada Dubrovnika </w:t>
            </w:r>
            <w:proofErr w:type="spellStart"/>
            <w:r w:rsidRPr="00FA215C">
              <w:rPr>
                <w:rFonts w:ascii="Arial" w:hAnsi="Arial" w:cs="Arial"/>
                <w:sz w:val="20"/>
                <w:szCs w:val="20"/>
              </w:rPr>
              <w:t>jer</w:t>
            </w:r>
            <w:proofErr w:type="spellEnd"/>
            <w:r w:rsidRPr="00FA215C">
              <w:rPr>
                <w:rFonts w:ascii="Arial" w:hAnsi="Arial" w:cs="Arial"/>
                <w:sz w:val="20"/>
                <w:szCs w:val="20"/>
              </w:rPr>
              <w:t xml:space="preserve"> se </w:t>
            </w:r>
            <w:proofErr w:type="spellStart"/>
            <w:r w:rsidRPr="00FA215C">
              <w:rPr>
                <w:rFonts w:ascii="Arial" w:hAnsi="Arial" w:cs="Arial"/>
                <w:sz w:val="20"/>
                <w:szCs w:val="20"/>
              </w:rPr>
              <w:t>na</w:t>
            </w:r>
            <w:proofErr w:type="spellEnd"/>
            <w:r w:rsidRPr="00FA215C">
              <w:rPr>
                <w:rFonts w:ascii="Arial" w:hAnsi="Arial" w:cs="Arial"/>
                <w:sz w:val="20"/>
                <w:szCs w:val="20"/>
              </w:rPr>
              <w:t xml:space="preserve"> </w:t>
            </w:r>
            <w:proofErr w:type="spellStart"/>
            <w:r w:rsidRPr="00FA215C">
              <w:rPr>
                <w:rFonts w:ascii="Arial" w:hAnsi="Arial" w:cs="Arial"/>
                <w:sz w:val="20"/>
                <w:szCs w:val="20"/>
              </w:rPr>
              <w:t>iste</w:t>
            </w:r>
            <w:proofErr w:type="spellEnd"/>
            <w:r w:rsidRPr="00FA215C">
              <w:rPr>
                <w:rFonts w:ascii="Arial" w:hAnsi="Arial" w:cs="Arial"/>
                <w:sz w:val="20"/>
                <w:szCs w:val="20"/>
              </w:rPr>
              <w:t xml:space="preserve"> </w:t>
            </w:r>
            <w:proofErr w:type="spellStart"/>
            <w:r w:rsidRPr="00FA215C">
              <w:rPr>
                <w:rFonts w:ascii="Arial" w:hAnsi="Arial" w:cs="Arial"/>
                <w:sz w:val="20"/>
                <w:szCs w:val="20"/>
              </w:rPr>
              <w:t>odnosi</w:t>
            </w:r>
            <w:proofErr w:type="spellEnd"/>
            <w:r w:rsidRPr="00FA215C">
              <w:rPr>
                <w:rFonts w:ascii="Arial" w:hAnsi="Arial" w:cs="Arial"/>
                <w:sz w:val="20"/>
                <w:szCs w:val="20"/>
              </w:rPr>
              <w:t xml:space="preserve"> </w:t>
            </w:r>
            <w:proofErr w:type="spellStart"/>
            <w:r w:rsidRPr="00FA215C">
              <w:rPr>
                <w:rFonts w:ascii="Arial" w:hAnsi="Arial" w:cs="Arial"/>
                <w:sz w:val="20"/>
                <w:szCs w:val="20"/>
              </w:rPr>
              <w:t>izuzeće</w:t>
            </w:r>
            <w:proofErr w:type="spellEnd"/>
            <w:r w:rsidRPr="00FA215C">
              <w:rPr>
                <w:rFonts w:ascii="Arial" w:hAnsi="Arial" w:cs="Arial"/>
                <w:sz w:val="20"/>
                <w:szCs w:val="20"/>
              </w:rPr>
              <w:t xml:space="preserve"> </w:t>
            </w:r>
            <w:proofErr w:type="spellStart"/>
            <w:r w:rsidRPr="00FA215C">
              <w:rPr>
                <w:rFonts w:ascii="Arial" w:hAnsi="Arial" w:cs="Arial"/>
                <w:sz w:val="20"/>
                <w:szCs w:val="20"/>
              </w:rPr>
              <w:t>iz</w:t>
            </w:r>
            <w:proofErr w:type="spellEnd"/>
            <w:r w:rsidRPr="00FA215C">
              <w:rPr>
                <w:rFonts w:ascii="Arial" w:hAnsi="Arial" w:cs="Arial"/>
                <w:sz w:val="20"/>
                <w:szCs w:val="20"/>
              </w:rPr>
              <w:t xml:space="preserve"> </w:t>
            </w:r>
            <w:proofErr w:type="spellStart"/>
            <w:r w:rsidRPr="00FA215C">
              <w:rPr>
                <w:rFonts w:ascii="Arial" w:hAnsi="Arial" w:cs="Arial"/>
                <w:sz w:val="20"/>
                <w:szCs w:val="20"/>
              </w:rPr>
              <w:t>članka</w:t>
            </w:r>
            <w:proofErr w:type="spellEnd"/>
            <w:r w:rsidRPr="00FA215C">
              <w:rPr>
                <w:rFonts w:ascii="Arial" w:hAnsi="Arial" w:cs="Arial"/>
                <w:sz w:val="20"/>
                <w:szCs w:val="20"/>
              </w:rPr>
              <w:t xml:space="preserve"> </w:t>
            </w:r>
            <w:r>
              <w:rPr>
                <w:rFonts w:ascii="Arial" w:hAnsi="Arial" w:cs="Arial"/>
                <w:sz w:val="20"/>
                <w:szCs w:val="20"/>
              </w:rPr>
              <w:t>9.</w:t>
            </w:r>
            <w:r w:rsidRPr="00FA215C">
              <w:rPr>
                <w:rFonts w:ascii="Arial" w:hAnsi="Arial" w:cs="Arial"/>
                <w:sz w:val="20"/>
                <w:szCs w:val="20"/>
              </w:rPr>
              <w:t xml:space="preserve"> </w:t>
            </w:r>
            <w:proofErr w:type="spellStart"/>
            <w:r w:rsidRPr="00FA215C">
              <w:rPr>
                <w:rFonts w:ascii="Arial" w:hAnsi="Arial" w:cs="Arial"/>
                <w:sz w:val="20"/>
                <w:szCs w:val="20"/>
              </w:rPr>
              <w:t>ove</w:t>
            </w:r>
            <w:proofErr w:type="spellEnd"/>
            <w:r w:rsidRPr="00FA215C">
              <w:rPr>
                <w:rFonts w:ascii="Arial" w:hAnsi="Arial" w:cs="Arial"/>
                <w:sz w:val="20"/>
                <w:szCs w:val="20"/>
              </w:rPr>
              <w:t xml:space="preserve"> </w:t>
            </w:r>
            <w:proofErr w:type="spellStart"/>
            <w:r w:rsidRPr="00FA215C">
              <w:rPr>
                <w:rFonts w:ascii="Arial" w:hAnsi="Arial" w:cs="Arial"/>
                <w:sz w:val="20"/>
                <w:szCs w:val="20"/>
              </w:rPr>
              <w:t>Odluke</w:t>
            </w:r>
            <w:proofErr w:type="spellEnd"/>
            <w:r w:rsidRPr="00FA215C">
              <w:rPr>
                <w:rFonts w:ascii="Arial" w:hAnsi="Arial" w:cs="Arial"/>
                <w:sz w:val="20"/>
                <w:szCs w:val="20"/>
              </w:rPr>
              <w:t xml:space="preserve"> (</w:t>
            </w:r>
            <w:proofErr w:type="spellStart"/>
            <w:r w:rsidRPr="00FA215C">
              <w:rPr>
                <w:rFonts w:ascii="Arial" w:hAnsi="Arial" w:cs="Arial"/>
                <w:sz w:val="20"/>
                <w:szCs w:val="20"/>
              </w:rPr>
              <w:t>zelene</w:t>
            </w:r>
            <w:proofErr w:type="spellEnd"/>
            <w:r w:rsidRPr="00FA215C">
              <w:rPr>
                <w:rFonts w:ascii="Arial" w:hAnsi="Arial" w:cs="Arial"/>
                <w:sz w:val="20"/>
                <w:szCs w:val="20"/>
              </w:rPr>
              <w:t xml:space="preserve"> </w:t>
            </w:r>
            <w:proofErr w:type="spellStart"/>
            <w:r w:rsidRPr="00FA215C">
              <w:rPr>
                <w:rFonts w:ascii="Arial" w:hAnsi="Arial" w:cs="Arial"/>
                <w:sz w:val="20"/>
                <w:szCs w:val="20"/>
              </w:rPr>
              <w:t>propusnice</w:t>
            </w:r>
            <w:proofErr w:type="spellEnd"/>
            <w:r w:rsidRPr="00FA215C">
              <w:rPr>
                <w:rFonts w:ascii="Arial" w:hAnsi="Arial" w:cs="Arial"/>
                <w:sz w:val="20"/>
                <w:szCs w:val="20"/>
              </w:rPr>
              <w:t>)</w:t>
            </w:r>
          </w:p>
          <w:p w14:paraId="59655882" w14:textId="77777777" w:rsidR="00172BFF" w:rsidRPr="00FA215C" w:rsidRDefault="00172BFF" w:rsidP="008506B3">
            <w:pPr>
              <w:jc w:val="both"/>
              <w:rPr>
                <w:rFonts w:ascii="Arial" w:hAnsi="Arial" w:cs="Arial"/>
                <w:sz w:val="20"/>
                <w:szCs w:val="20"/>
              </w:rPr>
            </w:pPr>
          </w:p>
        </w:tc>
      </w:tr>
      <w:tr w:rsidR="00172BFF" w:rsidRPr="00FA215C" w14:paraId="60583BC6" w14:textId="77777777" w:rsidTr="008506B3">
        <w:tc>
          <w:tcPr>
            <w:tcW w:w="3114" w:type="dxa"/>
          </w:tcPr>
          <w:p w14:paraId="6DE20C3E" w14:textId="77777777" w:rsidR="00172BFF" w:rsidRDefault="00172BFF" w:rsidP="008506B3">
            <w:pPr>
              <w:jc w:val="center"/>
              <w:rPr>
                <w:rFonts w:ascii="Arial" w:hAnsi="Arial" w:cs="Arial"/>
                <w:sz w:val="20"/>
                <w:szCs w:val="20"/>
              </w:rPr>
            </w:pPr>
          </w:p>
          <w:p w14:paraId="13FC8742" w14:textId="77777777" w:rsidR="00172BFF" w:rsidRDefault="00172BFF" w:rsidP="008506B3">
            <w:pPr>
              <w:jc w:val="center"/>
              <w:rPr>
                <w:rFonts w:ascii="Arial" w:hAnsi="Arial" w:cs="Arial"/>
                <w:sz w:val="20"/>
                <w:szCs w:val="20"/>
              </w:rPr>
            </w:pPr>
            <w:proofErr w:type="spellStart"/>
            <w:r>
              <w:rPr>
                <w:rFonts w:ascii="Arial" w:hAnsi="Arial" w:cs="Arial"/>
                <w:sz w:val="20"/>
                <w:szCs w:val="20"/>
              </w:rPr>
              <w:t>P</w:t>
            </w:r>
            <w:r w:rsidRPr="00FA215C">
              <w:rPr>
                <w:rFonts w:ascii="Arial" w:hAnsi="Arial" w:cs="Arial"/>
                <w:sz w:val="20"/>
                <w:szCs w:val="20"/>
              </w:rPr>
              <w:t>lav</w:t>
            </w:r>
            <w:r>
              <w:rPr>
                <w:rFonts w:ascii="Arial" w:hAnsi="Arial" w:cs="Arial"/>
                <w:sz w:val="20"/>
                <w:szCs w:val="20"/>
              </w:rPr>
              <w:t>a</w:t>
            </w:r>
            <w:proofErr w:type="spellEnd"/>
            <w:r w:rsidRPr="00FA215C">
              <w:rPr>
                <w:rFonts w:ascii="Arial" w:hAnsi="Arial" w:cs="Arial"/>
                <w:sz w:val="20"/>
                <w:szCs w:val="20"/>
              </w:rPr>
              <w:t xml:space="preserve"> i </w:t>
            </w:r>
            <w:proofErr w:type="spellStart"/>
            <w:r>
              <w:rPr>
                <w:rFonts w:ascii="Arial" w:hAnsi="Arial" w:cs="Arial"/>
                <w:sz w:val="20"/>
                <w:szCs w:val="20"/>
              </w:rPr>
              <w:t>Ž</w:t>
            </w:r>
            <w:r w:rsidRPr="00FA215C">
              <w:rPr>
                <w:rFonts w:ascii="Arial" w:hAnsi="Arial" w:cs="Arial"/>
                <w:sz w:val="20"/>
                <w:szCs w:val="20"/>
              </w:rPr>
              <w:t>ut</w:t>
            </w:r>
            <w:r>
              <w:rPr>
                <w:rFonts w:ascii="Arial" w:hAnsi="Arial" w:cs="Arial"/>
                <w:sz w:val="20"/>
                <w:szCs w:val="20"/>
              </w:rPr>
              <w:t>a</w:t>
            </w:r>
            <w:proofErr w:type="spellEnd"/>
          </w:p>
          <w:p w14:paraId="59DDB5A2" w14:textId="77777777" w:rsidR="00172BFF" w:rsidRPr="00FA215C" w:rsidRDefault="00172BFF" w:rsidP="008506B3">
            <w:pPr>
              <w:jc w:val="center"/>
              <w:rPr>
                <w:rFonts w:ascii="Arial" w:hAnsi="Arial" w:cs="Arial"/>
                <w:sz w:val="20"/>
                <w:szCs w:val="20"/>
              </w:rPr>
            </w:pPr>
            <w:proofErr w:type="spellStart"/>
            <w:r>
              <w:rPr>
                <w:rFonts w:ascii="Arial" w:hAnsi="Arial" w:cs="Arial"/>
                <w:sz w:val="20"/>
                <w:szCs w:val="20"/>
              </w:rPr>
              <w:t>propusnica</w:t>
            </w:r>
            <w:proofErr w:type="spellEnd"/>
          </w:p>
        </w:tc>
        <w:tc>
          <w:tcPr>
            <w:tcW w:w="5902" w:type="dxa"/>
          </w:tcPr>
          <w:p w14:paraId="298DECB5" w14:textId="77777777" w:rsidR="00172BFF" w:rsidRPr="00FA215C" w:rsidRDefault="00172BFF" w:rsidP="008506B3">
            <w:pPr>
              <w:jc w:val="both"/>
              <w:rPr>
                <w:rFonts w:ascii="Arial" w:hAnsi="Arial" w:cs="Arial"/>
                <w:sz w:val="20"/>
                <w:szCs w:val="20"/>
              </w:rPr>
            </w:pPr>
            <w:proofErr w:type="spellStart"/>
            <w:r w:rsidRPr="00FA215C">
              <w:rPr>
                <w:rFonts w:ascii="Arial" w:hAnsi="Arial" w:cs="Arial"/>
                <w:sz w:val="20"/>
                <w:szCs w:val="20"/>
              </w:rPr>
              <w:t>vozila</w:t>
            </w:r>
            <w:proofErr w:type="spellEnd"/>
            <w:r w:rsidRPr="00FA215C">
              <w:rPr>
                <w:rFonts w:ascii="Arial" w:hAnsi="Arial" w:cs="Arial"/>
                <w:sz w:val="20"/>
                <w:szCs w:val="20"/>
              </w:rPr>
              <w:t xml:space="preserve"> s </w:t>
            </w:r>
            <w:proofErr w:type="spellStart"/>
            <w:r w:rsidRPr="00FA215C">
              <w:rPr>
                <w:rFonts w:ascii="Arial" w:hAnsi="Arial" w:cs="Arial"/>
                <w:sz w:val="20"/>
                <w:szCs w:val="20"/>
              </w:rPr>
              <w:t>reguliranim</w:t>
            </w:r>
            <w:proofErr w:type="spellEnd"/>
            <w:r w:rsidRPr="00FA215C">
              <w:rPr>
                <w:rFonts w:ascii="Arial" w:hAnsi="Arial" w:cs="Arial"/>
                <w:sz w:val="20"/>
                <w:szCs w:val="20"/>
              </w:rPr>
              <w:t xml:space="preserve"> </w:t>
            </w:r>
            <w:proofErr w:type="spellStart"/>
            <w:r w:rsidRPr="00FA215C">
              <w:rPr>
                <w:rFonts w:ascii="Arial" w:hAnsi="Arial" w:cs="Arial"/>
                <w:sz w:val="20"/>
                <w:szCs w:val="20"/>
              </w:rPr>
              <w:t>statusom</w:t>
            </w:r>
            <w:proofErr w:type="spellEnd"/>
            <w:r w:rsidRPr="00FA215C">
              <w:rPr>
                <w:rFonts w:ascii="Arial" w:hAnsi="Arial" w:cs="Arial"/>
                <w:sz w:val="20"/>
                <w:szCs w:val="20"/>
              </w:rPr>
              <w:t xml:space="preserve"> </w:t>
            </w:r>
            <w:proofErr w:type="spellStart"/>
            <w:r w:rsidRPr="00FA215C">
              <w:rPr>
                <w:rFonts w:ascii="Arial" w:hAnsi="Arial" w:cs="Arial"/>
                <w:sz w:val="20"/>
                <w:szCs w:val="20"/>
              </w:rPr>
              <w:t>ili</w:t>
            </w:r>
            <w:proofErr w:type="spellEnd"/>
            <w:r w:rsidRPr="00FA215C">
              <w:rPr>
                <w:rFonts w:ascii="Arial" w:hAnsi="Arial" w:cs="Arial"/>
                <w:sz w:val="20"/>
                <w:szCs w:val="20"/>
              </w:rPr>
              <w:t xml:space="preserve"> </w:t>
            </w:r>
            <w:proofErr w:type="spellStart"/>
            <w:r w:rsidRPr="00FA215C">
              <w:rPr>
                <w:rFonts w:ascii="Arial" w:hAnsi="Arial" w:cs="Arial"/>
                <w:sz w:val="20"/>
                <w:szCs w:val="20"/>
              </w:rPr>
              <w:t>propusnicom</w:t>
            </w:r>
            <w:proofErr w:type="spellEnd"/>
            <w:r w:rsidRPr="00FA215C">
              <w:rPr>
                <w:rFonts w:ascii="Arial" w:hAnsi="Arial" w:cs="Arial"/>
                <w:sz w:val="20"/>
                <w:szCs w:val="20"/>
              </w:rPr>
              <w:t xml:space="preserve"> </w:t>
            </w:r>
            <w:proofErr w:type="spellStart"/>
            <w:r w:rsidRPr="00FA215C">
              <w:rPr>
                <w:rFonts w:ascii="Arial" w:hAnsi="Arial" w:cs="Arial"/>
                <w:sz w:val="20"/>
                <w:szCs w:val="20"/>
              </w:rPr>
              <w:t>Upravnog</w:t>
            </w:r>
            <w:proofErr w:type="spellEnd"/>
            <w:r w:rsidRPr="00FA215C">
              <w:rPr>
                <w:rFonts w:ascii="Arial" w:hAnsi="Arial" w:cs="Arial"/>
                <w:sz w:val="20"/>
                <w:szCs w:val="20"/>
              </w:rPr>
              <w:t xml:space="preserve"> </w:t>
            </w:r>
            <w:proofErr w:type="spellStart"/>
            <w:r w:rsidRPr="00FA215C">
              <w:rPr>
                <w:rFonts w:ascii="Arial" w:hAnsi="Arial" w:cs="Arial"/>
                <w:sz w:val="20"/>
                <w:szCs w:val="20"/>
              </w:rPr>
              <w:t>odjela</w:t>
            </w:r>
            <w:proofErr w:type="spellEnd"/>
            <w:r w:rsidRPr="00FA215C">
              <w:rPr>
                <w:rFonts w:ascii="Arial" w:hAnsi="Arial" w:cs="Arial"/>
                <w:sz w:val="20"/>
                <w:szCs w:val="20"/>
              </w:rPr>
              <w:t xml:space="preserve"> </w:t>
            </w:r>
            <w:proofErr w:type="spellStart"/>
            <w:r w:rsidRPr="00FA215C">
              <w:rPr>
                <w:rFonts w:ascii="Arial" w:hAnsi="Arial" w:cs="Arial"/>
                <w:sz w:val="20"/>
                <w:szCs w:val="20"/>
              </w:rPr>
              <w:t>čiji</w:t>
            </w:r>
            <w:proofErr w:type="spellEnd"/>
            <w:r w:rsidRPr="00FA215C">
              <w:rPr>
                <w:rFonts w:ascii="Arial" w:hAnsi="Arial" w:cs="Arial"/>
                <w:sz w:val="20"/>
                <w:szCs w:val="20"/>
              </w:rPr>
              <w:t xml:space="preserve"> </w:t>
            </w:r>
            <w:proofErr w:type="spellStart"/>
            <w:r w:rsidRPr="00FA215C">
              <w:rPr>
                <w:rFonts w:ascii="Arial" w:hAnsi="Arial" w:cs="Arial"/>
                <w:sz w:val="20"/>
                <w:szCs w:val="20"/>
              </w:rPr>
              <w:t>ovlašteni</w:t>
            </w:r>
            <w:proofErr w:type="spellEnd"/>
            <w:r w:rsidRPr="00FA215C">
              <w:rPr>
                <w:rFonts w:ascii="Arial" w:hAnsi="Arial" w:cs="Arial"/>
                <w:sz w:val="20"/>
                <w:szCs w:val="20"/>
              </w:rPr>
              <w:t xml:space="preserve"> </w:t>
            </w:r>
            <w:proofErr w:type="spellStart"/>
            <w:r w:rsidRPr="00FA215C">
              <w:rPr>
                <w:rFonts w:ascii="Arial" w:hAnsi="Arial" w:cs="Arial"/>
                <w:sz w:val="20"/>
                <w:szCs w:val="20"/>
              </w:rPr>
              <w:t>korisnici</w:t>
            </w:r>
            <w:proofErr w:type="spellEnd"/>
            <w:r w:rsidRPr="00FA215C">
              <w:rPr>
                <w:rFonts w:ascii="Arial" w:hAnsi="Arial" w:cs="Arial"/>
                <w:sz w:val="20"/>
                <w:szCs w:val="20"/>
              </w:rPr>
              <w:t xml:space="preserve"> </w:t>
            </w:r>
            <w:proofErr w:type="spellStart"/>
            <w:r w:rsidRPr="00FA215C">
              <w:rPr>
                <w:rFonts w:ascii="Arial" w:hAnsi="Arial" w:cs="Arial"/>
                <w:sz w:val="20"/>
                <w:szCs w:val="20"/>
              </w:rPr>
              <w:t>ispunjavaju</w:t>
            </w:r>
            <w:proofErr w:type="spellEnd"/>
            <w:r w:rsidRPr="00FA215C">
              <w:rPr>
                <w:rFonts w:ascii="Arial" w:hAnsi="Arial" w:cs="Arial"/>
                <w:sz w:val="20"/>
                <w:szCs w:val="20"/>
              </w:rPr>
              <w:t xml:space="preserve"> </w:t>
            </w:r>
            <w:proofErr w:type="spellStart"/>
            <w:r w:rsidRPr="00FA215C">
              <w:rPr>
                <w:rFonts w:ascii="Arial" w:hAnsi="Arial" w:cs="Arial"/>
                <w:sz w:val="20"/>
                <w:szCs w:val="20"/>
              </w:rPr>
              <w:t>druge</w:t>
            </w:r>
            <w:proofErr w:type="spellEnd"/>
            <w:r w:rsidRPr="00FA215C">
              <w:rPr>
                <w:rFonts w:ascii="Arial" w:hAnsi="Arial" w:cs="Arial"/>
                <w:sz w:val="20"/>
                <w:szCs w:val="20"/>
              </w:rPr>
              <w:t xml:space="preserve"> </w:t>
            </w:r>
            <w:proofErr w:type="spellStart"/>
            <w:r w:rsidRPr="00FA215C">
              <w:rPr>
                <w:rFonts w:ascii="Arial" w:hAnsi="Arial" w:cs="Arial"/>
                <w:sz w:val="20"/>
                <w:szCs w:val="20"/>
              </w:rPr>
              <w:t>propisane</w:t>
            </w:r>
            <w:proofErr w:type="spellEnd"/>
            <w:r w:rsidRPr="00FA215C">
              <w:rPr>
                <w:rFonts w:ascii="Arial" w:hAnsi="Arial" w:cs="Arial"/>
                <w:sz w:val="20"/>
                <w:szCs w:val="20"/>
              </w:rPr>
              <w:t xml:space="preserve"> </w:t>
            </w:r>
            <w:proofErr w:type="spellStart"/>
            <w:r w:rsidRPr="00FA215C">
              <w:rPr>
                <w:rFonts w:ascii="Arial" w:hAnsi="Arial" w:cs="Arial"/>
                <w:sz w:val="20"/>
                <w:szCs w:val="20"/>
              </w:rPr>
              <w:t>uvjete</w:t>
            </w:r>
            <w:proofErr w:type="spellEnd"/>
            <w:r w:rsidRPr="00FA215C">
              <w:rPr>
                <w:rFonts w:ascii="Arial" w:hAnsi="Arial" w:cs="Arial"/>
                <w:sz w:val="20"/>
                <w:szCs w:val="20"/>
              </w:rPr>
              <w:t xml:space="preserve"> </w:t>
            </w:r>
            <w:proofErr w:type="spellStart"/>
            <w:r w:rsidRPr="00FA215C">
              <w:rPr>
                <w:rFonts w:ascii="Arial" w:hAnsi="Arial" w:cs="Arial"/>
                <w:sz w:val="20"/>
                <w:szCs w:val="20"/>
              </w:rPr>
              <w:t>iz</w:t>
            </w:r>
            <w:proofErr w:type="spellEnd"/>
            <w:r w:rsidRPr="00FA215C">
              <w:rPr>
                <w:rFonts w:ascii="Arial" w:hAnsi="Arial" w:cs="Arial"/>
                <w:sz w:val="20"/>
                <w:szCs w:val="20"/>
              </w:rPr>
              <w:t xml:space="preserve"> </w:t>
            </w:r>
            <w:proofErr w:type="spellStart"/>
            <w:r w:rsidRPr="00FA215C">
              <w:rPr>
                <w:rFonts w:ascii="Arial" w:hAnsi="Arial" w:cs="Arial"/>
                <w:sz w:val="20"/>
                <w:szCs w:val="20"/>
              </w:rPr>
              <w:t>članka</w:t>
            </w:r>
            <w:proofErr w:type="spellEnd"/>
            <w:r w:rsidRPr="00FA215C">
              <w:rPr>
                <w:rFonts w:ascii="Arial" w:hAnsi="Arial" w:cs="Arial"/>
                <w:sz w:val="20"/>
                <w:szCs w:val="20"/>
              </w:rPr>
              <w:t xml:space="preserve"> </w:t>
            </w:r>
            <w:r>
              <w:rPr>
                <w:rFonts w:ascii="Arial" w:hAnsi="Arial" w:cs="Arial"/>
                <w:sz w:val="20"/>
                <w:szCs w:val="20"/>
              </w:rPr>
              <w:t>10. i 11.</w:t>
            </w:r>
            <w:r w:rsidRPr="00FA215C">
              <w:rPr>
                <w:rFonts w:ascii="Arial" w:hAnsi="Arial" w:cs="Arial"/>
                <w:sz w:val="20"/>
                <w:szCs w:val="20"/>
              </w:rPr>
              <w:t xml:space="preserve"> </w:t>
            </w:r>
            <w:proofErr w:type="spellStart"/>
            <w:r w:rsidRPr="00FA215C">
              <w:rPr>
                <w:rFonts w:ascii="Arial" w:hAnsi="Arial" w:cs="Arial"/>
                <w:sz w:val="20"/>
                <w:szCs w:val="20"/>
              </w:rPr>
              <w:t>ove</w:t>
            </w:r>
            <w:proofErr w:type="spellEnd"/>
            <w:r w:rsidRPr="00FA215C">
              <w:rPr>
                <w:rFonts w:ascii="Arial" w:hAnsi="Arial" w:cs="Arial"/>
                <w:sz w:val="20"/>
                <w:szCs w:val="20"/>
              </w:rPr>
              <w:t xml:space="preserve"> </w:t>
            </w:r>
            <w:proofErr w:type="spellStart"/>
            <w:r w:rsidRPr="00FA215C">
              <w:rPr>
                <w:rFonts w:ascii="Arial" w:hAnsi="Arial" w:cs="Arial"/>
                <w:sz w:val="20"/>
                <w:szCs w:val="20"/>
              </w:rPr>
              <w:t>Odluke</w:t>
            </w:r>
            <w:proofErr w:type="spellEnd"/>
            <w:r w:rsidRPr="00FA215C">
              <w:rPr>
                <w:rFonts w:ascii="Arial" w:hAnsi="Arial" w:cs="Arial"/>
                <w:sz w:val="20"/>
                <w:szCs w:val="20"/>
              </w:rPr>
              <w:t xml:space="preserve"> (</w:t>
            </w:r>
            <w:proofErr w:type="spellStart"/>
            <w:r w:rsidRPr="00FA215C">
              <w:rPr>
                <w:rFonts w:ascii="Arial" w:hAnsi="Arial" w:cs="Arial"/>
                <w:sz w:val="20"/>
                <w:szCs w:val="20"/>
              </w:rPr>
              <w:t>plave</w:t>
            </w:r>
            <w:proofErr w:type="spellEnd"/>
            <w:r w:rsidRPr="00FA215C">
              <w:rPr>
                <w:rFonts w:ascii="Arial" w:hAnsi="Arial" w:cs="Arial"/>
                <w:sz w:val="20"/>
                <w:szCs w:val="20"/>
              </w:rPr>
              <w:t xml:space="preserve"> </w:t>
            </w:r>
            <w:proofErr w:type="spellStart"/>
            <w:r w:rsidRPr="00FA215C">
              <w:rPr>
                <w:rFonts w:ascii="Arial" w:hAnsi="Arial" w:cs="Arial"/>
                <w:sz w:val="20"/>
                <w:szCs w:val="20"/>
              </w:rPr>
              <w:t>propusnice</w:t>
            </w:r>
            <w:proofErr w:type="spellEnd"/>
            <w:r w:rsidRPr="00FA215C">
              <w:rPr>
                <w:rFonts w:ascii="Arial" w:hAnsi="Arial" w:cs="Arial"/>
                <w:sz w:val="20"/>
                <w:szCs w:val="20"/>
              </w:rPr>
              <w:t xml:space="preserve"> i </w:t>
            </w:r>
            <w:proofErr w:type="spellStart"/>
            <w:r w:rsidRPr="00FA215C">
              <w:rPr>
                <w:rFonts w:ascii="Arial" w:hAnsi="Arial" w:cs="Arial"/>
                <w:sz w:val="20"/>
                <w:szCs w:val="20"/>
              </w:rPr>
              <w:t>žute</w:t>
            </w:r>
            <w:proofErr w:type="spellEnd"/>
            <w:r w:rsidRPr="00FA215C">
              <w:rPr>
                <w:rFonts w:ascii="Arial" w:hAnsi="Arial" w:cs="Arial"/>
                <w:sz w:val="20"/>
                <w:szCs w:val="20"/>
              </w:rPr>
              <w:t xml:space="preserve"> </w:t>
            </w:r>
            <w:proofErr w:type="spellStart"/>
            <w:r w:rsidRPr="00FA215C">
              <w:rPr>
                <w:rFonts w:ascii="Arial" w:hAnsi="Arial" w:cs="Arial"/>
                <w:sz w:val="20"/>
                <w:szCs w:val="20"/>
              </w:rPr>
              <w:t>propusnice</w:t>
            </w:r>
            <w:proofErr w:type="spellEnd"/>
            <w:r w:rsidRPr="00FA215C">
              <w:rPr>
                <w:rFonts w:ascii="Arial" w:hAnsi="Arial" w:cs="Arial"/>
                <w:sz w:val="20"/>
                <w:szCs w:val="20"/>
              </w:rPr>
              <w:t>)</w:t>
            </w:r>
          </w:p>
          <w:p w14:paraId="44BEA1F6" w14:textId="77777777" w:rsidR="00172BFF" w:rsidRPr="00FA215C" w:rsidRDefault="00172BFF" w:rsidP="008506B3">
            <w:pPr>
              <w:jc w:val="both"/>
              <w:rPr>
                <w:rFonts w:ascii="Arial" w:hAnsi="Arial" w:cs="Arial"/>
                <w:sz w:val="20"/>
                <w:szCs w:val="20"/>
              </w:rPr>
            </w:pPr>
          </w:p>
        </w:tc>
      </w:tr>
      <w:tr w:rsidR="00172BFF" w:rsidRPr="00FA215C" w14:paraId="29940119" w14:textId="77777777" w:rsidTr="008506B3">
        <w:tc>
          <w:tcPr>
            <w:tcW w:w="3114" w:type="dxa"/>
          </w:tcPr>
          <w:p w14:paraId="33F9F9DD" w14:textId="77777777" w:rsidR="00172BFF" w:rsidRDefault="00172BFF" w:rsidP="008506B3">
            <w:pPr>
              <w:jc w:val="center"/>
              <w:rPr>
                <w:rFonts w:ascii="Arial" w:hAnsi="Arial" w:cs="Arial"/>
                <w:sz w:val="20"/>
                <w:szCs w:val="20"/>
              </w:rPr>
            </w:pPr>
          </w:p>
          <w:p w14:paraId="17F37272" w14:textId="77777777" w:rsidR="00172BFF" w:rsidRDefault="00172BFF" w:rsidP="008506B3">
            <w:pPr>
              <w:jc w:val="center"/>
              <w:rPr>
                <w:rFonts w:ascii="Arial" w:hAnsi="Arial" w:cs="Arial"/>
                <w:sz w:val="20"/>
                <w:szCs w:val="20"/>
              </w:rPr>
            </w:pPr>
          </w:p>
          <w:p w14:paraId="717A4D1D" w14:textId="77777777" w:rsidR="00172BFF" w:rsidRPr="00FA215C" w:rsidRDefault="00172BFF" w:rsidP="008506B3">
            <w:pPr>
              <w:jc w:val="center"/>
              <w:rPr>
                <w:rFonts w:ascii="Arial" w:hAnsi="Arial" w:cs="Arial"/>
                <w:sz w:val="20"/>
                <w:szCs w:val="20"/>
              </w:rPr>
            </w:pPr>
            <w:proofErr w:type="spellStart"/>
            <w:r w:rsidRPr="00FA215C">
              <w:rPr>
                <w:rFonts w:ascii="Arial" w:hAnsi="Arial" w:cs="Arial"/>
                <w:sz w:val="20"/>
                <w:szCs w:val="20"/>
              </w:rPr>
              <w:t>Smeđ</w:t>
            </w:r>
            <w:r>
              <w:rPr>
                <w:rFonts w:ascii="Arial" w:hAnsi="Arial" w:cs="Arial"/>
                <w:sz w:val="20"/>
                <w:szCs w:val="20"/>
              </w:rPr>
              <w:t>a</w:t>
            </w:r>
            <w:proofErr w:type="spellEnd"/>
            <w:r>
              <w:rPr>
                <w:rFonts w:ascii="Arial" w:hAnsi="Arial" w:cs="Arial"/>
                <w:sz w:val="20"/>
                <w:szCs w:val="20"/>
              </w:rPr>
              <w:t xml:space="preserve"> </w:t>
            </w:r>
            <w:proofErr w:type="spellStart"/>
            <w:r>
              <w:rPr>
                <w:rFonts w:ascii="Arial" w:hAnsi="Arial" w:cs="Arial"/>
                <w:sz w:val="20"/>
                <w:szCs w:val="20"/>
              </w:rPr>
              <w:t>propusnica</w:t>
            </w:r>
            <w:proofErr w:type="spellEnd"/>
          </w:p>
        </w:tc>
        <w:tc>
          <w:tcPr>
            <w:tcW w:w="5902" w:type="dxa"/>
          </w:tcPr>
          <w:p w14:paraId="7BED393C" w14:textId="77777777" w:rsidR="00172BFF" w:rsidRPr="00FA215C" w:rsidRDefault="00172BFF" w:rsidP="008506B3">
            <w:pPr>
              <w:jc w:val="both"/>
              <w:rPr>
                <w:rFonts w:ascii="Arial" w:hAnsi="Arial" w:cs="Arial"/>
                <w:sz w:val="20"/>
                <w:szCs w:val="20"/>
              </w:rPr>
            </w:pPr>
            <w:proofErr w:type="spellStart"/>
            <w:r w:rsidRPr="00FA215C">
              <w:rPr>
                <w:rFonts w:ascii="Arial" w:hAnsi="Arial" w:cs="Arial"/>
                <w:sz w:val="20"/>
                <w:szCs w:val="20"/>
              </w:rPr>
              <w:t>vozila</w:t>
            </w:r>
            <w:proofErr w:type="spellEnd"/>
            <w:r w:rsidRPr="00FA215C">
              <w:rPr>
                <w:rFonts w:ascii="Arial" w:hAnsi="Arial" w:cs="Arial"/>
                <w:sz w:val="20"/>
                <w:szCs w:val="20"/>
              </w:rPr>
              <w:t xml:space="preserve"> s </w:t>
            </w:r>
            <w:proofErr w:type="spellStart"/>
            <w:r w:rsidRPr="00FA215C">
              <w:rPr>
                <w:rFonts w:ascii="Arial" w:hAnsi="Arial" w:cs="Arial"/>
                <w:sz w:val="20"/>
                <w:szCs w:val="20"/>
              </w:rPr>
              <w:t>reguliranim</w:t>
            </w:r>
            <w:proofErr w:type="spellEnd"/>
            <w:r w:rsidRPr="00FA215C">
              <w:rPr>
                <w:rFonts w:ascii="Arial" w:hAnsi="Arial" w:cs="Arial"/>
                <w:sz w:val="20"/>
                <w:szCs w:val="20"/>
              </w:rPr>
              <w:t xml:space="preserve"> </w:t>
            </w:r>
            <w:proofErr w:type="spellStart"/>
            <w:r w:rsidRPr="00FA215C">
              <w:rPr>
                <w:rFonts w:ascii="Arial" w:hAnsi="Arial" w:cs="Arial"/>
                <w:sz w:val="20"/>
                <w:szCs w:val="20"/>
              </w:rPr>
              <w:t>statusom</w:t>
            </w:r>
            <w:proofErr w:type="spellEnd"/>
            <w:r w:rsidRPr="00FA215C">
              <w:rPr>
                <w:rFonts w:ascii="Arial" w:hAnsi="Arial" w:cs="Arial"/>
                <w:sz w:val="20"/>
                <w:szCs w:val="20"/>
              </w:rPr>
              <w:t xml:space="preserve"> </w:t>
            </w:r>
            <w:proofErr w:type="spellStart"/>
            <w:r w:rsidRPr="00FA215C">
              <w:rPr>
                <w:rFonts w:ascii="Arial" w:hAnsi="Arial" w:cs="Arial"/>
                <w:sz w:val="20"/>
                <w:szCs w:val="20"/>
              </w:rPr>
              <w:t>ili</w:t>
            </w:r>
            <w:proofErr w:type="spellEnd"/>
            <w:r w:rsidRPr="00FA215C">
              <w:rPr>
                <w:rFonts w:ascii="Arial" w:hAnsi="Arial" w:cs="Arial"/>
                <w:sz w:val="20"/>
                <w:szCs w:val="20"/>
              </w:rPr>
              <w:t xml:space="preserve"> </w:t>
            </w:r>
            <w:proofErr w:type="spellStart"/>
            <w:r w:rsidRPr="00FA215C">
              <w:rPr>
                <w:rFonts w:ascii="Arial" w:hAnsi="Arial" w:cs="Arial"/>
                <w:sz w:val="20"/>
                <w:szCs w:val="20"/>
              </w:rPr>
              <w:t>propusnicom</w:t>
            </w:r>
            <w:proofErr w:type="spellEnd"/>
            <w:r w:rsidRPr="00FA215C">
              <w:rPr>
                <w:rFonts w:ascii="Arial" w:hAnsi="Arial" w:cs="Arial"/>
                <w:sz w:val="20"/>
                <w:szCs w:val="20"/>
              </w:rPr>
              <w:t xml:space="preserve"> </w:t>
            </w:r>
            <w:proofErr w:type="spellStart"/>
            <w:r w:rsidRPr="00FA215C">
              <w:rPr>
                <w:rFonts w:ascii="Arial" w:hAnsi="Arial" w:cs="Arial"/>
                <w:sz w:val="20"/>
                <w:szCs w:val="20"/>
              </w:rPr>
              <w:t>Upravnog</w:t>
            </w:r>
            <w:proofErr w:type="spellEnd"/>
            <w:r w:rsidRPr="00FA215C">
              <w:rPr>
                <w:rFonts w:ascii="Arial" w:hAnsi="Arial" w:cs="Arial"/>
                <w:sz w:val="20"/>
                <w:szCs w:val="20"/>
              </w:rPr>
              <w:t xml:space="preserve"> </w:t>
            </w:r>
            <w:proofErr w:type="spellStart"/>
            <w:r w:rsidRPr="00FA215C">
              <w:rPr>
                <w:rFonts w:ascii="Arial" w:hAnsi="Arial" w:cs="Arial"/>
                <w:sz w:val="20"/>
                <w:szCs w:val="20"/>
              </w:rPr>
              <w:t>odjela</w:t>
            </w:r>
            <w:proofErr w:type="spellEnd"/>
            <w:r w:rsidRPr="00FA215C">
              <w:rPr>
                <w:rFonts w:ascii="Arial" w:hAnsi="Arial" w:cs="Arial"/>
                <w:sz w:val="20"/>
                <w:szCs w:val="20"/>
              </w:rPr>
              <w:t xml:space="preserve"> </w:t>
            </w:r>
            <w:proofErr w:type="spellStart"/>
            <w:r w:rsidRPr="00FA215C">
              <w:rPr>
                <w:rFonts w:ascii="Arial" w:hAnsi="Arial" w:cs="Arial"/>
                <w:sz w:val="20"/>
                <w:szCs w:val="20"/>
              </w:rPr>
              <w:t>čiji</w:t>
            </w:r>
            <w:proofErr w:type="spellEnd"/>
            <w:r w:rsidRPr="00FA215C">
              <w:rPr>
                <w:rFonts w:ascii="Arial" w:hAnsi="Arial" w:cs="Arial"/>
                <w:sz w:val="20"/>
                <w:szCs w:val="20"/>
              </w:rPr>
              <w:t xml:space="preserve"> </w:t>
            </w:r>
            <w:proofErr w:type="spellStart"/>
            <w:r w:rsidRPr="00FA215C">
              <w:rPr>
                <w:rFonts w:ascii="Arial" w:hAnsi="Arial" w:cs="Arial"/>
                <w:sz w:val="20"/>
                <w:szCs w:val="20"/>
              </w:rPr>
              <w:t>ovlašteni</w:t>
            </w:r>
            <w:proofErr w:type="spellEnd"/>
            <w:r w:rsidRPr="00FA215C">
              <w:rPr>
                <w:rFonts w:ascii="Arial" w:hAnsi="Arial" w:cs="Arial"/>
                <w:sz w:val="20"/>
                <w:szCs w:val="20"/>
              </w:rPr>
              <w:t xml:space="preserve"> </w:t>
            </w:r>
            <w:proofErr w:type="spellStart"/>
            <w:r w:rsidRPr="00FA215C">
              <w:rPr>
                <w:rFonts w:ascii="Arial" w:hAnsi="Arial" w:cs="Arial"/>
                <w:sz w:val="20"/>
                <w:szCs w:val="20"/>
              </w:rPr>
              <w:t>korisnici</w:t>
            </w:r>
            <w:proofErr w:type="spellEnd"/>
            <w:r w:rsidRPr="00FA215C">
              <w:rPr>
                <w:rFonts w:ascii="Arial" w:hAnsi="Arial" w:cs="Arial"/>
                <w:sz w:val="20"/>
                <w:szCs w:val="20"/>
              </w:rPr>
              <w:t xml:space="preserve"> </w:t>
            </w:r>
            <w:proofErr w:type="spellStart"/>
            <w:r w:rsidRPr="00FA215C">
              <w:rPr>
                <w:rFonts w:ascii="Arial" w:hAnsi="Arial" w:cs="Arial"/>
                <w:sz w:val="20"/>
                <w:szCs w:val="20"/>
              </w:rPr>
              <w:t>ispunjavaju</w:t>
            </w:r>
            <w:proofErr w:type="spellEnd"/>
            <w:r w:rsidRPr="00FA215C">
              <w:rPr>
                <w:rFonts w:ascii="Arial" w:hAnsi="Arial" w:cs="Arial"/>
                <w:sz w:val="20"/>
                <w:szCs w:val="20"/>
              </w:rPr>
              <w:t xml:space="preserve"> </w:t>
            </w:r>
            <w:proofErr w:type="spellStart"/>
            <w:r w:rsidRPr="00FA215C">
              <w:rPr>
                <w:rFonts w:ascii="Arial" w:hAnsi="Arial" w:cs="Arial"/>
                <w:sz w:val="20"/>
                <w:szCs w:val="20"/>
              </w:rPr>
              <w:t>druge</w:t>
            </w:r>
            <w:proofErr w:type="spellEnd"/>
            <w:r w:rsidRPr="00FA215C">
              <w:rPr>
                <w:rFonts w:ascii="Arial" w:hAnsi="Arial" w:cs="Arial"/>
                <w:sz w:val="20"/>
                <w:szCs w:val="20"/>
              </w:rPr>
              <w:t xml:space="preserve"> </w:t>
            </w:r>
            <w:proofErr w:type="spellStart"/>
            <w:r w:rsidRPr="00FA215C">
              <w:rPr>
                <w:rFonts w:ascii="Arial" w:hAnsi="Arial" w:cs="Arial"/>
                <w:sz w:val="20"/>
                <w:szCs w:val="20"/>
              </w:rPr>
              <w:t>propisane</w:t>
            </w:r>
            <w:proofErr w:type="spellEnd"/>
            <w:r w:rsidRPr="00FA215C">
              <w:rPr>
                <w:rFonts w:ascii="Arial" w:hAnsi="Arial" w:cs="Arial"/>
                <w:sz w:val="20"/>
                <w:szCs w:val="20"/>
              </w:rPr>
              <w:t xml:space="preserve"> </w:t>
            </w:r>
            <w:proofErr w:type="spellStart"/>
            <w:r w:rsidRPr="00FA215C">
              <w:rPr>
                <w:rFonts w:ascii="Arial" w:hAnsi="Arial" w:cs="Arial"/>
                <w:sz w:val="20"/>
                <w:szCs w:val="20"/>
              </w:rPr>
              <w:t>uvjete</w:t>
            </w:r>
            <w:proofErr w:type="spellEnd"/>
            <w:r w:rsidRPr="00FA215C">
              <w:rPr>
                <w:rFonts w:ascii="Arial" w:hAnsi="Arial" w:cs="Arial"/>
                <w:sz w:val="20"/>
                <w:szCs w:val="20"/>
              </w:rPr>
              <w:t xml:space="preserve"> </w:t>
            </w:r>
            <w:proofErr w:type="spellStart"/>
            <w:r w:rsidRPr="00FA215C">
              <w:rPr>
                <w:rFonts w:ascii="Arial" w:hAnsi="Arial" w:cs="Arial"/>
                <w:sz w:val="20"/>
                <w:szCs w:val="20"/>
              </w:rPr>
              <w:t>vezane</w:t>
            </w:r>
            <w:proofErr w:type="spellEnd"/>
            <w:r w:rsidRPr="00FA215C">
              <w:rPr>
                <w:rFonts w:ascii="Arial" w:hAnsi="Arial" w:cs="Arial"/>
                <w:sz w:val="20"/>
                <w:szCs w:val="20"/>
              </w:rPr>
              <w:t xml:space="preserve"> </w:t>
            </w:r>
            <w:proofErr w:type="spellStart"/>
            <w:r w:rsidRPr="00FA215C">
              <w:rPr>
                <w:rFonts w:ascii="Arial" w:hAnsi="Arial" w:cs="Arial"/>
                <w:sz w:val="20"/>
                <w:szCs w:val="20"/>
              </w:rPr>
              <w:t>uz</w:t>
            </w:r>
            <w:proofErr w:type="spellEnd"/>
            <w:r w:rsidRPr="00FA215C">
              <w:rPr>
                <w:rFonts w:ascii="Arial" w:hAnsi="Arial" w:cs="Arial"/>
                <w:sz w:val="20"/>
                <w:szCs w:val="20"/>
              </w:rPr>
              <w:t xml:space="preserve"> </w:t>
            </w:r>
            <w:proofErr w:type="spellStart"/>
            <w:r w:rsidRPr="00FA215C">
              <w:rPr>
                <w:rFonts w:ascii="Arial" w:hAnsi="Arial" w:cs="Arial"/>
                <w:sz w:val="20"/>
                <w:szCs w:val="20"/>
              </w:rPr>
              <w:t>obavljanje</w:t>
            </w:r>
            <w:proofErr w:type="spellEnd"/>
            <w:r w:rsidRPr="00FA215C">
              <w:rPr>
                <w:rFonts w:ascii="Arial" w:hAnsi="Arial" w:cs="Arial"/>
                <w:sz w:val="20"/>
                <w:szCs w:val="20"/>
              </w:rPr>
              <w:t xml:space="preserve"> </w:t>
            </w:r>
            <w:proofErr w:type="spellStart"/>
            <w:r w:rsidRPr="00FA215C">
              <w:rPr>
                <w:rFonts w:ascii="Arial" w:hAnsi="Arial" w:cs="Arial"/>
                <w:sz w:val="20"/>
                <w:szCs w:val="20"/>
              </w:rPr>
              <w:t>gospodarske</w:t>
            </w:r>
            <w:proofErr w:type="spellEnd"/>
            <w:r w:rsidRPr="00FA215C">
              <w:rPr>
                <w:rFonts w:ascii="Arial" w:hAnsi="Arial" w:cs="Arial"/>
                <w:sz w:val="20"/>
                <w:szCs w:val="20"/>
              </w:rPr>
              <w:t xml:space="preserve"> djelatnosti </w:t>
            </w:r>
            <w:proofErr w:type="spellStart"/>
            <w:r w:rsidRPr="00FA215C">
              <w:rPr>
                <w:rFonts w:ascii="Arial" w:hAnsi="Arial" w:cs="Arial"/>
                <w:sz w:val="20"/>
                <w:szCs w:val="20"/>
              </w:rPr>
              <w:t>na</w:t>
            </w:r>
            <w:proofErr w:type="spellEnd"/>
            <w:r w:rsidRPr="00FA215C">
              <w:rPr>
                <w:rFonts w:ascii="Arial" w:hAnsi="Arial" w:cs="Arial"/>
                <w:sz w:val="20"/>
                <w:szCs w:val="20"/>
              </w:rPr>
              <w:t xml:space="preserve"> </w:t>
            </w:r>
            <w:proofErr w:type="spellStart"/>
            <w:r w:rsidRPr="00FA215C">
              <w:rPr>
                <w:rFonts w:ascii="Arial" w:hAnsi="Arial" w:cs="Arial"/>
                <w:sz w:val="20"/>
                <w:szCs w:val="20"/>
              </w:rPr>
              <w:t>području</w:t>
            </w:r>
            <w:proofErr w:type="spellEnd"/>
            <w:r w:rsidRPr="00FA215C">
              <w:rPr>
                <w:rFonts w:ascii="Arial" w:hAnsi="Arial" w:cs="Arial"/>
                <w:sz w:val="20"/>
                <w:szCs w:val="20"/>
              </w:rPr>
              <w:t xml:space="preserve"> </w:t>
            </w:r>
            <w:proofErr w:type="spellStart"/>
            <w:r w:rsidRPr="00FA215C">
              <w:rPr>
                <w:rFonts w:ascii="Arial" w:hAnsi="Arial" w:cs="Arial"/>
                <w:sz w:val="20"/>
                <w:szCs w:val="20"/>
              </w:rPr>
              <w:t>užeg</w:t>
            </w:r>
            <w:proofErr w:type="spellEnd"/>
            <w:r w:rsidRPr="00FA215C">
              <w:rPr>
                <w:rFonts w:ascii="Arial" w:hAnsi="Arial" w:cs="Arial"/>
                <w:sz w:val="20"/>
                <w:szCs w:val="20"/>
              </w:rPr>
              <w:t xml:space="preserve"> </w:t>
            </w:r>
            <w:proofErr w:type="spellStart"/>
            <w:r w:rsidRPr="00FA215C">
              <w:rPr>
                <w:rFonts w:ascii="Arial" w:hAnsi="Arial" w:cs="Arial"/>
                <w:sz w:val="20"/>
                <w:szCs w:val="20"/>
              </w:rPr>
              <w:t>središta</w:t>
            </w:r>
            <w:proofErr w:type="spellEnd"/>
            <w:r w:rsidRPr="00FA215C">
              <w:rPr>
                <w:rFonts w:ascii="Arial" w:hAnsi="Arial" w:cs="Arial"/>
                <w:sz w:val="20"/>
                <w:szCs w:val="20"/>
              </w:rPr>
              <w:t xml:space="preserve"> Grada Dubrovnika </w:t>
            </w:r>
            <w:proofErr w:type="spellStart"/>
            <w:r w:rsidRPr="00FA215C">
              <w:rPr>
                <w:rFonts w:ascii="Arial" w:hAnsi="Arial" w:cs="Arial"/>
                <w:sz w:val="20"/>
                <w:szCs w:val="20"/>
              </w:rPr>
              <w:t>iz</w:t>
            </w:r>
            <w:proofErr w:type="spellEnd"/>
            <w:r w:rsidRPr="00FA215C">
              <w:rPr>
                <w:rFonts w:ascii="Arial" w:hAnsi="Arial" w:cs="Arial"/>
                <w:sz w:val="20"/>
                <w:szCs w:val="20"/>
              </w:rPr>
              <w:t xml:space="preserve"> </w:t>
            </w:r>
            <w:proofErr w:type="spellStart"/>
            <w:r w:rsidRPr="00FA215C">
              <w:rPr>
                <w:rFonts w:ascii="Arial" w:hAnsi="Arial" w:cs="Arial"/>
                <w:sz w:val="20"/>
                <w:szCs w:val="20"/>
              </w:rPr>
              <w:t>član</w:t>
            </w:r>
            <w:r>
              <w:rPr>
                <w:rFonts w:ascii="Arial" w:hAnsi="Arial" w:cs="Arial"/>
                <w:sz w:val="20"/>
                <w:szCs w:val="20"/>
              </w:rPr>
              <w:t>a</w:t>
            </w:r>
            <w:r w:rsidRPr="00FA215C">
              <w:rPr>
                <w:rFonts w:ascii="Arial" w:hAnsi="Arial" w:cs="Arial"/>
                <w:sz w:val="20"/>
                <w:szCs w:val="20"/>
              </w:rPr>
              <w:t>ka</w:t>
            </w:r>
            <w:proofErr w:type="spellEnd"/>
            <w:r w:rsidRPr="00FA215C">
              <w:rPr>
                <w:rFonts w:ascii="Arial" w:hAnsi="Arial" w:cs="Arial"/>
                <w:sz w:val="20"/>
                <w:szCs w:val="20"/>
              </w:rPr>
              <w:t xml:space="preserve"> </w:t>
            </w:r>
            <w:r>
              <w:rPr>
                <w:rFonts w:ascii="Arial" w:hAnsi="Arial" w:cs="Arial"/>
                <w:sz w:val="20"/>
                <w:szCs w:val="20"/>
              </w:rPr>
              <w:t>13. i 16.</w:t>
            </w:r>
            <w:r w:rsidRPr="00FA215C">
              <w:rPr>
                <w:rFonts w:ascii="Arial" w:hAnsi="Arial" w:cs="Arial"/>
                <w:sz w:val="20"/>
                <w:szCs w:val="20"/>
              </w:rPr>
              <w:t xml:space="preserve"> </w:t>
            </w:r>
            <w:proofErr w:type="spellStart"/>
            <w:r w:rsidRPr="00FA215C">
              <w:rPr>
                <w:rFonts w:ascii="Arial" w:hAnsi="Arial" w:cs="Arial"/>
                <w:sz w:val="20"/>
                <w:szCs w:val="20"/>
              </w:rPr>
              <w:t>ove</w:t>
            </w:r>
            <w:proofErr w:type="spellEnd"/>
            <w:r w:rsidRPr="00FA215C">
              <w:rPr>
                <w:rFonts w:ascii="Arial" w:hAnsi="Arial" w:cs="Arial"/>
                <w:sz w:val="20"/>
                <w:szCs w:val="20"/>
              </w:rPr>
              <w:t xml:space="preserve"> </w:t>
            </w:r>
            <w:proofErr w:type="spellStart"/>
            <w:r w:rsidRPr="00FA215C">
              <w:rPr>
                <w:rFonts w:ascii="Arial" w:hAnsi="Arial" w:cs="Arial"/>
                <w:sz w:val="20"/>
                <w:szCs w:val="20"/>
              </w:rPr>
              <w:t>Odluke</w:t>
            </w:r>
            <w:proofErr w:type="spellEnd"/>
            <w:r w:rsidRPr="00FA215C">
              <w:rPr>
                <w:rFonts w:ascii="Arial" w:hAnsi="Arial" w:cs="Arial"/>
                <w:sz w:val="20"/>
                <w:szCs w:val="20"/>
              </w:rPr>
              <w:t xml:space="preserve"> (</w:t>
            </w:r>
            <w:proofErr w:type="spellStart"/>
            <w:r w:rsidRPr="00FA215C">
              <w:rPr>
                <w:rFonts w:ascii="Arial" w:hAnsi="Arial" w:cs="Arial"/>
                <w:sz w:val="20"/>
                <w:szCs w:val="20"/>
              </w:rPr>
              <w:t>smeđe</w:t>
            </w:r>
            <w:proofErr w:type="spellEnd"/>
            <w:r w:rsidRPr="00FA215C">
              <w:rPr>
                <w:rFonts w:ascii="Arial" w:hAnsi="Arial" w:cs="Arial"/>
                <w:sz w:val="20"/>
                <w:szCs w:val="20"/>
              </w:rPr>
              <w:t xml:space="preserve"> </w:t>
            </w:r>
            <w:proofErr w:type="spellStart"/>
            <w:r w:rsidRPr="00FA215C">
              <w:rPr>
                <w:rFonts w:ascii="Arial" w:hAnsi="Arial" w:cs="Arial"/>
                <w:sz w:val="20"/>
                <w:szCs w:val="20"/>
              </w:rPr>
              <w:t>propusnice</w:t>
            </w:r>
            <w:proofErr w:type="spellEnd"/>
            <w:r w:rsidRPr="00FA215C">
              <w:rPr>
                <w:rFonts w:ascii="Arial" w:hAnsi="Arial" w:cs="Arial"/>
                <w:sz w:val="20"/>
                <w:szCs w:val="20"/>
              </w:rPr>
              <w:t>)</w:t>
            </w:r>
          </w:p>
          <w:p w14:paraId="56B99B9F" w14:textId="77777777" w:rsidR="00172BFF" w:rsidRPr="00FA215C" w:rsidRDefault="00172BFF" w:rsidP="008506B3">
            <w:pPr>
              <w:jc w:val="both"/>
              <w:rPr>
                <w:rFonts w:ascii="Arial" w:hAnsi="Arial" w:cs="Arial"/>
                <w:sz w:val="20"/>
                <w:szCs w:val="20"/>
              </w:rPr>
            </w:pPr>
          </w:p>
        </w:tc>
      </w:tr>
    </w:tbl>
    <w:p w14:paraId="2DFAE9DC" w14:textId="77777777" w:rsidR="00172BFF" w:rsidRPr="00860B61" w:rsidRDefault="00172BFF" w:rsidP="00172BFF">
      <w:pPr>
        <w:jc w:val="both"/>
        <w:rPr>
          <w:rFonts w:ascii="Arial" w:hAnsi="Arial" w:cs="Arial"/>
          <w:sz w:val="22"/>
          <w:szCs w:val="22"/>
        </w:rPr>
      </w:pPr>
    </w:p>
    <w:p w14:paraId="0DEA653B"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 xml:space="preserve">Ovisno o mogućnostima Prometnog sustava, motornim i drugim vozilima ili osobama koji/a ne ispunjavaju uvjete ove Odluke te ostalih odluka Grada Dubrovnika koje se odnose na pitanja uređenja prometa; ulaz, prometovanje i izlaz iz užeg središta Grada Dubrovnika, ovisno o mogućnostima Prometnog sustava, mogu u vrijeme, na mjestu i na način primjene Prometnog sustava biti obaviješteni općim elektroničkim upozorenjem i/ili prometnom znakom i signalizacijom i/ili zaprekom i/ili osobno od strane službenika prometnog i/ili komunalnog redarstva i/ili policije sukladno propisanim ovlastima. </w:t>
      </w:r>
    </w:p>
    <w:p w14:paraId="743A46C5" w14:textId="77777777" w:rsidR="00172BFF" w:rsidRDefault="00172BFF" w:rsidP="00172BFF">
      <w:pPr>
        <w:jc w:val="both"/>
        <w:rPr>
          <w:rFonts w:ascii="Arial" w:hAnsi="Arial" w:cs="Arial"/>
          <w:sz w:val="22"/>
          <w:szCs w:val="22"/>
        </w:rPr>
      </w:pPr>
    </w:p>
    <w:p w14:paraId="7AB9F890" w14:textId="77777777" w:rsidR="00172BFF" w:rsidRPr="00860B61" w:rsidRDefault="00172BFF" w:rsidP="00172BFF">
      <w:pPr>
        <w:jc w:val="both"/>
        <w:rPr>
          <w:rFonts w:ascii="Arial" w:hAnsi="Arial" w:cs="Arial"/>
          <w:sz w:val="22"/>
          <w:szCs w:val="22"/>
        </w:rPr>
      </w:pPr>
    </w:p>
    <w:p w14:paraId="4B819609" w14:textId="77777777" w:rsidR="00172BFF" w:rsidRDefault="00172BFF" w:rsidP="00172BFF">
      <w:pPr>
        <w:jc w:val="both"/>
        <w:rPr>
          <w:rFonts w:ascii="Arial" w:hAnsi="Arial" w:cs="Arial"/>
          <w:sz w:val="22"/>
          <w:szCs w:val="22"/>
        </w:rPr>
      </w:pPr>
    </w:p>
    <w:p w14:paraId="4565BC7F" w14:textId="77777777" w:rsidR="00172BFF" w:rsidRDefault="00172BFF" w:rsidP="00172BFF">
      <w:pPr>
        <w:jc w:val="both"/>
        <w:rPr>
          <w:rFonts w:ascii="Arial" w:hAnsi="Arial" w:cs="Arial"/>
          <w:sz w:val="22"/>
          <w:szCs w:val="22"/>
        </w:rPr>
      </w:pPr>
    </w:p>
    <w:p w14:paraId="6AFD3D2F" w14:textId="77777777" w:rsidR="00172BFF" w:rsidRDefault="00172BFF" w:rsidP="00172BFF">
      <w:pPr>
        <w:jc w:val="both"/>
        <w:rPr>
          <w:rFonts w:ascii="Arial" w:hAnsi="Arial" w:cs="Arial"/>
          <w:sz w:val="22"/>
          <w:szCs w:val="22"/>
        </w:rPr>
      </w:pPr>
    </w:p>
    <w:p w14:paraId="1021273E" w14:textId="77777777" w:rsidR="00172BFF" w:rsidRDefault="00172BFF" w:rsidP="00172BFF">
      <w:pPr>
        <w:jc w:val="both"/>
        <w:rPr>
          <w:rFonts w:ascii="Arial" w:hAnsi="Arial" w:cs="Arial"/>
          <w:sz w:val="22"/>
          <w:szCs w:val="22"/>
        </w:rPr>
      </w:pPr>
    </w:p>
    <w:p w14:paraId="62EB300A" w14:textId="77777777" w:rsidR="00172BFF" w:rsidRDefault="00172BFF" w:rsidP="00172BFF">
      <w:pPr>
        <w:jc w:val="both"/>
        <w:rPr>
          <w:rFonts w:ascii="Arial" w:hAnsi="Arial" w:cs="Arial"/>
          <w:sz w:val="22"/>
          <w:szCs w:val="22"/>
        </w:rPr>
      </w:pPr>
    </w:p>
    <w:p w14:paraId="739EEA83" w14:textId="77777777" w:rsidR="00172BFF" w:rsidRDefault="00172BFF" w:rsidP="00172BFF">
      <w:pPr>
        <w:jc w:val="both"/>
        <w:rPr>
          <w:rFonts w:ascii="Arial" w:hAnsi="Arial" w:cs="Arial"/>
          <w:sz w:val="22"/>
          <w:szCs w:val="22"/>
        </w:rPr>
      </w:pPr>
    </w:p>
    <w:p w14:paraId="32979F99" w14:textId="77777777" w:rsidR="00172BFF" w:rsidRDefault="00172BFF" w:rsidP="00172BFF">
      <w:pPr>
        <w:jc w:val="both"/>
        <w:rPr>
          <w:rFonts w:ascii="Arial" w:hAnsi="Arial" w:cs="Arial"/>
          <w:sz w:val="22"/>
          <w:szCs w:val="22"/>
        </w:rPr>
      </w:pPr>
    </w:p>
    <w:p w14:paraId="7DD27BBB" w14:textId="77777777" w:rsidR="00172BFF" w:rsidRPr="00860B61" w:rsidRDefault="00172BFF" w:rsidP="00172BFF">
      <w:pPr>
        <w:jc w:val="both"/>
        <w:rPr>
          <w:rFonts w:ascii="Arial" w:hAnsi="Arial" w:cs="Arial"/>
          <w:sz w:val="22"/>
          <w:szCs w:val="22"/>
        </w:rPr>
      </w:pPr>
    </w:p>
    <w:p w14:paraId="0EE1BC42" w14:textId="77777777" w:rsidR="00172BFF" w:rsidRPr="00860B61" w:rsidRDefault="00172BFF" w:rsidP="00172BFF">
      <w:pPr>
        <w:rPr>
          <w:rFonts w:ascii="Arial" w:hAnsi="Arial" w:cs="Arial"/>
          <w:b/>
          <w:bCs/>
          <w:sz w:val="22"/>
          <w:szCs w:val="22"/>
        </w:rPr>
      </w:pPr>
      <w:r w:rsidRPr="00860B61">
        <w:rPr>
          <w:rFonts w:ascii="Arial" w:hAnsi="Arial" w:cs="Arial"/>
          <w:b/>
          <w:bCs/>
          <w:sz w:val="22"/>
          <w:szCs w:val="22"/>
        </w:rPr>
        <w:t xml:space="preserve">III </w:t>
      </w:r>
      <w:r w:rsidRPr="00860B61">
        <w:rPr>
          <w:rFonts w:ascii="Arial" w:hAnsi="Arial" w:cs="Arial"/>
          <w:b/>
          <w:bCs/>
          <w:sz w:val="22"/>
          <w:szCs w:val="22"/>
        </w:rPr>
        <w:tab/>
        <w:t>OGRANIČENJA I ZABRANE ULAZA, PROMETOVANJA TE IZLAZA IZ ZONE</w:t>
      </w:r>
    </w:p>
    <w:p w14:paraId="04FFE541" w14:textId="77777777" w:rsidR="00172BFF" w:rsidRPr="00860B61" w:rsidRDefault="00172BFF" w:rsidP="00172BFF">
      <w:pPr>
        <w:rPr>
          <w:rFonts w:ascii="Arial" w:hAnsi="Arial" w:cs="Arial"/>
          <w:b/>
          <w:bCs/>
          <w:sz w:val="22"/>
          <w:szCs w:val="22"/>
        </w:rPr>
      </w:pPr>
      <w:r w:rsidRPr="00860B61">
        <w:rPr>
          <w:rFonts w:ascii="Arial" w:hAnsi="Arial" w:cs="Arial"/>
          <w:b/>
          <w:bCs/>
          <w:sz w:val="22"/>
          <w:szCs w:val="22"/>
        </w:rPr>
        <w:t xml:space="preserve"> </w:t>
      </w:r>
      <w:r w:rsidRPr="00860B61">
        <w:rPr>
          <w:rFonts w:ascii="Arial" w:hAnsi="Arial" w:cs="Arial"/>
          <w:b/>
          <w:bCs/>
          <w:sz w:val="22"/>
          <w:szCs w:val="22"/>
        </w:rPr>
        <w:tab/>
        <w:t>ZAŠTIĆENE KULTURNO-POVIJESNE CJELINE I KONTAKTNE ZONE GRADA</w:t>
      </w:r>
    </w:p>
    <w:p w14:paraId="680AA7B5" w14:textId="77777777" w:rsidR="00172BFF" w:rsidRDefault="00172BFF" w:rsidP="00172BFF">
      <w:pPr>
        <w:ind w:firstLine="720"/>
        <w:rPr>
          <w:rFonts w:ascii="Arial" w:hAnsi="Arial" w:cs="Arial"/>
          <w:b/>
          <w:bCs/>
          <w:sz w:val="22"/>
          <w:szCs w:val="22"/>
        </w:rPr>
      </w:pPr>
      <w:r w:rsidRPr="00860B61">
        <w:rPr>
          <w:rFonts w:ascii="Arial" w:hAnsi="Arial" w:cs="Arial"/>
          <w:b/>
          <w:bCs/>
          <w:sz w:val="22"/>
          <w:szCs w:val="22"/>
        </w:rPr>
        <w:t xml:space="preserve">DUBROVNIKA ZA POJEDINE SUDIONIKE U PROMETU </w:t>
      </w:r>
      <w:r>
        <w:rPr>
          <w:rFonts w:ascii="Arial" w:hAnsi="Arial" w:cs="Arial"/>
          <w:b/>
          <w:bCs/>
          <w:sz w:val="22"/>
          <w:szCs w:val="22"/>
        </w:rPr>
        <w:t>U VRIJEME PRIMJENE</w:t>
      </w:r>
    </w:p>
    <w:p w14:paraId="7BD0B453" w14:textId="77777777" w:rsidR="00172BFF" w:rsidRPr="00860B61" w:rsidRDefault="00172BFF" w:rsidP="00172BFF">
      <w:pPr>
        <w:ind w:firstLine="720"/>
        <w:rPr>
          <w:rFonts w:ascii="Arial" w:hAnsi="Arial" w:cs="Arial"/>
          <w:b/>
          <w:bCs/>
          <w:sz w:val="22"/>
          <w:szCs w:val="22"/>
        </w:rPr>
      </w:pPr>
      <w:r>
        <w:rPr>
          <w:rFonts w:ascii="Arial" w:hAnsi="Arial" w:cs="Arial"/>
          <w:b/>
          <w:bCs/>
          <w:sz w:val="22"/>
          <w:szCs w:val="22"/>
        </w:rPr>
        <w:t>PROMETNOG SUSTAVA</w:t>
      </w:r>
    </w:p>
    <w:p w14:paraId="10A2D1BC" w14:textId="77777777" w:rsidR="00172BFF" w:rsidRPr="00860B61" w:rsidRDefault="00172BFF" w:rsidP="00172BFF">
      <w:pPr>
        <w:rPr>
          <w:rFonts w:ascii="Arial" w:hAnsi="Arial" w:cs="Arial"/>
          <w:b/>
          <w:bCs/>
          <w:sz w:val="22"/>
          <w:szCs w:val="22"/>
        </w:rPr>
      </w:pPr>
    </w:p>
    <w:p w14:paraId="5154DD42" w14:textId="77777777" w:rsidR="00172BFF" w:rsidRDefault="00172BFF" w:rsidP="00172BFF">
      <w:pPr>
        <w:rPr>
          <w:rFonts w:ascii="Arial" w:hAnsi="Arial" w:cs="Arial"/>
          <w:b/>
          <w:bCs/>
          <w:sz w:val="22"/>
          <w:szCs w:val="22"/>
        </w:rPr>
      </w:pPr>
    </w:p>
    <w:p w14:paraId="3FB8FD26" w14:textId="77777777" w:rsidR="00172BFF" w:rsidRPr="00704530" w:rsidRDefault="00172BFF" w:rsidP="00172BFF">
      <w:pPr>
        <w:rPr>
          <w:rFonts w:ascii="Arial" w:hAnsi="Arial" w:cs="Arial"/>
          <w:b/>
          <w:bCs/>
          <w:i/>
          <w:sz w:val="22"/>
          <w:szCs w:val="22"/>
        </w:rPr>
      </w:pPr>
      <w:r w:rsidRPr="00704530">
        <w:rPr>
          <w:rFonts w:ascii="Arial" w:hAnsi="Arial" w:cs="Arial"/>
          <w:b/>
          <w:bCs/>
          <w:i/>
          <w:sz w:val="22"/>
          <w:szCs w:val="22"/>
        </w:rPr>
        <w:t>Oznaka crveno</w:t>
      </w:r>
    </w:p>
    <w:p w14:paraId="36D48248" w14:textId="77777777" w:rsidR="00172BFF" w:rsidRPr="00704530" w:rsidRDefault="00172BFF" w:rsidP="00172BFF">
      <w:pPr>
        <w:rPr>
          <w:rFonts w:ascii="Arial" w:hAnsi="Arial" w:cs="Arial"/>
          <w:b/>
          <w:bCs/>
          <w:i/>
          <w:sz w:val="22"/>
          <w:szCs w:val="22"/>
        </w:rPr>
      </w:pPr>
    </w:p>
    <w:p w14:paraId="1196D814" w14:textId="77777777" w:rsidR="00172BFF" w:rsidRPr="00860B61" w:rsidRDefault="00172BFF" w:rsidP="00172BFF">
      <w:pPr>
        <w:jc w:val="center"/>
        <w:rPr>
          <w:rFonts w:ascii="Arial" w:hAnsi="Arial" w:cs="Arial"/>
          <w:b/>
          <w:bCs/>
          <w:sz w:val="22"/>
          <w:szCs w:val="22"/>
        </w:rPr>
      </w:pPr>
      <w:r w:rsidRPr="00860B61">
        <w:rPr>
          <w:rFonts w:ascii="Arial" w:hAnsi="Arial" w:cs="Arial"/>
          <w:b/>
          <w:bCs/>
          <w:sz w:val="22"/>
          <w:szCs w:val="22"/>
        </w:rPr>
        <w:t>Članak 8.</w:t>
      </w:r>
    </w:p>
    <w:p w14:paraId="62EC3B86" w14:textId="77777777" w:rsidR="00172BFF" w:rsidRPr="00860B61" w:rsidRDefault="00172BFF" w:rsidP="00172BFF">
      <w:pPr>
        <w:jc w:val="both"/>
        <w:rPr>
          <w:rFonts w:ascii="Arial" w:hAnsi="Arial" w:cs="Arial"/>
          <w:sz w:val="22"/>
          <w:szCs w:val="22"/>
        </w:rPr>
      </w:pPr>
    </w:p>
    <w:p w14:paraId="1BB46FBB"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 xml:space="preserve">Ulaz, prometovanje i izlaz iz užeg središta Grada Dubrovnika tijekom primjene Prometnog sustava nije dopušten </w:t>
      </w:r>
    </w:p>
    <w:p w14:paraId="742F098F"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 xml:space="preserve"> </w:t>
      </w:r>
    </w:p>
    <w:p w14:paraId="4B8EAEBB" w14:textId="77777777" w:rsidR="00172BFF" w:rsidRPr="00860B61" w:rsidRDefault="00172BFF" w:rsidP="00172BFF">
      <w:pPr>
        <w:pStyle w:val="ListParagraph"/>
        <w:numPr>
          <w:ilvl w:val="0"/>
          <w:numId w:val="9"/>
        </w:numPr>
        <w:jc w:val="both"/>
        <w:rPr>
          <w:rFonts w:ascii="Arial" w:hAnsi="Arial" w:cs="Arial"/>
          <w:sz w:val="22"/>
          <w:szCs w:val="22"/>
        </w:rPr>
      </w:pPr>
      <w:r w:rsidRPr="00860B61">
        <w:rPr>
          <w:rFonts w:ascii="Arial" w:hAnsi="Arial" w:cs="Arial"/>
          <w:sz w:val="22"/>
          <w:szCs w:val="22"/>
        </w:rPr>
        <w:t>sudionicima u prometu kojima sukladno prometnim znakovima i signalizaciji nije dopušteno prometovanje cestom,</w:t>
      </w:r>
    </w:p>
    <w:p w14:paraId="3BD21878" w14:textId="77777777" w:rsidR="00172BFF" w:rsidRPr="00860B61" w:rsidRDefault="00172BFF" w:rsidP="00172BFF">
      <w:pPr>
        <w:pStyle w:val="ListParagraph"/>
        <w:numPr>
          <w:ilvl w:val="0"/>
          <w:numId w:val="9"/>
        </w:numPr>
        <w:jc w:val="both"/>
        <w:rPr>
          <w:rFonts w:ascii="Arial" w:hAnsi="Arial" w:cs="Arial"/>
          <w:sz w:val="22"/>
          <w:szCs w:val="22"/>
        </w:rPr>
      </w:pPr>
      <w:r w:rsidRPr="00860B61">
        <w:rPr>
          <w:rFonts w:ascii="Arial" w:hAnsi="Arial" w:cs="Arial"/>
          <w:sz w:val="22"/>
          <w:szCs w:val="22"/>
        </w:rPr>
        <w:t xml:space="preserve">jahaču koji jašući na jahaćoj životinji sudjeluje u prometu na cesti, </w:t>
      </w:r>
    </w:p>
    <w:p w14:paraId="060199F3" w14:textId="77777777" w:rsidR="00172BFF" w:rsidRPr="00860B61" w:rsidRDefault="00172BFF" w:rsidP="00172BFF">
      <w:pPr>
        <w:pStyle w:val="ListParagraph"/>
        <w:numPr>
          <w:ilvl w:val="0"/>
          <w:numId w:val="9"/>
        </w:numPr>
        <w:jc w:val="both"/>
        <w:rPr>
          <w:rFonts w:ascii="Arial" w:hAnsi="Arial" w:cs="Arial"/>
          <w:sz w:val="22"/>
          <w:szCs w:val="22"/>
        </w:rPr>
      </w:pPr>
      <w:r w:rsidRPr="00860B61">
        <w:rPr>
          <w:rFonts w:ascii="Arial" w:hAnsi="Arial" w:cs="Arial"/>
          <w:sz w:val="22"/>
          <w:szCs w:val="22"/>
        </w:rPr>
        <w:t xml:space="preserve">četverociklima, lakim četverociklima, pčelarskim vozilima, </w:t>
      </w:r>
    </w:p>
    <w:p w14:paraId="067BB767" w14:textId="77777777" w:rsidR="00172BFF" w:rsidRPr="00860B61" w:rsidRDefault="00172BFF" w:rsidP="00172BFF">
      <w:pPr>
        <w:pStyle w:val="ListParagraph"/>
        <w:numPr>
          <w:ilvl w:val="0"/>
          <w:numId w:val="9"/>
        </w:numPr>
        <w:jc w:val="both"/>
        <w:rPr>
          <w:rFonts w:ascii="Arial" w:hAnsi="Arial" w:cs="Arial"/>
          <w:sz w:val="22"/>
          <w:szCs w:val="22"/>
        </w:rPr>
      </w:pPr>
      <w:r w:rsidRPr="00860B61">
        <w:rPr>
          <w:rFonts w:ascii="Arial" w:hAnsi="Arial" w:cs="Arial"/>
          <w:sz w:val="22"/>
          <w:szCs w:val="22"/>
        </w:rPr>
        <w:t xml:space="preserve">kamperskim vozilima, prikolicama za stanovanje (kamp-prikolicama), </w:t>
      </w:r>
    </w:p>
    <w:p w14:paraId="53379FC4" w14:textId="77777777" w:rsidR="00172BFF" w:rsidRPr="00860B61" w:rsidRDefault="00172BFF" w:rsidP="00172BFF">
      <w:pPr>
        <w:pStyle w:val="ListParagraph"/>
        <w:numPr>
          <w:ilvl w:val="0"/>
          <w:numId w:val="9"/>
        </w:numPr>
        <w:jc w:val="both"/>
        <w:rPr>
          <w:rFonts w:ascii="Arial" w:hAnsi="Arial" w:cs="Arial"/>
          <w:sz w:val="22"/>
          <w:szCs w:val="22"/>
        </w:rPr>
      </w:pPr>
      <w:r w:rsidRPr="00860B61">
        <w:rPr>
          <w:rFonts w:ascii="Arial" w:hAnsi="Arial" w:cs="Arial"/>
          <w:sz w:val="22"/>
          <w:szCs w:val="22"/>
        </w:rPr>
        <w:t>radnim strojevima</w:t>
      </w:r>
    </w:p>
    <w:p w14:paraId="17F908A2" w14:textId="77777777" w:rsidR="00172BFF" w:rsidRPr="00860B61" w:rsidRDefault="00172BFF" w:rsidP="00172BFF">
      <w:pPr>
        <w:pStyle w:val="ListParagraph"/>
        <w:numPr>
          <w:ilvl w:val="0"/>
          <w:numId w:val="9"/>
        </w:numPr>
        <w:jc w:val="both"/>
        <w:rPr>
          <w:rFonts w:ascii="Arial" w:hAnsi="Arial" w:cs="Arial"/>
          <w:sz w:val="22"/>
          <w:szCs w:val="22"/>
        </w:rPr>
      </w:pPr>
      <w:r w:rsidRPr="00860B61">
        <w:rPr>
          <w:rFonts w:ascii="Arial" w:hAnsi="Arial" w:cs="Arial"/>
          <w:sz w:val="22"/>
          <w:szCs w:val="22"/>
        </w:rPr>
        <w:t>traktorima i traktorskim priključcima,</w:t>
      </w:r>
    </w:p>
    <w:p w14:paraId="47CCEDF1" w14:textId="77777777" w:rsidR="00172BFF" w:rsidRPr="00860B61" w:rsidRDefault="00172BFF" w:rsidP="00172BFF">
      <w:pPr>
        <w:pStyle w:val="ListParagraph"/>
        <w:numPr>
          <w:ilvl w:val="0"/>
          <w:numId w:val="9"/>
        </w:numPr>
        <w:jc w:val="both"/>
        <w:rPr>
          <w:rFonts w:ascii="Arial" w:hAnsi="Arial" w:cs="Arial"/>
          <w:sz w:val="22"/>
          <w:szCs w:val="22"/>
        </w:rPr>
      </w:pPr>
      <w:r w:rsidRPr="00860B61">
        <w:rPr>
          <w:rFonts w:ascii="Arial" w:hAnsi="Arial" w:cs="Arial"/>
          <w:sz w:val="22"/>
          <w:szCs w:val="22"/>
        </w:rPr>
        <w:t xml:space="preserve">vozilima s automatskim istovarivačem, priključnim vozilima za prijevoz tereta koje vuku teretni automobili, zaprežnim vozilima, priključnim vozilima koja zajedno sa teretom imaju masu ili osovinski pritisak veći od dopuštenog, odnosno dimenzije veće od propisanih zakonom ili Odlukom Grada Dubrovnika. </w:t>
      </w:r>
    </w:p>
    <w:p w14:paraId="1BD10E25" w14:textId="77777777" w:rsidR="00172BFF" w:rsidRPr="00860B61" w:rsidRDefault="00172BFF" w:rsidP="00172BFF">
      <w:pPr>
        <w:jc w:val="both"/>
        <w:rPr>
          <w:rFonts w:ascii="Arial" w:hAnsi="Arial" w:cs="Arial"/>
          <w:sz w:val="22"/>
          <w:szCs w:val="22"/>
        </w:rPr>
      </w:pPr>
    </w:p>
    <w:p w14:paraId="3E1861E1"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Iznimno, ukoliko to opravdavaju posebne okolnosti, Upravni odjel može izdati posebno odobrenje za vremenski i prostorno ograničen ulaz, prometovanje i izlaz iz užeg središta Grada Dubrovnika korisnicima iz prethodnog stavka ovoga članka.</w:t>
      </w:r>
    </w:p>
    <w:p w14:paraId="486FD6AB" w14:textId="77777777" w:rsidR="00172BFF" w:rsidRPr="00860B61" w:rsidRDefault="00172BFF" w:rsidP="00172BFF">
      <w:pPr>
        <w:jc w:val="both"/>
        <w:rPr>
          <w:rFonts w:ascii="Arial" w:hAnsi="Arial" w:cs="Arial"/>
          <w:sz w:val="22"/>
          <w:szCs w:val="22"/>
        </w:rPr>
      </w:pPr>
    </w:p>
    <w:p w14:paraId="058B4779" w14:textId="77777777" w:rsidR="00172BFF" w:rsidRPr="00860B61" w:rsidRDefault="00172BFF" w:rsidP="00172BFF">
      <w:pPr>
        <w:jc w:val="both"/>
        <w:rPr>
          <w:rFonts w:ascii="Arial" w:hAnsi="Arial" w:cs="Arial"/>
          <w:sz w:val="22"/>
          <w:szCs w:val="22"/>
        </w:rPr>
      </w:pPr>
    </w:p>
    <w:p w14:paraId="4B41AF45" w14:textId="77777777" w:rsidR="00172BFF" w:rsidRPr="00860B61" w:rsidRDefault="00172BFF" w:rsidP="00172BFF">
      <w:pPr>
        <w:jc w:val="both"/>
        <w:rPr>
          <w:rFonts w:ascii="Arial" w:hAnsi="Arial" w:cs="Arial"/>
          <w:b/>
          <w:bCs/>
          <w:sz w:val="22"/>
          <w:szCs w:val="22"/>
        </w:rPr>
      </w:pPr>
    </w:p>
    <w:p w14:paraId="31EDBA64" w14:textId="77777777" w:rsidR="00172BFF" w:rsidRPr="00860B61" w:rsidRDefault="00172BFF" w:rsidP="00172BFF">
      <w:pPr>
        <w:jc w:val="both"/>
        <w:rPr>
          <w:rFonts w:ascii="Arial" w:hAnsi="Arial" w:cs="Arial"/>
          <w:sz w:val="22"/>
          <w:szCs w:val="22"/>
        </w:rPr>
      </w:pPr>
    </w:p>
    <w:p w14:paraId="08145D62" w14:textId="77777777" w:rsidR="00172BFF" w:rsidRDefault="00172BFF" w:rsidP="00172BFF">
      <w:pPr>
        <w:rPr>
          <w:rFonts w:ascii="Arial" w:hAnsi="Arial" w:cs="Arial"/>
          <w:b/>
          <w:bCs/>
          <w:sz w:val="22"/>
          <w:szCs w:val="22"/>
        </w:rPr>
      </w:pPr>
      <w:r w:rsidRPr="00860B61">
        <w:rPr>
          <w:rFonts w:ascii="Arial" w:hAnsi="Arial" w:cs="Arial"/>
          <w:b/>
          <w:bCs/>
          <w:sz w:val="22"/>
          <w:szCs w:val="22"/>
        </w:rPr>
        <w:t xml:space="preserve">IV </w:t>
      </w:r>
      <w:r w:rsidRPr="00860B61">
        <w:rPr>
          <w:rFonts w:ascii="Arial" w:hAnsi="Arial" w:cs="Arial"/>
          <w:b/>
          <w:bCs/>
          <w:sz w:val="22"/>
          <w:szCs w:val="22"/>
        </w:rPr>
        <w:tab/>
        <w:t>IZUZEĆA</w:t>
      </w:r>
      <w:r w:rsidRPr="00FA215C">
        <w:t xml:space="preserve"> </w:t>
      </w:r>
      <w:r w:rsidRPr="00FA215C">
        <w:rPr>
          <w:rFonts w:ascii="Arial" w:hAnsi="Arial" w:cs="Arial"/>
          <w:b/>
          <w:bCs/>
          <w:sz w:val="22"/>
          <w:szCs w:val="22"/>
        </w:rPr>
        <w:t>OD OGRANIČENJA I ZABRANE ULAZA, PROMETOVANJA TE IZLAZA</w:t>
      </w:r>
    </w:p>
    <w:p w14:paraId="104F1DEB" w14:textId="77777777" w:rsidR="00172BFF" w:rsidRDefault="00172BFF" w:rsidP="00172BFF">
      <w:pPr>
        <w:rPr>
          <w:rFonts w:ascii="Arial" w:hAnsi="Arial" w:cs="Arial"/>
          <w:b/>
          <w:bCs/>
          <w:sz w:val="22"/>
          <w:szCs w:val="22"/>
        </w:rPr>
      </w:pPr>
      <w:r w:rsidRPr="00FA215C">
        <w:rPr>
          <w:rFonts w:ascii="Arial" w:hAnsi="Arial" w:cs="Arial"/>
          <w:b/>
          <w:bCs/>
          <w:sz w:val="22"/>
          <w:szCs w:val="22"/>
        </w:rPr>
        <w:t xml:space="preserve"> </w:t>
      </w:r>
      <w:r>
        <w:rPr>
          <w:rFonts w:ascii="Arial" w:hAnsi="Arial" w:cs="Arial"/>
          <w:b/>
          <w:bCs/>
          <w:sz w:val="22"/>
          <w:szCs w:val="22"/>
        </w:rPr>
        <w:tab/>
      </w:r>
      <w:r w:rsidRPr="00FA215C">
        <w:rPr>
          <w:rFonts w:ascii="Arial" w:hAnsi="Arial" w:cs="Arial"/>
          <w:b/>
          <w:bCs/>
          <w:sz w:val="22"/>
          <w:szCs w:val="22"/>
        </w:rPr>
        <w:t>IZ ZONE ZAŠTIĆENE KULTURNO-POVIJESNE CJELINE I KONTAKTNE ZONE</w:t>
      </w:r>
    </w:p>
    <w:p w14:paraId="463B8561" w14:textId="77777777" w:rsidR="00172BFF" w:rsidRPr="00860B61" w:rsidRDefault="00172BFF" w:rsidP="00172BFF">
      <w:pPr>
        <w:rPr>
          <w:rFonts w:ascii="Arial" w:hAnsi="Arial" w:cs="Arial"/>
          <w:b/>
          <w:bCs/>
          <w:sz w:val="22"/>
          <w:szCs w:val="22"/>
        </w:rPr>
      </w:pPr>
      <w:r w:rsidRPr="00FA215C">
        <w:rPr>
          <w:rFonts w:ascii="Arial" w:hAnsi="Arial" w:cs="Arial"/>
          <w:b/>
          <w:bCs/>
          <w:sz w:val="22"/>
          <w:szCs w:val="22"/>
        </w:rPr>
        <w:t xml:space="preserve"> </w:t>
      </w:r>
      <w:r>
        <w:rPr>
          <w:rFonts w:ascii="Arial" w:hAnsi="Arial" w:cs="Arial"/>
          <w:b/>
          <w:bCs/>
          <w:sz w:val="22"/>
          <w:szCs w:val="22"/>
        </w:rPr>
        <w:tab/>
      </w:r>
      <w:r w:rsidRPr="00FA215C">
        <w:rPr>
          <w:rFonts w:ascii="Arial" w:hAnsi="Arial" w:cs="Arial"/>
          <w:b/>
          <w:bCs/>
          <w:sz w:val="22"/>
          <w:szCs w:val="22"/>
        </w:rPr>
        <w:t>GRADA DUBROVNIKA</w:t>
      </w:r>
      <w:r w:rsidRPr="00860B61">
        <w:rPr>
          <w:rFonts w:ascii="Arial" w:hAnsi="Arial" w:cs="Arial"/>
          <w:b/>
          <w:bCs/>
          <w:sz w:val="22"/>
          <w:szCs w:val="22"/>
        </w:rPr>
        <w:t xml:space="preserve"> U VRIJEME PRIMJENE PROMETNOG SUSTAVA</w:t>
      </w:r>
    </w:p>
    <w:p w14:paraId="7478BF3D" w14:textId="77777777" w:rsidR="00172BFF" w:rsidRDefault="00172BFF" w:rsidP="00172BFF">
      <w:pPr>
        <w:rPr>
          <w:rFonts w:ascii="Arial" w:hAnsi="Arial" w:cs="Arial"/>
          <w:b/>
          <w:bCs/>
          <w:sz w:val="22"/>
          <w:szCs w:val="22"/>
        </w:rPr>
      </w:pPr>
    </w:p>
    <w:p w14:paraId="574D81AB" w14:textId="77777777" w:rsidR="00172BFF" w:rsidRPr="00860B61" w:rsidRDefault="00172BFF" w:rsidP="00172BFF">
      <w:pPr>
        <w:rPr>
          <w:rFonts w:ascii="Arial" w:hAnsi="Arial" w:cs="Arial"/>
          <w:b/>
          <w:bCs/>
          <w:sz w:val="22"/>
          <w:szCs w:val="22"/>
        </w:rPr>
      </w:pPr>
    </w:p>
    <w:p w14:paraId="5374565C" w14:textId="77777777" w:rsidR="00172BFF" w:rsidRPr="00860B61" w:rsidRDefault="00172BFF" w:rsidP="00172BFF">
      <w:pPr>
        <w:rPr>
          <w:rFonts w:ascii="Arial" w:hAnsi="Arial" w:cs="Arial"/>
          <w:b/>
          <w:bCs/>
          <w:sz w:val="22"/>
          <w:szCs w:val="22"/>
        </w:rPr>
      </w:pPr>
    </w:p>
    <w:p w14:paraId="3121EE13" w14:textId="77777777" w:rsidR="00172BFF" w:rsidRPr="00860B61" w:rsidRDefault="00172BFF" w:rsidP="00172BFF">
      <w:pPr>
        <w:jc w:val="both"/>
        <w:rPr>
          <w:rFonts w:ascii="Arial" w:hAnsi="Arial" w:cs="Arial"/>
          <w:i/>
          <w:iCs/>
          <w:sz w:val="22"/>
          <w:szCs w:val="22"/>
        </w:rPr>
      </w:pPr>
      <w:r w:rsidRPr="00860B61">
        <w:rPr>
          <w:rFonts w:ascii="Arial" w:hAnsi="Arial" w:cs="Arial"/>
          <w:i/>
          <w:iCs/>
          <w:sz w:val="22"/>
          <w:szCs w:val="22"/>
        </w:rPr>
        <w:t>Zelena propusnica</w:t>
      </w:r>
    </w:p>
    <w:p w14:paraId="7DB722E5" w14:textId="77777777" w:rsidR="00172BFF" w:rsidRPr="00860B61" w:rsidRDefault="00172BFF" w:rsidP="00172BFF">
      <w:pPr>
        <w:jc w:val="center"/>
        <w:rPr>
          <w:rFonts w:ascii="Arial" w:hAnsi="Arial" w:cs="Arial"/>
          <w:b/>
          <w:bCs/>
          <w:sz w:val="22"/>
          <w:szCs w:val="22"/>
        </w:rPr>
      </w:pPr>
      <w:r w:rsidRPr="00860B61">
        <w:rPr>
          <w:rFonts w:ascii="Arial" w:hAnsi="Arial" w:cs="Arial"/>
          <w:b/>
          <w:bCs/>
          <w:sz w:val="22"/>
          <w:szCs w:val="22"/>
        </w:rPr>
        <w:t xml:space="preserve">Članak </w:t>
      </w:r>
      <w:r>
        <w:rPr>
          <w:rFonts w:ascii="Arial" w:hAnsi="Arial" w:cs="Arial"/>
          <w:b/>
          <w:bCs/>
          <w:sz w:val="22"/>
          <w:szCs w:val="22"/>
        </w:rPr>
        <w:t>9</w:t>
      </w:r>
      <w:r w:rsidRPr="00860B61">
        <w:rPr>
          <w:rFonts w:ascii="Arial" w:hAnsi="Arial" w:cs="Arial"/>
          <w:b/>
          <w:bCs/>
          <w:sz w:val="22"/>
          <w:szCs w:val="22"/>
        </w:rPr>
        <w:t>.</w:t>
      </w:r>
    </w:p>
    <w:p w14:paraId="75C29CC8" w14:textId="77777777" w:rsidR="00172BFF" w:rsidRPr="00860B61" w:rsidRDefault="00172BFF" w:rsidP="00172BFF">
      <w:pPr>
        <w:jc w:val="both"/>
        <w:rPr>
          <w:rFonts w:ascii="Arial" w:hAnsi="Arial" w:cs="Arial"/>
          <w:sz w:val="22"/>
          <w:szCs w:val="22"/>
        </w:rPr>
      </w:pPr>
    </w:p>
    <w:p w14:paraId="46058C95"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 xml:space="preserve">Tijekom primjene Prometnog sustava od zabrane ulaza, prometovanja i izlaza iz zone užeg središta Grada Dubrovnika </w:t>
      </w:r>
      <w:r w:rsidRPr="00860B61">
        <w:rPr>
          <w:rFonts w:ascii="Arial" w:hAnsi="Arial" w:cs="Arial"/>
          <w:bCs/>
          <w:sz w:val="22"/>
          <w:szCs w:val="22"/>
        </w:rPr>
        <w:t>izuzimaju se</w:t>
      </w:r>
      <w:r w:rsidRPr="00860B61">
        <w:rPr>
          <w:rFonts w:ascii="Arial" w:hAnsi="Arial" w:cs="Arial"/>
          <w:sz w:val="22"/>
          <w:szCs w:val="22"/>
        </w:rPr>
        <w:t>:</w:t>
      </w:r>
    </w:p>
    <w:p w14:paraId="5DEF0792" w14:textId="77777777" w:rsidR="00172BFF" w:rsidRPr="00860B61" w:rsidRDefault="00172BFF" w:rsidP="00172BFF">
      <w:pPr>
        <w:jc w:val="both"/>
        <w:rPr>
          <w:rFonts w:ascii="Arial" w:hAnsi="Arial" w:cs="Arial"/>
          <w:sz w:val="22"/>
          <w:szCs w:val="22"/>
        </w:rPr>
      </w:pPr>
    </w:p>
    <w:p w14:paraId="360244E8" w14:textId="77777777" w:rsidR="00172BFF" w:rsidRPr="00860B61" w:rsidRDefault="00172BFF" w:rsidP="00172BFF">
      <w:pPr>
        <w:pStyle w:val="NormalWeb"/>
        <w:numPr>
          <w:ilvl w:val="0"/>
          <w:numId w:val="7"/>
        </w:numPr>
        <w:spacing w:before="0" w:beforeAutospacing="0" w:after="0" w:afterAutospacing="0"/>
        <w:rPr>
          <w:rFonts w:ascii="Arial" w:hAnsi="Arial" w:cs="Arial"/>
          <w:sz w:val="22"/>
          <w:szCs w:val="22"/>
        </w:rPr>
      </w:pPr>
      <w:r w:rsidRPr="00860B61">
        <w:rPr>
          <w:rFonts w:ascii="Arial" w:hAnsi="Arial" w:cs="Arial"/>
          <w:sz w:val="22"/>
          <w:szCs w:val="22"/>
        </w:rPr>
        <w:t>vozila javnog prijevoza</w:t>
      </w:r>
      <w:r w:rsidRPr="00860B61">
        <w:rPr>
          <w:rFonts w:ascii="Arial" w:hAnsi="Arial" w:cs="Arial"/>
          <w:sz w:val="22"/>
          <w:szCs w:val="22"/>
          <w:lang w:eastAsia="en-US"/>
        </w:rPr>
        <w:t xml:space="preserve"> </w:t>
      </w:r>
      <w:r w:rsidRPr="00860B61">
        <w:rPr>
          <w:rFonts w:ascii="Arial" w:hAnsi="Arial" w:cs="Arial"/>
          <w:sz w:val="22"/>
          <w:szCs w:val="22"/>
        </w:rPr>
        <w:t>koja obavljaju usluge linijskog prijevoza,</w:t>
      </w:r>
    </w:p>
    <w:p w14:paraId="101A3C18" w14:textId="77777777" w:rsidR="00172BFF" w:rsidRPr="00860B61" w:rsidRDefault="00172BFF" w:rsidP="00172BFF">
      <w:pPr>
        <w:pStyle w:val="NormalWeb"/>
        <w:numPr>
          <w:ilvl w:val="0"/>
          <w:numId w:val="7"/>
        </w:numPr>
        <w:spacing w:before="0" w:beforeAutospacing="0" w:after="0" w:afterAutospacing="0"/>
        <w:jc w:val="both"/>
        <w:rPr>
          <w:rFonts w:ascii="Arial" w:hAnsi="Arial" w:cs="Arial"/>
          <w:sz w:val="22"/>
          <w:szCs w:val="22"/>
        </w:rPr>
      </w:pPr>
      <w:r w:rsidRPr="00860B61">
        <w:rPr>
          <w:rFonts w:ascii="Arial" w:hAnsi="Arial" w:cs="Arial"/>
          <w:sz w:val="22"/>
          <w:szCs w:val="22"/>
        </w:rPr>
        <w:t xml:space="preserve">vozila policije i oružanih snaga, </w:t>
      </w:r>
    </w:p>
    <w:p w14:paraId="598026F4" w14:textId="77777777" w:rsidR="00172BFF" w:rsidRPr="00860B61" w:rsidRDefault="00172BFF" w:rsidP="00172BFF">
      <w:pPr>
        <w:pStyle w:val="NormalWeb"/>
        <w:numPr>
          <w:ilvl w:val="0"/>
          <w:numId w:val="7"/>
        </w:numPr>
        <w:spacing w:before="0" w:beforeAutospacing="0" w:after="0" w:afterAutospacing="0"/>
        <w:jc w:val="both"/>
        <w:rPr>
          <w:rFonts w:ascii="Arial" w:hAnsi="Arial" w:cs="Arial"/>
          <w:sz w:val="22"/>
          <w:szCs w:val="22"/>
        </w:rPr>
      </w:pPr>
      <w:r w:rsidRPr="00860B61">
        <w:rPr>
          <w:rFonts w:ascii="Arial" w:hAnsi="Arial" w:cs="Arial"/>
          <w:sz w:val="22"/>
          <w:szCs w:val="22"/>
        </w:rPr>
        <w:t>vozila pravosudnih tijela i Državnog odvjetništva, te vozila ministarstva nadležnog za poslove pravosuđa kojima se prevoze uhićene i osuđene osobe,</w:t>
      </w:r>
    </w:p>
    <w:p w14:paraId="24634E5C" w14:textId="77777777" w:rsidR="00172BFF" w:rsidRPr="00860B61" w:rsidRDefault="00172BFF" w:rsidP="00172BFF">
      <w:pPr>
        <w:pStyle w:val="NormalWeb"/>
        <w:numPr>
          <w:ilvl w:val="0"/>
          <w:numId w:val="7"/>
        </w:numPr>
        <w:spacing w:before="0" w:beforeAutospacing="0" w:after="0" w:afterAutospacing="0"/>
        <w:jc w:val="both"/>
        <w:rPr>
          <w:rFonts w:ascii="Arial" w:hAnsi="Arial" w:cs="Arial"/>
          <w:sz w:val="22"/>
          <w:szCs w:val="22"/>
        </w:rPr>
      </w:pPr>
      <w:r w:rsidRPr="00860B61">
        <w:rPr>
          <w:rFonts w:ascii="Arial" w:hAnsi="Arial" w:cs="Arial"/>
          <w:sz w:val="22"/>
          <w:szCs w:val="22"/>
        </w:rPr>
        <w:t>vozila carine, porezne uprave, Državnog inspektorata i lučke kapetanije,</w:t>
      </w:r>
    </w:p>
    <w:p w14:paraId="10C1F298" w14:textId="77777777" w:rsidR="00172BFF" w:rsidRPr="00860B61" w:rsidRDefault="00172BFF" w:rsidP="00172BFF">
      <w:pPr>
        <w:pStyle w:val="NormalWeb"/>
        <w:numPr>
          <w:ilvl w:val="0"/>
          <w:numId w:val="7"/>
        </w:numPr>
        <w:spacing w:before="0" w:beforeAutospacing="0" w:after="0" w:afterAutospacing="0"/>
        <w:jc w:val="both"/>
        <w:rPr>
          <w:rFonts w:ascii="Arial" w:hAnsi="Arial" w:cs="Arial"/>
          <w:sz w:val="22"/>
          <w:szCs w:val="22"/>
        </w:rPr>
      </w:pPr>
      <w:r w:rsidRPr="00860B61">
        <w:rPr>
          <w:rFonts w:ascii="Arial" w:hAnsi="Arial" w:cs="Arial"/>
          <w:sz w:val="22"/>
          <w:szCs w:val="22"/>
        </w:rPr>
        <w:t xml:space="preserve">vozila s prednošću prolaska i vozila pod pratnjom te vozila hitne medicinske pomoći, </w:t>
      </w:r>
    </w:p>
    <w:p w14:paraId="7B847C85" w14:textId="77777777" w:rsidR="00172BFF" w:rsidRPr="00860B61" w:rsidRDefault="00172BFF" w:rsidP="00172BFF">
      <w:pPr>
        <w:pStyle w:val="NormalWeb"/>
        <w:numPr>
          <w:ilvl w:val="0"/>
          <w:numId w:val="7"/>
        </w:numPr>
        <w:spacing w:before="0" w:beforeAutospacing="0" w:after="0" w:afterAutospacing="0"/>
        <w:rPr>
          <w:rFonts w:ascii="Arial" w:hAnsi="Arial" w:cs="Arial"/>
          <w:sz w:val="22"/>
          <w:szCs w:val="22"/>
        </w:rPr>
      </w:pPr>
      <w:r w:rsidRPr="00860B61">
        <w:rPr>
          <w:rFonts w:ascii="Arial" w:hAnsi="Arial" w:cs="Arial"/>
          <w:sz w:val="22"/>
          <w:szCs w:val="22"/>
        </w:rPr>
        <w:t xml:space="preserve">vozila patronaže i njege bolesnika u kući, </w:t>
      </w:r>
    </w:p>
    <w:p w14:paraId="24A9E936" w14:textId="77777777" w:rsidR="00172BFF" w:rsidRPr="00860B61" w:rsidRDefault="00172BFF" w:rsidP="00172BFF">
      <w:pPr>
        <w:pStyle w:val="NormalWeb"/>
        <w:numPr>
          <w:ilvl w:val="0"/>
          <w:numId w:val="7"/>
        </w:numPr>
        <w:spacing w:before="0" w:beforeAutospacing="0" w:after="0" w:afterAutospacing="0"/>
        <w:rPr>
          <w:rFonts w:ascii="Arial" w:hAnsi="Arial" w:cs="Arial"/>
          <w:sz w:val="22"/>
          <w:szCs w:val="22"/>
        </w:rPr>
      </w:pPr>
      <w:r w:rsidRPr="00860B61">
        <w:rPr>
          <w:rFonts w:ascii="Arial" w:hAnsi="Arial" w:cs="Arial"/>
          <w:sz w:val="22"/>
          <w:szCs w:val="22"/>
        </w:rPr>
        <w:t>vozila za prijevoz i skrb korisnika dom(ov</w:t>
      </w:r>
      <w:r>
        <w:rPr>
          <w:rFonts w:ascii="Arial" w:hAnsi="Arial" w:cs="Arial"/>
          <w:sz w:val="22"/>
          <w:szCs w:val="22"/>
        </w:rPr>
        <w:t>)</w:t>
      </w:r>
      <w:r w:rsidRPr="00860B61">
        <w:rPr>
          <w:rFonts w:ascii="Arial" w:hAnsi="Arial" w:cs="Arial"/>
          <w:sz w:val="22"/>
          <w:szCs w:val="22"/>
        </w:rPr>
        <w:t>a za starije i nemoćne</w:t>
      </w:r>
    </w:p>
    <w:p w14:paraId="25648FDD" w14:textId="77777777" w:rsidR="00172BFF" w:rsidRPr="00860B61" w:rsidRDefault="00172BFF" w:rsidP="00172BFF">
      <w:pPr>
        <w:pStyle w:val="NormalWeb"/>
        <w:numPr>
          <w:ilvl w:val="0"/>
          <w:numId w:val="7"/>
        </w:numPr>
        <w:spacing w:before="0" w:beforeAutospacing="0" w:after="0" w:afterAutospacing="0"/>
        <w:rPr>
          <w:rFonts w:ascii="Arial" w:hAnsi="Arial" w:cs="Arial"/>
          <w:sz w:val="22"/>
          <w:szCs w:val="22"/>
        </w:rPr>
      </w:pPr>
      <w:r w:rsidRPr="00860B61">
        <w:rPr>
          <w:rFonts w:ascii="Arial" w:hAnsi="Arial" w:cs="Arial"/>
          <w:sz w:val="22"/>
          <w:szCs w:val="22"/>
        </w:rPr>
        <w:t xml:space="preserve">vatrogasne službe, </w:t>
      </w:r>
    </w:p>
    <w:p w14:paraId="1DEFE38F" w14:textId="77777777" w:rsidR="00172BFF" w:rsidRPr="00860B61" w:rsidRDefault="00172BFF" w:rsidP="00172BFF">
      <w:pPr>
        <w:pStyle w:val="NormalWeb"/>
        <w:numPr>
          <w:ilvl w:val="0"/>
          <w:numId w:val="7"/>
        </w:numPr>
        <w:spacing w:before="0" w:beforeAutospacing="0" w:after="0" w:afterAutospacing="0"/>
        <w:rPr>
          <w:rFonts w:ascii="Arial" w:hAnsi="Arial" w:cs="Arial"/>
          <w:sz w:val="22"/>
          <w:szCs w:val="22"/>
        </w:rPr>
      </w:pPr>
      <w:r w:rsidRPr="00860B61">
        <w:rPr>
          <w:rFonts w:ascii="Arial" w:hAnsi="Arial" w:cs="Arial"/>
          <w:sz w:val="22"/>
          <w:szCs w:val="22"/>
        </w:rPr>
        <w:lastRenderedPageBreak/>
        <w:t xml:space="preserve">cisterne koje prevoze pitku vodu, </w:t>
      </w:r>
    </w:p>
    <w:p w14:paraId="16F9A95D" w14:textId="77777777" w:rsidR="00172BFF" w:rsidRPr="00860B61" w:rsidRDefault="00172BFF" w:rsidP="00172BFF">
      <w:pPr>
        <w:pStyle w:val="NormalWeb"/>
        <w:numPr>
          <w:ilvl w:val="0"/>
          <w:numId w:val="7"/>
        </w:numPr>
        <w:spacing w:before="0" w:beforeAutospacing="0" w:after="0" w:afterAutospacing="0"/>
        <w:rPr>
          <w:rFonts w:ascii="Arial" w:hAnsi="Arial" w:cs="Arial"/>
          <w:sz w:val="22"/>
          <w:szCs w:val="22"/>
        </w:rPr>
      </w:pPr>
      <w:r w:rsidRPr="00860B61">
        <w:rPr>
          <w:rFonts w:ascii="Arial" w:hAnsi="Arial" w:cs="Arial"/>
          <w:sz w:val="22"/>
          <w:szCs w:val="22"/>
        </w:rPr>
        <w:t xml:space="preserve">vozila vučne službe -„Pauk“, </w:t>
      </w:r>
    </w:p>
    <w:p w14:paraId="02E3020C" w14:textId="77777777" w:rsidR="00172BFF" w:rsidRPr="00860B61" w:rsidRDefault="00172BFF" w:rsidP="00172BFF">
      <w:pPr>
        <w:pStyle w:val="NormalWeb"/>
        <w:numPr>
          <w:ilvl w:val="0"/>
          <w:numId w:val="7"/>
        </w:numPr>
        <w:spacing w:before="0" w:beforeAutospacing="0" w:after="0" w:afterAutospacing="0"/>
        <w:rPr>
          <w:rFonts w:ascii="Arial" w:hAnsi="Arial" w:cs="Arial"/>
          <w:sz w:val="22"/>
          <w:szCs w:val="22"/>
        </w:rPr>
      </w:pPr>
      <w:r w:rsidRPr="00860B61">
        <w:rPr>
          <w:rFonts w:ascii="Arial" w:hAnsi="Arial" w:cs="Arial"/>
          <w:sz w:val="22"/>
          <w:szCs w:val="22"/>
        </w:rPr>
        <w:t xml:space="preserve">vozila Hrvatske gorske službe spašavanja </w:t>
      </w:r>
    </w:p>
    <w:p w14:paraId="59D22EBF" w14:textId="77777777" w:rsidR="00172BFF" w:rsidRPr="00860B61" w:rsidRDefault="00172BFF" w:rsidP="00172BFF">
      <w:pPr>
        <w:pStyle w:val="NormalWeb"/>
        <w:numPr>
          <w:ilvl w:val="0"/>
          <w:numId w:val="7"/>
        </w:numPr>
        <w:spacing w:before="0" w:beforeAutospacing="0" w:after="0" w:afterAutospacing="0"/>
        <w:rPr>
          <w:rFonts w:ascii="Arial" w:hAnsi="Arial" w:cs="Arial"/>
          <w:sz w:val="22"/>
          <w:szCs w:val="22"/>
        </w:rPr>
      </w:pPr>
      <w:r w:rsidRPr="00860B61">
        <w:rPr>
          <w:rFonts w:ascii="Arial" w:hAnsi="Arial" w:cs="Arial"/>
          <w:sz w:val="22"/>
          <w:szCs w:val="22"/>
        </w:rPr>
        <w:t>vozila drugih interventnih službi,</w:t>
      </w:r>
    </w:p>
    <w:p w14:paraId="6F582B8E" w14:textId="77777777" w:rsidR="00172BFF" w:rsidRPr="00860B61" w:rsidRDefault="00172BFF" w:rsidP="00172BFF">
      <w:pPr>
        <w:pStyle w:val="NormalWeb"/>
        <w:numPr>
          <w:ilvl w:val="0"/>
          <w:numId w:val="7"/>
        </w:numPr>
        <w:spacing w:before="0" w:beforeAutospacing="0" w:after="0" w:afterAutospacing="0"/>
        <w:rPr>
          <w:rFonts w:ascii="Arial" w:hAnsi="Arial" w:cs="Arial"/>
          <w:sz w:val="22"/>
          <w:szCs w:val="22"/>
        </w:rPr>
      </w:pPr>
      <w:r w:rsidRPr="00860B61">
        <w:rPr>
          <w:rFonts w:ascii="Arial" w:hAnsi="Arial" w:cs="Arial"/>
          <w:sz w:val="22"/>
          <w:szCs w:val="22"/>
        </w:rPr>
        <w:t xml:space="preserve">vozila komunalnog i prometnog redarstva, </w:t>
      </w:r>
    </w:p>
    <w:p w14:paraId="248BD316" w14:textId="77777777" w:rsidR="00172BFF" w:rsidRPr="00860B61" w:rsidRDefault="00172BFF" w:rsidP="00172BFF">
      <w:pPr>
        <w:pStyle w:val="NormalWeb"/>
        <w:numPr>
          <w:ilvl w:val="0"/>
          <w:numId w:val="7"/>
        </w:numPr>
        <w:spacing w:before="0" w:beforeAutospacing="0" w:after="0" w:afterAutospacing="0"/>
        <w:rPr>
          <w:rFonts w:ascii="Arial" w:hAnsi="Arial" w:cs="Arial"/>
          <w:sz w:val="22"/>
          <w:szCs w:val="22"/>
        </w:rPr>
      </w:pPr>
      <w:r w:rsidRPr="00860B61">
        <w:rPr>
          <w:rFonts w:ascii="Arial" w:hAnsi="Arial" w:cs="Arial"/>
          <w:sz w:val="22"/>
          <w:szCs w:val="22"/>
        </w:rPr>
        <w:t xml:space="preserve">vozila za dostavu pošte i tiska, </w:t>
      </w:r>
    </w:p>
    <w:p w14:paraId="232DA712" w14:textId="77777777" w:rsidR="00172BFF" w:rsidRPr="00860B61" w:rsidRDefault="00172BFF" w:rsidP="00172BFF">
      <w:pPr>
        <w:pStyle w:val="NormalWeb"/>
        <w:numPr>
          <w:ilvl w:val="0"/>
          <w:numId w:val="7"/>
        </w:numPr>
        <w:spacing w:before="0" w:beforeAutospacing="0" w:after="0" w:afterAutospacing="0"/>
        <w:jc w:val="both"/>
        <w:rPr>
          <w:rFonts w:ascii="Arial" w:hAnsi="Arial" w:cs="Arial"/>
          <w:sz w:val="22"/>
          <w:szCs w:val="22"/>
        </w:rPr>
      </w:pPr>
      <w:r w:rsidRPr="00860B61">
        <w:rPr>
          <w:rFonts w:ascii="Arial" w:hAnsi="Arial" w:cs="Arial"/>
          <w:sz w:val="22"/>
          <w:szCs w:val="22"/>
        </w:rPr>
        <w:t xml:space="preserve">vozila </w:t>
      </w:r>
      <w:r>
        <w:rPr>
          <w:rFonts w:ascii="Arial" w:hAnsi="Arial" w:cs="Arial"/>
          <w:sz w:val="22"/>
          <w:szCs w:val="22"/>
        </w:rPr>
        <w:t>vjerskih institucija</w:t>
      </w:r>
      <w:r w:rsidRPr="00860B61">
        <w:rPr>
          <w:rFonts w:ascii="Arial" w:hAnsi="Arial" w:cs="Arial"/>
          <w:sz w:val="22"/>
          <w:szCs w:val="22"/>
        </w:rPr>
        <w:t xml:space="preserve"> s područja užeg središta Grada Dubrovnika, pogrebne službe, povorke u vrijeme posebnih crkvenih i/ili svjetovnih svečanosti, najavljene svadbene povorke na temelju posebne dozvole Upravnog odjela,</w:t>
      </w:r>
    </w:p>
    <w:p w14:paraId="296F1A3C" w14:textId="77777777" w:rsidR="00172BFF" w:rsidRPr="00860B61" w:rsidRDefault="00172BFF" w:rsidP="00172BFF">
      <w:pPr>
        <w:pStyle w:val="NormalWeb"/>
        <w:numPr>
          <w:ilvl w:val="0"/>
          <w:numId w:val="7"/>
        </w:numPr>
        <w:spacing w:before="0" w:beforeAutospacing="0" w:after="0" w:afterAutospacing="0"/>
        <w:jc w:val="both"/>
        <w:rPr>
          <w:rFonts w:ascii="Arial" w:hAnsi="Arial" w:cs="Arial"/>
          <w:sz w:val="22"/>
          <w:szCs w:val="22"/>
        </w:rPr>
      </w:pPr>
      <w:r w:rsidRPr="00860B61">
        <w:rPr>
          <w:rFonts w:ascii="Arial" w:hAnsi="Arial" w:cs="Arial"/>
          <w:sz w:val="22"/>
          <w:szCs w:val="22"/>
        </w:rPr>
        <w:t>v</w:t>
      </w:r>
      <w:r w:rsidRPr="007557DB">
        <w:rPr>
          <w:rFonts w:ascii="Arial" w:hAnsi="Arial" w:cs="Arial"/>
          <w:sz w:val="22"/>
          <w:szCs w:val="22"/>
        </w:rPr>
        <w:t xml:space="preserve">ozila </w:t>
      </w:r>
      <w:r w:rsidRPr="00860B61">
        <w:rPr>
          <w:rFonts w:ascii="Arial" w:hAnsi="Arial" w:cs="Arial"/>
          <w:sz w:val="22"/>
          <w:szCs w:val="22"/>
        </w:rPr>
        <w:t>u vlasništvu Republike Hrvatske</w:t>
      </w:r>
      <w:r w:rsidRPr="007557DB">
        <w:rPr>
          <w:rFonts w:ascii="Arial" w:hAnsi="Arial" w:cs="Arial"/>
          <w:sz w:val="22"/>
          <w:szCs w:val="22"/>
        </w:rPr>
        <w:t>, Županije</w:t>
      </w:r>
      <w:r w:rsidRPr="00860B61">
        <w:rPr>
          <w:rFonts w:ascii="Arial" w:hAnsi="Arial" w:cs="Arial"/>
          <w:sz w:val="22"/>
          <w:szCs w:val="22"/>
        </w:rPr>
        <w:t xml:space="preserve"> dubrovačko-neretvanske, </w:t>
      </w:r>
      <w:r w:rsidRPr="007557DB">
        <w:rPr>
          <w:rFonts w:ascii="Arial" w:hAnsi="Arial" w:cs="Arial"/>
          <w:sz w:val="22"/>
          <w:szCs w:val="22"/>
        </w:rPr>
        <w:t xml:space="preserve">Grada Dubrovnika i </w:t>
      </w:r>
      <w:r w:rsidRPr="00860B61">
        <w:rPr>
          <w:rFonts w:ascii="Arial" w:hAnsi="Arial" w:cs="Arial"/>
          <w:sz w:val="22"/>
          <w:szCs w:val="22"/>
        </w:rPr>
        <w:t xml:space="preserve">pravnih osoba u (su)vlasništvu istih ili je tim pravnim osobama Republika Hrvatska, Županija dubrovačko-neretvanske, Grada Dubrovnik (su)osnivač, i to za ograničeni broj motornih vozila kojeg utvrđuje Upravni odjel po pojedinom korisniku, </w:t>
      </w:r>
    </w:p>
    <w:p w14:paraId="264E2838" w14:textId="77777777" w:rsidR="00172BFF" w:rsidRPr="00860B61" w:rsidRDefault="00172BFF" w:rsidP="00172BFF">
      <w:pPr>
        <w:pStyle w:val="NormalWeb"/>
        <w:numPr>
          <w:ilvl w:val="0"/>
          <w:numId w:val="7"/>
        </w:numPr>
        <w:spacing w:before="0" w:beforeAutospacing="0" w:after="0" w:afterAutospacing="0"/>
        <w:jc w:val="both"/>
        <w:rPr>
          <w:rFonts w:ascii="Arial" w:hAnsi="Arial" w:cs="Arial"/>
          <w:sz w:val="22"/>
          <w:szCs w:val="22"/>
        </w:rPr>
      </w:pPr>
      <w:r w:rsidRPr="00860B61">
        <w:rPr>
          <w:rFonts w:ascii="Arial" w:hAnsi="Arial" w:cs="Arial"/>
          <w:sz w:val="22"/>
          <w:szCs w:val="22"/>
        </w:rPr>
        <w:t>vozila predstavnika diplomatskih i konzularnih predstavništava te državnog, županijskog i gradskog protokola;</w:t>
      </w:r>
    </w:p>
    <w:p w14:paraId="1F69BD91" w14:textId="77777777" w:rsidR="00172BFF" w:rsidRPr="00860B61" w:rsidRDefault="00172BFF" w:rsidP="00172BFF">
      <w:pPr>
        <w:pStyle w:val="ListParagraph"/>
        <w:numPr>
          <w:ilvl w:val="0"/>
          <w:numId w:val="7"/>
        </w:numPr>
        <w:jc w:val="both"/>
        <w:rPr>
          <w:rFonts w:ascii="Arial" w:hAnsi="Arial" w:cs="Arial"/>
          <w:sz w:val="22"/>
          <w:szCs w:val="22"/>
        </w:rPr>
      </w:pPr>
      <w:r w:rsidRPr="00860B61">
        <w:rPr>
          <w:rFonts w:ascii="Arial" w:hAnsi="Arial" w:cs="Arial"/>
          <w:sz w:val="22"/>
          <w:szCs w:val="22"/>
        </w:rPr>
        <w:t xml:space="preserve">mopedi, motocikli, motocikli s bočnom prikolicom, bicikli, motornim triciklima, električni romobili, </w:t>
      </w:r>
      <w:r w:rsidRPr="00860B61">
        <w:rPr>
          <w:rFonts w:ascii="Arial" w:hAnsi="Arial" w:cs="Arial"/>
          <w:i/>
          <w:sz w:val="22"/>
          <w:szCs w:val="22"/>
        </w:rPr>
        <w:t>segway</w:t>
      </w:r>
      <w:r w:rsidRPr="00860B61">
        <w:rPr>
          <w:rFonts w:ascii="Arial" w:hAnsi="Arial" w:cs="Arial"/>
          <w:sz w:val="22"/>
          <w:szCs w:val="22"/>
        </w:rPr>
        <w:t xml:space="preserve">-i, </w:t>
      </w:r>
      <w:r w:rsidRPr="00860B61">
        <w:rPr>
          <w:rFonts w:ascii="Arial" w:hAnsi="Arial" w:cs="Arial"/>
          <w:i/>
          <w:sz w:val="22"/>
          <w:szCs w:val="22"/>
        </w:rPr>
        <w:t>hoverboard</w:t>
      </w:r>
      <w:r w:rsidRPr="00860B61">
        <w:rPr>
          <w:rFonts w:ascii="Arial" w:hAnsi="Arial" w:cs="Arial"/>
          <w:sz w:val="22"/>
          <w:szCs w:val="22"/>
        </w:rPr>
        <w:t>-i, te slična vozila na motorni pogon neovisno o vlasniku /korisniku</w:t>
      </w:r>
    </w:p>
    <w:p w14:paraId="369A399F" w14:textId="77777777" w:rsidR="00172BFF" w:rsidRPr="00860B61" w:rsidRDefault="00172BFF" w:rsidP="00172BFF">
      <w:pPr>
        <w:pStyle w:val="ListParagraph"/>
        <w:numPr>
          <w:ilvl w:val="0"/>
          <w:numId w:val="7"/>
        </w:numPr>
        <w:jc w:val="both"/>
        <w:rPr>
          <w:rFonts w:ascii="Arial" w:hAnsi="Arial" w:cs="Arial"/>
          <w:sz w:val="22"/>
          <w:szCs w:val="22"/>
        </w:rPr>
      </w:pPr>
      <w:r w:rsidRPr="00860B61">
        <w:rPr>
          <w:rFonts w:ascii="Arial" w:hAnsi="Arial" w:cs="Arial"/>
          <w:sz w:val="22"/>
          <w:szCs w:val="22"/>
        </w:rPr>
        <w:t xml:space="preserve">vozila u sustavu zajedničkog korištenja električnih automobila - </w:t>
      </w:r>
      <w:r w:rsidRPr="00860B61">
        <w:rPr>
          <w:rFonts w:ascii="Arial" w:hAnsi="Arial" w:cs="Arial"/>
          <w:i/>
          <w:iCs/>
          <w:sz w:val="22"/>
          <w:szCs w:val="22"/>
        </w:rPr>
        <w:t>Car-sharing</w:t>
      </w:r>
      <w:r w:rsidRPr="00860B61">
        <w:rPr>
          <w:rFonts w:ascii="Arial" w:hAnsi="Arial" w:cs="Arial"/>
          <w:sz w:val="22"/>
          <w:szCs w:val="22"/>
        </w:rPr>
        <w:t>.</w:t>
      </w:r>
    </w:p>
    <w:p w14:paraId="55A14959" w14:textId="77777777" w:rsidR="00172BFF" w:rsidRPr="00860B61" w:rsidRDefault="00172BFF" w:rsidP="00172BFF">
      <w:pPr>
        <w:jc w:val="both"/>
        <w:rPr>
          <w:rFonts w:ascii="Arial" w:hAnsi="Arial" w:cs="Arial"/>
          <w:sz w:val="22"/>
          <w:szCs w:val="22"/>
        </w:rPr>
      </w:pPr>
    </w:p>
    <w:p w14:paraId="2787CB34"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Upravni odjel može od korisnika vozila iz stavka (1) točaka 3), 4), 11) i 13) zatražiti dostavu podataka o registarskim oznakama radi unosa istih u Prometni sustav.</w:t>
      </w:r>
    </w:p>
    <w:p w14:paraId="1F8B44A3" w14:textId="77777777" w:rsidR="00172BFF" w:rsidRPr="00860B61" w:rsidRDefault="00172BFF" w:rsidP="00172BFF">
      <w:pPr>
        <w:jc w:val="both"/>
        <w:rPr>
          <w:rFonts w:ascii="Arial" w:hAnsi="Arial" w:cs="Arial"/>
          <w:sz w:val="22"/>
          <w:szCs w:val="22"/>
        </w:rPr>
      </w:pPr>
    </w:p>
    <w:p w14:paraId="3CD4E447" w14:textId="77777777" w:rsidR="00172BFF" w:rsidRDefault="00172BFF" w:rsidP="00172BFF">
      <w:pPr>
        <w:jc w:val="both"/>
        <w:rPr>
          <w:rFonts w:ascii="Arial" w:hAnsi="Arial" w:cs="Arial"/>
          <w:sz w:val="22"/>
          <w:szCs w:val="22"/>
        </w:rPr>
      </w:pPr>
      <w:r w:rsidRPr="00860B61">
        <w:rPr>
          <w:rFonts w:ascii="Arial" w:hAnsi="Arial" w:cs="Arial"/>
          <w:sz w:val="22"/>
          <w:szCs w:val="22"/>
        </w:rPr>
        <w:t xml:space="preserve">Korisnici vozila iz stavka 1) točaka 6), 7), 12), od 13) do 17) te 19) ukoliko žele koristiti mogućnost izuzeća i time ulaza, prometovanja i izlaza iz užeg središta Grada Dubrovnika, dužni su prethodno Upravnom odjelu putem on line aplikacije  </w:t>
      </w:r>
      <w:r w:rsidRPr="009122BE">
        <w:rPr>
          <w:rFonts w:ascii="Arial" w:hAnsi="Arial" w:cs="Arial"/>
          <w:sz w:val="22"/>
          <w:szCs w:val="22"/>
        </w:rPr>
        <w:t>ili predajom na pisarnicu Grada Dubrovnika</w:t>
      </w:r>
      <w:r>
        <w:rPr>
          <w:rFonts w:ascii="Arial" w:hAnsi="Arial" w:cs="Arial"/>
          <w:sz w:val="22"/>
          <w:szCs w:val="22"/>
        </w:rPr>
        <w:t xml:space="preserve"> </w:t>
      </w:r>
      <w:r w:rsidRPr="00860B61">
        <w:rPr>
          <w:rFonts w:ascii="Arial" w:hAnsi="Arial" w:cs="Arial"/>
          <w:sz w:val="22"/>
          <w:szCs w:val="22"/>
        </w:rPr>
        <w:t xml:space="preserve">prijaviti podatak o registarskim oznakama radi unosa istih u Prometni sustav i/ili izmjene i/ili brisanja podataka u Prometnom sustavu. </w:t>
      </w:r>
    </w:p>
    <w:p w14:paraId="4E464113" w14:textId="77777777" w:rsidR="00172BFF" w:rsidRDefault="00172BFF" w:rsidP="00172BFF">
      <w:pPr>
        <w:jc w:val="both"/>
        <w:rPr>
          <w:rFonts w:ascii="Arial" w:hAnsi="Arial" w:cs="Arial"/>
          <w:sz w:val="22"/>
          <w:szCs w:val="22"/>
        </w:rPr>
      </w:pPr>
    </w:p>
    <w:p w14:paraId="783B421A" w14:textId="77777777" w:rsidR="00172BFF" w:rsidRPr="00860B61" w:rsidRDefault="00172BFF" w:rsidP="00172BFF">
      <w:pPr>
        <w:jc w:val="both"/>
        <w:rPr>
          <w:rFonts w:ascii="Arial" w:hAnsi="Arial" w:cs="Arial"/>
          <w:sz w:val="22"/>
          <w:szCs w:val="22"/>
        </w:rPr>
      </w:pPr>
      <w:r w:rsidRPr="00CC2CD1">
        <w:rPr>
          <w:rFonts w:ascii="Arial" w:hAnsi="Arial" w:cs="Arial"/>
          <w:sz w:val="22"/>
          <w:szCs w:val="22"/>
        </w:rPr>
        <w:t>Obrazac prijave nalazi se u prilogu 1 ove Odluke.</w:t>
      </w:r>
    </w:p>
    <w:p w14:paraId="1463D53C" w14:textId="77777777" w:rsidR="00172BFF" w:rsidRPr="00860B61" w:rsidRDefault="00172BFF" w:rsidP="00172BFF">
      <w:pPr>
        <w:rPr>
          <w:rFonts w:ascii="Arial" w:hAnsi="Arial" w:cs="Arial"/>
          <w:bCs/>
          <w:sz w:val="22"/>
          <w:szCs w:val="22"/>
        </w:rPr>
      </w:pPr>
    </w:p>
    <w:p w14:paraId="54F826F4"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Upravni odjel ovlašten je od nositelja prava iz stavka (1) ovoga članka zatražiti dokaze kojima se potvrđuje navedeno pravo izuzeća (npr. ovlaštenje podnositelja prijave, dokaz o vlasništvu ili pravu korištenja vozila i slično).</w:t>
      </w:r>
    </w:p>
    <w:p w14:paraId="4EFB3568" w14:textId="77777777" w:rsidR="00172BFF" w:rsidRPr="00860B61" w:rsidRDefault="00172BFF" w:rsidP="00172BFF">
      <w:pPr>
        <w:rPr>
          <w:rFonts w:ascii="Arial" w:hAnsi="Arial" w:cs="Arial"/>
          <w:sz w:val="22"/>
          <w:szCs w:val="22"/>
        </w:rPr>
      </w:pPr>
      <w:r w:rsidRPr="00860B61">
        <w:rPr>
          <w:rFonts w:ascii="Arial" w:hAnsi="Arial" w:cs="Arial"/>
          <w:sz w:val="22"/>
          <w:szCs w:val="22"/>
        </w:rPr>
        <w:t xml:space="preserve"> </w:t>
      </w:r>
    </w:p>
    <w:p w14:paraId="163CBDA9"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Izuzeće iz stavka (1) ovoga članka ne isključuje obvezu postupanja sukladno obvezama iz odredbe članka 5. ove Odluke o obvezama sudionika u prometu.</w:t>
      </w:r>
    </w:p>
    <w:p w14:paraId="3344BEEF" w14:textId="77777777" w:rsidR="00172BFF" w:rsidRPr="00860B61" w:rsidRDefault="00172BFF" w:rsidP="00172BFF">
      <w:pPr>
        <w:jc w:val="both"/>
        <w:rPr>
          <w:rFonts w:ascii="Arial" w:hAnsi="Arial" w:cs="Arial"/>
          <w:sz w:val="22"/>
          <w:szCs w:val="22"/>
        </w:rPr>
      </w:pPr>
    </w:p>
    <w:p w14:paraId="6F5D95B0" w14:textId="77777777" w:rsidR="00172BFF" w:rsidRDefault="00172BFF" w:rsidP="00172BFF">
      <w:pPr>
        <w:jc w:val="both"/>
        <w:rPr>
          <w:rFonts w:ascii="Arial" w:hAnsi="Arial" w:cs="Arial"/>
          <w:sz w:val="22"/>
          <w:szCs w:val="22"/>
        </w:rPr>
      </w:pPr>
      <w:r w:rsidRPr="00860B61">
        <w:rPr>
          <w:rFonts w:ascii="Arial" w:hAnsi="Arial" w:cs="Arial"/>
          <w:sz w:val="22"/>
          <w:szCs w:val="22"/>
        </w:rPr>
        <w:t xml:space="preserve">                       </w:t>
      </w:r>
    </w:p>
    <w:p w14:paraId="744469FC" w14:textId="77777777" w:rsidR="00172BFF" w:rsidRDefault="00172BFF" w:rsidP="00172BFF">
      <w:pPr>
        <w:jc w:val="both"/>
        <w:rPr>
          <w:rFonts w:ascii="Arial" w:hAnsi="Arial" w:cs="Arial"/>
          <w:sz w:val="22"/>
          <w:szCs w:val="22"/>
        </w:rPr>
      </w:pPr>
    </w:p>
    <w:p w14:paraId="7FA2DBDC" w14:textId="77777777" w:rsidR="00172BFF" w:rsidRPr="00860B61" w:rsidRDefault="00172BFF" w:rsidP="00172BFF">
      <w:pPr>
        <w:jc w:val="both"/>
        <w:rPr>
          <w:rFonts w:ascii="Arial" w:hAnsi="Arial" w:cs="Arial"/>
          <w:sz w:val="22"/>
          <w:szCs w:val="22"/>
        </w:rPr>
      </w:pPr>
    </w:p>
    <w:p w14:paraId="25D975BE" w14:textId="77777777" w:rsidR="00172BFF" w:rsidRPr="00860B61" w:rsidRDefault="00172BFF" w:rsidP="00172BFF">
      <w:pPr>
        <w:rPr>
          <w:rFonts w:ascii="Arial" w:hAnsi="Arial" w:cs="Arial"/>
          <w:b/>
          <w:bCs/>
          <w:sz w:val="22"/>
          <w:szCs w:val="22"/>
        </w:rPr>
      </w:pPr>
    </w:p>
    <w:p w14:paraId="2286C661" w14:textId="77777777" w:rsidR="00172BFF" w:rsidRPr="00EA7C18" w:rsidRDefault="00172BFF" w:rsidP="00172BFF">
      <w:pPr>
        <w:rPr>
          <w:rFonts w:ascii="Arial" w:hAnsi="Arial" w:cs="Arial"/>
          <w:b/>
          <w:bCs/>
          <w:sz w:val="22"/>
          <w:szCs w:val="22"/>
        </w:rPr>
      </w:pPr>
      <w:r w:rsidRPr="00860B61">
        <w:rPr>
          <w:rFonts w:ascii="Arial" w:hAnsi="Arial" w:cs="Arial"/>
          <w:b/>
          <w:bCs/>
          <w:sz w:val="22"/>
          <w:szCs w:val="22"/>
        </w:rPr>
        <w:t xml:space="preserve">V </w:t>
      </w:r>
      <w:r w:rsidRPr="00860B61">
        <w:rPr>
          <w:rFonts w:ascii="Arial" w:hAnsi="Arial" w:cs="Arial"/>
          <w:b/>
          <w:bCs/>
          <w:sz w:val="22"/>
          <w:szCs w:val="22"/>
        </w:rPr>
        <w:tab/>
        <w:t>OVLAŠTENI KORISNIC</w:t>
      </w:r>
      <w:r>
        <w:rPr>
          <w:rFonts w:ascii="Arial" w:hAnsi="Arial" w:cs="Arial"/>
          <w:b/>
          <w:bCs/>
          <w:sz w:val="22"/>
          <w:szCs w:val="22"/>
        </w:rPr>
        <w:t xml:space="preserve">I PRAVA </w:t>
      </w:r>
      <w:r w:rsidRPr="00EA7C18">
        <w:rPr>
          <w:rFonts w:ascii="Arial" w:hAnsi="Arial" w:cs="Arial"/>
          <w:b/>
          <w:bCs/>
          <w:sz w:val="22"/>
          <w:szCs w:val="22"/>
        </w:rPr>
        <w:t>ULAZA, PROMETOVANJA TE IZLAZA IZ ZONE</w:t>
      </w:r>
    </w:p>
    <w:p w14:paraId="27752E3D" w14:textId="77777777" w:rsidR="00172BFF" w:rsidRDefault="00172BFF" w:rsidP="00172BFF">
      <w:pPr>
        <w:rPr>
          <w:rFonts w:ascii="Arial" w:hAnsi="Arial" w:cs="Arial"/>
          <w:b/>
          <w:bCs/>
          <w:sz w:val="22"/>
          <w:szCs w:val="22"/>
        </w:rPr>
      </w:pPr>
      <w:r w:rsidRPr="00EA7C18">
        <w:rPr>
          <w:rFonts w:ascii="Arial" w:hAnsi="Arial" w:cs="Arial"/>
          <w:b/>
          <w:bCs/>
          <w:sz w:val="22"/>
          <w:szCs w:val="22"/>
        </w:rPr>
        <w:t xml:space="preserve"> </w:t>
      </w:r>
      <w:r w:rsidRPr="00EA7C18">
        <w:rPr>
          <w:rFonts w:ascii="Arial" w:hAnsi="Arial" w:cs="Arial"/>
          <w:b/>
          <w:bCs/>
          <w:sz w:val="22"/>
          <w:szCs w:val="22"/>
        </w:rPr>
        <w:tab/>
        <w:t>ZAŠTIĆENE KULTURNO-POVIJESNE CJELINE I KONTAKTNE ZONE GRADA</w:t>
      </w:r>
    </w:p>
    <w:p w14:paraId="557B9A13" w14:textId="77777777" w:rsidR="00172BFF" w:rsidRPr="00860B61" w:rsidRDefault="00172BFF" w:rsidP="00172BFF">
      <w:pPr>
        <w:ind w:firstLine="720"/>
        <w:rPr>
          <w:rFonts w:ascii="Arial" w:hAnsi="Arial" w:cs="Arial"/>
          <w:b/>
          <w:bCs/>
          <w:sz w:val="22"/>
          <w:szCs w:val="22"/>
        </w:rPr>
      </w:pPr>
      <w:r w:rsidRPr="00EA7C18">
        <w:rPr>
          <w:rFonts w:ascii="Arial" w:hAnsi="Arial" w:cs="Arial"/>
          <w:b/>
          <w:bCs/>
          <w:sz w:val="22"/>
          <w:szCs w:val="22"/>
        </w:rPr>
        <w:t>DUBROVNIKA U VRIJEME PRIMJENE PROMETNOG SUSTAVA</w:t>
      </w:r>
    </w:p>
    <w:p w14:paraId="01D2A26C" w14:textId="77777777" w:rsidR="00172BFF" w:rsidRPr="00860B61" w:rsidRDefault="00172BFF" w:rsidP="00172BFF">
      <w:pPr>
        <w:rPr>
          <w:rFonts w:ascii="Arial" w:hAnsi="Arial" w:cs="Arial"/>
          <w:b/>
          <w:bCs/>
          <w:sz w:val="22"/>
          <w:szCs w:val="22"/>
        </w:rPr>
      </w:pPr>
    </w:p>
    <w:p w14:paraId="08ADC2B5" w14:textId="77777777" w:rsidR="00172BFF" w:rsidRPr="00860B61" w:rsidRDefault="00172BFF" w:rsidP="00172BFF">
      <w:pPr>
        <w:rPr>
          <w:rFonts w:ascii="Arial" w:hAnsi="Arial" w:cs="Arial"/>
          <w:b/>
          <w:bCs/>
          <w:sz w:val="22"/>
          <w:szCs w:val="22"/>
        </w:rPr>
      </w:pPr>
    </w:p>
    <w:p w14:paraId="0D135973" w14:textId="77777777" w:rsidR="00172BFF" w:rsidRPr="00860B61" w:rsidRDefault="00172BFF" w:rsidP="00172BFF">
      <w:pPr>
        <w:jc w:val="both"/>
        <w:rPr>
          <w:rFonts w:ascii="Arial" w:hAnsi="Arial" w:cs="Arial"/>
          <w:i/>
          <w:iCs/>
          <w:sz w:val="22"/>
          <w:szCs w:val="22"/>
        </w:rPr>
      </w:pPr>
      <w:r w:rsidRPr="00860B61">
        <w:rPr>
          <w:rFonts w:ascii="Arial" w:hAnsi="Arial" w:cs="Arial"/>
          <w:i/>
          <w:iCs/>
          <w:sz w:val="22"/>
          <w:szCs w:val="22"/>
        </w:rPr>
        <w:t>Plava propusnica</w:t>
      </w:r>
    </w:p>
    <w:p w14:paraId="3A5B4405" w14:textId="77777777" w:rsidR="00172BFF" w:rsidRPr="00860B61" w:rsidRDefault="00172BFF" w:rsidP="00172BFF">
      <w:pPr>
        <w:jc w:val="center"/>
        <w:rPr>
          <w:rFonts w:ascii="Arial" w:hAnsi="Arial" w:cs="Arial"/>
          <w:b/>
          <w:bCs/>
          <w:sz w:val="22"/>
          <w:szCs w:val="22"/>
        </w:rPr>
      </w:pPr>
      <w:r w:rsidRPr="00860B61">
        <w:rPr>
          <w:rFonts w:ascii="Arial" w:hAnsi="Arial" w:cs="Arial"/>
          <w:b/>
          <w:bCs/>
          <w:sz w:val="22"/>
          <w:szCs w:val="22"/>
        </w:rPr>
        <w:t>Članak 1</w:t>
      </w:r>
      <w:r>
        <w:rPr>
          <w:rFonts w:ascii="Arial" w:hAnsi="Arial" w:cs="Arial"/>
          <w:b/>
          <w:bCs/>
          <w:sz w:val="22"/>
          <w:szCs w:val="22"/>
        </w:rPr>
        <w:t>0</w:t>
      </w:r>
      <w:r w:rsidRPr="00860B61">
        <w:rPr>
          <w:rFonts w:ascii="Arial" w:hAnsi="Arial" w:cs="Arial"/>
          <w:b/>
          <w:bCs/>
          <w:sz w:val="22"/>
          <w:szCs w:val="22"/>
        </w:rPr>
        <w:t>.</w:t>
      </w:r>
    </w:p>
    <w:p w14:paraId="5A4D47B0" w14:textId="77777777" w:rsidR="00172BFF" w:rsidRPr="00860B61" w:rsidRDefault="00172BFF" w:rsidP="00172BFF">
      <w:pPr>
        <w:jc w:val="both"/>
        <w:rPr>
          <w:rFonts w:ascii="Arial" w:hAnsi="Arial" w:cs="Arial"/>
          <w:sz w:val="22"/>
          <w:szCs w:val="22"/>
        </w:rPr>
      </w:pPr>
    </w:p>
    <w:p w14:paraId="61C41602"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 xml:space="preserve">Fizičke osobe sa prebivalištem odnosno boravištem na području užeg središta Grada Dubrovnika duže od </w:t>
      </w:r>
      <w:r>
        <w:rPr>
          <w:rFonts w:ascii="Arial" w:hAnsi="Arial" w:cs="Arial"/>
          <w:sz w:val="22"/>
          <w:szCs w:val="22"/>
        </w:rPr>
        <w:t>1</w:t>
      </w:r>
      <w:r w:rsidRPr="00860B61">
        <w:rPr>
          <w:rFonts w:ascii="Arial" w:hAnsi="Arial" w:cs="Arial"/>
          <w:sz w:val="22"/>
          <w:szCs w:val="22"/>
        </w:rPr>
        <w:t xml:space="preserve"> (</w:t>
      </w:r>
      <w:r>
        <w:rPr>
          <w:rFonts w:ascii="Arial" w:hAnsi="Arial" w:cs="Arial"/>
          <w:sz w:val="22"/>
          <w:szCs w:val="22"/>
        </w:rPr>
        <w:t>jedne</w:t>
      </w:r>
      <w:r w:rsidRPr="00860B61">
        <w:rPr>
          <w:rFonts w:ascii="Arial" w:hAnsi="Arial" w:cs="Arial"/>
          <w:sz w:val="22"/>
          <w:szCs w:val="22"/>
        </w:rPr>
        <w:t>)</w:t>
      </w:r>
      <w:r>
        <w:rPr>
          <w:rFonts w:ascii="Arial" w:hAnsi="Arial" w:cs="Arial"/>
          <w:sz w:val="22"/>
          <w:szCs w:val="22"/>
        </w:rPr>
        <w:t xml:space="preserve"> godine</w:t>
      </w:r>
      <w:r w:rsidRPr="00860B61">
        <w:rPr>
          <w:rFonts w:ascii="Arial" w:hAnsi="Arial" w:cs="Arial"/>
          <w:sz w:val="22"/>
          <w:szCs w:val="22"/>
        </w:rPr>
        <w:t xml:space="preserve"> neprekidno</w:t>
      </w:r>
      <w:r>
        <w:rPr>
          <w:rFonts w:ascii="Arial" w:hAnsi="Arial" w:cs="Arial"/>
          <w:sz w:val="22"/>
          <w:szCs w:val="22"/>
        </w:rPr>
        <w:t xml:space="preserve"> u trenutku podnošenja zahtjeva</w:t>
      </w:r>
      <w:r w:rsidRPr="00860B61">
        <w:rPr>
          <w:rFonts w:ascii="Arial" w:hAnsi="Arial" w:cs="Arial"/>
          <w:sz w:val="22"/>
          <w:szCs w:val="22"/>
        </w:rPr>
        <w:t>, za osobna vozila u svom vlasništvu ili za osobna vozila za koja imaju pravo korištenja, ostvaruju pravo na ulaz, prometovanje i izlaz iz užeg središta Grada Dubrovnika bez ograničenja.</w:t>
      </w:r>
    </w:p>
    <w:p w14:paraId="3A8D3A38" w14:textId="77777777" w:rsidR="00172BFF" w:rsidRPr="00860B61" w:rsidRDefault="00172BFF" w:rsidP="00172BFF">
      <w:pPr>
        <w:jc w:val="both"/>
        <w:rPr>
          <w:rFonts w:ascii="Arial" w:hAnsi="Arial" w:cs="Arial"/>
          <w:sz w:val="22"/>
          <w:szCs w:val="22"/>
        </w:rPr>
      </w:pPr>
    </w:p>
    <w:p w14:paraId="56FF5AF9"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lastRenderedPageBreak/>
        <w:t xml:space="preserve">Osobe iz stavka (1) ovoga članka ukoliko žele koristiti pravo ulaza, prometovanja i izlaza određenim vozilom iz užeg središta Grada Dubrovnika, dužni su prethodno putem on line aplikacije </w:t>
      </w:r>
      <w:r>
        <w:rPr>
          <w:rFonts w:ascii="Arial" w:hAnsi="Arial" w:cs="Arial"/>
          <w:sz w:val="22"/>
          <w:szCs w:val="22"/>
        </w:rPr>
        <w:t>ili Upravnom odjelu</w:t>
      </w:r>
      <w:r w:rsidRPr="00860B61">
        <w:rPr>
          <w:rFonts w:ascii="Arial" w:hAnsi="Arial" w:cs="Arial"/>
          <w:sz w:val="22"/>
          <w:szCs w:val="22"/>
        </w:rPr>
        <w:t xml:space="preserve">: </w:t>
      </w:r>
    </w:p>
    <w:p w14:paraId="1D51DA20" w14:textId="77777777" w:rsidR="00172BFF" w:rsidRPr="00860B61" w:rsidRDefault="00172BFF" w:rsidP="00172BFF">
      <w:pPr>
        <w:jc w:val="both"/>
        <w:rPr>
          <w:rFonts w:ascii="Arial" w:hAnsi="Arial" w:cs="Arial"/>
          <w:sz w:val="22"/>
          <w:szCs w:val="22"/>
        </w:rPr>
      </w:pPr>
    </w:p>
    <w:p w14:paraId="6829C508" w14:textId="77777777" w:rsidR="00172BFF" w:rsidRPr="00860B61" w:rsidRDefault="00172BFF" w:rsidP="00172BFF">
      <w:pPr>
        <w:pStyle w:val="ListParagraph"/>
        <w:numPr>
          <w:ilvl w:val="0"/>
          <w:numId w:val="13"/>
        </w:numPr>
        <w:jc w:val="both"/>
        <w:rPr>
          <w:rFonts w:ascii="Arial" w:hAnsi="Arial" w:cs="Arial"/>
          <w:sz w:val="22"/>
          <w:szCs w:val="22"/>
        </w:rPr>
      </w:pPr>
      <w:r w:rsidRPr="00860B61">
        <w:rPr>
          <w:rFonts w:ascii="Arial" w:hAnsi="Arial" w:cs="Arial"/>
          <w:sz w:val="22"/>
          <w:szCs w:val="22"/>
        </w:rPr>
        <w:t>prijaviti podatak o registarskim oznakama radi unosa istih u Prometni sustav i/ili izmjene i/ili brisanja podataka u Prometnom sustavu</w:t>
      </w:r>
    </w:p>
    <w:p w14:paraId="2578A1B8" w14:textId="77777777" w:rsidR="00172BFF" w:rsidRPr="00860B61" w:rsidRDefault="00172BFF" w:rsidP="00172BFF">
      <w:pPr>
        <w:pStyle w:val="ListParagraph"/>
        <w:numPr>
          <w:ilvl w:val="0"/>
          <w:numId w:val="13"/>
        </w:numPr>
        <w:jc w:val="both"/>
        <w:rPr>
          <w:rFonts w:ascii="Arial" w:hAnsi="Arial" w:cs="Arial"/>
          <w:sz w:val="22"/>
          <w:szCs w:val="22"/>
        </w:rPr>
      </w:pPr>
      <w:r w:rsidRPr="00860B61">
        <w:rPr>
          <w:rFonts w:ascii="Arial" w:hAnsi="Arial" w:cs="Arial"/>
          <w:sz w:val="22"/>
          <w:szCs w:val="22"/>
        </w:rPr>
        <w:t>dostaviti ovjereni preslik osobne iskaznice ili uvjerenja Ministarstva unutarnjih poslova</w:t>
      </w:r>
      <w:r>
        <w:rPr>
          <w:rFonts w:ascii="Arial" w:hAnsi="Arial" w:cs="Arial"/>
          <w:sz w:val="22"/>
          <w:szCs w:val="22"/>
        </w:rPr>
        <w:t xml:space="preserve"> Republike Hrvatske</w:t>
      </w:r>
      <w:r w:rsidRPr="00860B61">
        <w:rPr>
          <w:rFonts w:ascii="Arial" w:hAnsi="Arial" w:cs="Arial"/>
          <w:sz w:val="22"/>
          <w:szCs w:val="22"/>
        </w:rPr>
        <w:t xml:space="preserve"> o prebivalištu odnosno boravištu, kao dokaz prebivališta odnosno boravišta na području užeg središta Grada Dubrovnika duže od </w:t>
      </w:r>
      <w:r>
        <w:rPr>
          <w:rFonts w:ascii="Arial" w:hAnsi="Arial" w:cs="Arial"/>
          <w:sz w:val="22"/>
          <w:szCs w:val="22"/>
        </w:rPr>
        <w:t>1</w:t>
      </w:r>
      <w:r w:rsidRPr="00860B61">
        <w:rPr>
          <w:rFonts w:ascii="Arial" w:hAnsi="Arial" w:cs="Arial"/>
          <w:sz w:val="22"/>
          <w:szCs w:val="22"/>
        </w:rPr>
        <w:t xml:space="preserve"> (</w:t>
      </w:r>
      <w:r>
        <w:rPr>
          <w:rFonts w:ascii="Arial" w:hAnsi="Arial" w:cs="Arial"/>
          <w:sz w:val="22"/>
          <w:szCs w:val="22"/>
        </w:rPr>
        <w:t>jedne</w:t>
      </w:r>
      <w:r w:rsidRPr="00860B61">
        <w:rPr>
          <w:rFonts w:ascii="Arial" w:hAnsi="Arial" w:cs="Arial"/>
          <w:sz w:val="22"/>
          <w:szCs w:val="22"/>
        </w:rPr>
        <w:t>)</w:t>
      </w:r>
      <w:r>
        <w:rPr>
          <w:rFonts w:ascii="Arial" w:hAnsi="Arial" w:cs="Arial"/>
          <w:sz w:val="22"/>
          <w:szCs w:val="22"/>
        </w:rPr>
        <w:t xml:space="preserve"> godine </w:t>
      </w:r>
      <w:r w:rsidRPr="00860B61">
        <w:rPr>
          <w:rFonts w:ascii="Arial" w:hAnsi="Arial" w:cs="Arial"/>
          <w:sz w:val="22"/>
          <w:szCs w:val="22"/>
        </w:rPr>
        <w:t>neprekidno</w:t>
      </w:r>
      <w:r>
        <w:rPr>
          <w:rFonts w:ascii="Arial" w:hAnsi="Arial" w:cs="Arial"/>
          <w:sz w:val="22"/>
          <w:szCs w:val="22"/>
        </w:rPr>
        <w:t xml:space="preserve"> u trenutku podnošenja zahtjeva,</w:t>
      </w:r>
    </w:p>
    <w:p w14:paraId="1FE0D335" w14:textId="77777777" w:rsidR="00172BFF" w:rsidRPr="00860B61" w:rsidRDefault="00172BFF" w:rsidP="00172BFF">
      <w:pPr>
        <w:pStyle w:val="ListParagraph"/>
        <w:numPr>
          <w:ilvl w:val="0"/>
          <w:numId w:val="13"/>
        </w:numPr>
        <w:jc w:val="both"/>
        <w:rPr>
          <w:rFonts w:ascii="Arial" w:hAnsi="Arial" w:cs="Arial"/>
          <w:sz w:val="22"/>
          <w:szCs w:val="22"/>
        </w:rPr>
      </w:pPr>
      <w:r w:rsidRPr="00860B61">
        <w:rPr>
          <w:rFonts w:ascii="Arial" w:hAnsi="Arial" w:cs="Arial"/>
          <w:sz w:val="22"/>
          <w:szCs w:val="22"/>
        </w:rPr>
        <w:t>dostaviti dokaz o vlasništvu odnosno pravu korištenja osobnog vozila (</w:t>
      </w:r>
      <w:r w:rsidRPr="00860B61">
        <w:rPr>
          <w:rFonts w:ascii="Arial" w:hAnsi="Arial" w:cs="Arial"/>
          <w:i/>
          <w:iCs/>
          <w:sz w:val="22"/>
          <w:szCs w:val="22"/>
        </w:rPr>
        <w:t>ugovor o leasingu vozila ili drugi pravni temelj korištenja tog vozila ili važeća prometna dozvola</w:t>
      </w:r>
      <w:r w:rsidRPr="00860B61">
        <w:rPr>
          <w:rFonts w:ascii="Arial" w:hAnsi="Arial" w:cs="Arial"/>
          <w:sz w:val="22"/>
          <w:szCs w:val="22"/>
        </w:rPr>
        <w:t xml:space="preserve">). </w:t>
      </w:r>
    </w:p>
    <w:p w14:paraId="0F13570C" w14:textId="77777777" w:rsidR="00172BFF" w:rsidRPr="00860B61" w:rsidRDefault="00172BFF" w:rsidP="00172BFF">
      <w:pPr>
        <w:jc w:val="both"/>
        <w:rPr>
          <w:rFonts w:ascii="Arial" w:hAnsi="Arial" w:cs="Arial"/>
          <w:sz w:val="22"/>
          <w:szCs w:val="22"/>
          <w:highlight w:val="yellow"/>
        </w:rPr>
      </w:pPr>
    </w:p>
    <w:p w14:paraId="73FF2313" w14:textId="77777777" w:rsidR="00172BFF" w:rsidRPr="00860B61" w:rsidRDefault="00172BFF" w:rsidP="00172BFF">
      <w:pPr>
        <w:jc w:val="both"/>
        <w:rPr>
          <w:rFonts w:ascii="Arial" w:hAnsi="Arial" w:cs="Arial"/>
          <w:sz w:val="22"/>
          <w:szCs w:val="22"/>
        </w:rPr>
      </w:pPr>
      <w:r w:rsidRPr="00CC2CD1">
        <w:rPr>
          <w:rFonts w:ascii="Arial" w:hAnsi="Arial" w:cs="Arial"/>
          <w:sz w:val="22"/>
          <w:szCs w:val="22"/>
        </w:rPr>
        <w:t>Obrazac prijave nalazi se u prilogu 2 ove Odluke.</w:t>
      </w:r>
    </w:p>
    <w:p w14:paraId="1DF18731" w14:textId="77777777" w:rsidR="00172BFF" w:rsidRDefault="00172BFF" w:rsidP="00172BFF">
      <w:pPr>
        <w:jc w:val="both"/>
        <w:rPr>
          <w:rFonts w:ascii="Arial" w:hAnsi="Arial" w:cs="Arial"/>
          <w:sz w:val="22"/>
          <w:szCs w:val="22"/>
        </w:rPr>
      </w:pPr>
    </w:p>
    <w:p w14:paraId="55DC1CDF" w14:textId="77777777" w:rsidR="00172BFF" w:rsidRDefault="00172BFF" w:rsidP="00172BFF">
      <w:pPr>
        <w:jc w:val="both"/>
        <w:rPr>
          <w:rFonts w:ascii="Arial" w:hAnsi="Arial" w:cs="Arial"/>
          <w:sz w:val="22"/>
          <w:szCs w:val="22"/>
        </w:rPr>
      </w:pPr>
      <w:r w:rsidRPr="00860B61">
        <w:rPr>
          <w:rFonts w:ascii="Arial" w:hAnsi="Arial" w:cs="Arial"/>
          <w:sz w:val="22"/>
          <w:szCs w:val="22"/>
        </w:rPr>
        <w:t>Dokumentacija iz stavka (2) ovoga članka dostavlja se putem on line aplikacije kroz prijenos datoteka putem interneta (upload) ili predajom na pisarnicu Grada Dubrovnika.</w:t>
      </w:r>
    </w:p>
    <w:p w14:paraId="784C6815" w14:textId="77777777" w:rsidR="00172BFF" w:rsidRPr="00860B61" w:rsidRDefault="00172BFF" w:rsidP="00172BFF">
      <w:pPr>
        <w:jc w:val="both"/>
        <w:rPr>
          <w:rFonts w:ascii="Arial" w:hAnsi="Arial" w:cs="Arial"/>
          <w:sz w:val="22"/>
          <w:szCs w:val="22"/>
        </w:rPr>
      </w:pPr>
    </w:p>
    <w:p w14:paraId="2641DC00" w14:textId="4BC74FE0" w:rsidR="00172BFF" w:rsidRDefault="00172BFF" w:rsidP="00172BFF">
      <w:pPr>
        <w:jc w:val="both"/>
        <w:rPr>
          <w:rFonts w:ascii="Arial" w:hAnsi="Arial" w:cs="Arial"/>
          <w:sz w:val="22"/>
          <w:szCs w:val="22"/>
        </w:rPr>
      </w:pPr>
      <w:r>
        <w:rPr>
          <w:rFonts w:ascii="Arial" w:hAnsi="Arial" w:cs="Arial"/>
          <w:sz w:val="22"/>
          <w:szCs w:val="22"/>
        </w:rPr>
        <w:t xml:space="preserve">Dobivanje </w:t>
      </w:r>
      <w:r w:rsidR="002160E4">
        <w:rPr>
          <w:rFonts w:ascii="Arial" w:hAnsi="Arial" w:cs="Arial"/>
          <w:sz w:val="22"/>
          <w:szCs w:val="22"/>
        </w:rPr>
        <w:t>plave</w:t>
      </w:r>
      <w:r>
        <w:rPr>
          <w:rFonts w:ascii="Arial" w:hAnsi="Arial" w:cs="Arial"/>
          <w:sz w:val="22"/>
          <w:szCs w:val="22"/>
        </w:rPr>
        <w:t xml:space="preserve"> propusnice ne isključuje obvezu plaćanja parkinga za vozila iz stavka (1) ovoga članka ukoliko se koristi </w:t>
      </w:r>
      <w:r w:rsidRPr="00CF2FD9">
        <w:rPr>
          <w:rFonts w:ascii="Arial" w:hAnsi="Arial" w:cs="Arial"/>
          <w:sz w:val="22"/>
          <w:szCs w:val="22"/>
        </w:rPr>
        <w:t>unaprijed plaćeno (</w:t>
      </w:r>
      <w:r w:rsidRPr="00CF2FD9">
        <w:rPr>
          <w:rFonts w:ascii="Arial" w:hAnsi="Arial" w:cs="Arial"/>
          <w:i/>
          <w:iCs/>
          <w:sz w:val="22"/>
          <w:szCs w:val="22"/>
        </w:rPr>
        <w:t>prepaid</w:t>
      </w:r>
      <w:r w:rsidRPr="00CF2FD9">
        <w:rPr>
          <w:rFonts w:ascii="Arial" w:hAnsi="Arial" w:cs="Arial"/>
          <w:sz w:val="22"/>
          <w:szCs w:val="22"/>
        </w:rPr>
        <w:t>) i rezervirano parking mjesto na određenim javnim parkiralištima (Žičara – donji plato, te parkiralište Pile)</w:t>
      </w:r>
      <w:r>
        <w:rPr>
          <w:rFonts w:ascii="Arial" w:hAnsi="Arial" w:cs="Arial"/>
          <w:sz w:val="22"/>
          <w:szCs w:val="22"/>
        </w:rPr>
        <w:t xml:space="preserve"> i/ili mogućnost stjecanja PPK za parkirališnu kartu </w:t>
      </w:r>
      <w:r w:rsidRPr="001732B8">
        <w:rPr>
          <w:rFonts w:ascii="Arial" w:hAnsi="Arial" w:cs="Arial"/>
          <w:sz w:val="22"/>
          <w:szCs w:val="22"/>
        </w:rPr>
        <w:t>za parkirališnu zonu u užem središtu Grada Dubrovnika u skladu s propisima koji uređuju organizaciju i način naplate i kontrole parkiranja u Gradu Dubrovniku</w:t>
      </w:r>
      <w:r>
        <w:rPr>
          <w:rFonts w:ascii="Arial" w:hAnsi="Arial" w:cs="Arial"/>
          <w:sz w:val="22"/>
          <w:szCs w:val="22"/>
        </w:rPr>
        <w:t xml:space="preserve"> ukoliko se s tim vozilom koristi parking mjesto u navedenoj parkirališnoj zoni.</w:t>
      </w:r>
    </w:p>
    <w:p w14:paraId="47A1B4E8" w14:textId="77777777" w:rsidR="00172BFF" w:rsidRPr="00860B61" w:rsidRDefault="00172BFF" w:rsidP="00172BFF">
      <w:pPr>
        <w:jc w:val="both"/>
        <w:rPr>
          <w:rFonts w:ascii="Arial" w:hAnsi="Arial" w:cs="Arial"/>
          <w:sz w:val="22"/>
          <w:szCs w:val="22"/>
        </w:rPr>
      </w:pPr>
    </w:p>
    <w:p w14:paraId="21A5F802" w14:textId="77777777" w:rsidR="00172BFF" w:rsidRDefault="00172BFF" w:rsidP="00172BFF">
      <w:pPr>
        <w:jc w:val="both"/>
        <w:rPr>
          <w:rFonts w:ascii="Arial" w:hAnsi="Arial" w:cs="Arial"/>
          <w:i/>
          <w:iCs/>
          <w:sz w:val="22"/>
          <w:szCs w:val="22"/>
        </w:rPr>
      </w:pPr>
    </w:p>
    <w:p w14:paraId="77282264" w14:textId="77777777" w:rsidR="00172BFF" w:rsidRPr="00860B61" w:rsidRDefault="00172BFF" w:rsidP="00172BFF">
      <w:pPr>
        <w:jc w:val="both"/>
        <w:rPr>
          <w:rFonts w:ascii="Arial" w:hAnsi="Arial" w:cs="Arial"/>
          <w:i/>
          <w:iCs/>
          <w:sz w:val="22"/>
          <w:szCs w:val="22"/>
        </w:rPr>
      </w:pPr>
    </w:p>
    <w:p w14:paraId="59BC42F9" w14:textId="77777777" w:rsidR="00172BFF" w:rsidRPr="00860B61" w:rsidRDefault="00172BFF" w:rsidP="00172BFF">
      <w:pPr>
        <w:jc w:val="both"/>
        <w:rPr>
          <w:rFonts w:ascii="Arial" w:hAnsi="Arial" w:cs="Arial"/>
          <w:i/>
          <w:iCs/>
          <w:sz w:val="22"/>
          <w:szCs w:val="22"/>
        </w:rPr>
      </w:pPr>
      <w:r w:rsidRPr="00860B61">
        <w:rPr>
          <w:rFonts w:ascii="Arial" w:hAnsi="Arial" w:cs="Arial"/>
          <w:i/>
          <w:iCs/>
          <w:sz w:val="22"/>
          <w:szCs w:val="22"/>
        </w:rPr>
        <w:t>Žuta propusnica</w:t>
      </w:r>
    </w:p>
    <w:p w14:paraId="266232FC" w14:textId="77777777" w:rsidR="00172BFF" w:rsidRPr="00860B61" w:rsidRDefault="00172BFF" w:rsidP="00172BFF">
      <w:pPr>
        <w:jc w:val="center"/>
        <w:rPr>
          <w:rFonts w:ascii="Arial" w:hAnsi="Arial" w:cs="Arial"/>
          <w:b/>
          <w:bCs/>
          <w:sz w:val="22"/>
          <w:szCs w:val="22"/>
        </w:rPr>
      </w:pPr>
      <w:r w:rsidRPr="00860B61">
        <w:rPr>
          <w:rFonts w:ascii="Arial" w:hAnsi="Arial" w:cs="Arial"/>
          <w:b/>
          <w:bCs/>
          <w:sz w:val="22"/>
          <w:szCs w:val="22"/>
        </w:rPr>
        <w:t>Članak 1</w:t>
      </w:r>
      <w:r>
        <w:rPr>
          <w:rFonts w:ascii="Arial" w:hAnsi="Arial" w:cs="Arial"/>
          <w:b/>
          <w:bCs/>
          <w:sz w:val="22"/>
          <w:szCs w:val="22"/>
        </w:rPr>
        <w:t>1</w:t>
      </w:r>
      <w:r w:rsidRPr="00860B61">
        <w:rPr>
          <w:rFonts w:ascii="Arial" w:hAnsi="Arial" w:cs="Arial"/>
          <w:b/>
          <w:bCs/>
          <w:sz w:val="22"/>
          <w:szCs w:val="22"/>
        </w:rPr>
        <w:t>.</w:t>
      </w:r>
    </w:p>
    <w:p w14:paraId="204AAFF0" w14:textId="77777777" w:rsidR="00172BFF" w:rsidRPr="00860B61" w:rsidRDefault="00172BFF" w:rsidP="00172BFF">
      <w:pPr>
        <w:jc w:val="both"/>
        <w:rPr>
          <w:rFonts w:ascii="Arial" w:hAnsi="Arial" w:cs="Arial"/>
          <w:sz w:val="22"/>
          <w:szCs w:val="22"/>
        </w:rPr>
      </w:pPr>
    </w:p>
    <w:p w14:paraId="6C4C3B1D"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 xml:space="preserve">Pravo na ulaz, prometovanje i izlaz iz užeg središta Grada Dubrovnika tijekom primjene Prometnog sustava ostvaruju Ovlašteni korisnici </w:t>
      </w:r>
      <w:r w:rsidRPr="00860B61">
        <w:rPr>
          <w:rFonts w:ascii="Arial" w:hAnsi="Arial" w:cs="Arial"/>
          <w:b/>
          <w:bCs/>
          <w:sz w:val="22"/>
          <w:szCs w:val="22"/>
        </w:rPr>
        <w:t xml:space="preserve">(fizičke osobe) </w:t>
      </w:r>
      <w:r w:rsidRPr="00860B61">
        <w:rPr>
          <w:rFonts w:ascii="Arial" w:hAnsi="Arial" w:cs="Arial"/>
          <w:sz w:val="22"/>
          <w:szCs w:val="22"/>
        </w:rPr>
        <w:t>koji imaju osigurano parking mjesto za vozilo za koje se izdaje propusnica, na jedan od sljedećih načina:</w:t>
      </w:r>
    </w:p>
    <w:p w14:paraId="4384B8D4" w14:textId="77777777" w:rsidR="00172BFF" w:rsidRPr="00860B61" w:rsidRDefault="00172BFF" w:rsidP="00172BFF">
      <w:pPr>
        <w:pStyle w:val="ListParagraph"/>
        <w:jc w:val="both"/>
        <w:rPr>
          <w:rFonts w:ascii="Arial" w:hAnsi="Arial" w:cs="Arial"/>
          <w:sz w:val="22"/>
          <w:szCs w:val="22"/>
        </w:rPr>
      </w:pPr>
      <w:r w:rsidRPr="00860B61">
        <w:rPr>
          <w:rFonts w:ascii="Arial" w:hAnsi="Arial" w:cs="Arial"/>
          <w:sz w:val="22"/>
          <w:szCs w:val="22"/>
        </w:rPr>
        <w:t xml:space="preserve"> </w:t>
      </w:r>
    </w:p>
    <w:p w14:paraId="55B36911" w14:textId="77777777" w:rsidR="00172BFF" w:rsidRPr="00860B61" w:rsidRDefault="00172BFF" w:rsidP="00172BFF">
      <w:pPr>
        <w:pStyle w:val="ListParagraph"/>
        <w:numPr>
          <w:ilvl w:val="0"/>
          <w:numId w:val="11"/>
        </w:numPr>
        <w:jc w:val="both"/>
        <w:rPr>
          <w:rFonts w:ascii="Arial" w:hAnsi="Arial" w:cs="Arial"/>
          <w:sz w:val="22"/>
          <w:szCs w:val="22"/>
        </w:rPr>
      </w:pPr>
      <w:r w:rsidRPr="00860B61">
        <w:rPr>
          <w:rFonts w:ascii="Arial" w:hAnsi="Arial" w:cs="Arial"/>
          <w:sz w:val="22"/>
          <w:szCs w:val="22"/>
        </w:rPr>
        <w:t>korisnik ima PPK za parkirališnu zonu u užem središtu Grada Dubrovnika u skladu s propisima koji uređuju organizaciju i način naplate i kontrole parkiranja u Gradu Dubrovniku ili</w:t>
      </w:r>
    </w:p>
    <w:p w14:paraId="5ED29906" w14:textId="77777777" w:rsidR="00172BFF" w:rsidRPr="00860B61" w:rsidRDefault="00172BFF" w:rsidP="00172BFF">
      <w:pPr>
        <w:pStyle w:val="ListParagraph"/>
        <w:jc w:val="both"/>
        <w:rPr>
          <w:rFonts w:ascii="Arial" w:hAnsi="Arial" w:cs="Arial"/>
          <w:sz w:val="22"/>
          <w:szCs w:val="22"/>
        </w:rPr>
      </w:pPr>
    </w:p>
    <w:p w14:paraId="504571F1" w14:textId="77777777" w:rsidR="00172BFF" w:rsidRPr="00860B61" w:rsidRDefault="00172BFF" w:rsidP="00172BFF">
      <w:pPr>
        <w:pStyle w:val="ListParagraph"/>
        <w:numPr>
          <w:ilvl w:val="0"/>
          <w:numId w:val="11"/>
        </w:numPr>
        <w:jc w:val="both"/>
        <w:rPr>
          <w:rFonts w:ascii="Arial" w:hAnsi="Arial" w:cs="Arial"/>
          <w:sz w:val="22"/>
          <w:szCs w:val="22"/>
        </w:rPr>
      </w:pPr>
      <w:r w:rsidRPr="00860B61">
        <w:rPr>
          <w:rFonts w:ascii="Arial" w:hAnsi="Arial" w:cs="Arial"/>
          <w:sz w:val="22"/>
          <w:szCs w:val="22"/>
        </w:rPr>
        <w:t xml:space="preserve">korisnik </w:t>
      </w:r>
      <w:r>
        <w:rPr>
          <w:rFonts w:ascii="Arial" w:hAnsi="Arial" w:cs="Arial"/>
          <w:sz w:val="22"/>
          <w:szCs w:val="22"/>
        </w:rPr>
        <w:t>ima pravo</w:t>
      </w:r>
      <w:r w:rsidRPr="00860B61">
        <w:rPr>
          <w:rFonts w:ascii="Arial" w:hAnsi="Arial" w:cs="Arial"/>
          <w:sz w:val="22"/>
          <w:szCs w:val="22"/>
        </w:rPr>
        <w:t xml:space="preserve"> koristiti parking mjesto za osobe s invaliditetom. </w:t>
      </w:r>
    </w:p>
    <w:p w14:paraId="13310092" w14:textId="77777777" w:rsidR="00172BFF" w:rsidRPr="00860B61" w:rsidRDefault="00172BFF" w:rsidP="00172BFF">
      <w:pPr>
        <w:jc w:val="both"/>
        <w:rPr>
          <w:rFonts w:ascii="Arial" w:hAnsi="Arial" w:cs="Arial"/>
          <w:sz w:val="22"/>
          <w:szCs w:val="22"/>
        </w:rPr>
      </w:pPr>
    </w:p>
    <w:p w14:paraId="59EFA898" w14:textId="77777777" w:rsidR="00172BFF" w:rsidRPr="00860B61" w:rsidRDefault="00172BFF" w:rsidP="00172BFF">
      <w:pPr>
        <w:pStyle w:val="ListParagraph"/>
        <w:numPr>
          <w:ilvl w:val="0"/>
          <w:numId w:val="11"/>
        </w:numPr>
        <w:jc w:val="both"/>
        <w:rPr>
          <w:rFonts w:ascii="Arial" w:hAnsi="Arial" w:cs="Arial"/>
          <w:sz w:val="22"/>
          <w:szCs w:val="22"/>
        </w:rPr>
      </w:pPr>
      <w:r w:rsidRPr="00860B61">
        <w:rPr>
          <w:rFonts w:ascii="Arial" w:hAnsi="Arial" w:cs="Arial"/>
          <w:sz w:val="22"/>
          <w:szCs w:val="22"/>
        </w:rPr>
        <w:t>korisnik ima unaprijed plaćeno (</w:t>
      </w:r>
      <w:r w:rsidRPr="00860B61">
        <w:rPr>
          <w:rFonts w:ascii="Arial" w:hAnsi="Arial" w:cs="Arial"/>
          <w:i/>
          <w:iCs/>
          <w:sz w:val="22"/>
          <w:szCs w:val="22"/>
        </w:rPr>
        <w:t>prepaid</w:t>
      </w:r>
      <w:r w:rsidRPr="00860B61">
        <w:rPr>
          <w:rFonts w:ascii="Arial" w:hAnsi="Arial" w:cs="Arial"/>
          <w:sz w:val="22"/>
          <w:szCs w:val="22"/>
        </w:rPr>
        <w:t>) i rezervirano parking mjesto na određenim javnim parkiralištima (</w:t>
      </w:r>
      <w:r w:rsidRPr="00860B61">
        <w:rPr>
          <w:rFonts w:ascii="Arial" w:hAnsi="Arial" w:cs="Arial"/>
          <w:i/>
          <w:iCs/>
          <w:sz w:val="22"/>
          <w:szCs w:val="22"/>
        </w:rPr>
        <w:t>Žičara – donji plato,</w:t>
      </w:r>
      <w:r w:rsidRPr="00860B61">
        <w:rPr>
          <w:rFonts w:ascii="Arial" w:hAnsi="Arial" w:cs="Arial"/>
          <w:sz w:val="22"/>
          <w:szCs w:val="22"/>
        </w:rPr>
        <w:t xml:space="preserve"> te</w:t>
      </w:r>
      <w:r w:rsidRPr="00860B61">
        <w:rPr>
          <w:rFonts w:ascii="Arial" w:hAnsi="Arial" w:cs="Arial"/>
          <w:i/>
          <w:iCs/>
          <w:sz w:val="22"/>
          <w:szCs w:val="22"/>
        </w:rPr>
        <w:t xml:space="preserve"> parkiralište Pile</w:t>
      </w:r>
      <w:r w:rsidRPr="00860B61">
        <w:rPr>
          <w:rFonts w:ascii="Arial" w:hAnsi="Arial" w:cs="Arial"/>
          <w:sz w:val="22"/>
          <w:szCs w:val="22"/>
        </w:rPr>
        <w:t>), ili</w:t>
      </w:r>
    </w:p>
    <w:p w14:paraId="5A23BAF7" w14:textId="77777777" w:rsidR="00172BFF" w:rsidRPr="00860B61" w:rsidRDefault="00172BFF" w:rsidP="00172BFF">
      <w:pPr>
        <w:pStyle w:val="ListParagraph"/>
        <w:rPr>
          <w:rFonts w:ascii="Arial" w:hAnsi="Arial" w:cs="Arial"/>
          <w:sz w:val="22"/>
          <w:szCs w:val="22"/>
        </w:rPr>
      </w:pPr>
    </w:p>
    <w:p w14:paraId="27C87737" w14:textId="77777777" w:rsidR="00172BFF" w:rsidRPr="00860B61" w:rsidRDefault="00172BFF" w:rsidP="00172BFF">
      <w:pPr>
        <w:pStyle w:val="ListParagraph"/>
        <w:numPr>
          <w:ilvl w:val="0"/>
          <w:numId w:val="11"/>
        </w:numPr>
        <w:jc w:val="both"/>
        <w:rPr>
          <w:rFonts w:ascii="Arial" w:hAnsi="Arial" w:cs="Arial"/>
          <w:sz w:val="22"/>
          <w:szCs w:val="22"/>
        </w:rPr>
      </w:pPr>
      <w:r w:rsidRPr="00860B61">
        <w:rPr>
          <w:rFonts w:ascii="Arial" w:hAnsi="Arial" w:cs="Arial"/>
          <w:sz w:val="22"/>
          <w:szCs w:val="22"/>
        </w:rPr>
        <w:t xml:space="preserve">korisnik ima osigurano parking mjesto izvan sustava javnih parkirališta ili garažu.  </w:t>
      </w:r>
    </w:p>
    <w:p w14:paraId="50923885" w14:textId="77777777" w:rsidR="00172BFF" w:rsidRPr="00860B61" w:rsidRDefault="00172BFF" w:rsidP="00172BFF">
      <w:pPr>
        <w:pStyle w:val="ListParagraph"/>
        <w:jc w:val="both"/>
        <w:rPr>
          <w:rFonts w:ascii="Arial" w:hAnsi="Arial" w:cs="Arial"/>
          <w:sz w:val="22"/>
          <w:szCs w:val="22"/>
        </w:rPr>
      </w:pPr>
    </w:p>
    <w:p w14:paraId="148F215B" w14:textId="77777777" w:rsidR="00172BFF" w:rsidRPr="00860B61" w:rsidRDefault="00172BFF" w:rsidP="00172BFF">
      <w:pPr>
        <w:jc w:val="both"/>
        <w:rPr>
          <w:rFonts w:ascii="Arial" w:hAnsi="Arial" w:cs="Arial"/>
          <w:sz w:val="22"/>
          <w:szCs w:val="22"/>
        </w:rPr>
      </w:pPr>
    </w:p>
    <w:p w14:paraId="51FF6E22" w14:textId="77777777" w:rsidR="00172BFF" w:rsidRPr="00860B61" w:rsidRDefault="00172BFF" w:rsidP="00172BFF">
      <w:pPr>
        <w:jc w:val="center"/>
        <w:rPr>
          <w:rFonts w:ascii="Arial" w:hAnsi="Arial" w:cs="Arial"/>
          <w:b/>
          <w:bCs/>
          <w:sz w:val="22"/>
          <w:szCs w:val="22"/>
        </w:rPr>
      </w:pPr>
      <w:r w:rsidRPr="00860B61">
        <w:rPr>
          <w:rFonts w:ascii="Arial" w:hAnsi="Arial" w:cs="Arial"/>
          <w:b/>
          <w:bCs/>
          <w:sz w:val="22"/>
          <w:szCs w:val="22"/>
        </w:rPr>
        <w:t>Članak 1</w:t>
      </w:r>
      <w:r>
        <w:rPr>
          <w:rFonts w:ascii="Arial" w:hAnsi="Arial" w:cs="Arial"/>
          <w:b/>
          <w:bCs/>
          <w:sz w:val="22"/>
          <w:szCs w:val="22"/>
        </w:rPr>
        <w:t>2</w:t>
      </w:r>
      <w:r w:rsidRPr="00860B61">
        <w:rPr>
          <w:rFonts w:ascii="Arial" w:hAnsi="Arial" w:cs="Arial"/>
          <w:b/>
          <w:bCs/>
          <w:sz w:val="22"/>
          <w:szCs w:val="22"/>
        </w:rPr>
        <w:t>.</w:t>
      </w:r>
    </w:p>
    <w:p w14:paraId="4F30F288" w14:textId="77777777" w:rsidR="00172BFF" w:rsidRPr="00860B61" w:rsidRDefault="00172BFF" w:rsidP="00172BFF">
      <w:pPr>
        <w:jc w:val="both"/>
        <w:rPr>
          <w:rFonts w:ascii="Arial" w:hAnsi="Arial" w:cs="Arial"/>
          <w:sz w:val="22"/>
          <w:szCs w:val="22"/>
        </w:rPr>
      </w:pPr>
    </w:p>
    <w:p w14:paraId="23D51FA1"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U slučaju korištenja PPK te unaprijed plaćenih parking mjesta, dimenzije vozila ne smiju prelaziti dimenzije obilježenog parkirališnog mjesta.</w:t>
      </w:r>
    </w:p>
    <w:p w14:paraId="422B1D42" w14:textId="77777777" w:rsidR="00172BFF" w:rsidRPr="00860B61" w:rsidRDefault="00172BFF" w:rsidP="00172BFF">
      <w:pPr>
        <w:jc w:val="both"/>
        <w:rPr>
          <w:rFonts w:ascii="Arial" w:hAnsi="Arial" w:cs="Arial"/>
          <w:sz w:val="22"/>
          <w:szCs w:val="22"/>
        </w:rPr>
      </w:pPr>
    </w:p>
    <w:p w14:paraId="0B0E488B"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U slučaju korištenja parking mjesta iz članka 1</w:t>
      </w:r>
      <w:r>
        <w:rPr>
          <w:rFonts w:ascii="Arial" w:hAnsi="Arial" w:cs="Arial"/>
          <w:sz w:val="22"/>
          <w:szCs w:val="22"/>
        </w:rPr>
        <w:t>1</w:t>
      </w:r>
      <w:r w:rsidRPr="00860B61">
        <w:rPr>
          <w:rFonts w:ascii="Arial" w:hAnsi="Arial" w:cs="Arial"/>
          <w:sz w:val="22"/>
          <w:szCs w:val="22"/>
        </w:rPr>
        <w:t xml:space="preserve">. stavka (1) podtočka 2) ove Odluke, korisnik mora putem on line aplikacije </w:t>
      </w:r>
      <w:r>
        <w:rPr>
          <w:rFonts w:ascii="Arial" w:hAnsi="Arial" w:cs="Arial"/>
          <w:sz w:val="22"/>
          <w:szCs w:val="22"/>
        </w:rPr>
        <w:t>ili</w:t>
      </w:r>
      <w:r w:rsidRPr="00D1077B">
        <w:rPr>
          <w:rFonts w:ascii="Arial" w:hAnsi="Arial" w:cs="Arial"/>
          <w:sz w:val="22"/>
          <w:szCs w:val="22"/>
        </w:rPr>
        <w:t xml:space="preserve"> Upravno</w:t>
      </w:r>
      <w:r>
        <w:rPr>
          <w:rFonts w:ascii="Arial" w:hAnsi="Arial" w:cs="Arial"/>
          <w:sz w:val="22"/>
          <w:szCs w:val="22"/>
        </w:rPr>
        <w:t>m</w:t>
      </w:r>
      <w:r w:rsidRPr="00D1077B">
        <w:rPr>
          <w:rFonts w:ascii="Arial" w:hAnsi="Arial" w:cs="Arial"/>
          <w:sz w:val="22"/>
          <w:szCs w:val="22"/>
        </w:rPr>
        <w:t xml:space="preserve"> odjel</w:t>
      </w:r>
      <w:r>
        <w:rPr>
          <w:rFonts w:ascii="Arial" w:hAnsi="Arial" w:cs="Arial"/>
          <w:sz w:val="22"/>
          <w:szCs w:val="22"/>
        </w:rPr>
        <w:t>u:</w:t>
      </w:r>
    </w:p>
    <w:p w14:paraId="3E01AEA0" w14:textId="77777777" w:rsidR="00172BFF" w:rsidRPr="00860B61" w:rsidRDefault="00172BFF" w:rsidP="00172BFF">
      <w:pPr>
        <w:pStyle w:val="ListParagraph"/>
        <w:numPr>
          <w:ilvl w:val="0"/>
          <w:numId w:val="13"/>
        </w:numPr>
        <w:jc w:val="both"/>
        <w:rPr>
          <w:rFonts w:ascii="Arial" w:hAnsi="Arial" w:cs="Arial"/>
          <w:sz w:val="22"/>
          <w:szCs w:val="22"/>
        </w:rPr>
      </w:pPr>
      <w:r w:rsidRPr="00860B61">
        <w:rPr>
          <w:rFonts w:ascii="Arial" w:hAnsi="Arial" w:cs="Arial"/>
          <w:sz w:val="22"/>
          <w:szCs w:val="22"/>
        </w:rPr>
        <w:t xml:space="preserve">prijaviti registarsku oznaku za određeno vozilo čiji Ovlašteni korisnik namjerava ostvariti propusnicu i </w:t>
      </w:r>
    </w:p>
    <w:p w14:paraId="6194F774" w14:textId="77777777" w:rsidR="00172BFF" w:rsidRPr="00860B61" w:rsidRDefault="00172BFF" w:rsidP="00172BFF">
      <w:pPr>
        <w:pStyle w:val="ListParagraph"/>
        <w:numPr>
          <w:ilvl w:val="0"/>
          <w:numId w:val="13"/>
        </w:numPr>
        <w:jc w:val="both"/>
        <w:rPr>
          <w:rFonts w:ascii="Arial" w:hAnsi="Arial" w:cs="Arial"/>
          <w:sz w:val="22"/>
          <w:szCs w:val="22"/>
        </w:rPr>
      </w:pPr>
      <w:r w:rsidRPr="00860B61">
        <w:rPr>
          <w:rFonts w:ascii="Arial" w:hAnsi="Arial" w:cs="Arial"/>
          <w:sz w:val="22"/>
          <w:szCs w:val="22"/>
        </w:rPr>
        <w:lastRenderedPageBreak/>
        <w:t>dostaviti dokaz da ima vozilo registrirano na svoje ime ili u leasingu (</w:t>
      </w:r>
      <w:r w:rsidRPr="00860B61">
        <w:rPr>
          <w:rFonts w:ascii="Arial" w:hAnsi="Arial" w:cs="Arial"/>
          <w:i/>
          <w:iCs/>
          <w:sz w:val="22"/>
          <w:szCs w:val="22"/>
        </w:rPr>
        <w:t>važeća prometna dozvola</w:t>
      </w:r>
      <w:r w:rsidRPr="00860B61">
        <w:rPr>
          <w:rFonts w:ascii="Arial" w:hAnsi="Arial" w:cs="Arial"/>
          <w:sz w:val="22"/>
          <w:szCs w:val="22"/>
        </w:rPr>
        <w:t>),</w:t>
      </w:r>
    </w:p>
    <w:p w14:paraId="2AE61A59" w14:textId="77777777" w:rsidR="00172BFF" w:rsidRPr="00860B61" w:rsidRDefault="00172BFF" w:rsidP="00172BFF">
      <w:pPr>
        <w:pStyle w:val="ListParagraph"/>
        <w:numPr>
          <w:ilvl w:val="0"/>
          <w:numId w:val="13"/>
        </w:numPr>
        <w:jc w:val="both"/>
        <w:rPr>
          <w:rFonts w:ascii="Arial" w:hAnsi="Arial" w:cs="Arial"/>
          <w:sz w:val="22"/>
          <w:szCs w:val="22"/>
        </w:rPr>
      </w:pPr>
      <w:r w:rsidRPr="00860B61">
        <w:rPr>
          <w:rFonts w:ascii="Arial" w:hAnsi="Arial" w:cs="Arial"/>
          <w:sz w:val="22"/>
          <w:szCs w:val="22"/>
        </w:rPr>
        <w:t xml:space="preserve">dostaviti rješenje o znaku pristupačnosti koju izdaje nadležno tijelo na ime osobe s invaliditetom. Znak pristupačnosti omogućava parkiranje vozila kojima se prevoze osobe s invaliditetom na parkirališna mjesta koja su za tu svrhu posebno obilježena. Vozila osoba s invaliditetom, kao i vozila udruge osoba s invaliditetom, mogu biti obilježena međunarodnim znakom </w:t>
      </w:r>
      <w:r>
        <w:rPr>
          <w:rFonts w:ascii="Arial" w:hAnsi="Arial" w:cs="Arial"/>
          <w:sz w:val="22"/>
          <w:szCs w:val="22"/>
        </w:rPr>
        <w:t xml:space="preserve">osoba s </w:t>
      </w:r>
      <w:r w:rsidRPr="00860B61">
        <w:rPr>
          <w:rFonts w:ascii="Arial" w:hAnsi="Arial" w:cs="Arial"/>
          <w:sz w:val="22"/>
          <w:szCs w:val="22"/>
        </w:rPr>
        <w:t>invalid</w:t>
      </w:r>
      <w:r>
        <w:rPr>
          <w:rFonts w:ascii="Arial" w:hAnsi="Arial" w:cs="Arial"/>
          <w:sz w:val="22"/>
          <w:szCs w:val="22"/>
        </w:rPr>
        <w:t>itetom</w:t>
      </w:r>
      <w:r w:rsidRPr="00860B61">
        <w:rPr>
          <w:rFonts w:ascii="Arial" w:hAnsi="Arial" w:cs="Arial"/>
          <w:sz w:val="22"/>
          <w:szCs w:val="22"/>
        </w:rPr>
        <w:t xml:space="preserve">, a pravo na parkiranje mogu ostvariti samo na temelju  rješenje o znaku pristupačnosti koju izdaje nadležno tijelo na ime osobe s invaliditetom.  </w:t>
      </w:r>
    </w:p>
    <w:p w14:paraId="588D8FD0" w14:textId="77777777" w:rsidR="00172BFF" w:rsidRPr="00860B61" w:rsidRDefault="00172BFF" w:rsidP="00172BFF">
      <w:pPr>
        <w:pStyle w:val="ListParagraph"/>
        <w:jc w:val="both"/>
        <w:rPr>
          <w:rFonts w:ascii="Arial" w:hAnsi="Arial" w:cs="Arial"/>
          <w:sz w:val="22"/>
          <w:szCs w:val="22"/>
        </w:rPr>
      </w:pPr>
    </w:p>
    <w:p w14:paraId="49D30357" w14:textId="77777777" w:rsidR="00172BFF" w:rsidRDefault="00172BFF" w:rsidP="00172BFF">
      <w:pPr>
        <w:jc w:val="both"/>
        <w:rPr>
          <w:rFonts w:ascii="Arial" w:hAnsi="Arial" w:cs="Arial"/>
          <w:sz w:val="22"/>
          <w:szCs w:val="22"/>
        </w:rPr>
      </w:pPr>
      <w:r>
        <w:rPr>
          <w:rFonts w:ascii="Arial" w:hAnsi="Arial" w:cs="Arial"/>
          <w:sz w:val="22"/>
          <w:szCs w:val="22"/>
        </w:rPr>
        <w:t xml:space="preserve">Ako Ovlašteni </w:t>
      </w:r>
      <w:r w:rsidRPr="00491FC8">
        <w:rPr>
          <w:rFonts w:ascii="Arial" w:hAnsi="Arial" w:cs="Arial"/>
          <w:sz w:val="22"/>
          <w:szCs w:val="22"/>
        </w:rPr>
        <w:t>korisnik ima unaprijed plaćeno (prepaid) i rezervirano parking mjesto na određenim javnim parkiralištima (Žičara – donji plato, te parkiralište Pile)</w:t>
      </w:r>
      <w:r w:rsidRPr="00FB4356">
        <w:rPr>
          <w:rFonts w:ascii="Arial" w:hAnsi="Arial" w:cs="Arial"/>
          <w:sz w:val="22"/>
          <w:szCs w:val="22"/>
        </w:rPr>
        <w:t xml:space="preserve"> </w:t>
      </w:r>
      <w:r w:rsidRPr="00860B61">
        <w:rPr>
          <w:rFonts w:ascii="Arial" w:hAnsi="Arial" w:cs="Arial"/>
          <w:sz w:val="22"/>
          <w:szCs w:val="22"/>
        </w:rPr>
        <w:t>iz članka 1</w:t>
      </w:r>
      <w:r>
        <w:rPr>
          <w:rFonts w:ascii="Arial" w:hAnsi="Arial" w:cs="Arial"/>
          <w:sz w:val="22"/>
          <w:szCs w:val="22"/>
        </w:rPr>
        <w:t>1</w:t>
      </w:r>
      <w:r w:rsidRPr="00860B61">
        <w:rPr>
          <w:rFonts w:ascii="Arial" w:hAnsi="Arial" w:cs="Arial"/>
          <w:sz w:val="22"/>
          <w:szCs w:val="22"/>
        </w:rPr>
        <w:t xml:space="preserve">. stavka (1) podtočka </w:t>
      </w:r>
      <w:r>
        <w:rPr>
          <w:rFonts w:ascii="Arial" w:hAnsi="Arial" w:cs="Arial"/>
          <w:sz w:val="22"/>
          <w:szCs w:val="22"/>
        </w:rPr>
        <w:t>3</w:t>
      </w:r>
      <w:r w:rsidRPr="00860B61">
        <w:rPr>
          <w:rFonts w:ascii="Arial" w:hAnsi="Arial" w:cs="Arial"/>
          <w:sz w:val="22"/>
          <w:szCs w:val="22"/>
        </w:rPr>
        <w:t>) ove Odluke</w:t>
      </w:r>
      <w:r w:rsidRPr="00491FC8">
        <w:rPr>
          <w:rFonts w:ascii="Arial" w:hAnsi="Arial" w:cs="Arial"/>
          <w:sz w:val="22"/>
          <w:szCs w:val="22"/>
        </w:rPr>
        <w:t>,</w:t>
      </w:r>
      <w:r>
        <w:rPr>
          <w:rFonts w:ascii="Arial" w:hAnsi="Arial" w:cs="Arial"/>
          <w:sz w:val="22"/>
          <w:szCs w:val="22"/>
        </w:rPr>
        <w:t xml:space="preserve"> </w:t>
      </w:r>
      <w:r w:rsidRPr="00491FC8">
        <w:rPr>
          <w:rFonts w:ascii="Arial" w:hAnsi="Arial" w:cs="Arial"/>
          <w:sz w:val="22"/>
          <w:szCs w:val="22"/>
        </w:rPr>
        <w:t xml:space="preserve">ima pravo boravka u zoni samo u </w:t>
      </w:r>
      <w:r>
        <w:rPr>
          <w:rFonts w:ascii="Arial" w:hAnsi="Arial" w:cs="Arial"/>
          <w:sz w:val="22"/>
          <w:szCs w:val="22"/>
        </w:rPr>
        <w:t>vremenu</w:t>
      </w:r>
      <w:r w:rsidRPr="00491FC8">
        <w:rPr>
          <w:rFonts w:ascii="Arial" w:hAnsi="Arial" w:cs="Arial"/>
          <w:sz w:val="22"/>
          <w:szCs w:val="22"/>
        </w:rPr>
        <w:t xml:space="preserve"> dok mu je termin </w:t>
      </w:r>
      <w:r>
        <w:rPr>
          <w:rFonts w:ascii="Arial" w:hAnsi="Arial" w:cs="Arial"/>
          <w:sz w:val="22"/>
          <w:szCs w:val="22"/>
        </w:rPr>
        <w:t xml:space="preserve">unaprijed plaćen odnosno </w:t>
      </w:r>
      <w:r w:rsidRPr="00491FC8">
        <w:rPr>
          <w:rFonts w:ascii="Arial" w:hAnsi="Arial" w:cs="Arial"/>
          <w:sz w:val="22"/>
          <w:szCs w:val="22"/>
        </w:rPr>
        <w:t>rezerviran</w:t>
      </w:r>
      <w:r>
        <w:rPr>
          <w:rFonts w:ascii="Arial" w:hAnsi="Arial" w:cs="Arial"/>
          <w:sz w:val="22"/>
          <w:szCs w:val="22"/>
        </w:rPr>
        <w:t xml:space="preserve"> </w:t>
      </w:r>
      <w:r w:rsidRPr="00491FC8">
        <w:rPr>
          <w:rFonts w:ascii="Arial" w:hAnsi="Arial" w:cs="Arial"/>
          <w:sz w:val="22"/>
          <w:szCs w:val="22"/>
        </w:rPr>
        <w:t xml:space="preserve">te </w:t>
      </w:r>
      <w:r>
        <w:rPr>
          <w:rFonts w:ascii="Arial" w:hAnsi="Arial" w:cs="Arial"/>
          <w:sz w:val="22"/>
          <w:szCs w:val="22"/>
        </w:rPr>
        <w:t xml:space="preserve">ima pravo s vozilom ući u zonu najviše 20 (dvadeset) minuta prije početka termina, a </w:t>
      </w:r>
      <w:r w:rsidRPr="00491FC8">
        <w:rPr>
          <w:rFonts w:ascii="Arial" w:hAnsi="Arial" w:cs="Arial"/>
          <w:sz w:val="22"/>
          <w:szCs w:val="22"/>
        </w:rPr>
        <w:t xml:space="preserve">nakon isteka </w:t>
      </w:r>
      <w:r>
        <w:rPr>
          <w:rFonts w:ascii="Arial" w:hAnsi="Arial" w:cs="Arial"/>
          <w:sz w:val="22"/>
          <w:szCs w:val="22"/>
        </w:rPr>
        <w:t xml:space="preserve">unaprijed plaćenog parkinga odnosno </w:t>
      </w:r>
      <w:r w:rsidRPr="00491FC8">
        <w:rPr>
          <w:rFonts w:ascii="Arial" w:hAnsi="Arial" w:cs="Arial"/>
          <w:sz w:val="22"/>
          <w:szCs w:val="22"/>
        </w:rPr>
        <w:t xml:space="preserve">rezervacije </w:t>
      </w:r>
      <w:r>
        <w:rPr>
          <w:rFonts w:ascii="Arial" w:hAnsi="Arial" w:cs="Arial"/>
          <w:sz w:val="22"/>
          <w:szCs w:val="22"/>
        </w:rPr>
        <w:t xml:space="preserve">mora s predmetnim vozilom </w:t>
      </w:r>
      <w:r w:rsidRPr="00491FC8">
        <w:rPr>
          <w:rFonts w:ascii="Arial" w:hAnsi="Arial" w:cs="Arial"/>
          <w:sz w:val="22"/>
          <w:szCs w:val="22"/>
        </w:rPr>
        <w:t xml:space="preserve">u </w:t>
      </w:r>
      <w:r>
        <w:rPr>
          <w:rFonts w:ascii="Arial" w:hAnsi="Arial" w:cs="Arial"/>
          <w:sz w:val="22"/>
          <w:szCs w:val="22"/>
        </w:rPr>
        <w:t xml:space="preserve">daljnjem </w:t>
      </w:r>
      <w:r w:rsidRPr="00491FC8">
        <w:rPr>
          <w:rFonts w:ascii="Arial" w:hAnsi="Arial" w:cs="Arial"/>
          <w:sz w:val="22"/>
          <w:szCs w:val="22"/>
        </w:rPr>
        <w:t xml:space="preserve">roku od </w:t>
      </w:r>
      <w:r>
        <w:rPr>
          <w:rFonts w:ascii="Arial" w:hAnsi="Arial" w:cs="Arial"/>
          <w:sz w:val="22"/>
          <w:szCs w:val="22"/>
        </w:rPr>
        <w:t>2</w:t>
      </w:r>
      <w:r w:rsidRPr="00491FC8">
        <w:rPr>
          <w:rFonts w:ascii="Arial" w:hAnsi="Arial" w:cs="Arial"/>
          <w:sz w:val="22"/>
          <w:szCs w:val="22"/>
        </w:rPr>
        <w:t xml:space="preserve">0 </w:t>
      </w:r>
      <w:r>
        <w:rPr>
          <w:rFonts w:ascii="Arial" w:hAnsi="Arial" w:cs="Arial"/>
          <w:sz w:val="22"/>
          <w:szCs w:val="22"/>
        </w:rPr>
        <w:t xml:space="preserve">(dvadeset) </w:t>
      </w:r>
      <w:r w:rsidRPr="00491FC8">
        <w:rPr>
          <w:rFonts w:ascii="Arial" w:hAnsi="Arial" w:cs="Arial"/>
          <w:sz w:val="22"/>
          <w:szCs w:val="22"/>
        </w:rPr>
        <w:t>minuta napustiti uže središt</w:t>
      </w:r>
      <w:r>
        <w:rPr>
          <w:rFonts w:ascii="Arial" w:hAnsi="Arial" w:cs="Arial"/>
          <w:sz w:val="22"/>
          <w:szCs w:val="22"/>
        </w:rPr>
        <w:t>e</w:t>
      </w:r>
      <w:r w:rsidRPr="00491FC8">
        <w:rPr>
          <w:rFonts w:ascii="Arial" w:hAnsi="Arial" w:cs="Arial"/>
          <w:sz w:val="22"/>
          <w:szCs w:val="22"/>
        </w:rPr>
        <w:t xml:space="preserve"> Grada Dubrovnika</w:t>
      </w:r>
      <w:r>
        <w:rPr>
          <w:rFonts w:ascii="Arial" w:hAnsi="Arial" w:cs="Arial"/>
          <w:sz w:val="22"/>
          <w:szCs w:val="22"/>
        </w:rPr>
        <w:t>.</w:t>
      </w:r>
    </w:p>
    <w:p w14:paraId="3F340635" w14:textId="77777777" w:rsidR="00172BFF" w:rsidRDefault="00172BFF" w:rsidP="00172BFF">
      <w:pPr>
        <w:jc w:val="both"/>
        <w:rPr>
          <w:rFonts w:ascii="Arial" w:hAnsi="Arial" w:cs="Arial"/>
          <w:sz w:val="22"/>
          <w:szCs w:val="22"/>
        </w:rPr>
      </w:pPr>
    </w:p>
    <w:p w14:paraId="49DF04C8"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U slučaju korištenja parking mjesta izvan sustava javnih parkirališta ili garaže iz članka 1</w:t>
      </w:r>
      <w:r>
        <w:rPr>
          <w:rFonts w:ascii="Arial" w:hAnsi="Arial" w:cs="Arial"/>
          <w:sz w:val="22"/>
          <w:szCs w:val="22"/>
        </w:rPr>
        <w:t>1</w:t>
      </w:r>
      <w:r w:rsidRPr="00860B61">
        <w:rPr>
          <w:rFonts w:ascii="Arial" w:hAnsi="Arial" w:cs="Arial"/>
          <w:sz w:val="22"/>
          <w:szCs w:val="22"/>
        </w:rPr>
        <w:t xml:space="preserve">. stavka (1) podtočka 4) ove Odluke, ovlašteni imatelj takvog parking mjesta ili garaže (npr. vlasnik, ovlašteni korisnik) mora prethodno putem on line aplikacije </w:t>
      </w:r>
      <w:r>
        <w:rPr>
          <w:rFonts w:ascii="Arial" w:hAnsi="Arial" w:cs="Arial"/>
          <w:sz w:val="22"/>
          <w:szCs w:val="22"/>
        </w:rPr>
        <w:t>ili Upravnom odjelu:</w:t>
      </w:r>
    </w:p>
    <w:p w14:paraId="0BC74B38" w14:textId="77777777" w:rsidR="00172BFF" w:rsidRPr="00860B61" w:rsidRDefault="00172BFF" w:rsidP="00172BFF">
      <w:pPr>
        <w:pStyle w:val="ListParagraph"/>
        <w:numPr>
          <w:ilvl w:val="0"/>
          <w:numId w:val="13"/>
        </w:numPr>
        <w:jc w:val="both"/>
        <w:rPr>
          <w:rFonts w:ascii="Arial" w:hAnsi="Arial" w:cs="Arial"/>
          <w:sz w:val="22"/>
          <w:szCs w:val="22"/>
        </w:rPr>
      </w:pPr>
      <w:r w:rsidRPr="00860B61">
        <w:rPr>
          <w:rFonts w:ascii="Arial" w:hAnsi="Arial" w:cs="Arial"/>
          <w:sz w:val="22"/>
          <w:szCs w:val="22"/>
        </w:rPr>
        <w:t xml:space="preserve">prijaviti registarsku oznaku za određeno vozilo čiji Ovlašteni korisnik namjerava ostvariti propusnicu i </w:t>
      </w:r>
    </w:p>
    <w:p w14:paraId="779D5FA8" w14:textId="77777777" w:rsidR="00172BFF" w:rsidRPr="00860B61" w:rsidRDefault="00172BFF" w:rsidP="00172BFF">
      <w:pPr>
        <w:pStyle w:val="ListParagraph"/>
        <w:numPr>
          <w:ilvl w:val="0"/>
          <w:numId w:val="13"/>
        </w:numPr>
        <w:jc w:val="both"/>
        <w:rPr>
          <w:rFonts w:ascii="Arial" w:hAnsi="Arial" w:cs="Arial"/>
          <w:sz w:val="22"/>
          <w:szCs w:val="22"/>
        </w:rPr>
      </w:pPr>
      <w:r w:rsidRPr="00860B61">
        <w:rPr>
          <w:rFonts w:ascii="Arial" w:hAnsi="Arial" w:cs="Arial"/>
          <w:sz w:val="22"/>
          <w:szCs w:val="22"/>
        </w:rPr>
        <w:t>dostaviti dokaz pravnog temelja korištenja tog parkirnog mjesta ili garaže (</w:t>
      </w:r>
      <w:r w:rsidRPr="00860B61">
        <w:rPr>
          <w:rFonts w:ascii="Arial" w:hAnsi="Arial" w:cs="Arial"/>
          <w:i/>
          <w:iCs/>
          <w:sz w:val="22"/>
          <w:szCs w:val="22"/>
        </w:rPr>
        <w:t>npr. zemljišnoknjižni izvadak kao dokaz da navedena osoba ima u vlasništvu parkirališno mjesto ili garažu, odluku nadležnog tijela ili slično</w:t>
      </w:r>
      <w:r w:rsidRPr="00860B61">
        <w:rPr>
          <w:rFonts w:ascii="Arial" w:hAnsi="Arial" w:cs="Arial"/>
          <w:sz w:val="22"/>
          <w:szCs w:val="22"/>
        </w:rPr>
        <w:t>).</w:t>
      </w:r>
    </w:p>
    <w:p w14:paraId="6B6BB8B3" w14:textId="77777777" w:rsidR="00172BFF" w:rsidRPr="00860B61" w:rsidRDefault="00172BFF" w:rsidP="00172BFF">
      <w:pPr>
        <w:jc w:val="both"/>
        <w:rPr>
          <w:rFonts w:ascii="Arial" w:hAnsi="Arial" w:cs="Arial"/>
          <w:sz w:val="22"/>
          <w:szCs w:val="22"/>
        </w:rPr>
      </w:pPr>
    </w:p>
    <w:p w14:paraId="1E9990DB" w14:textId="77777777" w:rsidR="00172BFF" w:rsidRPr="00860B61" w:rsidRDefault="00172BFF" w:rsidP="00172BFF">
      <w:pPr>
        <w:jc w:val="both"/>
        <w:rPr>
          <w:rFonts w:ascii="Arial" w:hAnsi="Arial" w:cs="Arial"/>
          <w:sz w:val="22"/>
          <w:szCs w:val="22"/>
        </w:rPr>
      </w:pPr>
      <w:r w:rsidRPr="00CC2CD1">
        <w:rPr>
          <w:rFonts w:ascii="Arial" w:hAnsi="Arial" w:cs="Arial"/>
          <w:sz w:val="22"/>
          <w:szCs w:val="22"/>
        </w:rPr>
        <w:t>Obrazac prijave nalaze se u prilogu 3 ove Odluke.</w:t>
      </w:r>
      <w:r w:rsidRPr="00860B61">
        <w:rPr>
          <w:rFonts w:ascii="Arial" w:hAnsi="Arial" w:cs="Arial"/>
          <w:sz w:val="22"/>
          <w:szCs w:val="22"/>
        </w:rPr>
        <w:t xml:space="preserve"> </w:t>
      </w:r>
    </w:p>
    <w:p w14:paraId="0456F5B5" w14:textId="77777777" w:rsidR="00172BFF" w:rsidRPr="00860B61" w:rsidRDefault="00172BFF" w:rsidP="00172BFF">
      <w:pPr>
        <w:jc w:val="both"/>
        <w:rPr>
          <w:rFonts w:ascii="Arial" w:hAnsi="Arial" w:cs="Arial"/>
          <w:sz w:val="22"/>
          <w:szCs w:val="22"/>
        </w:rPr>
      </w:pPr>
    </w:p>
    <w:p w14:paraId="171CD38F"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Dokumentacija iz stavaka (2) i (</w:t>
      </w:r>
      <w:r>
        <w:rPr>
          <w:rFonts w:ascii="Arial" w:hAnsi="Arial" w:cs="Arial"/>
          <w:sz w:val="22"/>
          <w:szCs w:val="22"/>
        </w:rPr>
        <w:t>4</w:t>
      </w:r>
      <w:r w:rsidRPr="00860B61">
        <w:rPr>
          <w:rFonts w:ascii="Arial" w:hAnsi="Arial" w:cs="Arial"/>
          <w:sz w:val="22"/>
          <w:szCs w:val="22"/>
        </w:rPr>
        <w:t>) ovoga članka dostavlja se putem on line aplikacije kroz prijenos datoteka putem interneta (upload) ili predajom na pisarnicu Grada Dubrovnika.</w:t>
      </w:r>
    </w:p>
    <w:p w14:paraId="47ECCE45" w14:textId="77777777" w:rsidR="00172BFF" w:rsidRPr="00860B61" w:rsidRDefault="00172BFF" w:rsidP="00172BFF">
      <w:pPr>
        <w:jc w:val="both"/>
        <w:rPr>
          <w:rFonts w:ascii="Arial" w:hAnsi="Arial" w:cs="Arial"/>
          <w:sz w:val="22"/>
          <w:szCs w:val="22"/>
        </w:rPr>
      </w:pPr>
    </w:p>
    <w:p w14:paraId="62B2052E" w14:textId="77777777" w:rsidR="00172BFF" w:rsidRDefault="00172BFF" w:rsidP="00172BFF">
      <w:pPr>
        <w:jc w:val="both"/>
        <w:rPr>
          <w:rFonts w:ascii="Arial" w:hAnsi="Arial" w:cs="Arial"/>
          <w:sz w:val="22"/>
          <w:szCs w:val="22"/>
        </w:rPr>
      </w:pPr>
      <w:r w:rsidRPr="00526214">
        <w:rPr>
          <w:rFonts w:ascii="Arial" w:hAnsi="Arial" w:cs="Arial"/>
          <w:sz w:val="22"/>
          <w:szCs w:val="22"/>
        </w:rPr>
        <w:t xml:space="preserve">Ovlašteni </w:t>
      </w:r>
      <w:r>
        <w:rPr>
          <w:rFonts w:ascii="Arial" w:hAnsi="Arial" w:cs="Arial"/>
          <w:sz w:val="22"/>
          <w:szCs w:val="22"/>
        </w:rPr>
        <w:t>imatelji parking mjesta ili garaže iz stavka</w:t>
      </w:r>
      <w:r w:rsidRPr="00526214">
        <w:rPr>
          <w:rFonts w:ascii="Arial" w:hAnsi="Arial" w:cs="Arial"/>
          <w:sz w:val="22"/>
          <w:szCs w:val="22"/>
        </w:rPr>
        <w:t xml:space="preserve"> </w:t>
      </w:r>
      <w:r>
        <w:rPr>
          <w:rFonts w:ascii="Arial" w:hAnsi="Arial" w:cs="Arial"/>
          <w:sz w:val="22"/>
          <w:szCs w:val="22"/>
        </w:rPr>
        <w:t xml:space="preserve">(4) ovoga članka </w:t>
      </w:r>
      <w:r w:rsidRPr="00526214">
        <w:rPr>
          <w:rFonts w:ascii="Arial" w:hAnsi="Arial" w:cs="Arial"/>
          <w:sz w:val="22"/>
          <w:szCs w:val="22"/>
        </w:rPr>
        <w:t>mo</w:t>
      </w:r>
      <w:r>
        <w:rPr>
          <w:rFonts w:ascii="Arial" w:hAnsi="Arial" w:cs="Arial"/>
          <w:sz w:val="22"/>
          <w:szCs w:val="22"/>
        </w:rPr>
        <w:t xml:space="preserve">gu prijaviti najviše do onog broja registarskih oznaka vozila koji odgovara ukupnom broju parkirnih mjesta i/ili garažnih mjesta u garaži s kojima imatelj raspolaže. </w:t>
      </w:r>
    </w:p>
    <w:p w14:paraId="627DA6ED" w14:textId="77777777" w:rsidR="00172BFF" w:rsidRDefault="00172BFF" w:rsidP="00172BFF">
      <w:pPr>
        <w:jc w:val="both"/>
        <w:rPr>
          <w:rFonts w:ascii="Arial" w:hAnsi="Arial" w:cs="Arial"/>
          <w:sz w:val="22"/>
          <w:szCs w:val="22"/>
        </w:rPr>
      </w:pPr>
    </w:p>
    <w:p w14:paraId="0979BD8C"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 xml:space="preserve">Upravni odjel ovlašten je od nositelja prava i/ili od nadležnih tijela ili trećih osoba iz prethodnog stavka (npr. hotela, vlasnika apartmana i slično) zatražiti dokaze kojima se potvrđuje vjerodostojnost isprava koje su dostavljene kao pravni temelj korištenja </w:t>
      </w:r>
      <w:r>
        <w:rPr>
          <w:rFonts w:ascii="Arial" w:hAnsi="Arial" w:cs="Arial"/>
          <w:sz w:val="22"/>
          <w:szCs w:val="22"/>
        </w:rPr>
        <w:t xml:space="preserve">i/ili broja </w:t>
      </w:r>
      <w:r w:rsidRPr="00860B61">
        <w:rPr>
          <w:rFonts w:ascii="Arial" w:hAnsi="Arial" w:cs="Arial"/>
          <w:sz w:val="22"/>
          <w:szCs w:val="22"/>
        </w:rPr>
        <w:t>parking</w:t>
      </w:r>
      <w:r>
        <w:rPr>
          <w:rFonts w:ascii="Arial" w:hAnsi="Arial" w:cs="Arial"/>
          <w:sz w:val="22"/>
          <w:szCs w:val="22"/>
        </w:rPr>
        <w:t xml:space="preserve"> i/ili garažnih</w:t>
      </w:r>
      <w:r w:rsidRPr="00860B61">
        <w:rPr>
          <w:rFonts w:ascii="Arial" w:hAnsi="Arial" w:cs="Arial"/>
          <w:sz w:val="22"/>
          <w:szCs w:val="22"/>
        </w:rPr>
        <w:t xml:space="preserve"> mjesta. U svrhu provjere činjeničnih navoda te utvrđenja je li stanje u naravi odgovara navodima iz dostavljenih dokaza, Upravni odjel odnosno komunalno redarstvo ovlašteno je vršiti očevid na licu mjesta. </w:t>
      </w:r>
    </w:p>
    <w:p w14:paraId="1E696978" w14:textId="77777777" w:rsidR="00172BFF" w:rsidRPr="00860B61" w:rsidRDefault="00172BFF" w:rsidP="00172BFF">
      <w:pPr>
        <w:jc w:val="both"/>
        <w:rPr>
          <w:rFonts w:ascii="Arial" w:hAnsi="Arial" w:cs="Arial"/>
          <w:sz w:val="22"/>
          <w:szCs w:val="22"/>
        </w:rPr>
      </w:pPr>
    </w:p>
    <w:p w14:paraId="4CFFF09E" w14:textId="77777777" w:rsidR="00172BFF" w:rsidRDefault="00172BFF" w:rsidP="00172BFF">
      <w:pPr>
        <w:jc w:val="both"/>
        <w:rPr>
          <w:rFonts w:ascii="Arial" w:hAnsi="Arial" w:cs="Arial"/>
          <w:sz w:val="22"/>
          <w:szCs w:val="22"/>
        </w:rPr>
      </w:pPr>
      <w:r w:rsidRPr="00860B61">
        <w:rPr>
          <w:rFonts w:ascii="Arial" w:hAnsi="Arial" w:cs="Arial"/>
          <w:sz w:val="22"/>
          <w:szCs w:val="22"/>
        </w:rPr>
        <w:t>Ovlašteni korisnici žute propusnice mogu biti parkirani samo na lokacijama koje predviđa članak 1</w:t>
      </w:r>
      <w:r>
        <w:rPr>
          <w:rFonts w:ascii="Arial" w:hAnsi="Arial" w:cs="Arial"/>
          <w:sz w:val="22"/>
          <w:szCs w:val="22"/>
        </w:rPr>
        <w:t>1</w:t>
      </w:r>
      <w:r w:rsidRPr="00860B61">
        <w:rPr>
          <w:rFonts w:ascii="Arial" w:hAnsi="Arial" w:cs="Arial"/>
          <w:sz w:val="22"/>
          <w:szCs w:val="22"/>
        </w:rPr>
        <w:t>. stavak (1) ove Odluke.</w:t>
      </w:r>
    </w:p>
    <w:p w14:paraId="11BEB6F1" w14:textId="77777777" w:rsidR="00172BFF" w:rsidRPr="00860B61" w:rsidRDefault="00172BFF" w:rsidP="00172BFF">
      <w:pPr>
        <w:jc w:val="both"/>
        <w:rPr>
          <w:rFonts w:ascii="Arial" w:hAnsi="Arial" w:cs="Arial"/>
          <w:sz w:val="22"/>
          <w:szCs w:val="22"/>
        </w:rPr>
      </w:pPr>
    </w:p>
    <w:p w14:paraId="5C7CF159" w14:textId="77777777" w:rsidR="00172BFF" w:rsidRPr="00860B61" w:rsidRDefault="00172BFF" w:rsidP="00172BFF">
      <w:pPr>
        <w:jc w:val="both"/>
        <w:rPr>
          <w:rFonts w:ascii="Arial" w:hAnsi="Arial" w:cs="Arial"/>
          <w:sz w:val="22"/>
          <w:szCs w:val="22"/>
        </w:rPr>
      </w:pPr>
      <w:r w:rsidRPr="00CB4C28">
        <w:rPr>
          <w:rFonts w:ascii="Arial" w:hAnsi="Arial" w:cs="Arial"/>
          <w:sz w:val="22"/>
          <w:szCs w:val="22"/>
        </w:rPr>
        <w:t>Ako</w:t>
      </w:r>
      <w:r w:rsidRPr="00860B61">
        <w:rPr>
          <w:rFonts w:ascii="Arial" w:hAnsi="Arial" w:cs="Arial"/>
          <w:sz w:val="22"/>
          <w:szCs w:val="22"/>
        </w:rPr>
        <w:t xml:space="preserve"> Ovlašteni korisnik ima</w:t>
      </w:r>
      <w:r w:rsidRPr="00CB4C28">
        <w:rPr>
          <w:rFonts w:ascii="Arial" w:hAnsi="Arial" w:cs="Arial"/>
          <w:sz w:val="22"/>
          <w:szCs w:val="22"/>
        </w:rPr>
        <w:t xml:space="preserve"> više vozila onda </w:t>
      </w:r>
      <w:r w:rsidRPr="00860B61">
        <w:rPr>
          <w:rFonts w:ascii="Arial" w:hAnsi="Arial" w:cs="Arial"/>
          <w:sz w:val="22"/>
          <w:szCs w:val="22"/>
        </w:rPr>
        <w:t xml:space="preserve">za stjecanje propusnice </w:t>
      </w:r>
      <w:r w:rsidRPr="00CB4C28">
        <w:rPr>
          <w:rFonts w:ascii="Arial" w:hAnsi="Arial" w:cs="Arial"/>
          <w:sz w:val="22"/>
          <w:szCs w:val="22"/>
        </w:rPr>
        <w:t>mora imati za svako vozilo reguliran</w:t>
      </w:r>
      <w:r w:rsidRPr="00860B61">
        <w:rPr>
          <w:rFonts w:ascii="Arial" w:hAnsi="Arial" w:cs="Arial"/>
          <w:sz w:val="22"/>
          <w:szCs w:val="22"/>
        </w:rPr>
        <w:t xml:space="preserve">o parking mjesto. </w:t>
      </w:r>
    </w:p>
    <w:p w14:paraId="4043CD35" w14:textId="77777777" w:rsidR="00172BFF" w:rsidRPr="00860B61" w:rsidRDefault="00172BFF" w:rsidP="00172BFF">
      <w:pPr>
        <w:pStyle w:val="ListParagraph"/>
        <w:jc w:val="both"/>
        <w:rPr>
          <w:rFonts w:ascii="Arial" w:hAnsi="Arial" w:cs="Arial"/>
          <w:sz w:val="22"/>
          <w:szCs w:val="22"/>
        </w:rPr>
      </w:pPr>
      <w:r w:rsidRPr="00860B61">
        <w:rPr>
          <w:rFonts w:ascii="Arial" w:hAnsi="Arial" w:cs="Arial"/>
          <w:sz w:val="22"/>
          <w:szCs w:val="22"/>
        </w:rPr>
        <w:t xml:space="preserve"> </w:t>
      </w:r>
    </w:p>
    <w:p w14:paraId="042436FC" w14:textId="77777777" w:rsidR="00172BFF" w:rsidRPr="00860B61" w:rsidRDefault="00172BFF" w:rsidP="00172BFF">
      <w:pPr>
        <w:jc w:val="both"/>
        <w:rPr>
          <w:rFonts w:ascii="Arial" w:hAnsi="Arial" w:cs="Arial"/>
          <w:i/>
          <w:iCs/>
          <w:sz w:val="22"/>
          <w:szCs w:val="22"/>
        </w:rPr>
      </w:pPr>
    </w:p>
    <w:p w14:paraId="7C5E1505" w14:textId="77777777" w:rsidR="00172BFF" w:rsidRPr="00860B61" w:rsidRDefault="00172BFF" w:rsidP="00172BFF">
      <w:pPr>
        <w:jc w:val="both"/>
        <w:rPr>
          <w:rFonts w:ascii="Arial" w:hAnsi="Arial" w:cs="Arial"/>
          <w:i/>
          <w:iCs/>
          <w:sz w:val="22"/>
          <w:szCs w:val="22"/>
        </w:rPr>
      </w:pPr>
      <w:r w:rsidRPr="00860B61">
        <w:rPr>
          <w:rFonts w:ascii="Arial" w:hAnsi="Arial" w:cs="Arial"/>
          <w:i/>
          <w:iCs/>
          <w:sz w:val="22"/>
          <w:szCs w:val="22"/>
        </w:rPr>
        <w:t>Smeđa propusnica</w:t>
      </w:r>
    </w:p>
    <w:p w14:paraId="405958DA" w14:textId="77777777" w:rsidR="00172BFF" w:rsidRPr="00860B61" w:rsidRDefault="00172BFF" w:rsidP="00172BFF">
      <w:pPr>
        <w:jc w:val="center"/>
        <w:rPr>
          <w:rFonts w:ascii="Arial" w:hAnsi="Arial" w:cs="Arial"/>
          <w:b/>
          <w:bCs/>
          <w:sz w:val="22"/>
          <w:szCs w:val="22"/>
        </w:rPr>
      </w:pPr>
      <w:r w:rsidRPr="00860B61">
        <w:rPr>
          <w:rFonts w:ascii="Arial" w:hAnsi="Arial" w:cs="Arial"/>
          <w:b/>
          <w:bCs/>
          <w:sz w:val="22"/>
          <w:szCs w:val="22"/>
        </w:rPr>
        <w:t>Članak 1</w:t>
      </w:r>
      <w:r>
        <w:rPr>
          <w:rFonts w:ascii="Arial" w:hAnsi="Arial" w:cs="Arial"/>
          <w:b/>
          <w:bCs/>
          <w:sz w:val="22"/>
          <w:szCs w:val="22"/>
        </w:rPr>
        <w:t>3</w:t>
      </w:r>
      <w:r w:rsidRPr="00860B61">
        <w:rPr>
          <w:rFonts w:ascii="Arial" w:hAnsi="Arial" w:cs="Arial"/>
          <w:b/>
          <w:bCs/>
          <w:sz w:val="22"/>
          <w:szCs w:val="22"/>
        </w:rPr>
        <w:t>.</w:t>
      </w:r>
    </w:p>
    <w:p w14:paraId="3EB27CBC" w14:textId="77777777" w:rsidR="00172BFF" w:rsidRPr="00860B61" w:rsidRDefault="00172BFF" w:rsidP="00172BFF">
      <w:pPr>
        <w:jc w:val="both"/>
        <w:rPr>
          <w:rFonts w:ascii="Arial" w:hAnsi="Arial" w:cs="Arial"/>
          <w:sz w:val="22"/>
          <w:szCs w:val="22"/>
        </w:rPr>
      </w:pPr>
    </w:p>
    <w:p w14:paraId="60681475"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Ovlašteni korisnici (</w:t>
      </w:r>
      <w:r>
        <w:rPr>
          <w:rFonts w:ascii="Arial" w:hAnsi="Arial" w:cs="Arial"/>
          <w:b/>
          <w:bCs/>
          <w:sz w:val="22"/>
          <w:szCs w:val="22"/>
        </w:rPr>
        <w:t>p</w:t>
      </w:r>
      <w:r w:rsidRPr="00C12C21">
        <w:rPr>
          <w:rFonts w:ascii="Arial" w:hAnsi="Arial" w:cs="Arial"/>
          <w:b/>
          <w:bCs/>
          <w:sz w:val="22"/>
          <w:szCs w:val="22"/>
        </w:rPr>
        <w:t>ravn</w:t>
      </w:r>
      <w:r>
        <w:rPr>
          <w:rFonts w:ascii="Arial" w:hAnsi="Arial" w:cs="Arial"/>
          <w:b/>
          <w:bCs/>
          <w:sz w:val="22"/>
          <w:szCs w:val="22"/>
        </w:rPr>
        <w:t>e</w:t>
      </w:r>
      <w:r w:rsidRPr="00C12C21">
        <w:rPr>
          <w:rFonts w:ascii="Arial" w:hAnsi="Arial" w:cs="Arial"/>
          <w:b/>
          <w:bCs/>
          <w:sz w:val="22"/>
          <w:szCs w:val="22"/>
        </w:rPr>
        <w:t xml:space="preserve"> osob</w:t>
      </w:r>
      <w:r>
        <w:rPr>
          <w:rFonts w:ascii="Arial" w:hAnsi="Arial" w:cs="Arial"/>
          <w:b/>
          <w:bCs/>
          <w:sz w:val="22"/>
          <w:szCs w:val="22"/>
        </w:rPr>
        <w:t>e</w:t>
      </w:r>
      <w:r w:rsidRPr="00C12C21">
        <w:rPr>
          <w:rFonts w:ascii="Arial" w:hAnsi="Arial" w:cs="Arial"/>
          <w:b/>
          <w:bCs/>
          <w:sz w:val="22"/>
          <w:szCs w:val="22"/>
        </w:rPr>
        <w:t>, fizičk</w:t>
      </w:r>
      <w:r>
        <w:rPr>
          <w:rFonts w:ascii="Arial" w:hAnsi="Arial" w:cs="Arial"/>
          <w:b/>
          <w:bCs/>
          <w:sz w:val="22"/>
          <w:szCs w:val="22"/>
        </w:rPr>
        <w:t>e</w:t>
      </w:r>
      <w:r w:rsidRPr="00C12C21">
        <w:rPr>
          <w:rFonts w:ascii="Arial" w:hAnsi="Arial" w:cs="Arial"/>
          <w:b/>
          <w:bCs/>
          <w:sz w:val="22"/>
          <w:szCs w:val="22"/>
        </w:rPr>
        <w:t xml:space="preserve"> osob</w:t>
      </w:r>
      <w:r>
        <w:rPr>
          <w:rFonts w:ascii="Arial" w:hAnsi="Arial" w:cs="Arial"/>
          <w:b/>
          <w:bCs/>
          <w:sz w:val="22"/>
          <w:szCs w:val="22"/>
        </w:rPr>
        <w:t xml:space="preserve">e – </w:t>
      </w:r>
      <w:r w:rsidRPr="00C12C21">
        <w:rPr>
          <w:rFonts w:ascii="Arial" w:hAnsi="Arial" w:cs="Arial"/>
          <w:b/>
          <w:bCs/>
          <w:sz w:val="22"/>
          <w:szCs w:val="22"/>
        </w:rPr>
        <w:t>obrtni</w:t>
      </w:r>
      <w:r>
        <w:rPr>
          <w:rFonts w:ascii="Arial" w:hAnsi="Arial" w:cs="Arial"/>
          <w:b/>
          <w:bCs/>
          <w:sz w:val="22"/>
          <w:szCs w:val="22"/>
        </w:rPr>
        <w:t>ci</w:t>
      </w:r>
      <w:r w:rsidRPr="00C12C21">
        <w:rPr>
          <w:rFonts w:ascii="Arial" w:hAnsi="Arial" w:cs="Arial"/>
          <w:b/>
          <w:bCs/>
          <w:sz w:val="22"/>
          <w:szCs w:val="22"/>
        </w:rPr>
        <w:t xml:space="preserve"> odnosno osob</w:t>
      </w:r>
      <w:r>
        <w:rPr>
          <w:rFonts w:ascii="Arial" w:hAnsi="Arial" w:cs="Arial"/>
          <w:b/>
          <w:bCs/>
          <w:sz w:val="22"/>
          <w:szCs w:val="22"/>
        </w:rPr>
        <w:t>e</w:t>
      </w:r>
      <w:r w:rsidRPr="00C12C21">
        <w:rPr>
          <w:rFonts w:ascii="Arial" w:hAnsi="Arial" w:cs="Arial"/>
          <w:b/>
          <w:bCs/>
          <w:sz w:val="22"/>
          <w:szCs w:val="22"/>
        </w:rPr>
        <w:t xml:space="preserve"> koj</w:t>
      </w:r>
      <w:r>
        <w:rPr>
          <w:rFonts w:ascii="Arial" w:hAnsi="Arial" w:cs="Arial"/>
          <w:b/>
          <w:bCs/>
          <w:sz w:val="22"/>
          <w:szCs w:val="22"/>
        </w:rPr>
        <w:t>e</w:t>
      </w:r>
      <w:r w:rsidRPr="00C12C21">
        <w:rPr>
          <w:rFonts w:ascii="Arial" w:hAnsi="Arial" w:cs="Arial"/>
          <w:b/>
          <w:bCs/>
          <w:sz w:val="22"/>
          <w:szCs w:val="22"/>
        </w:rPr>
        <w:t xml:space="preserve"> obavlja</w:t>
      </w:r>
      <w:r>
        <w:rPr>
          <w:rFonts w:ascii="Arial" w:hAnsi="Arial" w:cs="Arial"/>
          <w:b/>
          <w:bCs/>
          <w:sz w:val="22"/>
          <w:szCs w:val="22"/>
        </w:rPr>
        <w:t>ju</w:t>
      </w:r>
      <w:r w:rsidRPr="00C12C21">
        <w:rPr>
          <w:rFonts w:ascii="Arial" w:hAnsi="Arial" w:cs="Arial"/>
          <w:b/>
          <w:bCs/>
          <w:sz w:val="22"/>
          <w:szCs w:val="22"/>
        </w:rPr>
        <w:t xml:space="preserve"> drugu samostalnu djelatnost</w:t>
      </w:r>
      <w:r w:rsidRPr="00860B61">
        <w:rPr>
          <w:rFonts w:ascii="Arial" w:hAnsi="Arial" w:cs="Arial"/>
          <w:b/>
          <w:bCs/>
          <w:sz w:val="22"/>
          <w:szCs w:val="22"/>
        </w:rPr>
        <w:t>)</w:t>
      </w:r>
      <w:r w:rsidRPr="00860B61">
        <w:rPr>
          <w:rFonts w:ascii="Arial" w:hAnsi="Arial" w:cs="Arial"/>
          <w:sz w:val="22"/>
          <w:szCs w:val="22"/>
        </w:rPr>
        <w:t>, koj</w:t>
      </w:r>
      <w:r>
        <w:rPr>
          <w:rFonts w:ascii="Arial" w:hAnsi="Arial" w:cs="Arial"/>
          <w:sz w:val="22"/>
          <w:szCs w:val="22"/>
        </w:rPr>
        <w:t>i</w:t>
      </w:r>
      <w:r w:rsidRPr="00860B61">
        <w:rPr>
          <w:rFonts w:ascii="Arial" w:hAnsi="Arial" w:cs="Arial"/>
          <w:sz w:val="22"/>
          <w:szCs w:val="22"/>
        </w:rPr>
        <w:t xml:space="preserve"> imaju osigurano parking mjesto za vozilo za koje se </w:t>
      </w:r>
      <w:r w:rsidRPr="00860B61">
        <w:rPr>
          <w:rFonts w:ascii="Arial" w:hAnsi="Arial" w:cs="Arial"/>
          <w:sz w:val="22"/>
          <w:szCs w:val="22"/>
        </w:rPr>
        <w:lastRenderedPageBreak/>
        <w:t>izdaje propusnica, čije se vozilo koristi u svrhu obavljanja gospodarske djelatnosti uključivo za prijevoz za vlastite potrebe (izuzev za djelatnosti javnog prijevoza putnika i tereta u unutarnjem cestovnom prometu</w:t>
      </w:r>
      <w:r>
        <w:rPr>
          <w:rFonts w:ascii="Arial" w:hAnsi="Arial" w:cs="Arial"/>
          <w:sz w:val="22"/>
          <w:szCs w:val="22"/>
        </w:rPr>
        <w:t>), ostvaruju p</w:t>
      </w:r>
      <w:r w:rsidRPr="00C12C21">
        <w:rPr>
          <w:rFonts w:ascii="Arial" w:hAnsi="Arial" w:cs="Arial"/>
          <w:sz w:val="22"/>
          <w:szCs w:val="22"/>
        </w:rPr>
        <w:t xml:space="preserve">ravo na ulaz, prometovanje i izlaz iz užeg središta Grada Dubrovnika tijekom primjene Prometnog sustava </w:t>
      </w:r>
      <w:r w:rsidRPr="00860B61">
        <w:rPr>
          <w:rFonts w:ascii="Arial" w:hAnsi="Arial" w:cs="Arial"/>
          <w:sz w:val="22"/>
          <w:szCs w:val="22"/>
        </w:rPr>
        <w:t>na jedan od sljedećih načina:</w:t>
      </w:r>
    </w:p>
    <w:p w14:paraId="13E5B661" w14:textId="77777777" w:rsidR="00172BFF" w:rsidRPr="00860B61" w:rsidRDefault="00172BFF" w:rsidP="00172BFF">
      <w:pPr>
        <w:pStyle w:val="ListParagraph"/>
        <w:jc w:val="both"/>
        <w:rPr>
          <w:rFonts w:ascii="Arial" w:hAnsi="Arial" w:cs="Arial"/>
          <w:sz w:val="22"/>
          <w:szCs w:val="22"/>
        </w:rPr>
      </w:pPr>
      <w:r w:rsidRPr="00860B61">
        <w:rPr>
          <w:rFonts w:ascii="Arial" w:hAnsi="Arial" w:cs="Arial"/>
          <w:sz w:val="22"/>
          <w:szCs w:val="22"/>
        </w:rPr>
        <w:t xml:space="preserve"> </w:t>
      </w:r>
    </w:p>
    <w:p w14:paraId="6E9273F6" w14:textId="77777777" w:rsidR="00172BFF" w:rsidRPr="00860B61" w:rsidRDefault="00172BFF" w:rsidP="00172BFF">
      <w:pPr>
        <w:pStyle w:val="ListParagraph"/>
        <w:numPr>
          <w:ilvl w:val="0"/>
          <w:numId w:val="16"/>
        </w:numPr>
        <w:jc w:val="both"/>
        <w:rPr>
          <w:rFonts w:ascii="Arial" w:hAnsi="Arial" w:cs="Arial"/>
          <w:sz w:val="22"/>
          <w:szCs w:val="22"/>
        </w:rPr>
      </w:pPr>
      <w:r w:rsidRPr="00860B61">
        <w:rPr>
          <w:rFonts w:ascii="Arial" w:hAnsi="Arial" w:cs="Arial"/>
          <w:sz w:val="22"/>
          <w:szCs w:val="22"/>
        </w:rPr>
        <w:t xml:space="preserve">korisnik ima PPK </w:t>
      </w:r>
      <w:r>
        <w:rPr>
          <w:rFonts w:ascii="Arial" w:hAnsi="Arial" w:cs="Arial"/>
          <w:sz w:val="22"/>
          <w:szCs w:val="22"/>
        </w:rPr>
        <w:t xml:space="preserve">za pravne osobe, fizičke osobe – obrtnike odnosno osobe koje obavljaju drugu samostalnu djelatnost, </w:t>
      </w:r>
      <w:r w:rsidRPr="00860B61">
        <w:rPr>
          <w:rFonts w:ascii="Arial" w:hAnsi="Arial" w:cs="Arial"/>
          <w:sz w:val="22"/>
          <w:szCs w:val="22"/>
        </w:rPr>
        <w:t>za parkirališnu zonu u užem središtu Grada Dubrovnika u skladu s propisima koji uređuju organizaciju i način naplate i kontrole parkiranja u Gradu Dubrovniku, ili</w:t>
      </w:r>
    </w:p>
    <w:p w14:paraId="0377A493" w14:textId="77777777" w:rsidR="00172BFF" w:rsidRPr="00860B61" w:rsidRDefault="00172BFF" w:rsidP="00172BFF">
      <w:pPr>
        <w:jc w:val="both"/>
        <w:rPr>
          <w:rFonts w:ascii="Arial" w:hAnsi="Arial" w:cs="Arial"/>
          <w:sz w:val="22"/>
          <w:szCs w:val="22"/>
        </w:rPr>
      </w:pPr>
    </w:p>
    <w:p w14:paraId="1FF146CA" w14:textId="77777777" w:rsidR="00172BFF" w:rsidRPr="00860B61" w:rsidRDefault="00172BFF" w:rsidP="00172BFF">
      <w:pPr>
        <w:pStyle w:val="ListParagraph"/>
        <w:numPr>
          <w:ilvl w:val="0"/>
          <w:numId w:val="16"/>
        </w:numPr>
        <w:jc w:val="both"/>
        <w:rPr>
          <w:rFonts w:ascii="Arial" w:hAnsi="Arial" w:cs="Arial"/>
          <w:sz w:val="22"/>
          <w:szCs w:val="22"/>
        </w:rPr>
      </w:pPr>
      <w:r w:rsidRPr="00860B61">
        <w:rPr>
          <w:rFonts w:ascii="Arial" w:hAnsi="Arial" w:cs="Arial"/>
          <w:sz w:val="22"/>
          <w:szCs w:val="22"/>
        </w:rPr>
        <w:t>korisnik ima unaprijed plaćeno (</w:t>
      </w:r>
      <w:r w:rsidRPr="00860B61">
        <w:rPr>
          <w:rFonts w:ascii="Arial" w:hAnsi="Arial" w:cs="Arial"/>
          <w:i/>
          <w:iCs/>
          <w:sz w:val="22"/>
          <w:szCs w:val="22"/>
        </w:rPr>
        <w:t>prepaid</w:t>
      </w:r>
      <w:r w:rsidRPr="00860B61">
        <w:rPr>
          <w:rFonts w:ascii="Arial" w:hAnsi="Arial" w:cs="Arial"/>
          <w:sz w:val="22"/>
          <w:szCs w:val="22"/>
        </w:rPr>
        <w:t>) i rezervirano parking mjesto na određenim javnim parkiralištima (</w:t>
      </w:r>
      <w:r w:rsidRPr="00860B61">
        <w:rPr>
          <w:rFonts w:ascii="Arial" w:hAnsi="Arial" w:cs="Arial"/>
          <w:i/>
          <w:iCs/>
          <w:sz w:val="22"/>
          <w:szCs w:val="22"/>
        </w:rPr>
        <w:t>Žičara – donji plato,</w:t>
      </w:r>
      <w:r w:rsidRPr="00860B61">
        <w:rPr>
          <w:rFonts w:ascii="Arial" w:hAnsi="Arial" w:cs="Arial"/>
          <w:sz w:val="22"/>
          <w:szCs w:val="22"/>
        </w:rPr>
        <w:t xml:space="preserve"> te</w:t>
      </w:r>
      <w:r w:rsidRPr="00860B61">
        <w:rPr>
          <w:rFonts w:ascii="Arial" w:hAnsi="Arial" w:cs="Arial"/>
          <w:i/>
          <w:iCs/>
          <w:sz w:val="22"/>
          <w:szCs w:val="22"/>
        </w:rPr>
        <w:t xml:space="preserve"> parkiralište Pile</w:t>
      </w:r>
      <w:r w:rsidRPr="00860B61">
        <w:rPr>
          <w:rFonts w:ascii="Arial" w:hAnsi="Arial" w:cs="Arial"/>
          <w:sz w:val="22"/>
          <w:szCs w:val="22"/>
        </w:rPr>
        <w:t>), ili</w:t>
      </w:r>
    </w:p>
    <w:p w14:paraId="06356D62" w14:textId="77777777" w:rsidR="00172BFF" w:rsidRPr="00860B61" w:rsidRDefault="00172BFF" w:rsidP="00172BFF">
      <w:pPr>
        <w:pStyle w:val="ListParagraph"/>
        <w:rPr>
          <w:rFonts w:ascii="Arial" w:hAnsi="Arial" w:cs="Arial"/>
          <w:sz w:val="22"/>
          <w:szCs w:val="22"/>
        </w:rPr>
      </w:pPr>
    </w:p>
    <w:p w14:paraId="4AB1EC58" w14:textId="77777777" w:rsidR="00172BFF" w:rsidRPr="00860B61" w:rsidRDefault="00172BFF" w:rsidP="00172BFF">
      <w:pPr>
        <w:pStyle w:val="ListParagraph"/>
        <w:numPr>
          <w:ilvl w:val="0"/>
          <w:numId w:val="16"/>
        </w:numPr>
        <w:jc w:val="both"/>
        <w:rPr>
          <w:rFonts w:ascii="Arial" w:hAnsi="Arial" w:cs="Arial"/>
          <w:sz w:val="22"/>
          <w:szCs w:val="22"/>
        </w:rPr>
      </w:pPr>
      <w:r w:rsidRPr="00860B61">
        <w:rPr>
          <w:rFonts w:ascii="Arial" w:hAnsi="Arial" w:cs="Arial"/>
          <w:sz w:val="22"/>
          <w:szCs w:val="22"/>
        </w:rPr>
        <w:t xml:space="preserve">korisnik ima osigurano parking mjesto izvan sustava javnih parkirališta ili garažu.  </w:t>
      </w:r>
    </w:p>
    <w:p w14:paraId="26C4B819" w14:textId="77777777" w:rsidR="00172BFF" w:rsidRDefault="00172BFF" w:rsidP="00172BFF">
      <w:pPr>
        <w:jc w:val="both"/>
        <w:rPr>
          <w:rFonts w:ascii="Arial" w:hAnsi="Arial" w:cs="Arial"/>
          <w:sz w:val="22"/>
          <w:szCs w:val="22"/>
        </w:rPr>
      </w:pPr>
    </w:p>
    <w:p w14:paraId="63D75F89" w14:textId="77777777" w:rsidR="00172BFF" w:rsidRPr="00860B61" w:rsidRDefault="00172BFF" w:rsidP="00172BFF">
      <w:pPr>
        <w:jc w:val="both"/>
        <w:rPr>
          <w:rFonts w:ascii="Arial" w:hAnsi="Arial" w:cs="Arial"/>
          <w:sz w:val="22"/>
          <w:szCs w:val="22"/>
        </w:rPr>
      </w:pPr>
    </w:p>
    <w:p w14:paraId="5878FD69" w14:textId="77777777" w:rsidR="00172BFF" w:rsidRPr="00860B61" w:rsidRDefault="00172BFF" w:rsidP="00172BFF">
      <w:pPr>
        <w:jc w:val="center"/>
        <w:rPr>
          <w:rFonts w:ascii="Arial" w:hAnsi="Arial" w:cs="Arial"/>
          <w:b/>
          <w:bCs/>
          <w:sz w:val="22"/>
          <w:szCs w:val="22"/>
        </w:rPr>
      </w:pPr>
      <w:r w:rsidRPr="00860B61">
        <w:rPr>
          <w:rFonts w:ascii="Arial" w:hAnsi="Arial" w:cs="Arial"/>
          <w:b/>
          <w:bCs/>
          <w:sz w:val="22"/>
          <w:szCs w:val="22"/>
        </w:rPr>
        <w:t>Članak 1</w:t>
      </w:r>
      <w:r>
        <w:rPr>
          <w:rFonts w:ascii="Arial" w:hAnsi="Arial" w:cs="Arial"/>
          <w:b/>
          <w:bCs/>
          <w:sz w:val="22"/>
          <w:szCs w:val="22"/>
        </w:rPr>
        <w:t>4</w:t>
      </w:r>
      <w:r w:rsidRPr="00860B61">
        <w:rPr>
          <w:rFonts w:ascii="Arial" w:hAnsi="Arial" w:cs="Arial"/>
          <w:b/>
          <w:bCs/>
          <w:sz w:val="22"/>
          <w:szCs w:val="22"/>
        </w:rPr>
        <w:t>.</w:t>
      </w:r>
    </w:p>
    <w:p w14:paraId="349E7B8A" w14:textId="77777777" w:rsidR="00172BFF" w:rsidRPr="00860B61" w:rsidRDefault="00172BFF" w:rsidP="00172BFF">
      <w:pPr>
        <w:jc w:val="both"/>
        <w:rPr>
          <w:rFonts w:ascii="Arial" w:hAnsi="Arial" w:cs="Arial"/>
          <w:sz w:val="22"/>
          <w:szCs w:val="22"/>
        </w:rPr>
      </w:pPr>
    </w:p>
    <w:p w14:paraId="3EF6212B"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 xml:space="preserve">U slučaju korištenja </w:t>
      </w:r>
      <w:r w:rsidRPr="00496D15">
        <w:rPr>
          <w:rFonts w:ascii="Arial" w:hAnsi="Arial" w:cs="Arial"/>
          <w:sz w:val="22"/>
          <w:szCs w:val="22"/>
        </w:rPr>
        <w:t>PPK za pravne osobe, fizičke osobe – obrtnike odnosno osobe koje obavljaju drugu samostalnu djelatnost,</w:t>
      </w:r>
      <w:r w:rsidRPr="00860B61">
        <w:rPr>
          <w:rFonts w:ascii="Arial" w:hAnsi="Arial" w:cs="Arial"/>
          <w:sz w:val="22"/>
          <w:szCs w:val="22"/>
        </w:rPr>
        <w:t>, te unaprijed plaćenih parking mjesta, dimenzije vozila ne smiju prelaziti dimenzije obilježenog parkirališnog mjesta.</w:t>
      </w:r>
    </w:p>
    <w:p w14:paraId="036345C4" w14:textId="77777777" w:rsidR="00172BFF" w:rsidRPr="00860B61" w:rsidRDefault="00172BFF" w:rsidP="00172BFF">
      <w:pPr>
        <w:pStyle w:val="ListParagraph"/>
        <w:jc w:val="both"/>
        <w:rPr>
          <w:rFonts w:ascii="Arial" w:hAnsi="Arial" w:cs="Arial"/>
          <w:sz w:val="22"/>
          <w:szCs w:val="22"/>
        </w:rPr>
      </w:pPr>
    </w:p>
    <w:p w14:paraId="12782D33" w14:textId="77777777" w:rsidR="00172BFF" w:rsidRDefault="00172BFF" w:rsidP="00172BFF">
      <w:pPr>
        <w:jc w:val="both"/>
        <w:rPr>
          <w:rFonts w:ascii="Arial" w:hAnsi="Arial" w:cs="Arial"/>
          <w:sz w:val="22"/>
          <w:szCs w:val="22"/>
        </w:rPr>
      </w:pPr>
      <w:r>
        <w:rPr>
          <w:rFonts w:ascii="Arial" w:hAnsi="Arial" w:cs="Arial"/>
          <w:sz w:val="22"/>
          <w:szCs w:val="22"/>
        </w:rPr>
        <w:t xml:space="preserve">Ako Ovlašteni </w:t>
      </w:r>
      <w:r w:rsidRPr="00491FC8">
        <w:rPr>
          <w:rFonts w:ascii="Arial" w:hAnsi="Arial" w:cs="Arial"/>
          <w:sz w:val="22"/>
          <w:szCs w:val="22"/>
        </w:rPr>
        <w:t>korisnik ima unaprijed plaćeno (prepaid) i rezervirano parking mjesto na određenim javnim parkiralištima (Žičara – donji plato, te parkiralište Pile)</w:t>
      </w:r>
      <w:r w:rsidRPr="00FB4356">
        <w:rPr>
          <w:rFonts w:ascii="Arial" w:hAnsi="Arial" w:cs="Arial"/>
          <w:sz w:val="22"/>
          <w:szCs w:val="22"/>
        </w:rPr>
        <w:t xml:space="preserve"> </w:t>
      </w:r>
      <w:r w:rsidRPr="00860B61">
        <w:rPr>
          <w:rFonts w:ascii="Arial" w:hAnsi="Arial" w:cs="Arial"/>
          <w:sz w:val="22"/>
          <w:szCs w:val="22"/>
        </w:rPr>
        <w:t>iz članka 1</w:t>
      </w:r>
      <w:r>
        <w:rPr>
          <w:rFonts w:ascii="Arial" w:hAnsi="Arial" w:cs="Arial"/>
          <w:sz w:val="22"/>
          <w:szCs w:val="22"/>
        </w:rPr>
        <w:t>3</w:t>
      </w:r>
      <w:r w:rsidRPr="00860B61">
        <w:rPr>
          <w:rFonts w:ascii="Arial" w:hAnsi="Arial" w:cs="Arial"/>
          <w:sz w:val="22"/>
          <w:szCs w:val="22"/>
        </w:rPr>
        <w:t xml:space="preserve">. stavka (1) podtočka </w:t>
      </w:r>
      <w:r>
        <w:rPr>
          <w:rFonts w:ascii="Arial" w:hAnsi="Arial" w:cs="Arial"/>
          <w:sz w:val="22"/>
          <w:szCs w:val="22"/>
        </w:rPr>
        <w:t>2</w:t>
      </w:r>
      <w:r w:rsidRPr="00860B61">
        <w:rPr>
          <w:rFonts w:ascii="Arial" w:hAnsi="Arial" w:cs="Arial"/>
          <w:sz w:val="22"/>
          <w:szCs w:val="22"/>
        </w:rPr>
        <w:t>) ove Odluke</w:t>
      </w:r>
      <w:r w:rsidRPr="00491FC8">
        <w:rPr>
          <w:rFonts w:ascii="Arial" w:hAnsi="Arial" w:cs="Arial"/>
          <w:sz w:val="22"/>
          <w:szCs w:val="22"/>
        </w:rPr>
        <w:t>,</w:t>
      </w:r>
      <w:r>
        <w:rPr>
          <w:rFonts w:ascii="Arial" w:hAnsi="Arial" w:cs="Arial"/>
          <w:sz w:val="22"/>
          <w:szCs w:val="22"/>
        </w:rPr>
        <w:t xml:space="preserve"> </w:t>
      </w:r>
      <w:r w:rsidRPr="00491FC8">
        <w:rPr>
          <w:rFonts w:ascii="Arial" w:hAnsi="Arial" w:cs="Arial"/>
          <w:sz w:val="22"/>
          <w:szCs w:val="22"/>
        </w:rPr>
        <w:t xml:space="preserve">ima pravo boravka u zoni samo u </w:t>
      </w:r>
      <w:r>
        <w:rPr>
          <w:rFonts w:ascii="Arial" w:hAnsi="Arial" w:cs="Arial"/>
          <w:sz w:val="22"/>
          <w:szCs w:val="22"/>
        </w:rPr>
        <w:t>vremenu</w:t>
      </w:r>
      <w:r w:rsidRPr="00491FC8">
        <w:rPr>
          <w:rFonts w:ascii="Arial" w:hAnsi="Arial" w:cs="Arial"/>
          <w:sz w:val="22"/>
          <w:szCs w:val="22"/>
        </w:rPr>
        <w:t xml:space="preserve"> dok mu je termin </w:t>
      </w:r>
      <w:r>
        <w:rPr>
          <w:rFonts w:ascii="Arial" w:hAnsi="Arial" w:cs="Arial"/>
          <w:sz w:val="22"/>
          <w:szCs w:val="22"/>
        </w:rPr>
        <w:t xml:space="preserve">unaprijed plaćen odnosno </w:t>
      </w:r>
      <w:r w:rsidRPr="00491FC8">
        <w:rPr>
          <w:rFonts w:ascii="Arial" w:hAnsi="Arial" w:cs="Arial"/>
          <w:sz w:val="22"/>
          <w:szCs w:val="22"/>
        </w:rPr>
        <w:t>rezerviran</w:t>
      </w:r>
      <w:r>
        <w:rPr>
          <w:rFonts w:ascii="Arial" w:hAnsi="Arial" w:cs="Arial"/>
          <w:sz w:val="22"/>
          <w:szCs w:val="22"/>
        </w:rPr>
        <w:t xml:space="preserve"> </w:t>
      </w:r>
      <w:r w:rsidRPr="00491FC8">
        <w:rPr>
          <w:rFonts w:ascii="Arial" w:hAnsi="Arial" w:cs="Arial"/>
          <w:sz w:val="22"/>
          <w:szCs w:val="22"/>
        </w:rPr>
        <w:t xml:space="preserve">te </w:t>
      </w:r>
      <w:r>
        <w:rPr>
          <w:rFonts w:ascii="Arial" w:hAnsi="Arial" w:cs="Arial"/>
          <w:sz w:val="22"/>
          <w:szCs w:val="22"/>
        </w:rPr>
        <w:t xml:space="preserve">ima pravo s vozilom ući u zonu najviše 20 (dvadeset) minuta prije početka termina, a </w:t>
      </w:r>
      <w:r w:rsidRPr="00491FC8">
        <w:rPr>
          <w:rFonts w:ascii="Arial" w:hAnsi="Arial" w:cs="Arial"/>
          <w:sz w:val="22"/>
          <w:szCs w:val="22"/>
        </w:rPr>
        <w:t xml:space="preserve">nakon isteka </w:t>
      </w:r>
      <w:r>
        <w:rPr>
          <w:rFonts w:ascii="Arial" w:hAnsi="Arial" w:cs="Arial"/>
          <w:sz w:val="22"/>
          <w:szCs w:val="22"/>
        </w:rPr>
        <w:t xml:space="preserve">unaprijed plaćenog parkinga odnosno </w:t>
      </w:r>
      <w:r w:rsidRPr="00491FC8">
        <w:rPr>
          <w:rFonts w:ascii="Arial" w:hAnsi="Arial" w:cs="Arial"/>
          <w:sz w:val="22"/>
          <w:szCs w:val="22"/>
        </w:rPr>
        <w:t xml:space="preserve">rezervacije </w:t>
      </w:r>
      <w:r>
        <w:rPr>
          <w:rFonts w:ascii="Arial" w:hAnsi="Arial" w:cs="Arial"/>
          <w:sz w:val="22"/>
          <w:szCs w:val="22"/>
        </w:rPr>
        <w:t xml:space="preserve">mora s predmetnim vozilom </w:t>
      </w:r>
      <w:r w:rsidRPr="00491FC8">
        <w:rPr>
          <w:rFonts w:ascii="Arial" w:hAnsi="Arial" w:cs="Arial"/>
          <w:sz w:val="22"/>
          <w:szCs w:val="22"/>
        </w:rPr>
        <w:t xml:space="preserve">u </w:t>
      </w:r>
      <w:r>
        <w:rPr>
          <w:rFonts w:ascii="Arial" w:hAnsi="Arial" w:cs="Arial"/>
          <w:sz w:val="22"/>
          <w:szCs w:val="22"/>
        </w:rPr>
        <w:t xml:space="preserve">daljnjem </w:t>
      </w:r>
      <w:r w:rsidRPr="00491FC8">
        <w:rPr>
          <w:rFonts w:ascii="Arial" w:hAnsi="Arial" w:cs="Arial"/>
          <w:sz w:val="22"/>
          <w:szCs w:val="22"/>
        </w:rPr>
        <w:t xml:space="preserve">roku od </w:t>
      </w:r>
      <w:r>
        <w:rPr>
          <w:rFonts w:ascii="Arial" w:hAnsi="Arial" w:cs="Arial"/>
          <w:sz w:val="22"/>
          <w:szCs w:val="22"/>
        </w:rPr>
        <w:t>2</w:t>
      </w:r>
      <w:r w:rsidRPr="00491FC8">
        <w:rPr>
          <w:rFonts w:ascii="Arial" w:hAnsi="Arial" w:cs="Arial"/>
          <w:sz w:val="22"/>
          <w:szCs w:val="22"/>
        </w:rPr>
        <w:t xml:space="preserve">0 </w:t>
      </w:r>
      <w:r>
        <w:rPr>
          <w:rFonts w:ascii="Arial" w:hAnsi="Arial" w:cs="Arial"/>
          <w:sz w:val="22"/>
          <w:szCs w:val="22"/>
        </w:rPr>
        <w:t xml:space="preserve">(dvadeset) </w:t>
      </w:r>
      <w:r w:rsidRPr="00491FC8">
        <w:rPr>
          <w:rFonts w:ascii="Arial" w:hAnsi="Arial" w:cs="Arial"/>
          <w:sz w:val="22"/>
          <w:szCs w:val="22"/>
        </w:rPr>
        <w:t>minuta napustiti uže središt</w:t>
      </w:r>
      <w:r>
        <w:rPr>
          <w:rFonts w:ascii="Arial" w:hAnsi="Arial" w:cs="Arial"/>
          <w:sz w:val="22"/>
          <w:szCs w:val="22"/>
        </w:rPr>
        <w:t>e</w:t>
      </w:r>
      <w:r w:rsidRPr="00491FC8">
        <w:rPr>
          <w:rFonts w:ascii="Arial" w:hAnsi="Arial" w:cs="Arial"/>
          <w:sz w:val="22"/>
          <w:szCs w:val="22"/>
        </w:rPr>
        <w:t xml:space="preserve"> Grada Dubrovnika</w:t>
      </w:r>
      <w:r>
        <w:rPr>
          <w:rFonts w:ascii="Arial" w:hAnsi="Arial" w:cs="Arial"/>
          <w:sz w:val="22"/>
          <w:szCs w:val="22"/>
        </w:rPr>
        <w:t>.</w:t>
      </w:r>
    </w:p>
    <w:p w14:paraId="276AAB76" w14:textId="77777777" w:rsidR="00172BFF" w:rsidRDefault="00172BFF" w:rsidP="00172BFF">
      <w:pPr>
        <w:jc w:val="both"/>
        <w:rPr>
          <w:rFonts w:ascii="Arial" w:hAnsi="Arial" w:cs="Arial"/>
          <w:sz w:val="22"/>
          <w:szCs w:val="22"/>
        </w:rPr>
      </w:pPr>
    </w:p>
    <w:p w14:paraId="42408E9B"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U slučaju korištenja parking mjesta izvan sustava javnih parkirališta ili garaže iz članka 1</w:t>
      </w:r>
      <w:r>
        <w:rPr>
          <w:rFonts w:ascii="Arial" w:hAnsi="Arial" w:cs="Arial"/>
          <w:sz w:val="22"/>
          <w:szCs w:val="22"/>
        </w:rPr>
        <w:t>3</w:t>
      </w:r>
      <w:r w:rsidRPr="00860B61">
        <w:rPr>
          <w:rFonts w:ascii="Arial" w:hAnsi="Arial" w:cs="Arial"/>
          <w:sz w:val="22"/>
          <w:szCs w:val="22"/>
        </w:rPr>
        <w:t xml:space="preserve">. stavka (1) podtočka </w:t>
      </w:r>
      <w:r>
        <w:rPr>
          <w:rFonts w:ascii="Arial" w:hAnsi="Arial" w:cs="Arial"/>
          <w:sz w:val="22"/>
          <w:szCs w:val="22"/>
        </w:rPr>
        <w:t>3</w:t>
      </w:r>
      <w:r w:rsidRPr="00860B61">
        <w:rPr>
          <w:rFonts w:ascii="Arial" w:hAnsi="Arial" w:cs="Arial"/>
          <w:sz w:val="22"/>
          <w:szCs w:val="22"/>
        </w:rPr>
        <w:t xml:space="preserve">) ove Odluke ovlašteni imatelj takvog parking mjesta ili garaže (npr. vlasnik, ovlašteni korisnik) mora prethodno putem on line aplikacije </w:t>
      </w:r>
      <w:r>
        <w:rPr>
          <w:rFonts w:ascii="Arial" w:hAnsi="Arial" w:cs="Arial"/>
          <w:sz w:val="22"/>
          <w:szCs w:val="22"/>
        </w:rPr>
        <w:t>ili Upravnom odjelu:</w:t>
      </w:r>
      <w:r w:rsidRPr="00860B61">
        <w:rPr>
          <w:rFonts w:ascii="Arial" w:hAnsi="Arial" w:cs="Arial"/>
          <w:sz w:val="22"/>
          <w:szCs w:val="22"/>
        </w:rPr>
        <w:t xml:space="preserve"> </w:t>
      </w:r>
    </w:p>
    <w:p w14:paraId="41ABA7C0" w14:textId="77777777" w:rsidR="00172BFF" w:rsidRPr="00860B61" w:rsidRDefault="00172BFF" w:rsidP="00172BFF">
      <w:pPr>
        <w:pStyle w:val="ListParagraph"/>
        <w:numPr>
          <w:ilvl w:val="0"/>
          <w:numId w:val="13"/>
        </w:numPr>
        <w:jc w:val="both"/>
        <w:rPr>
          <w:rFonts w:ascii="Arial" w:hAnsi="Arial" w:cs="Arial"/>
          <w:sz w:val="22"/>
          <w:szCs w:val="22"/>
        </w:rPr>
      </w:pPr>
      <w:r w:rsidRPr="00860B61">
        <w:rPr>
          <w:rFonts w:ascii="Arial" w:hAnsi="Arial" w:cs="Arial"/>
          <w:sz w:val="22"/>
          <w:szCs w:val="22"/>
        </w:rPr>
        <w:t xml:space="preserve">prijaviti registarsku oznaku za određeno vozilo čiji Ovlašteni korisnik namjerava ostvariti propusnicu i </w:t>
      </w:r>
    </w:p>
    <w:p w14:paraId="714F499D" w14:textId="77777777" w:rsidR="00172BFF" w:rsidRPr="00860B61" w:rsidRDefault="00172BFF" w:rsidP="00172BFF">
      <w:pPr>
        <w:pStyle w:val="ListParagraph"/>
        <w:numPr>
          <w:ilvl w:val="0"/>
          <w:numId w:val="13"/>
        </w:numPr>
        <w:jc w:val="both"/>
        <w:rPr>
          <w:rFonts w:ascii="Arial" w:hAnsi="Arial" w:cs="Arial"/>
          <w:sz w:val="22"/>
          <w:szCs w:val="22"/>
        </w:rPr>
      </w:pPr>
      <w:r w:rsidRPr="00860B61">
        <w:rPr>
          <w:rFonts w:ascii="Arial" w:hAnsi="Arial" w:cs="Arial"/>
          <w:sz w:val="22"/>
          <w:szCs w:val="22"/>
        </w:rPr>
        <w:t>dostaviti dokaz pravnog temelja korištenja tog parkirnog mjesta ili garaže (</w:t>
      </w:r>
      <w:r w:rsidRPr="00860B61">
        <w:rPr>
          <w:rFonts w:ascii="Arial" w:hAnsi="Arial" w:cs="Arial"/>
          <w:i/>
          <w:iCs/>
          <w:sz w:val="22"/>
          <w:szCs w:val="22"/>
        </w:rPr>
        <w:t>npr. zemljišnoknjižni izvadak kao dokaz da navedena osoba ima u vlasništvu parkirališno mjesto ili garažu, odluku nadležnog tijela ili slično</w:t>
      </w:r>
      <w:r w:rsidRPr="00860B61">
        <w:rPr>
          <w:rFonts w:ascii="Arial" w:hAnsi="Arial" w:cs="Arial"/>
          <w:sz w:val="22"/>
          <w:szCs w:val="22"/>
        </w:rPr>
        <w:t>).</w:t>
      </w:r>
    </w:p>
    <w:p w14:paraId="09C7F636" w14:textId="77777777" w:rsidR="00172BFF" w:rsidRPr="00CC2CD1" w:rsidRDefault="00172BFF" w:rsidP="00172BFF">
      <w:pPr>
        <w:jc w:val="both"/>
        <w:rPr>
          <w:rFonts w:ascii="Arial" w:hAnsi="Arial" w:cs="Arial"/>
          <w:sz w:val="22"/>
          <w:szCs w:val="22"/>
        </w:rPr>
      </w:pPr>
    </w:p>
    <w:p w14:paraId="573D37ED" w14:textId="77777777" w:rsidR="00172BFF" w:rsidRPr="00860B61" w:rsidRDefault="00172BFF" w:rsidP="00172BFF">
      <w:pPr>
        <w:jc w:val="both"/>
        <w:rPr>
          <w:rFonts w:ascii="Arial" w:hAnsi="Arial" w:cs="Arial"/>
          <w:sz w:val="22"/>
          <w:szCs w:val="22"/>
        </w:rPr>
      </w:pPr>
      <w:r w:rsidRPr="00CC2CD1">
        <w:rPr>
          <w:rFonts w:ascii="Arial" w:hAnsi="Arial" w:cs="Arial"/>
          <w:sz w:val="22"/>
          <w:szCs w:val="22"/>
        </w:rPr>
        <w:t>Obrazac prijave nalaze se u prilogu 4 ove Odluke.</w:t>
      </w:r>
      <w:r w:rsidRPr="00860B61">
        <w:rPr>
          <w:rFonts w:ascii="Arial" w:hAnsi="Arial" w:cs="Arial"/>
          <w:sz w:val="22"/>
          <w:szCs w:val="22"/>
        </w:rPr>
        <w:t xml:space="preserve"> </w:t>
      </w:r>
    </w:p>
    <w:p w14:paraId="629775C8" w14:textId="77777777" w:rsidR="00172BFF" w:rsidRPr="00860B61" w:rsidRDefault="00172BFF" w:rsidP="00172BFF">
      <w:pPr>
        <w:jc w:val="both"/>
        <w:rPr>
          <w:rFonts w:ascii="Arial" w:hAnsi="Arial" w:cs="Arial"/>
          <w:sz w:val="22"/>
          <w:szCs w:val="22"/>
        </w:rPr>
      </w:pPr>
    </w:p>
    <w:p w14:paraId="678E6F11"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Dokumentacija iz stavka (</w:t>
      </w:r>
      <w:r>
        <w:rPr>
          <w:rFonts w:ascii="Arial" w:hAnsi="Arial" w:cs="Arial"/>
          <w:sz w:val="22"/>
          <w:szCs w:val="22"/>
        </w:rPr>
        <w:t>3</w:t>
      </w:r>
      <w:r w:rsidRPr="00860B61">
        <w:rPr>
          <w:rFonts w:ascii="Arial" w:hAnsi="Arial" w:cs="Arial"/>
          <w:sz w:val="22"/>
          <w:szCs w:val="22"/>
        </w:rPr>
        <w:t>)</w:t>
      </w:r>
      <w:r>
        <w:rPr>
          <w:rFonts w:ascii="Arial" w:hAnsi="Arial" w:cs="Arial"/>
          <w:sz w:val="22"/>
          <w:szCs w:val="22"/>
        </w:rPr>
        <w:t xml:space="preserve"> </w:t>
      </w:r>
      <w:r w:rsidRPr="00860B61">
        <w:rPr>
          <w:rFonts w:ascii="Arial" w:hAnsi="Arial" w:cs="Arial"/>
          <w:sz w:val="22"/>
          <w:szCs w:val="22"/>
        </w:rPr>
        <w:t>ovoga članka dostavlja se putem on line aplikacije kroz prijenos datoteka putem interneta (upload) ili predajom na pisarnicu Grada Dubrovnika.</w:t>
      </w:r>
    </w:p>
    <w:p w14:paraId="5E47D137" w14:textId="77777777" w:rsidR="00172BFF" w:rsidRPr="00860B61" w:rsidRDefault="00172BFF" w:rsidP="00172BFF">
      <w:pPr>
        <w:jc w:val="both"/>
        <w:rPr>
          <w:rFonts w:ascii="Arial" w:hAnsi="Arial" w:cs="Arial"/>
          <w:sz w:val="22"/>
          <w:szCs w:val="22"/>
        </w:rPr>
      </w:pPr>
    </w:p>
    <w:p w14:paraId="0432165B" w14:textId="77777777" w:rsidR="00172BFF" w:rsidRDefault="00172BFF" w:rsidP="00172BFF">
      <w:pPr>
        <w:jc w:val="both"/>
        <w:rPr>
          <w:rFonts w:ascii="Arial" w:hAnsi="Arial" w:cs="Arial"/>
          <w:sz w:val="22"/>
          <w:szCs w:val="22"/>
        </w:rPr>
      </w:pPr>
      <w:bookmarkStart w:id="6" w:name="_Hlk123581230"/>
      <w:r w:rsidRPr="00526214">
        <w:rPr>
          <w:rFonts w:ascii="Arial" w:hAnsi="Arial" w:cs="Arial"/>
          <w:sz w:val="22"/>
          <w:szCs w:val="22"/>
        </w:rPr>
        <w:t xml:space="preserve">Ovlašteni </w:t>
      </w:r>
      <w:r>
        <w:rPr>
          <w:rFonts w:ascii="Arial" w:hAnsi="Arial" w:cs="Arial"/>
          <w:sz w:val="22"/>
          <w:szCs w:val="22"/>
        </w:rPr>
        <w:t>imatelji parking mjesta ili garaže iz stavka</w:t>
      </w:r>
      <w:r w:rsidRPr="00526214">
        <w:rPr>
          <w:rFonts w:ascii="Arial" w:hAnsi="Arial" w:cs="Arial"/>
          <w:sz w:val="22"/>
          <w:szCs w:val="22"/>
        </w:rPr>
        <w:t xml:space="preserve"> </w:t>
      </w:r>
      <w:r>
        <w:rPr>
          <w:rFonts w:ascii="Arial" w:hAnsi="Arial" w:cs="Arial"/>
          <w:sz w:val="22"/>
          <w:szCs w:val="22"/>
        </w:rPr>
        <w:t xml:space="preserve">(3) ovoga članka </w:t>
      </w:r>
      <w:r w:rsidRPr="00526214">
        <w:rPr>
          <w:rFonts w:ascii="Arial" w:hAnsi="Arial" w:cs="Arial"/>
          <w:sz w:val="22"/>
          <w:szCs w:val="22"/>
        </w:rPr>
        <w:t>mo</w:t>
      </w:r>
      <w:r>
        <w:rPr>
          <w:rFonts w:ascii="Arial" w:hAnsi="Arial" w:cs="Arial"/>
          <w:sz w:val="22"/>
          <w:szCs w:val="22"/>
        </w:rPr>
        <w:t xml:space="preserve">gu prijaviti najviše do onog broja registarskih oznaka vozila koji odgovara ukupnom broju parkirnih mjesta i/ili garažnih mjesta u garaži s kojima imatelj raspolaže. </w:t>
      </w:r>
    </w:p>
    <w:p w14:paraId="10905FB4" w14:textId="77777777" w:rsidR="00172BFF" w:rsidRDefault="00172BFF" w:rsidP="00172BFF">
      <w:pPr>
        <w:jc w:val="both"/>
        <w:rPr>
          <w:rFonts w:ascii="Arial" w:hAnsi="Arial" w:cs="Arial"/>
          <w:sz w:val="22"/>
          <w:szCs w:val="22"/>
        </w:rPr>
      </w:pPr>
    </w:p>
    <w:p w14:paraId="0DB42A2D"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 xml:space="preserve">Upravni odjel ovlašten je od nositelja prava i/ili od nadležnih tijela ili trećih osoba iz prethodnog </w:t>
      </w:r>
      <w:bookmarkEnd w:id="6"/>
      <w:r w:rsidRPr="00860B61">
        <w:rPr>
          <w:rFonts w:ascii="Arial" w:hAnsi="Arial" w:cs="Arial"/>
          <w:sz w:val="22"/>
          <w:szCs w:val="22"/>
        </w:rPr>
        <w:t xml:space="preserve">stavka (npr. hotela, vlasnika apartmana i slično) zatražiti dokaze kojima se potvrđuje vjerodostojnost isprava koje su dostavljene kao pravni temelj korištenja </w:t>
      </w:r>
      <w:r w:rsidRPr="00AA6963">
        <w:rPr>
          <w:rFonts w:ascii="Arial" w:hAnsi="Arial" w:cs="Arial"/>
          <w:sz w:val="22"/>
          <w:szCs w:val="22"/>
        </w:rPr>
        <w:t>i/ili broja parking i/ili garažnih mjesta</w:t>
      </w:r>
      <w:r w:rsidRPr="00860B61">
        <w:rPr>
          <w:rFonts w:ascii="Arial" w:hAnsi="Arial" w:cs="Arial"/>
          <w:sz w:val="22"/>
          <w:szCs w:val="22"/>
        </w:rPr>
        <w:t xml:space="preserve">. U svrhu provjere činjeničnih navoda te utvrđenja je li stanje u naravi odgovara navodima iz dostavljenih dokaza, Upravni odjel odnosno komunalno redarstvo ovlašteno je vršiti očevid na licu mjesta. </w:t>
      </w:r>
    </w:p>
    <w:p w14:paraId="53C2B326" w14:textId="77777777" w:rsidR="00172BFF" w:rsidRPr="00860B61" w:rsidRDefault="00172BFF" w:rsidP="00172BFF">
      <w:pPr>
        <w:jc w:val="both"/>
        <w:rPr>
          <w:rFonts w:ascii="Arial" w:hAnsi="Arial" w:cs="Arial"/>
          <w:sz w:val="22"/>
          <w:szCs w:val="22"/>
        </w:rPr>
      </w:pPr>
    </w:p>
    <w:p w14:paraId="6F5F987C"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lastRenderedPageBreak/>
        <w:t xml:space="preserve">Ovlašteni korisnici </w:t>
      </w:r>
      <w:r>
        <w:rPr>
          <w:rFonts w:ascii="Arial" w:hAnsi="Arial" w:cs="Arial"/>
          <w:sz w:val="22"/>
          <w:szCs w:val="22"/>
        </w:rPr>
        <w:t xml:space="preserve">smeđe </w:t>
      </w:r>
      <w:r w:rsidRPr="00860B61">
        <w:rPr>
          <w:rFonts w:ascii="Arial" w:hAnsi="Arial" w:cs="Arial"/>
          <w:sz w:val="22"/>
          <w:szCs w:val="22"/>
        </w:rPr>
        <w:t>propusnice mogu biti parkirani samo na lokacijama koje predviđa članak 1</w:t>
      </w:r>
      <w:r>
        <w:rPr>
          <w:rFonts w:ascii="Arial" w:hAnsi="Arial" w:cs="Arial"/>
          <w:sz w:val="22"/>
          <w:szCs w:val="22"/>
        </w:rPr>
        <w:t>3</w:t>
      </w:r>
      <w:r w:rsidRPr="00860B61">
        <w:rPr>
          <w:rFonts w:ascii="Arial" w:hAnsi="Arial" w:cs="Arial"/>
          <w:sz w:val="22"/>
          <w:szCs w:val="22"/>
        </w:rPr>
        <w:t>. stavak (1) ove Odluke.</w:t>
      </w:r>
    </w:p>
    <w:p w14:paraId="4169CB87" w14:textId="77777777" w:rsidR="00172BFF" w:rsidRPr="00860B61" w:rsidRDefault="00172BFF" w:rsidP="00172BFF">
      <w:pPr>
        <w:jc w:val="both"/>
        <w:rPr>
          <w:rFonts w:ascii="Arial" w:hAnsi="Arial" w:cs="Arial"/>
          <w:sz w:val="22"/>
          <w:szCs w:val="22"/>
        </w:rPr>
      </w:pPr>
    </w:p>
    <w:p w14:paraId="12B1C4E6" w14:textId="77777777" w:rsidR="00172BFF" w:rsidRPr="00860B61" w:rsidRDefault="00172BFF" w:rsidP="00172BFF">
      <w:pPr>
        <w:jc w:val="both"/>
        <w:rPr>
          <w:rFonts w:ascii="Arial" w:hAnsi="Arial" w:cs="Arial"/>
          <w:sz w:val="22"/>
          <w:szCs w:val="22"/>
        </w:rPr>
      </w:pPr>
      <w:r w:rsidRPr="00CB4C28">
        <w:rPr>
          <w:rFonts w:ascii="Arial" w:hAnsi="Arial" w:cs="Arial"/>
          <w:sz w:val="22"/>
          <w:szCs w:val="22"/>
        </w:rPr>
        <w:t>Ako</w:t>
      </w:r>
      <w:r w:rsidRPr="00860B61">
        <w:rPr>
          <w:rFonts w:ascii="Arial" w:hAnsi="Arial" w:cs="Arial"/>
          <w:sz w:val="22"/>
          <w:szCs w:val="22"/>
        </w:rPr>
        <w:t xml:space="preserve"> Ovlašteni korisnik ima</w:t>
      </w:r>
      <w:r w:rsidRPr="00CB4C28">
        <w:rPr>
          <w:rFonts w:ascii="Arial" w:hAnsi="Arial" w:cs="Arial"/>
          <w:sz w:val="22"/>
          <w:szCs w:val="22"/>
        </w:rPr>
        <w:t xml:space="preserve"> više vozila onda </w:t>
      </w:r>
      <w:r w:rsidRPr="00860B61">
        <w:rPr>
          <w:rFonts w:ascii="Arial" w:hAnsi="Arial" w:cs="Arial"/>
          <w:sz w:val="22"/>
          <w:szCs w:val="22"/>
        </w:rPr>
        <w:t xml:space="preserve">za stjecanje propusnice </w:t>
      </w:r>
      <w:r w:rsidRPr="00CB4C28">
        <w:rPr>
          <w:rFonts w:ascii="Arial" w:hAnsi="Arial" w:cs="Arial"/>
          <w:sz w:val="22"/>
          <w:szCs w:val="22"/>
        </w:rPr>
        <w:t>mora imati za svako vozilo reguliran</w:t>
      </w:r>
      <w:r w:rsidRPr="00860B61">
        <w:rPr>
          <w:rFonts w:ascii="Arial" w:hAnsi="Arial" w:cs="Arial"/>
          <w:sz w:val="22"/>
          <w:szCs w:val="22"/>
        </w:rPr>
        <w:t xml:space="preserve">o parking mjesto. </w:t>
      </w:r>
    </w:p>
    <w:p w14:paraId="48DB70A3" w14:textId="77777777" w:rsidR="00172BFF" w:rsidRDefault="00172BFF" w:rsidP="00172BFF">
      <w:pPr>
        <w:jc w:val="both"/>
        <w:rPr>
          <w:rFonts w:ascii="Arial" w:hAnsi="Arial" w:cs="Arial"/>
          <w:sz w:val="22"/>
          <w:szCs w:val="22"/>
        </w:rPr>
      </w:pPr>
    </w:p>
    <w:p w14:paraId="257D0930" w14:textId="77777777" w:rsidR="00172BFF" w:rsidRPr="00534410" w:rsidRDefault="00172BFF" w:rsidP="00172BFF">
      <w:pPr>
        <w:jc w:val="both"/>
        <w:rPr>
          <w:rFonts w:ascii="Arial" w:hAnsi="Arial" w:cs="Arial"/>
          <w:sz w:val="22"/>
          <w:szCs w:val="22"/>
        </w:rPr>
      </w:pPr>
    </w:p>
    <w:p w14:paraId="48D64676" w14:textId="77777777" w:rsidR="00172BFF" w:rsidRPr="00860B61" w:rsidRDefault="00172BFF" w:rsidP="00172BFF">
      <w:pPr>
        <w:jc w:val="center"/>
        <w:rPr>
          <w:rFonts w:ascii="Arial" w:hAnsi="Arial" w:cs="Arial"/>
          <w:b/>
          <w:bCs/>
          <w:sz w:val="22"/>
          <w:szCs w:val="22"/>
        </w:rPr>
      </w:pPr>
      <w:r w:rsidRPr="00860B61">
        <w:rPr>
          <w:rFonts w:ascii="Arial" w:hAnsi="Arial" w:cs="Arial"/>
          <w:b/>
          <w:bCs/>
          <w:sz w:val="22"/>
          <w:szCs w:val="22"/>
        </w:rPr>
        <w:t>Članak 1</w:t>
      </w:r>
      <w:r>
        <w:rPr>
          <w:rFonts w:ascii="Arial" w:hAnsi="Arial" w:cs="Arial"/>
          <w:b/>
          <w:bCs/>
          <w:sz w:val="22"/>
          <w:szCs w:val="22"/>
        </w:rPr>
        <w:t>5</w:t>
      </w:r>
      <w:r w:rsidRPr="00860B61">
        <w:rPr>
          <w:rFonts w:ascii="Arial" w:hAnsi="Arial" w:cs="Arial"/>
          <w:b/>
          <w:bCs/>
          <w:sz w:val="22"/>
          <w:szCs w:val="22"/>
        </w:rPr>
        <w:t>.</w:t>
      </w:r>
    </w:p>
    <w:p w14:paraId="5F59F668" w14:textId="77777777" w:rsidR="00172BFF" w:rsidRPr="00D51AD4" w:rsidRDefault="00172BFF" w:rsidP="00172BFF">
      <w:pPr>
        <w:jc w:val="both"/>
        <w:rPr>
          <w:rFonts w:ascii="Arial" w:hAnsi="Arial" w:cs="Arial"/>
          <w:sz w:val="22"/>
          <w:szCs w:val="22"/>
        </w:rPr>
      </w:pPr>
    </w:p>
    <w:p w14:paraId="194ECFF2" w14:textId="77777777" w:rsidR="00172BFF" w:rsidRDefault="00172BFF" w:rsidP="00172BFF">
      <w:pPr>
        <w:jc w:val="both"/>
        <w:rPr>
          <w:rFonts w:ascii="Arial" w:hAnsi="Arial" w:cs="Arial"/>
          <w:sz w:val="22"/>
          <w:szCs w:val="22"/>
        </w:rPr>
      </w:pPr>
      <w:r w:rsidRPr="00860B61">
        <w:rPr>
          <w:rFonts w:ascii="Arial" w:hAnsi="Arial" w:cs="Arial"/>
          <w:sz w:val="22"/>
          <w:szCs w:val="22"/>
        </w:rPr>
        <w:t>Upravni odjel može odobriti status Ovlaštenog korisnika za poseban slučaj, kako slijedi:</w:t>
      </w:r>
    </w:p>
    <w:p w14:paraId="7F8C3A6C" w14:textId="77777777" w:rsidR="00172BFF" w:rsidRPr="00860B61" w:rsidRDefault="00172BFF" w:rsidP="00172BFF">
      <w:pPr>
        <w:jc w:val="both"/>
        <w:rPr>
          <w:rFonts w:ascii="Arial" w:hAnsi="Arial" w:cs="Arial"/>
          <w:sz w:val="22"/>
          <w:szCs w:val="22"/>
        </w:rPr>
      </w:pPr>
    </w:p>
    <w:p w14:paraId="41AA3453" w14:textId="77777777" w:rsidR="00172BFF" w:rsidRPr="00860B61" w:rsidRDefault="00172BFF" w:rsidP="00172BFF">
      <w:pPr>
        <w:pStyle w:val="ListParagraph"/>
        <w:numPr>
          <w:ilvl w:val="0"/>
          <w:numId w:val="6"/>
        </w:numPr>
        <w:jc w:val="both"/>
        <w:rPr>
          <w:rFonts w:ascii="Arial" w:hAnsi="Arial" w:cs="Arial"/>
          <w:sz w:val="22"/>
          <w:szCs w:val="22"/>
        </w:rPr>
      </w:pPr>
      <w:r w:rsidRPr="00860B61">
        <w:rPr>
          <w:rFonts w:ascii="Arial" w:hAnsi="Arial" w:cs="Arial"/>
          <w:sz w:val="22"/>
          <w:szCs w:val="22"/>
        </w:rPr>
        <w:t>za izvođenje građevinskih i obrtničkih radova,</w:t>
      </w:r>
      <w:r>
        <w:rPr>
          <w:rFonts w:ascii="Arial" w:hAnsi="Arial" w:cs="Arial"/>
          <w:sz w:val="22"/>
          <w:szCs w:val="22"/>
        </w:rPr>
        <w:t xml:space="preserve"> osobito glede obnove spomeničke baštine,</w:t>
      </w:r>
    </w:p>
    <w:p w14:paraId="39A62DFE" w14:textId="77777777" w:rsidR="00172BFF" w:rsidRPr="00860B61" w:rsidRDefault="00172BFF" w:rsidP="00172BFF">
      <w:pPr>
        <w:pStyle w:val="ListParagraph"/>
        <w:numPr>
          <w:ilvl w:val="0"/>
          <w:numId w:val="6"/>
        </w:numPr>
        <w:jc w:val="both"/>
        <w:rPr>
          <w:rFonts w:ascii="Arial" w:hAnsi="Arial" w:cs="Arial"/>
          <w:sz w:val="22"/>
          <w:szCs w:val="22"/>
        </w:rPr>
      </w:pPr>
      <w:r w:rsidRPr="00860B61">
        <w:rPr>
          <w:rFonts w:ascii="Arial" w:hAnsi="Arial" w:cs="Arial"/>
          <w:sz w:val="22"/>
          <w:szCs w:val="22"/>
        </w:rPr>
        <w:t>za servisiranje aparata i/ili strojeva koji služe za obavljanje djelatnosti,</w:t>
      </w:r>
      <w:r>
        <w:rPr>
          <w:rFonts w:ascii="Arial" w:hAnsi="Arial" w:cs="Arial"/>
          <w:sz w:val="22"/>
          <w:szCs w:val="22"/>
        </w:rPr>
        <w:t xml:space="preserve"> u određeno vrijeme sukladno posebnim odlukama Grada Dubrovnika o obavljanju dostave (osim ukoliko iznimne okolnosti ne zahtijevaju drugačije),</w:t>
      </w:r>
    </w:p>
    <w:p w14:paraId="373F3AF2" w14:textId="77777777" w:rsidR="00172BFF" w:rsidRPr="00860B61" w:rsidRDefault="00172BFF" w:rsidP="00172BFF">
      <w:pPr>
        <w:pStyle w:val="ListParagraph"/>
        <w:numPr>
          <w:ilvl w:val="0"/>
          <w:numId w:val="6"/>
        </w:numPr>
        <w:jc w:val="both"/>
        <w:rPr>
          <w:rFonts w:ascii="Arial" w:hAnsi="Arial" w:cs="Arial"/>
          <w:sz w:val="22"/>
          <w:szCs w:val="22"/>
        </w:rPr>
      </w:pPr>
      <w:r w:rsidRPr="00860B61">
        <w:rPr>
          <w:rFonts w:ascii="Arial" w:hAnsi="Arial" w:cs="Arial"/>
          <w:sz w:val="22"/>
          <w:szCs w:val="22"/>
        </w:rPr>
        <w:t>radi prijevoza i njege teško bolesne ili nepokretne osobe (uz uvjerenje liječnika) koja ima prebivalište ili boravište unutar užeg središta Grada Dubrovnika, a prijevoz se obavlja izvan sustava njege bolesnika u kući</w:t>
      </w:r>
      <w:r>
        <w:rPr>
          <w:rFonts w:ascii="Arial" w:hAnsi="Arial" w:cs="Arial"/>
          <w:sz w:val="22"/>
          <w:szCs w:val="22"/>
        </w:rPr>
        <w:t xml:space="preserve"> (osim ukoliko iznimne okolnosti ne zahtijevaju drugačije)</w:t>
      </w:r>
      <w:r w:rsidRPr="00860B61">
        <w:rPr>
          <w:rFonts w:ascii="Arial" w:hAnsi="Arial" w:cs="Arial"/>
          <w:sz w:val="22"/>
          <w:szCs w:val="22"/>
        </w:rPr>
        <w:t>,</w:t>
      </w:r>
    </w:p>
    <w:p w14:paraId="0FC52F4F" w14:textId="77777777" w:rsidR="00172BFF" w:rsidRDefault="00172BFF" w:rsidP="00172BFF">
      <w:pPr>
        <w:pStyle w:val="ListParagraph"/>
        <w:numPr>
          <w:ilvl w:val="0"/>
          <w:numId w:val="6"/>
        </w:numPr>
        <w:jc w:val="both"/>
        <w:rPr>
          <w:rFonts w:ascii="Arial" w:hAnsi="Arial" w:cs="Arial"/>
          <w:sz w:val="22"/>
          <w:szCs w:val="22"/>
        </w:rPr>
      </w:pPr>
      <w:r w:rsidRPr="00860B61">
        <w:rPr>
          <w:rFonts w:ascii="Arial" w:hAnsi="Arial" w:cs="Arial"/>
          <w:sz w:val="22"/>
          <w:szCs w:val="22"/>
        </w:rPr>
        <w:t xml:space="preserve">u drugim osobito opravdanim slučajevima, </w:t>
      </w:r>
    </w:p>
    <w:p w14:paraId="1AB49190" w14:textId="77777777" w:rsidR="00172BFF" w:rsidRDefault="00172BFF" w:rsidP="00172BFF">
      <w:pPr>
        <w:pStyle w:val="ListParagraph"/>
        <w:jc w:val="both"/>
        <w:rPr>
          <w:rFonts w:ascii="Arial" w:hAnsi="Arial" w:cs="Arial"/>
          <w:sz w:val="22"/>
          <w:szCs w:val="22"/>
        </w:rPr>
      </w:pPr>
    </w:p>
    <w:p w14:paraId="1C410D11" w14:textId="77777777" w:rsidR="00172BFF" w:rsidRPr="00CC2CD1" w:rsidRDefault="00172BFF" w:rsidP="00172BFF">
      <w:pPr>
        <w:ind w:left="360"/>
        <w:jc w:val="both"/>
        <w:rPr>
          <w:rFonts w:ascii="Arial" w:hAnsi="Arial" w:cs="Arial"/>
          <w:sz w:val="22"/>
          <w:szCs w:val="22"/>
        </w:rPr>
      </w:pPr>
      <w:r w:rsidRPr="00CC2CD1">
        <w:rPr>
          <w:rFonts w:ascii="Arial" w:hAnsi="Arial" w:cs="Arial"/>
          <w:sz w:val="22"/>
          <w:szCs w:val="22"/>
        </w:rPr>
        <w:t>a što se utvrđuje u svakom pojedinačnom slučaju na temelju dostavljenog zahtjeva i relevantne dokumentacije.</w:t>
      </w:r>
    </w:p>
    <w:p w14:paraId="069F1128" w14:textId="77777777" w:rsidR="00172BFF" w:rsidRPr="0007669F" w:rsidRDefault="00172BFF" w:rsidP="00172BFF">
      <w:pPr>
        <w:jc w:val="both"/>
        <w:rPr>
          <w:rFonts w:ascii="Arial" w:hAnsi="Arial" w:cs="Arial"/>
          <w:sz w:val="22"/>
          <w:szCs w:val="22"/>
        </w:rPr>
      </w:pPr>
    </w:p>
    <w:p w14:paraId="1F61E60D" w14:textId="77777777" w:rsidR="00172BFF" w:rsidRPr="00860B61" w:rsidRDefault="00172BFF" w:rsidP="00172BFF">
      <w:pPr>
        <w:jc w:val="both"/>
        <w:rPr>
          <w:rFonts w:ascii="Arial" w:hAnsi="Arial" w:cs="Arial"/>
          <w:sz w:val="22"/>
          <w:szCs w:val="22"/>
        </w:rPr>
      </w:pPr>
    </w:p>
    <w:p w14:paraId="09C3553F" w14:textId="77777777" w:rsidR="00172BFF" w:rsidRPr="00860B61" w:rsidRDefault="00172BFF" w:rsidP="00172BFF">
      <w:pPr>
        <w:jc w:val="center"/>
        <w:rPr>
          <w:rFonts w:ascii="Arial" w:hAnsi="Arial" w:cs="Arial"/>
          <w:b/>
          <w:bCs/>
          <w:sz w:val="22"/>
          <w:szCs w:val="22"/>
        </w:rPr>
      </w:pPr>
      <w:r w:rsidRPr="00860B61">
        <w:rPr>
          <w:rFonts w:ascii="Arial" w:hAnsi="Arial" w:cs="Arial"/>
          <w:b/>
          <w:bCs/>
          <w:sz w:val="22"/>
          <w:szCs w:val="22"/>
        </w:rPr>
        <w:t>Članak 1</w:t>
      </w:r>
      <w:r>
        <w:rPr>
          <w:rFonts w:ascii="Arial" w:hAnsi="Arial" w:cs="Arial"/>
          <w:b/>
          <w:bCs/>
          <w:sz w:val="22"/>
          <w:szCs w:val="22"/>
        </w:rPr>
        <w:t>6</w:t>
      </w:r>
      <w:r w:rsidRPr="00860B61">
        <w:rPr>
          <w:rFonts w:ascii="Arial" w:hAnsi="Arial" w:cs="Arial"/>
          <w:b/>
          <w:bCs/>
          <w:sz w:val="22"/>
          <w:szCs w:val="22"/>
        </w:rPr>
        <w:t>.</w:t>
      </w:r>
    </w:p>
    <w:p w14:paraId="25AA012B" w14:textId="77777777" w:rsidR="00172BFF" w:rsidRPr="00860B61" w:rsidRDefault="00172BFF" w:rsidP="00172BFF">
      <w:pPr>
        <w:jc w:val="both"/>
        <w:rPr>
          <w:rFonts w:ascii="Arial" w:hAnsi="Arial" w:cs="Arial"/>
          <w:sz w:val="22"/>
          <w:szCs w:val="22"/>
        </w:rPr>
      </w:pPr>
    </w:p>
    <w:p w14:paraId="05FB99B4"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Radi osiguranja zaštite vrijednosti kulturnih dobara u zaštićenoj kulturno-povijesnoj cjelini i kontaktnoj zoni Grada Dubrovnika, a osobito u cilju zaštite povijesne jezgre Grada Dubrovnika, osiguranja održive mobilnosti u Gradu Dubrovniku, zaštite stanovnika užeg središta Grada Dubrovnika od prekomjernog prometa, prekomjernih emisija buke i ispušnih plinova, omogućavanja djelovanja interventnih služba te drugih razloga od javnog interesa Ovlašteni korisnici (</w:t>
      </w:r>
      <w:r w:rsidRPr="00C12C21">
        <w:rPr>
          <w:rFonts w:ascii="Arial" w:hAnsi="Arial" w:cs="Arial"/>
          <w:b/>
          <w:bCs/>
          <w:sz w:val="22"/>
          <w:szCs w:val="22"/>
        </w:rPr>
        <w:t xml:space="preserve">pravne osobe, fizičke osobe obrtnici odnosno </w:t>
      </w:r>
      <w:bookmarkStart w:id="7" w:name="_Hlk123657189"/>
      <w:r w:rsidRPr="00C12C21">
        <w:rPr>
          <w:rFonts w:ascii="Arial" w:hAnsi="Arial" w:cs="Arial"/>
          <w:b/>
          <w:bCs/>
          <w:sz w:val="22"/>
          <w:szCs w:val="22"/>
        </w:rPr>
        <w:t>osobe koje obavljaju drugu samostalnu djelatnost</w:t>
      </w:r>
      <w:bookmarkEnd w:id="7"/>
      <w:r w:rsidRPr="00860B61">
        <w:rPr>
          <w:rFonts w:ascii="Arial" w:hAnsi="Arial" w:cs="Arial"/>
          <w:b/>
          <w:bCs/>
          <w:sz w:val="22"/>
          <w:szCs w:val="22"/>
        </w:rPr>
        <w:t>)</w:t>
      </w:r>
      <w:r w:rsidRPr="00860B61">
        <w:rPr>
          <w:rFonts w:ascii="Arial" w:hAnsi="Arial" w:cs="Arial"/>
          <w:sz w:val="22"/>
          <w:szCs w:val="22"/>
        </w:rPr>
        <w:t xml:space="preserve">, čije se vozilo koristi u svrhu obavljanja gospodarske djelatnosti javnog prijevoza putnika i tereta u unutarnjem cestovnom prometu </w:t>
      </w:r>
      <w:r>
        <w:rPr>
          <w:rFonts w:ascii="Arial" w:hAnsi="Arial" w:cs="Arial"/>
          <w:sz w:val="22"/>
          <w:szCs w:val="22"/>
        </w:rPr>
        <w:t xml:space="preserve">tijekom primjene Prometnog sustava ostvaruju </w:t>
      </w:r>
      <w:r w:rsidRPr="00860B61">
        <w:rPr>
          <w:rFonts w:ascii="Arial" w:hAnsi="Arial" w:cs="Arial"/>
          <w:sz w:val="22"/>
          <w:szCs w:val="22"/>
        </w:rPr>
        <w:t>pravo na ulaz, prometovanje i izlaz iz užeg središta Grada Dubrovnika</w:t>
      </w:r>
      <w:r>
        <w:rPr>
          <w:rFonts w:ascii="Arial" w:hAnsi="Arial" w:cs="Arial"/>
          <w:sz w:val="22"/>
          <w:szCs w:val="22"/>
        </w:rPr>
        <w:t xml:space="preserve"> </w:t>
      </w:r>
      <w:r w:rsidRPr="00860B61">
        <w:rPr>
          <w:rFonts w:ascii="Arial" w:hAnsi="Arial" w:cs="Arial"/>
          <w:sz w:val="22"/>
          <w:szCs w:val="22"/>
        </w:rPr>
        <w:t>na jedan od sljedećih načina:</w:t>
      </w:r>
    </w:p>
    <w:p w14:paraId="20444205" w14:textId="77777777" w:rsidR="00172BFF" w:rsidRPr="00860B61" w:rsidRDefault="00172BFF" w:rsidP="00172BFF">
      <w:pPr>
        <w:pStyle w:val="ListParagraph"/>
        <w:jc w:val="both"/>
        <w:rPr>
          <w:rFonts w:ascii="Arial" w:hAnsi="Arial" w:cs="Arial"/>
          <w:sz w:val="22"/>
          <w:szCs w:val="22"/>
        </w:rPr>
      </w:pPr>
      <w:r w:rsidRPr="00860B61">
        <w:rPr>
          <w:rFonts w:ascii="Arial" w:hAnsi="Arial" w:cs="Arial"/>
          <w:sz w:val="22"/>
          <w:szCs w:val="22"/>
        </w:rPr>
        <w:t xml:space="preserve"> </w:t>
      </w:r>
    </w:p>
    <w:p w14:paraId="75A5730F" w14:textId="77777777" w:rsidR="00172BFF" w:rsidRPr="00860B61" w:rsidRDefault="00172BFF" w:rsidP="00172BFF">
      <w:pPr>
        <w:pStyle w:val="ListParagraph"/>
        <w:numPr>
          <w:ilvl w:val="0"/>
          <w:numId w:val="17"/>
        </w:numPr>
        <w:jc w:val="both"/>
        <w:rPr>
          <w:rFonts w:ascii="Arial" w:hAnsi="Arial" w:cs="Arial"/>
          <w:sz w:val="22"/>
          <w:szCs w:val="22"/>
        </w:rPr>
      </w:pPr>
      <w:r w:rsidRPr="00860B61">
        <w:rPr>
          <w:rFonts w:ascii="Arial" w:hAnsi="Arial" w:cs="Arial"/>
          <w:sz w:val="22"/>
          <w:szCs w:val="22"/>
        </w:rPr>
        <w:t>turistički autobusi i osobni automobile kategorije M1 kapaciteta (7+1) i (8+1) ostvaruju pravo ulaza, prometovanja i izlaza u uže područje Grada Dubrovnika ukoliko su prethodno regulirali status sukladno propisima Grada Dubrovnika o zaustavljanju i parkiranju turističkih autobusa i osobnih automobila, kategorije M1 kapaciteta (7+1) i (8+1) u zoni posebnog prometnog režima.</w:t>
      </w:r>
      <w:r>
        <w:rPr>
          <w:rFonts w:ascii="Arial" w:hAnsi="Arial" w:cs="Arial"/>
          <w:sz w:val="22"/>
          <w:szCs w:val="22"/>
        </w:rPr>
        <w:t xml:space="preserve"> Ograničenja po tim propisima smatraju se ograničenjima i za ulaz, prometovanje i izlaz iz užeg središta Grada Dubrovnika za ove kategorija vozila.</w:t>
      </w:r>
    </w:p>
    <w:p w14:paraId="673BFDF5" w14:textId="77777777" w:rsidR="00172BFF" w:rsidRPr="00860B61" w:rsidRDefault="00172BFF" w:rsidP="00172BFF">
      <w:pPr>
        <w:pStyle w:val="ListParagraph"/>
        <w:jc w:val="both"/>
        <w:rPr>
          <w:rFonts w:ascii="Arial" w:hAnsi="Arial" w:cs="Arial"/>
          <w:sz w:val="22"/>
          <w:szCs w:val="22"/>
        </w:rPr>
      </w:pPr>
    </w:p>
    <w:p w14:paraId="038A956C" w14:textId="77777777" w:rsidR="00172BFF" w:rsidRPr="00553ADC" w:rsidRDefault="00172BFF" w:rsidP="00172BFF">
      <w:pPr>
        <w:ind w:left="720"/>
        <w:jc w:val="both"/>
        <w:rPr>
          <w:rFonts w:ascii="Arial" w:hAnsi="Arial" w:cs="Arial"/>
          <w:sz w:val="22"/>
          <w:szCs w:val="22"/>
        </w:rPr>
      </w:pPr>
      <w:r w:rsidRPr="00553ADC">
        <w:rPr>
          <w:rFonts w:ascii="Arial" w:hAnsi="Arial" w:cs="Arial"/>
          <w:sz w:val="22"/>
          <w:szCs w:val="22"/>
        </w:rPr>
        <w:t>Navedenim propisima uređuje se parkiranje na temelju rezervacije i prethodne uplate naknade, ishođenje vinjeta/pokaza te upisa registarske oznake u web aplikaciju prilikom rezerviranja termina parkiranja po izboru korisnika tog pokaza/vinjete. Pokaz/vinjetu mogu ishoditi:</w:t>
      </w:r>
    </w:p>
    <w:p w14:paraId="7692F58C" w14:textId="77777777" w:rsidR="00172BFF" w:rsidRPr="00860B61" w:rsidRDefault="00172BFF" w:rsidP="00172BFF">
      <w:pPr>
        <w:pStyle w:val="ListParagraph"/>
        <w:jc w:val="both"/>
        <w:rPr>
          <w:rFonts w:ascii="Arial" w:hAnsi="Arial" w:cs="Arial"/>
          <w:sz w:val="22"/>
          <w:szCs w:val="22"/>
        </w:rPr>
      </w:pPr>
    </w:p>
    <w:p w14:paraId="7EE2E73A" w14:textId="77777777" w:rsidR="00172BFF" w:rsidRPr="00860B61" w:rsidRDefault="00172BFF" w:rsidP="00172BFF">
      <w:pPr>
        <w:pStyle w:val="ListParagraph"/>
        <w:numPr>
          <w:ilvl w:val="0"/>
          <w:numId w:val="18"/>
        </w:numPr>
        <w:jc w:val="both"/>
        <w:rPr>
          <w:rFonts w:ascii="Arial" w:hAnsi="Arial" w:cs="Arial"/>
          <w:sz w:val="22"/>
          <w:szCs w:val="22"/>
        </w:rPr>
      </w:pPr>
      <w:r>
        <w:rPr>
          <w:rFonts w:ascii="Arial" w:hAnsi="Arial" w:cs="Arial"/>
          <w:sz w:val="22"/>
          <w:szCs w:val="22"/>
        </w:rPr>
        <w:t>h</w:t>
      </w:r>
      <w:r w:rsidRPr="00860B61">
        <w:rPr>
          <w:rFonts w:ascii="Arial" w:hAnsi="Arial" w:cs="Arial"/>
          <w:sz w:val="22"/>
          <w:szCs w:val="22"/>
        </w:rPr>
        <w:t>oteli smješteni u povijesnoj jezgri Grada Dubrovnika - za autobuse i osobne automobile kategorije M1 kapaciteta (7+1) i (8+1) u svrhu prijevoza gostiju tih hotela na Pile (Oznake „A“),</w:t>
      </w:r>
    </w:p>
    <w:p w14:paraId="61CDA783" w14:textId="77777777" w:rsidR="00172BFF" w:rsidRPr="00860B61" w:rsidRDefault="00172BFF" w:rsidP="00172BFF">
      <w:pPr>
        <w:pStyle w:val="ListParagraph"/>
        <w:numPr>
          <w:ilvl w:val="0"/>
          <w:numId w:val="18"/>
        </w:numPr>
        <w:jc w:val="both"/>
        <w:rPr>
          <w:rFonts w:ascii="Arial" w:hAnsi="Arial" w:cs="Arial"/>
          <w:sz w:val="22"/>
          <w:szCs w:val="22"/>
        </w:rPr>
      </w:pPr>
      <w:r>
        <w:rPr>
          <w:rFonts w:ascii="Arial" w:hAnsi="Arial" w:cs="Arial"/>
          <w:sz w:val="22"/>
          <w:szCs w:val="22"/>
        </w:rPr>
        <w:lastRenderedPageBreak/>
        <w:t>h</w:t>
      </w:r>
      <w:r w:rsidRPr="00860B61">
        <w:rPr>
          <w:rFonts w:ascii="Arial" w:hAnsi="Arial" w:cs="Arial"/>
          <w:sz w:val="22"/>
          <w:szCs w:val="22"/>
        </w:rPr>
        <w:t>oteli smješteni u zoni posebnog prometnog režima - za autobuse i osobne automobile M1 kapaciteta (7+1) i (8+1) u svrhu prijevoza gostiju hotela i to isključivo ispred tih hotela (Oznake „H“),</w:t>
      </w:r>
    </w:p>
    <w:p w14:paraId="29A027C7" w14:textId="77777777" w:rsidR="00172BFF" w:rsidRPr="00860B61" w:rsidRDefault="00172BFF" w:rsidP="00172BFF">
      <w:pPr>
        <w:pStyle w:val="ListParagraph"/>
        <w:numPr>
          <w:ilvl w:val="0"/>
          <w:numId w:val="18"/>
        </w:numPr>
        <w:jc w:val="both"/>
        <w:rPr>
          <w:rFonts w:ascii="Arial" w:hAnsi="Arial" w:cs="Arial"/>
          <w:sz w:val="22"/>
          <w:szCs w:val="22"/>
        </w:rPr>
      </w:pPr>
      <w:r>
        <w:rPr>
          <w:rFonts w:ascii="Arial" w:hAnsi="Arial" w:cs="Arial"/>
          <w:sz w:val="22"/>
          <w:szCs w:val="22"/>
        </w:rPr>
        <w:t>p</w:t>
      </w:r>
      <w:r w:rsidRPr="00860B61">
        <w:rPr>
          <w:rFonts w:ascii="Arial" w:hAnsi="Arial" w:cs="Arial"/>
          <w:sz w:val="22"/>
          <w:szCs w:val="22"/>
        </w:rPr>
        <w:t>ravna ili fizička osoba kojoj je dodijeljena koncesija za žičaru - za autobuse i osobne automobile M1 kapaciteta (7+1) i (8+1) koji prevoze goste koji koriste usluge žičare i to isključivo na donju postaju žičare na Pločama (Oznake „Ž“),</w:t>
      </w:r>
    </w:p>
    <w:p w14:paraId="0022D94F" w14:textId="77777777" w:rsidR="00172BFF" w:rsidRPr="00860B61" w:rsidRDefault="00172BFF" w:rsidP="00172BFF">
      <w:pPr>
        <w:pStyle w:val="ListParagraph"/>
        <w:numPr>
          <w:ilvl w:val="0"/>
          <w:numId w:val="18"/>
        </w:numPr>
        <w:jc w:val="both"/>
        <w:rPr>
          <w:rFonts w:ascii="Arial" w:hAnsi="Arial" w:cs="Arial"/>
          <w:sz w:val="22"/>
          <w:szCs w:val="22"/>
        </w:rPr>
      </w:pPr>
      <w:r>
        <w:rPr>
          <w:rFonts w:ascii="Arial" w:hAnsi="Arial" w:cs="Arial"/>
          <w:sz w:val="22"/>
          <w:szCs w:val="22"/>
        </w:rPr>
        <w:t>k</w:t>
      </w:r>
      <w:r w:rsidRPr="00860B61">
        <w:rPr>
          <w:rFonts w:ascii="Arial" w:hAnsi="Arial" w:cs="Arial"/>
          <w:sz w:val="22"/>
          <w:szCs w:val="22"/>
        </w:rPr>
        <w:t>orisnici koji su oslobođeni od plaćanja naknade sukladno odredbama članka 11. Odluke o zaustavljanju i parkiranju turističkih autobusa i osobnih automobila, kategorije M1 kapaciteta (7+1) i (8+1) u zoni posebnog prometnog režima (Oznake „X“),</w:t>
      </w:r>
    </w:p>
    <w:p w14:paraId="53F76146" w14:textId="77777777" w:rsidR="00172BFF" w:rsidRPr="00860B61" w:rsidRDefault="00172BFF" w:rsidP="00172BFF">
      <w:pPr>
        <w:pStyle w:val="ListParagraph"/>
        <w:numPr>
          <w:ilvl w:val="0"/>
          <w:numId w:val="18"/>
        </w:numPr>
        <w:jc w:val="both"/>
        <w:rPr>
          <w:rFonts w:ascii="Arial" w:hAnsi="Arial" w:cs="Arial"/>
          <w:sz w:val="22"/>
          <w:szCs w:val="22"/>
        </w:rPr>
      </w:pPr>
      <w:r w:rsidRPr="00860B61">
        <w:rPr>
          <w:rFonts w:ascii="Arial" w:hAnsi="Arial" w:cs="Arial"/>
          <w:sz w:val="22"/>
          <w:szCs w:val="22"/>
        </w:rPr>
        <w:t>turističke agencije, vlasnici vozila; pravne ili fizičke osobe, obrtnici, kojima je dodijeljena koncesija Lučke uprave Dubrovnik - za autobuse i osobne automobile M1 kapaciteta (7+1) i (8+1) u svrhu organiziranog prijevoza putnika sa brodova na kružnim putovanjima na Pile (Oznake „I“)</w:t>
      </w:r>
    </w:p>
    <w:p w14:paraId="545B8F66" w14:textId="77777777" w:rsidR="00172BFF" w:rsidRPr="00CC2CD1" w:rsidRDefault="00172BFF" w:rsidP="00172BFF">
      <w:pPr>
        <w:jc w:val="both"/>
        <w:rPr>
          <w:rFonts w:ascii="Arial" w:hAnsi="Arial" w:cs="Arial"/>
          <w:sz w:val="22"/>
          <w:szCs w:val="22"/>
        </w:rPr>
      </w:pPr>
    </w:p>
    <w:p w14:paraId="57992388" w14:textId="77777777" w:rsidR="00172BFF" w:rsidRDefault="00172BFF" w:rsidP="00172BFF">
      <w:pPr>
        <w:pStyle w:val="ListParagraph"/>
        <w:numPr>
          <w:ilvl w:val="0"/>
          <w:numId w:val="17"/>
        </w:numPr>
        <w:jc w:val="both"/>
        <w:rPr>
          <w:rFonts w:ascii="Arial" w:hAnsi="Arial" w:cs="Arial"/>
          <w:sz w:val="22"/>
          <w:szCs w:val="22"/>
        </w:rPr>
      </w:pPr>
      <w:r>
        <w:rPr>
          <w:rFonts w:ascii="Arial" w:hAnsi="Arial" w:cs="Arial"/>
          <w:sz w:val="22"/>
          <w:szCs w:val="22"/>
        </w:rPr>
        <w:t xml:space="preserve">prijevoznici tereta u cestovnom prijevozu pravo ulaza, prometovanja i izlaza mogu ostvariti sukladno članku 14. i 15. ove Odluke, uz ograničenja </w:t>
      </w:r>
      <w:r w:rsidRPr="00605DBF">
        <w:rPr>
          <w:rFonts w:ascii="Arial" w:hAnsi="Arial" w:cs="Arial"/>
          <w:sz w:val="22"/>
          <w:szCs w:val="22"/>
        </w:rPr>
        <w:t>promet</w:t>
      </w:r>
      <w:r>
        <w:rPr>
          <w:rFonts w:ascii="Arial" w:hAnsi="Arial" w:cs="Arial"/>
          <w:sz w:val="22"/>
          <w:szCs w:val="22"/>
        </w:rPr>
        <w:t>a</w:t>
      </w:r>
      <w:r w:rsidRPr="00605DBF">
        <w:rPr>
          <w:rFonts w:ascii="Arial" w:hAnsi="Arial" w:cs="Arial"/>
          <w:sz w:val="22"/>
          <w:szCs w:val="22"/>
        </w:rPr>
        <w:t xml:space="preserve"> teretnim automobilima sa ili bez prikolice </w:t>
      </w:r>
      <w:r>
        <w:rPr>
          <w:rFonts w:ascii="Arial" w:hAnsi="Arial" w:cs="Arial"/>
          <w:sz w:val="22"/>
          <w:szCs w:val="22"/>
        </w:rPr>
        <w:t xml:space="preserve">prema postojećoj prometnoj signalizaciji i prometnim znakovima. Na ovu kategoriju vozila neposredno se i odgovarajuće primjenjuju </w:t>
      </w:r>
      <w:r w:rsidRPr="00C240BF">
        <w:rPr>
          <w:rFonts w:ascii="Arial" w:hAnsi="Arial" w:cs="Arial"/>
          <w:sz w:val="22"/>
          <w:szCs w:val="22"/>
        </w:rPr>
        <w:t>ostal</w:t>
      </w:r>
      <w:r>
        <w:rPr>
          <w:rFonts w:ascii="Arial" w:hAnsi="Arial" w:cs="Arial"/>
          <w:sz w:val="22"/>
          <w:szCs w:val="22"/>
        </w:rPr>
        <w:t>i propisi</w:t>
      </w:r>
      <w:r w:rsidRPr="00C240BF">
        <w:rPr>
          <w:rFonts w:ascii="Arial" w:hAnsi="Arial" w:cs="Arial"/>
          <w:sz w:val="22"/>
          <w:szCs w:val="22"/>
        </w:rPr>
        <w:t xml:space="preserve"> Grada Dubrovnika koje </w:t>
      </w:r>
      <w:r>
        <w:rPr>
          <w:rFonts w:ascii="Arial" w:hAnsi="Arial" w:cs="Arial"/>
          <w:sz w:val="22"/>
          <w:szCs w:val="22"/>
        </w:rPr>
        <w:t xml:space="preserve">uređuju prometovanje dostavnih vozila. </w:t>
      </w:r>
    </w:p>
    <w:p w14:paraId="28F4EC54" w14:textId="77777777" w:rsidR="00172BFF" w:rsidRDefault="00172BFF" w:rsidP="00172BFF">
      <w:pPr>
        <w:pStyle w:val="ListParagraph"/>
        <w:jc w:val="both"/>
        <w:rPr>
          <w:rFonts w:ascii="Arial" w:hAnsi="Arial" w:cs="Arial"/>
          <w:sz w:val="22"/>
          <w:szCs w:val="22"/>
        </w:rPr>
      </w:pPr>
    </w:p>
    <w:p w14:paraId="571B16C6" w14:textId="77777777" w:rsidR="00172BFF" w:rsidRPr="00CC2CD1" w:rsidRDefault="00172BFF" w:rsidP="00172BFF">
      <w:pPr>
        <w:pStyle w:val="ListParagraph"/>
        <w:numPr>
          <w:ilvl w:val="0"/>
          <w:numId w:val="17"/>
        </w:numPr>
        <w:jc w:val="both"/>
        <w:rPr>
          <w:rFonts w:ascii="Arial" w:hAnsi="Arial" w:cs="Arial"/>
          <w:sz w:val="22"/>
          <w:szCs w:val="22"/>
        </w:rPr>
      </w:pPr>
      <w:r w:rsidRPr="00EB6EE7">
        <w:rPr>
          <w:rFonts w:ascii="Arial" w:hAnsi="Arial" w:cs="Arial"/>
          <w:sz w:val="22"/>
          <w:szCs w:val="22"/>
        </w:rPr>
        <w:t xml:space="preserve">druga vozila </w:t>
      </w:r>
      <w:r>
        <w:rPr>
          <w:rFonts w:ascii="Arial" w:hAnsi="Arial" w:cs="Arial"/>
          <w:sz w:val="22"/>
          <w:szCs w:val="22"/>
        </w:rPr>
        <w:t xml:space="preserve">za prijevoz tereta ostvaruju pravo ako </w:t>
      </w:r>
      <w:r w:rsidRPr="00EB6EE7">
        <w:rPr>
          <w:rFonts w:ascii="Arial" w:hAnsi="Arial" w:cs="Arial"/>
          <w:sz w:val="22"/>
          <w:szCs w:val="22"/>
        </w:rPr>
        <w:t xml:space="preserve">imaju </w:t>
      </w:r>
      <w:r>
        <w:rPr>
          <w:rFonts w:ascii="Arial" w:hAnsi="Arial" w:cs="Arial"/>
          <w:sz w:val="22"/>
          <w:szCs w:val="22"/>
        </w:rPr>
        <w:t>posebnu dozvolu Upravnog odjela</w:t>
      </w:r>
      <w:r w:rsidRPr="00EB6EE7">
        <w:rPr>
          <w:rFonts w:ascii="Arial" w:hAnsi="Arial" w:cs="Arial"/>
          <w:sz w:val="22"/>
          <w:szCs w:val="22"/>
        </w:rPr>
        <w:t>, samo u slučaju kad je, s obzirom na vrijeme i okolnosti, prijevoz posebice opravdan ili prijeko potreban iz sigurnosnih razloga, ili zbog toga što bi njegova odgoda prouzročila veće materijalne štete.</w:t>
      </w:r>
    </w:p>
    <w:p w14:paraId="454595FA" w14:textId="77777777" w:rsidR="00172BFF" w:rsidRPr="00860B61" w:rsidRDefault="00172BFF" w:rsidP="00172BFF">
      <w:pPr>
        <w:pStyle w:val="ListParagraph"/>
        <w:jc w:val="both"/>
        <w:rPr>
          <w:rFonts w:ascii="Arial" w:hAnsi="Arial" w:cs="Arial"/>
          <w:sz w:val="22"/>
          <w:szCs w:val="22"/>
        </w:rPr>
      </w:pPr>
    </w:p>
    <w:p w14:paraId="19976ED1" w14:textId="77777777" w:rsidR="00172BFF" w:rsidRDefault="00172BFF" w:rsidP="00172BFF">
      <w:pPr>
        <w:pStyle w:val="ListParagraph"/>
        <w:numPr>
          <w:ilvl w:val="0"/>
          <w:numId w:val="17"/>
        </w:numPr>
        <w:jc w:val="both"/>
        <w:rPr>
          <w:rFonts w:ascii="Arial" w:hAnsi="Arial" w:cs="Arial"/>
          <w:sz w:val="22"/>
          <w:szCs w:val="22"/>
        </w:rPr>
      </w:pPr>
      <w:r>
        <w:rPr>
          <w:rFonts w:ascii="Arial" w:hAnsi="Arial" w:cs="Arial"/>
          <w:sz w:val="22"/>
          <w:szCs w:val="22"/>
        </w:rPr>
        <w:t>pravne i fizičke osobe-obrtnici</w:t>
      </w:r>
      <w:r w:rsidRPr="005C11E4">
        <w:rPr>
          <w:rFonts w:ascii="Arial" w:hAnsi="Arial" w:cs="Arial"/>
          <w:sz w:val="22"/>
          <w:szCs w:val="22"/>
        </w:rPr>
        <w:t xml:space="preserve"> </w:t>
      </w:r>
      <w:r>
        <w:rPr>
          <w:rFonts w:ascii="Arial" w:hAnsi="Arial" w:cs="Arial"/>
          <w:sz w:val="22"/>
          <w:szCs w:val="22"/>
        </w:rPr>
        <w:t xml:space="preserve">koji su ostvarili prava </w:t>
      </w:r>
      <w:r w:rsidRPr="001946DA">
        <w:rPr>
          <w:rFonts w:ascii="Arial" w:hAnsi="Arial" w:cs="Arial"/>
          <w:sz w:val="22"/>
          <w:szCs w:val="22"/>
        </w:rPr>
        <w:t>korištenja rezerviranih parkirališnih</w:t>
      </w:r>
      <w:r>
        <w:rPr>
          <w:rFonts w:ascii="Arial" w:hAnsi="Arial" w:cs="Arial"/>
          <w:sz w:val="22"/>
          <w:szCs w:val="22"/>
        </w:rPr>
        <w:t xml:space="preserve"> </w:t>
      </w:r>
      <w:r w:rsidRPr="001946DA">
        <w:rPr>
          <w:rFonts w:ascii="Arial" w:hAnsi="Arial" w:cs="Arial"/>
          <w:sz w:val="22"/>
          <w:szCs w:val="22"/>
        </w:rPr>
        <w:t xml:space="preserve">mjesta na području </w:t>
      </w:r>
      <w:r>
        <w:rPr>
          <w:rFonts w:ascii="Arial" w:hAnsi="Arial" w:cs="Arial"/>
          <w:sz w:val="22"/>
          <w:szCs w:val="22"/>
        </w:rPr>
        <w:t>g</w:t>
      </w:r>
      <w:r w:rsidRPr="001946DA">
        <w:rPr>
          <w:rFonts w:ascii="Arial" w:hAnsi="Arial" w:cs="Arial"/>
          <w:sz w:val="22"/>
          <w:szCs w:val="22"/>
        </w:rPr>
        <w:t>rada Dubrovnika</w:t>
      </w:r>
      <w:r>
        <w:rPr>
          <w:rFonts w:ascii="Arial" w:hAnsi="Arial" w:cs="Arial"/>
          <w:sz w:val="22"/>
          <w:szCs w:val="22"/>
        </w:rPr>
        <w:t xml:space="preserve"> sukladno Odluci Grada Dubrovnika o rezerviranim parkirališnim mjestima pravnim i fizičkim osobama-obrtnicima vezano uz određene djelatnosti, za vrijeme dok traje njihovo pravo korištenja.</w:t>
      </w:r>
    </w:p>
    <w:p w14:paraId="6182F6FB" w14:textId="77777777" w:rsidR="00172BFF" w:rsidRPr="001946DA" w:rsidRDefault="00172BFF" w:rsidP="00172BFF">
      <w:pPr>
        <w:pStyle w:val="ListParagraph"/>
        <w:jc w:val="both"/>
        <w:rPr>
          <w:rFonts w:ascii="Arial" w:hAnsi="Arial" w:cs="Arial"/>
          <w:sz w:val="22"/>
          <w:szCs w:val="22"/>
        </w:rPr>
      </w:pPr>
    </w:p>
    <w:p w14:paraId="7849D7B8" w14:textId="77777777" w:rsidR="00172BFF" w:rsidRPr="00DB65B7" w:rsidRDefault="00172BFF" w:rsidP="00172BFF">
      <w:pPr>
        <w:pStyle w:val="ListParagraph"/>
        <w:numPr>
          <w:ilvl w:val="0"/>
          <w:numId w:val="17"/>
        </w:numPr>
        <w:jc w:val="both"/>
        <w:rPr>
          <w:rFonts w:ascii="Arial" w:hAnsi="Arial" w:cs="Arial"/>
          <w:sz w:val="22"/>
          <w:szCs w:val="22"/>
        </w:rPr>
      </w:pPr>
      <w:r w:rsidRPr="00860B61">
        <w:rPr>
          <w:rFonts w:ascii="Arial" w:hAnsi="Arial" w:cs="Arial"/>
          <w:sz w:val="22"/>
          <w:szCs w:val="22"/>
        </w:rPr>
        <w:t>pravne i fizičke osobe-obrtnici</w:t>
      </w:r>
      <w:r>
        <w:rPr>
          <w:rFonts w:ascii="Arial" w:hAnsi="Arial" w:cs="Arial"/>
          <w:sz w:val="22"/>
          <w:szCs w:val="22"/>
        </w:rPr>
        <w:t xml:space="preserve"> </w:t>
      </w:r>
      <w:r w:rsidRPr="00860B61">
        <w:rPr>
          <w:rFonts w:ascii="Arial" w:hAnsi="Arial" w:cs="Arial"/>
          <w:sz w:val="22"/>
          <w:szCs w:val="22"/>
        </w:rPr>
        <w:t>koj</w:t>
      </w:r>
      <w:r>
        <w:rPr>
          <w:rFonts w:ascii="Arial" w:hAnsi="Arial" w:cs="Arial"/>
          <w:sz w:val="22"/>
          <w:szCs w:val="22"/>
        </w:rPr>
        <w:t>e</w:t>
      </w:r>
      <w:r w:rsidRPr="00860B61">
        <w:rPr>
          <w:rFonts w:ascii="Arial" w:hAnsi="Arial" w:cs="Arial"/>
          <w:sz w:val="22"/>
          <w:szCs w:val="22"/>
        </w:rPr>
        <w:t xml:space="preserve"> imaju u zakupu rezervirana parkirališna mjesta </w:t>
      </w:r>
      <w:r>
        <w:rPr>
          <w:rFonts w:ascii="Arial" w:hAnsi="Arial" w:cs="Arial"/>
          <w:sz w:val="22"/>
          <w:szCs w:val="22"/>
        </w:rPr>
        <w:t xml:space="preserve">na području Grada Dubrovnika </w:t>
      </w:r>
      <w:r w:rsidRPr="00860B61">
        <w:rPr>
          <w:rFonts w:ascii="Arial" w:hAnsi="Arial" w:cs="Arial"/>
          <w:sz w:val="22"/>
          <w:szCs w:val="22"/>
        </w:rPr>
        <w:t xml:space="preserve">za potrebe autotaksi prijevoza </w:t>
      </w:r>
      <w:r>
        <w:rPr>
          <w:rFonts w:ascii="Arial" w:hAnsi="Arial" w:cs="Arial"/>
          <w:sz w:val="22"/>
          <w:szCs w:val="22"/>
        </w:rPr>
        <w:t>tijekom trajanja zakupa ostvaruju pravo ulaza, prometovanja i izlaza iz užeg područja Grada Dubrovnika bez ograničenja.</w:t>
      </w:r>
      <w:r w:rsidRPr="00724E1E">
        <w:t xml:space="preserve"> </w:t>
      </w:r>
    </w:p>
    <w:p w14:paraId="43E59432" w14:textId="77777777" w:rsidR="00172BFF" w:rsidRPr="00DB65B7" w:rsidRDefault="00172BFF" w:rsidP="00172BFF">
      <w:pPr>
        <w:pStyle w:val="ListParagraph"/>
        <w:rPr>
          <w:rFonts w:ascii="Arial" w:hAnsi="Arial" w:cs="Arial"/>
          <w:sz w:val="22"/>
          <w:szCs w:val="22"/>
        </w:rPr>
      </w:pPr>
    </w:p>
    <w:p w14:paraId="597320CC" w14:textId="77777777" w:rsidR="00172BFF" w:rsidRPr="00CC2CD1" w:rsidRDefault="00172BFF" w:rsidP="00172BFF">
      <w:pPr>
        <w:pStyle w:val="ListParagraph"/>
        <w:numPr>
          <w:ilvl w:val="0"/>
          <w:numId w:val="17"/>
        </w:numPr>
        <w:jc w:val="both"/>
        <w:rPr>
          <w:rFonts w:ascii="Arial" w:hAnsi="Arial" w:cs="Arial"/>
          <w:sz w:val="22"/>
          <w:szCs w:val="22"/>
        </w:rPr>
      </w:pPr>
      <w:r w:rsidRPr="00860B61">
        <w:rPr>
          <w:rFonts w:ascii="Arial" w:hAnsi="Arial" w:cs="Arial"/>
          <w:sz w:val="22"/>
          <w:szCs w:val="22"/>
        </w:rPr>
        <w:t>pravne i fizičke osobe-obrtnici</w:t>
      </w:r>
      <w:r>
        <w:rPr>
          <w:rFonts w:ascii="Arial" w:hAnsi="Arial" w:cs="Arial"/>
          <w:sz w:val="22"/>
          <w:szCs w:val="22"/>
        </w:rPr>
        <w:t>, koji imaju sklopljen ugovor sa Lučkom upravom Dubrovnik za obavljanje djelatnosti autotaksi prijevoza na koncesijskom području kojim upravlja Lučka uprava Dubrovnik, ostvaruju pravo ulaza, prometovanja i izlaza iz užeg područja Grada Dubrovnika bez ograničenja</w:t>
      </w:r>
    </w:p>
    <w:p w14:paraId="30BE1BC2" w14:textId="77777777" w:rsidR="00172BFF" w:rsidRPr="00724E1E" w:rsidRDefault="00172BFF" w:rsidP="00172BFF">
      <w:pPr>
        <w:pStyle w:val="ListParagraph"/>
        <w:jc w:val="both"/>
        <w:rPr>
          <w:rFonts w:ascii="Arial" w:hAnsi="Arial" w:cs="Arial"/>
          <w:sz w:val="22"/>
          <w:szCs w:val="22"/>
        </w:rPr>
      </w:pPr>
    </w:p>
    <w:p w14:paraId="083BBFAA" w14:textId="77777777" w:rsidR="00172BFF" w:rsidRDefault="00172BFF" w:rsidP="00172BFF">
      <w:pPr>
        <w:pStyle w:val="ListParagraph"/>
        <w:numPr>
          <w:ilvl w:val="0"/>
          <w:numId w:val="17"/>
        </w:numPr>
        <w:jc w:val="both"/>
        <w:rPr>
          <w:rFonts w:ascii="Arial" w:hAnsi="Arial" w:cs="Arial"/>
          <w:sz w:val="22"/>
          <w:szCs w:val="22"/>
        </w:rPr>
      </w:pPr>
      <w:r w:rsidRPr="00EC64ED">
        <w:rPr>
          <w:rFonts w:ascii="Arial" w:hAnsi="Arial" w:cs="Arial"/>
          <w:sz w:val="22"/>
          <w:szCs w:val="22"/>
        </w:rPr>
        <w:t>pravne i fizičke osobe-obrtnici koje obavljaju djelatnosti autotaksi prijevoza, a koje imaju u Zračnoj luci Dubrovnik</w:t>
      </w:r>
      <w:r>
        <w:rPr>
          <w:rFonts w:ascii="Arial" w:hAnsi="Arial" w:cs="Arial"/>
          <w:sz w:val="22"/>
          <w:szCs w:val="22"/>
        </w:rPr>
        <w:t xml:space="preserve"> </w:t>
      </w:r>
      <w:r w:rsidRPr="00EC64ED">
        <w:rPr>
          <w:rFonts w:ascii="Arial" w:hAnsi="Arial" w:cs="Arial"/>
          <w:sz w:val="22"/>
          <w:szCs w:val="22"/>
        </w:rPr>
        <w:t>reguliran status, isključivo u svrhu iskrcaja putnika na području užeg središta Dubrovnika</w:t>
      </w:r>
      <w:r>
        <w:rPr>
          <w:rFonts w:ascii="Arial" w:hAnsi="Arial" w:cs="Arial"/>
          <w:sz w:val="22"/>
          <w:szCs w:val="22"/>
        </w:rPr>
        <w:t>.</w:t>
      </w:r>
    </w:p>
    <w:p w14:paraId="77349C98" w14:textId="77777777" w:rsidR="00172BFF" w:rsidRPr="00EC64ED" w:rsidRDefault="00172BFF" w:rsidP="00172BFF">
      <w:pPr>
        <w:pStyle w:val="ListParagraph"/>
        <w:rPr>
          <w:rFonts w:ascii="Arial" w:hAnsi="Arial" w:cs="Arial"/>
          <w:sz w:val="22"/>
          <w:szCs w:val="22"/>
        </w:rPr>
      </w:pPr>
    </w:p>
    <w:p w14:paraId="38686A21" w14:textId="77777777" w:rsidR="00172BFF" w:rsidRPr="00EC64ED" w:rsidRDefault="00172BFF" w:rsidP="00172BFF">
      <w:pPr>
        <w:pStyle w:val="ListParagraph"/>
        <w:jc w:val="both"/>
        <w:rPr>
          <w:rFonts w:ascii="Arial" w:hAnsi="Arial" w:cs="Arial"/>
          <w:sz w:val="22"/>
          <w:szCs w:val="22"/>
        </w:rPr>
      </w:pPr>
      <w:r w:rsidRPr="00EC64ED">
        <w:rPr>
          <w:rFonts w:ascii="Arial" w:hAnsi="Arial" w:cs="Arial"/>
          <w:sz w:val="22"/>
          <w:szCs w:val="22"/>
        </w:rPr>
        <w:t>Da bi ostvarili navedeno pravo potrebno je da prethodno Zračn</w:t>
      </w:r>
      <w:r>
        <w:rPr>
          <w:rFonts w:ascii="Arial" w:hAnsi="Arial" w:cs="Arial"/>
          <w:sz w:val="22"/>
          <w:szCs w:val="22"/>
        </w:rPr>
        <w:t>a</w:t>
      </w:r>
      <w:r w:rsidRPr="00EC64ED">
        <w:rPr>
          <w:rFonts w:ascii="Arial" w:hAnsi="Arial" w:cs="Arial"/>
          <w:sz w:val="22"/>
          <w:szCs w:val="22"/>
        </w:rPr>
        <w:t xml:space="preserve"> luk</w:t>
      </w:r>
      <w:r>
        <w:rPr>
          <w:rFonts w:ascii="Arial" w:hAnsi="Arial" w:cs="Arial"/>
          <w:sz w:val="22"/>
          <w:szCs w:val="22"/>
        </w:rPr>
        <w:t>a</w:t>
      </w:r>
      <w:r w:rsidRPr="00EC64ED">
        <w:rPr>
          <w:rFonts w:ascii="Arial" w:hAnsi="Arial" w:cs="Arial"/>
          <w:sz w:val="22"/>
          <w:szCs w:val="22"/>
        </w:rPr>
        <w:t xml:space="preserve"> Dubrovnik d.o.o. putem on line aplikacije ili Upravnom odjelu prijav</w:t>
      </w:r>
      <w:r>
        <w:rPr>
          <w:rFonts w:ascii="Arial" w:hAnsi="Arial" w:cs="Arial"/>
          <w:sz w:val="22"/>
          <w:szCs w:val="22"/>
        </w:rPr>
        <w:t>i</w:t>
      </w:r>
      <w:r w:rsidRPr="00EC64ED">
        <w:rPr>
          <w:rFonts w:ascii="Arial" w:hAnsi="Arial" w:cs="Arial"/>
          <w:sz w:val="22"/>
          <w:szCs w:val="22"/>
        </w:rPr>
        <w:t xml:space="preserve"> registarsku oznaku za određena vozila čiji Ovlašteni korisnik namjerava ostvariti propusnicu.</w:t>
      </w:r>
    </w:p>
    <w:p w14:paraId="18BC5805" w14:textId="77777777" w:rsidR="00172BFF" w:rsidRPr="00724E1E" w:rsidRDefault="00172BFF" w:rsidP="00172BFF">
      <w:pPr>
        <w:pStyle w:val="ListParagraph"/>
        <w:jc w:val="both"/>
        <w:rPr>
          <w:rFonts w:ascii="Arial" w:hAnsi="Arial" w:cs="Arial"/>
          <w:sz w:val="22"/>
          <w:szCs w:val="22"/>
        </w:rPr>
      </w:pPr>
    </w:p>
    <w:p w14:paraId="0C897E1A" w14:textId="77777777" w:rsidR="00172BFF" w:rsidRDefault="00172BFF" w:rsidP="00172BFF">
      <w:pPr>
        <w:pStyle w:val="ListParagraph"/>
        <w:jc w:val="both"/>
        <w:rPr>
          <w:rFonts w:ascii="Arial" w:hAnsi="Arial" w:cs="Arial"/>
          <w:sz w:val="22"/>
          <w:szCs w:val="22"/>
        </w:rPr>
      </w:pPr>
      <w:r w:rsidRPr="00DB65B7">
        <w:rPr>
          <w:rFonts w:ascii="Arial" w:hAnsi="Arial" w:cs="Arial"/>
          <w:sz w:val="22"/>
          <w:szCs w:val="22"/>
        </w:rPr>
        <w:t>Broj odobrenja iz prethodnog stavka određuje se sukladno prometnoj analizi Prometnog fakulteta Sveučilišta u Zagrebu.</w:t>
      </w:r>
    </w:p>
    <w:p w14:paraId="11B76D76" w14:textId="77777777" w:rsidR="00172BFF" w:rsidRPr="00EC64ED" w:rsidRDefault="00172BFF" w:rsidP="00172BFF">
      <w:pPr>
        <w:jc w:val="both"/>
        <w:rPr>
          <w:rFonts w:ascii="Arial" w:hAnsi="Arial" w:cs="Arial"/>
          <w:sz w:val="22"/>
          <w:szCs w:val="22"/>
        </w:rPr>
      </w:pPr>
    </w:p>
    <w:p w14:paraId="44EEFC51" w14:textId="77777777" w:rsidR="00172BFF" w:rsidRDefault="00172BFF" w:rsidP="00172BFF">
      <w:pPr>
        <w:pStyle w:val="ListParagraph"/>
        <w:numPr>
          <w:ilvl w:val="0"/>
          <w:numId w:val="17"/>
        </w:numPr>
        <w:jc w:val="both"/>
        <w:rPr>
          <w:rFonts w:ascii="Arial" w:hAnsi="Arial" w:cs="Arial"/>
          <w:sz w:val="22"/>
          <w:szCs w:val="22"/>
        </w:rPr>
      </w:pPr>
      <w:bookmarkStart w:id="8" w:name="_Hlk125220107"/>
      <w:r w:rsidRPr="00724E1E">
        <w:rPr>
          <w:rFonts w:ascii="Arial" w:hAnsi="Arial" w:cs="Arial"/>
          <w:sz w:val="22"/>
          <w:szCs w:val="22"/>
        </w:rPr>
        <w:t xml:space="preserve">pravne i fizičke osobe-obrtnici </w:t>
      </w:r>
      <w:r>
        <w:rPr>
          <w:rFonts w:ascii="Arial" w:hAnsi="Arial" w:cs="Arial"/>
          <w:sz w:val="22"/>
          <w:szCs w:val="22"/>
        </w:rPr>
        <w:t>koje obavljaju djelatnosti autotaksi prijevoza</w:t>
      </w:r>
      <w:bookmarkStart w:id="9" w:name="_Hlk123580279"/>
      <w:r>
        <w:rPr>
          <w:rFonts w:ascii="Arial" w:hAnsi="Arial" w:cs="Arial"/>
          <w:sz w:val="22"/>
          <w:szCs w:val="22"/>
        </w:rPr>
        <w:t>,</w:t>
      </w:r>
      <w:bookmarkEnd w:id="9"/>
      <w:r>
        <w:rPr>
          <w:rFonts w:ascii="Arial" w:hAnsi="Arial" w:cs="Arial"/>
          <w:sz w:val="22"/>
          <w:szCs w:val="22"/>
        </w:rPr>
        <w:t xml:space="preserve"> na temelju članka 47. Zakona o prijevozu u cestovnom prometu („</w:t>
      </w:r>
      <w:r w:rsidRPr="00A019EA">
        <w:rPr>
          <w:rFonts w:ascii="Arial" w:hAnsi="Arial" w:cs="Arial"/>
          <w:sz w:val="22"/>
          <w:szCs w:val="22"/>
        </w:rPr>
        <w:t>Narodne novine</w:t>
      </w:r>
      <w:r>
        <w:rPr>
          <w:rFonts w:ascii="Arial" w:hAnsi="Arial" w:cs="Arial"/>
          <w:sz w:val="22"/>
          <w:szCs w:val="22"/>
        </w:rPr>
        <w:t>“,</w:t>
      </w:r>
      <w:r w:rsidRPr="00A019EA">
        <w:rPr>
          <w:rFonts w:ascii="Arial" w:hAnsi="Arial" w:cs="Arial"/>
          <w:sz w:val="22"/>
          <w:szCs w:val="22"/>
        </w:rPr>
        <w:t xml:space="preserve"> br. 41/2018, </w:t>
      </w:r>
      <w:r w:rsidRPr="00A019EA">
        <w:rPr>
          <w:rFonts w:ascii="Arial" w:hAnsi="Arial" w:cs="Arial"/>
          <w:sz w:val="22"/>
          <w:szCs w:val="22"/>
        </w:rPr>
        <w:lastRenderedPageBreak/>
        <w:t>98/2019, 30/2021, 89/2021, 114/2022</w:t>
      </w:r>
      <w:r>
        <w:rPr>
          <w:rFonts w:ascii="Arial" w:hAnsi="Arial" w:cs="Arial"/>
          <w:sz w:val="22"/>
          <w:szCs w:val="22"/>
        </w:rPr>
        <w:t>)</w:t>
      </w:r>
      <w:r w:rsidRPr="00A019EA">
        <w:rPr>
          <w:rFonts w:ascii="Arial" w:hAnsi="Arial" w:cs="Arial"/>
          <w:sz w:val="22"/>
          <w:szCs w:val="22"/>
        </w:rPr>
        <w:t xml:space="preserve"> </w:t>
      </w:r>
      <w:r>
        <w:rPr>
          <w:rFonts w:ascii="Arial" w:hAnsi="Arial" w:cs="Arial"/>
          <w:sz w:val="22"/>
          <w:szCs w:val="22"/>
        </w:rPr>
        <w:t>ostvaruju pravo ulaza, prometovanja i izlaza iz užeg područja Grada Dubrovnika za određeni broj vozila</w:t>
      </w:r>
      <w:bookmarkEnd w:id="8"/>
      <w:r>
        <w:rPr>
          <w:rFonts w:ascii="Arial" w:hAnsi="Arial" w:cs="Arial"/>
          <w:sz w:val="22"/>
          <w:szCs w:val="22"/>
        </w:rPr>
        <w:t>, na temelju javnog natječaja, sukladno odluci Grada Dubrovnika, bez ograničenja.</w:t>
      </w:r>
    </w:p>
    <w:p w14:paraId="1F528EF6" w14:textId="77777777" w:rsidR="00172BFF" w:rsidRDefault="00172BFF" w:rsidP="00172BFF">
      <w:pPr>
        <w:pStyle w:val="ListParagraph"/>
        <w:jc w:val="both"/>
        <w:rPr>
          <w:rFonts w:ascii="Arial" w:hAnsi="Arial" w:cs="Arial"/>
          <w:sz w:val="22"/>
          <w:szCs w:val="22"/>
        </w:rPr>
      </w:pPr>
    </w:p>
    <w:p w14:paraId="3D433D8C" w14:textId="77777777" w:rsidR="00172BFF" w:rsidRDefault="00172BFF" w:rsidP="00172BFF">
      <w:pPr>
        <w:pStyle w:val="ListParagraph"/>
        <w:jc w:val="both"/>
        <w:rPr>
          <w:rFonts w:ascii="Arial" w:hAnsi="Arial" w:cs="Arial"/>
          <w:sz w:val="22"/>
          <w:szCs w:val="22"/>
        </w:rPr>
      </w:pPr>
      <w:bookmarkStart w:id="10" w:name="_Hlk125220344"/>
      <w:r w:rsidRPr="00B90D8B">
        <w:rPr>
          <w:rFonts w:ascii="Arial" w:hAnsi="Arial" w:cs="Arial"/>
          <w:sz w:val="22"/>
          <w:szCs w:val="22"/>
        </w:rPr>
        <w:t xml:space="preserve">Cilj odobravanja </w:t>
      </w:r>
      <w:r>
        <w:rPr>
          <w:rFonts w:ascii="Arial" w:hAnsi="Arial" w:cs="Arial"/>
          <w:sz w:val="22"/>
          <w:szCs w:val="22"/>
        </w:rPr>
        <w:t xml:space="preserve">ulaza, prometovanja i izlaza iz područja užeg središta Grada Dubrovnika određenom broju vozila putem javnog natječaja </w:t>
      </w:r>
      <w:r w:rsidRPr="00B90D8B">
        <w:rPr>
          <w:rFonts w:ascii="Arial" w:hAnsi="Arial" w:cs="Arial"/>
          <w:sz w:val="22"/>
          <w:szCs w:val="22"/>
        </w:rPr>
        <w:t xml:space="preserve">zadovoljavanje </w:t>
      </w:r>
      <w:r>
        <w:rPr>
          <w:rFonts w:ascii="Arial" w:hAnsi="Arial" w:cs="Arial"/>
          <w:sz w:val="22"/>
          <w:szCs w:val="22"/>
        </w:rPr>
        <w:t xml:space="preserve">je </w:t>
      </w:r>
      <w:r w:rsidRPr="00B90D8B">
        <w:rPr>
          <w:rFonts w:ascii="Arial" w:hAnsi="Arial" w:cs="Arial"/>
          <w:sz w:val="22"/>
          <w:szCs w:val="22"/>
        </w:rPr>
        <w:t xml:space="preserve">javnog interesa u smislu </w:t>
      </w:r>
      <w:r>
        <w:rPr>
          <w:rFonts w:ascii="Arial" w:hAnsi="Arial" w:cs="Arial"/>
          <w:sz w:val="22"/>
          <w:szCs w:val="22"/>
        </w:rPr>
        <w:t xml:space="preserve">dostupnosti autotaksi usluge, </w:t>
      </w:r>
      <w:r w:rsidRPr="00B90D8B">
        <w:rPr>
          <w:rFonts w:ascii="Arial" w:hAnsi="Arial" w:cs="Arial"/>
          <w:sz w:val="22"/>
          <w:szCs w:val="22"/>
        </w:rPr>
        <w:t xml:space="preserve">organizacije prometa u mirovanju, osiguravanja protočnosti i sigurnosti prometa na području Grada Dubrovnika, osobito područja oko povijesne jezgre Grada Dubrovnika, a sve s ciljem smanjenja broja osobnih </w:t>
      </w:r>
      <w:r>
        <w:rPr>
          <w:rFonts w:ascii="Arial" w:hAnsi="Arial" w:cs="Arial"/>
          <w:sz w:val="22"/>
          <w:szCs w:val="22"/>
        </w:rPr>
        <w:t>vozila</w:t>
      </w:r>
      <w:r w:rsidRPr="00B90D8B">
        <w:rPr>
          <w:rFonts w:ascii="Arial" w:hAnsi="Arial" w:cs="Arial"/>
          <w:sz w:val="22"/>
          <w:szCs w:val="22"/>
        </w:rPr>
        <w:t xml:space="preserve"> na samom kolniku u neposrednoj blizini povijesne jezgre Grada Dubrovnika i time smanjenja zagušenja prometnog tijeka</w:t>
      </w:r>
      <w:r>
        <w:rPr>
          <w:rFonts w:ascii="Arial" w:hAnsi="Arial" w:cs="Arial"/>
          <w:sz w:val="22"/>
          <w:szCs w:val="22"/>
        </w:rPr>
        <w:t xml:space="preserve"> i omogućavanja pristupa interventnim vozilima (hitna pomoć, vatrogasci i slično)</w:t>
      </w:r>
      <w:r w:rsidRPr="00B90D8B">
        <w:rPr>
          <w:rFonts w:ascii="Arial" w:hAnsi="Arial" w:cs="Arial"/>
          <w:sz w:val="22"/>
          <w:szCs w:val="22"/>
        </w:rPr>
        <w:t>.</w:t>
      </w:r>
    </w:p>
    <w:bookmarkEnd w:id="10"/>
    <w:p w14:paraId="579CF6F4" w14:textId="77777777" w:rsidR="00172BFF" w:rsidRDefault="00172BFF" w:rsidP="00172BFF">
      <w:pPr>
        <w:pStyle w:val="ListParagraph"/>
        <w:jc w:val="both"/>
        <w:rPr>
          <w:rFonts w:ascii="Arial" w:hAnsi="Arial" w:cs="Arial"/>
          <w:sz w:val="22"/>
          <w:szCs w:val="22"/>
        </w:rPr>
      </w:pPr>
    </w:p>
    <w:p w14:paraId="3BBAD957" w14:textId="77777777" w:rsidR="00172BFF" w:rsidRDefault="00172BFF" w:rsidP="00172BFF">
      <w:pPr>
        <w:pStyle w:val="ListParagraph"/>
        <w:jc w:val="both"/>
        <w:rPr>
          <w:rFonts w:ascii="Arial" w:hAnsi="Arial" w:cs="Arial"/>
          <w:sz w:val="22"/>
          <w:szCs w:val="22"/>
        </w:rPr>
      </w:pPr>
      <w:r w:rsidRPr="00DB65B7">
        <w:rPr>
          <w:rFonts w:ascii="Arial" w:hAnsi="Arial" w:cs="Arial"/>
          <w:sz w:val="22"/>
          <w:szCs w:val="22"/>
        </w:rPr>
        <w:t xml:space="preserve">Broj odobrenja – smeđih propusnica temeljem javnog natječaja </w:t>
      </w:r>
      <w:bookmarkStart w:id="11" w:name="_Hlk125221233"/>
      <w:r w:rsidRPr="00DB65B7">
        <w:rPr>
          <w:rFonts w:ascii="Arial" w:hAnsi="Arial" w:cs="Arial"/>
          <w:sz w:val="22"/>
          <w:szCs w:val="22"/>
        </w:rPr>
        <w:t>za pravne i fizičke osobe-obrtnike koje obavljaju usluge autotaksi prijevoza</w:t>
      </w:r>
      <w:bookmarkEnd w:id="11"/>
      <w:r w:rsidRPr="00DB65B7">
        <w:rPr>
          <w:rFonts w:ascii="Arial" w:hAnsi="Arial" w:cs="Arial"/>
          <w:sz w:val="22"/>
          <w:szCs w:val="22"/>
        </w:rPr>
        <w:t>, o</w:t>
      </w:r>
      <w:bookmarkStart w:id="12" w:name="_Hlk125221188"/>
      <w:r w:rsidRPr="00DB65B7">
        <w:rPr>
          <w:rFonts w:ascii="Arial" w:hAnsi="Arial" w:cs="Arial"/>
          <w:sz w:val="22"/>
          <w:szCs w:val="22"/>
        </w:rPr>
        <w:t>dređuje se sukladno prometnoj analizi Prometnog fakulteta Sveučilišta u Zagrebu.</w:t>
      </w:r>
      <w:bookmarkEnd w:id="12"/>
    </w:p>
    <w:p w14:paraId="0A30AB43" w14:textId="77777777" w:rsidR="00172BFF" w:rsidRPr="00B90D8B" w:rsidRDefault="00172BFF" w:rsidP="00172BFF">
      <w:pPr>
        <w:pStyle w:val="ListParagraph"/>
        <w:jc w:val="both"/>
        <w:rPr>
          <w:rFonts w:ascii="Arial" w:hAnsi="Arial" w:cs="Arial"/>
          <w:sz w:val="22"/>
          <w:szCs w:val="22"/>
        </w:rPr>
      </w:pPr>
    </w:p>
    <w:p w14:paraId="0826D5DA" w14:textId="77777777" w:rsidR="00172BFF" w:rsidRDefault="00172BFF" w:rsidP="00172BFF">
      <w:pPr>
        <w:pStyle w:val="ListParagraph"/>
        <w:jc w:val="both"/>
        <w:rPr>
          <w:rFonts w:ascii="Arial" w:hAnsi="Arial" w:cs="Arial"/>
          <w:sz w:val="22"/>
          <w:szCs w:val="22"/>
        </w:rPr>
      </w:pPr>
      <w:r w:rsidRPr="00A019EA">
        <w:rPr>
          <w:rFonts w:ascii="Arial" w:hAnsi="Arial" w:cs="Arial"/>
          <w:sz w:val="22"/>
          <w:szCs w:val="22"/>
        </w:rPr>
        <w:t xml:space="preserve">U smislu odredbi Odluke i javnog natječaja </w:t>
      </w:r>
      <w:r>
        <w:rPr>
          <w:rFonts w:ascii="Arial" w:hAnsi="Arial" w:cs="Arial"/>
          <w:sz w:val="22"/>
          <w:szCs w:val="22"/>
        </w:rPr>
        <w:t>iz prethodnog stavka, a</w:t>
      </w:r>
      <w:r w:rsidRPr="00A019EA">
        <w:rPr>
          <w:rFonts w:ascii="Arial" w:hAnsi="Arial" w:cs="Arial"/>
          <w:sz w:val="22"/>
          <w:szCs w:val="22"/>
        </w:rPr>
        <w:t>utotaksi prijevoz je djelatnost javnog prijevoza putnika koja se obavlja osobnim automobilom kategorije M1, ako se jedan putnik ili povezana skupina putnika ukrcava na jednom ili na više mjesta, a iskrcava na samo jednom drugom mjestu, a takav prijevoz se obavlja temeljem jedne narudžbe i uz jedno plaćanje ukupne naknade za obavljeni prijevoz određene taksimetrom ili elektroničkom aplikacijom iz koje su putniku unaprijed vidljivi maksimalna cijena i planirana ruta putovanja prema unaprijed poznatim uvjetima, pri čemu je narudžba prijevoza realizirana pozivom, elektroničkom aplikacijom ili neposredno kod vozača i koja nema obilježja drugih oblika prijevoza putnika</w:t>
      </w:r>
    </w:p>
    <w:p w14:paraId="54E6BBA0" w14:textId="77777777" w:rsidR="00172BFF" w:rsidRDefault="00172BFF" w:rsidP="00172BFF">
      <w:pPr>
        <w:jc w:val="both"/>
        <w:rPr>
          <w:rFonts w:ascii="Arial" w:hAnsi="Arial" w:cs="Arial"/>
          <w:sz w:val="22"/>
          <w:szCs w:val="22"/>
        </w:rPr>
      </w:pPr>
    </w:p>
    <w:p w14:paraId="32B8C224" w14:textId="77777777" w:rsidR="00172BFF" w:rsidRPr="00860B61" w:rsidRDefault="00172BFF" w:rsidP="00172BFF">
      <w:pPr>
        <w:jc w:val="both"/>
        <w:rPr>
          <w:rFonts w:ascii="Arial" w:hAnsi="Arial" w:cs="Arial"/>
          <w:sz w:val="22"/>
          <w:szCs w:val="22"/>
        </w:rPr>
      </w:pPr>
    </w:p>
    <w:p w14:paraId="74FCB0D2" w14:textId="77777777" w:rsidR="00172BFF" w:rsidRPr="00860B61" w:rsidRDefault="00172BFF" w:rsidP="00172BFF">
      <w:pPr>
        <w:jc w:val="center"/>
        <w:rPr>
          <w:rFonts w:ascii="Arial" w:hAnsi="Arial" w:cs="Arial"/>
          <w:b/>
          <w:bCs/>
          <w:sz w:val="22"/>
          <w:szCs w:val="22"/>
        </w:rPr>
      </w:pPr>
      <w:r w:rsidRPr="00860B61">
        <w:rPr>
          <w:rFonts w:ascii="Arial" w:hAnsi="Arial" w:cs="Arial"/>
          <w:b/>
          <w:bCs/>
          <w:sz w:val="22"/>
          <w:szCs w:val="22"/>
        </w:rPr>
        <w:t>Članak 1</w:t>
      </w:r>
      <w:r>
        <w:rPr>
          <w:rFonts w:ascii="Arial" w:hAnsi="Arial" w:cs="Arial"/>
          <w:b/>
          <w:bCs/>
          <w:sz w:val="22"/>
          <w:szCs w:val="22"/>
        </w:rPr>
        <w:t>7</w:t>
      </w:r>
      <w:r w:rsidRPr="00860B61">
        <w:rPr>
          <w:rFonts w:ascii="Arial" w:hAnsi="Arial" w:cs="Arial"/>
          <w:b/>
          <w:bCs/>
          <w:sz w:val="22"/>
          <w:szCs w:val="22"/>
        </w:rPr>
        <w:t>.</w:t>
      </w:r>
    </w:p>
    <w:p w14:paraId="1D186F03" w14:textId="77777777" w:rsidR="00172BFF" w:rsidRPr="00534410" w:rsidRDefault="00172BFF" w:rsidP="00172BFF">
      <w:pPr>
        <w:jc w:val="both"/>
        <w:rPr>
          <w:rFonts w:ascii="Arial" w:hAnsi="Arial" w:cs="Arial"/>
          <w:sz w:val="22"/>
          <w:szCs w:val="22"/>
        </w:rPr>
      </w:pPr>
    </w:p>
    <w:p w14:paraId="4D679058"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U</w:t>
      </w:r>
      <w:r w:rsidRPr="00534410">
        <w:rPr>
          <w:rFonts w:ascii="Arial" w:hAnsi="Arial" w:cs="Arial"/>
          <w:sz w:val="22"/>
          <w:szCs w:val="22"/>
        </w:rPr>
        <w:t xml:space="preserve"> slučaju hitnih situacija kada nije bilo moguće obaviti prijavu u elektronski sustav </w:t>
      </w:r>
      <w:r w:rsidRPr="00860B61">
        <w:rPr>
          <w:rFonts w:ascii="Arial" w:hAnsi="Arial" w:cs="Arial"/>
          <w:sz w:val="22"/>
          <w:szCs w:val="22"/>
        </w:rPr>
        <w:t xml:space="preserve">radi ulaza, prometovanja ili izlaza iz užeg središta Dubrovnika, </w:t>
      </w:r>
      <w:r w:rsidRPr="00534410">
        <w:rPr>
          <w:rFonts w:ascii="Arial" w:hAnsi="Arial" w:cs="Arial"/>
          <w:sz w:val="22"/>
          <w:szCs w:val="22"/>
        </w:rPr>
        <w:t xml:space="preserve">potrebno </w:t>
      </w:r>
      <w:r w:rsidRPr="00860B61">
        <w:rPr>
          <w:rFonts w:ascii="Arial" w:hAnsi="Arial" w:cs="Arial"/>
          <w:sz w:val="22"/>
          <w:szCs w:val="22"/>
        </w:rPr>
        <w:t xml:space="preserve">je što je moguće prije, a najkasnije </w:t>
      </w:r>
      <w:r w:rsidRPr="00534410">
        <w:rPr>
          <w:rFonts w:ascii="Arial" w:hAnsi="Arial" w:cs="Arial"/>
          <w:sz w:val="22"/>
          <w:szCs w:val="22"/>
        </w:rPr>
        <w:t xml:space="preserve">u roku od </w:t>
      </w:r>
      <w:r w:rsidRPr="00860B61">
        <w:rPr>
          <w:rFonts w:ascii="Arial" w:hAnsi="Arial" w:cs="Arial"/>
          <w:sz w:val="22"/>
          <w:szCs w:val="22"/>
        </w:rPr>
        <w:t>tri dana</w:t>
      </w:r>
      <w:r w:rsidRPr="00534410">
        <w:rPr>
          <w:rFonts w:ascii="Arial" w:hAnsi="Arial" w:cs="Arial"/>
          <w:sz w:val="22"/>
          <w:szCs w:val="22"/>
        </w:rPr>
        <w:t xml:space="preserve"> od dana nastanka </w:t>
      </w:r>
      <w:r w:rsidRPr="00860B61">
        <w:rPr>
          <w:rFonts w:ascii="Arial" w:hAnsi="Arial" w:cs="Arial"/>
          <w:sz w:val="22"/>
          <w:szCs w:val="22"/>
        </w:rPr>
        <w:t xml:space="preserve">takvog </w:t>
      </w:r>
      <w:r w:rsidRPr="00534410">
        <w:rPr>
          <w:rFonts w:ascii="Arial" w:hAnsi="Arial" w:cs="Arial"/>
          <w:sz w:val="22"/>
          <w:szCs w:val="22"/>
        </w:rPr>
        <w:t xml:space="preserve">događaja, </w:t>
      </w:r>
      <w:r w:rsidRPr="00860B61">
        <w:rPr>
          <w:rFonts w:ascii="Arial" w:hAnsi="Arial" w:cs="Arial"/>
          <w:sz w:val="22"/>
          <w:szCs w:val="22"/>
        </w:rPr>
        <w:t>Upravnom odjelu</w:t>
      </w:r>
      <w:r w:rsidRPr="00534410">
        <w:rPr>
          <w:rFonts w:ascii="Arial" w:hAnsi="Arial" w:cs="Arial"/>
          <w:sz w:val="22"/>
          <w:szCs w:val="22"/>
        </w:rPr>
        <w:t xml:space="preserve"> dostaviti dokaz radi opravdanja</w:t>
      </w:r>
      <w:r w:rsidRPr="00860B61">
        <w:rPr>
          <w:rFonts w:ascii="Arial" w:hAnsi="Arial" w:cs="Arial"/>
          <w:sz w:val="22"/>
          <w:szCs w:val="22"/>
        </w:rPr>
        <w:t xml:space="preserve"> ulaza, prometovanja ili izlaza. </w:t>
      </w:r>
    </w:p>
    <w:p w14:paraId="19195A09" w14:textId="77777777" w:rsidR="00172BFF" w:rsidRPr="00860B61" w:rsidRDefault="00172BFF" w:rsidP="00172BFF">
      <w:pPr>
        <w:jc w:val="both"/>
        <w:rPr>
          <w:rFonts w:ascii="Arial" w:hAnsi="Arial" w:cs="Arial"/>
          <w:sz w:val="22"/>
          <w:szCs w:val="22"/>
        </w:rPr>
      </w:pPr>
    </w:p>
    <w:p w14:paraId="7C9FCB7B"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Ako zbog opravdanog razloga osoba iz prethodnog stavka nije mogla ispuniti obvezu iz stavka (1) ovoga članaka, dužna je to učiniti što je moguće prije, a najkasnije u roku od tri dana od dana prestanka razloga koji ga je u tome onemogućavao.</w:t>
      </w:r>
    </w:p>
    <w:p w14:paraId="194E2113" w14:textId="77777777" w:rsidR="00172BFF" w:rsidRPr="00534410" w:rsidRDefault="00172BFF" w:rsidP="00172BFF">
      <w:pPr>
        <w:jc w:val="both"/>
        <w:rPr>
          <w:rFonts w:ascii="Arial" w:hAnsi="Arial" w:cs="Arial"/>
          <w:sz w:val="22"/>
          <w:szCs w:val="22"/>
        </w:rPr>
      </w:pPr>
    </w:p>
    <w:p w14:paraId="6557A540"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U</w:t>
      </w:r>
      <w:r w:rsidRPr="00534410">
        <w:rPr>
          <w:rFonts w:ascii="Arial" w:hAnsi="Arial" w:cs="Arial"/>
          <w:sz w:val="22"/>
          <w:szCs w:val="22"/>
        </w:rPr>
        <w:t xml:space="preserve"> slučaju </w:t>
      </w:r>
      <w:r w:rsidRPr="00860B61">
        <w:rPr>
          <w:rFonts w:ascii="Arial" w:hAnsi="Arial" w:cs="Arial"/>
          <w:sz w:val="22"/>
          <w:szCs w:val="22"/>
        </w:rPr>
        <w:t xml:space="preserve">okolnosti objektivnog </w:t>
      </w:r>
      <w:r w:rsidRPr="00534410">
        <w:rPr>
          <w:rFonts w:ascii="Arial" w:hAnsi="Arial" w:cs="Arial"/>
          <w:sz w:val="22"/>
          <w:szCs w:val="22"/>
        </w:rPr>
        <w:t xml:space="preserve">zastoja u prometu </w:t>
      </w:r>
      <w:r w:rsidRPr="00860B61">
        <w:rPr>
          <w:rFonts w:ascii="Arial" w:hAnsi="Arial" w:cs="Arial"/>
          <w:sz w:val="22"/>
          <w:szCs w:val="22"/>
        </w:rPr>
        <w:t xml:space="preserve">ili drugih bitnih okolnosti </w:t>
      </w:r>
      <w:r w:rsidRPr="00534410">
        <w:rPr>
          <w:rFonts w:ascii="Arial" w:hAnsi="Arial" w:cs="Arial"/>
          <w:sz w:val="22"/>
          <w:szCs w:val="22"/>
        </w:rPr>
        <w:t>koj</w:t>
      </w:r>
      <w:r w:rsidRPr="00860B61">
        <w:rPr>
          <w:rFonts w:ascii="Arial" w:hAnsi="Arial" w:cs="Arial"/>
          <w:sz w:val="22"/>
          <w:szCs w:val="22"/>
        </w:rPr>
        <w:t>e onemogućuju ili su</w:t>
      </w:r>
      <w:r w:rsidRPr="00534410">
        <w:rPr>
          <w:rFonts w:ascii="Arial" w:hAnsi="Arial" w:cs="Arial"/>
          <w:sz w:val="22"/>
          <w:szCs w:val="22"/>
        </w:rPr>
        <w:t xml:space="preserve"> priječi</w:t>
      </w:r>
      <w:r w:rsidRPr="00860B61">
        <w:rPr>
          <w:rFonts w:ascii="Arial" w:hAnsi="Arial" w:cs="Arial"/>
          <w:sz w:val="22"/>
          <w:szCs w:val="22"/>
        </w:rPr>
        <w:t>le</w:t>
      </w:r>
      <w:r w:rsidRPr="00534410">
        <w:rPr>
          <w:rFonts w:ascii="Arial" w:hAnsi="Arial" w:cs="Arial"/>
          <w:sz w:val="22"/>
          <w:szCs w:val="22"/>
        </w:rPr>
        <w:t xml:space="preserve"> </w:t>
      </w:r>
      <w:r w:rsidRPr="00860B61">
        <w:rPr>
          <w:rFonts w:ascii="Arial" w:hAnsi="Arial" w:cs="Arial"/>
          <w:sz w:val="22"/>
          <w:szCs w:val="22"/>
        </w:rPr>
        <w:t xml:space="preserve">ulaz, prometovanja i/ili </w:t>
      </w:r>
      <w:r w:rsidRPr="00534410">
        <w:rPr>
          <w:rFonts w:ascii="Arial" w:hAnsi="Arial" w:cs="Arial"/>
          <w:sz w:val="22"/>
          <w:szCs w:val="22"/>
        </w:rPr>
        <w:t>izlaz</w:t>
      </w:r>
      <w:r w:rsidRPr="00860B61">
        <w:rPr>
          <w:rFonts w:ascii="Arial" w:hAnsi="Arial" w:cs="Arial"/>
          <w:sz w:val="22"/>
          <w:szCs w:val="22"/>
        </w:rPr>
        <w:t xml:space="preserve"> iz užeg središta Dubrovnika,</w:t>
      </w:r>
      <w:r w:rsidRPr="00534410">
        <w:rPr>
          <w:rFonts w:ascii="Arial" w:hAnsi="Arial" w:cs="Arial"/>
          <w:sz w:val="22"/>
          <w:szCs w:val="22"/>
        </w:rPr>
        <w:t xml:space="preserve"> </w:t>
      </w:r>
      <w:r w:rsidRPr="00860B61">
        <w:rPr>
          <w:rFonts w:ascii="Arial" w:hAnsi="Arial" w:cs="Arial"/>
          <w:sz w:val="22"/>
          <w:szCs w:val="22"/>
        </w:rPr>
        <w:t xml:space="preserve">Upravni odjel </w:t>
      </w:r>
      <w:r w:rsidRPr="00534410">
        <w:rPr>
          <w:rFonts w:ascii="Arial" w:hAnsi="Arial" w:cs="Arial"/>
          <w:sz w:val="22"/>
          <w:szCs w:val="22"/>
        </w:rPr>
        <w:t xml:space="preserve">će po službenoj dužnosti izvijestiti </w:t>
      </w:r>
      <w:r w:rsidRPr="00860B61">
        <w:rPr>
          <w:rFonts w:ascii="Arial" w:hAnsi="Arial" w:cs="Arial"/>
          <w:sz w:val="22"/>
          <w:szCs w:val="22"/>
        </w:rPr>
        <w:t>na mrežnoj stranici Grada Dubrovnika i/ili drugim sredstvima javnog priopćavanja.</w:t>
      </w:r>
    </w:p>
    <w:p w14:paraId="6E6B6FCC" w14:textId="77777777" w:rsidR="00172BFF" w:rsidRPr="00C240BF" w:rsidRDefault="00172BFF" w:rsidP="00172BFF">
      <w:pPr>
        <w:jc w:val="both"/>
        <w:rPr>
          <w:rFonts w:ascii="Arial" w:hAnsi="Arial" w:cs="Arial"/>
          <w:sz w:val="22"/>
          <w:szCs w:val="22"/>
        </w:rPr>
      </w:pPr>
      <w:r w:rsidRPr="00860B61">
        <w:rPr>
          <w:rFonts w:ascii="Arial" w:hAnsi="Arial" w:cs="Arial"/>
          <w:sz w:val="22"/>
          <w:szCs w:val="22"/>
        </w:rPr>
        <w:t xml:space="preserve"> </w:t>
      </w:r>
    </w:p>
    <w:p w14:paraId="2AACE65D" w14:textId="77777777" w:rsidR="00172BFF" w:rsidRPr="00C240BF" w:rsidRDefault="00172BFF" w:rsidP="00172BFF">
      <w:pPr>
        <w:jc w:val="both"/>
        <w:rPr>
          <w:rFonts w:ascii="Arial" w:hAnsi="Arial" w:cs="Arial"/>
          <w:sz w:val="22"/>
          <w:szCs w:val="22"/>
        </w:rPr>
      </w:pPr>
      <w:r w:rsidRPr="00C240BF">
        <w:rPr>
          <w:rFonts w:ascii="Arial" w:hAnsi="Arial" w:cs="Arial"/>
          <w:sz w:val="22"/>
          <w:szCs w:val="22"/>
        </w:rPr>
        <w:t>Iznimno, u slučaju da na području užeg središta Grada Dubrovnika uslijed trenutnih okolnosti ne postoji dovoljan broj parkirnih mjesta za pojedinu kategoriju Ovlaštenih korisnika koji koriste javne parkirne površine, ili to prometne okolnosti iznimno zahtijevaju, prometno redarstvo Grada Dubrovnika i/ili policija, ovlašteni su ograničiti ulazak vozila te kategorije Ovlaštenih korisnika na područje užeg središta Grada Dubrovnika dok se ne ostvare potrebni uvjeti ili prestanu okolnosti koje su isto priječile.</w:t>
      </w:r>
    </w:p>
    <w:p w14:paraId="460E3E00" w14:textId="77777777" w:rsidR="00172BFF" w:rsidRDefault="00172BFF" w:rsidP="00172BFF">
      <w:pPr>
        <w:jc w:val="both"/>
        <w:rPr>
          <w:rFonts w:ascii="Arial" w:hAnsi="Arial" w:cs="Arial"/>
          <w:sz w:val="22"/>
          <w:szCs w:val="22"/>
        </w:rPr>
      </w:pPr>
    </w:p>
    <w:p w14:paraId="2B6D5307" w14:textId="77777777" w:rsidR="00172BFF" w:rsidRDefault="00172BFF" w:rsidP="00172BFF">
      <w:pPr>
        <w:rPr>
          <w:rFonts w:ascii="Arial" w:hAnsi="Arial" w:cs="Arial"/>
          <w:sz w:val="22"/>
          <w:szCs w:val="22"/>
        </w:rPr>
      </w:pPr>
    </w:p>
    <w:p w14:paraId="1C1702E5" w14:textId="77777777" w:rsidR="00172BFF" w:rsidRDefault="00172BFF" w:rsidP="00172BFF">
      <w:pPr>
        <w:rPr>
          <w:rFonts w:ascii="Arial" w:hAnsi="Arial" w:cs="Arial"/>
          <w:sz w:val="22"/>
          <w:szCs w:val="22"/>
        </w:rPr>
      </w:pPr>
    </w:p>
    <w:p w14:paraId="39D6CC61" w14:textId="77777777" w:rsidR="00172BFF" w:rsidRDefault="00172BFF" w:rsidP="00172BFF">
      <w:pPr>
        <w:rPr>
          <w:rFonts w:ascii="Arial" w:hAnsi="Arial" w:cs="Arial"/>
          <w:sz w:val="22"/>
          <w:szCs w:val="22"/>
        </w:rPr>
      </w:pPr>
    </w:p>
    <w:p w14:paraId="006B8021" w14:textId="77777777" w:rsidR="00172BFF" w:rsidRDefault="00172BFF" w:rsidP="00172BFF">
      <w:pPr>
        <w:rPr>
          <w:rFonts w:ascii="Arial" w:hAnsi="Arial" w:cs="Arial"/>
          <w:sz w:val="22"/>
          <w:szCs w:val="22"/>
        </w:rPr>
      </w:pPr>
    </w:p>
    <w:p w14:paraId="371F3221" w14:textId="77777777" w:rsidR="00172BFF" w:rsidRPr="00860B61" w:rsidRDefault="00172BFF" w:rsidP="00172BFF">
      <w:pPr>
        <w:rPr>
          <w:rFonts w:ascii="Arial" w:hAnsi="Arial" w:cs="Arial"/>
          <w:sz w:val="22"/>
          <w:szCs w:val="22"/>
        </w:rPr>
      </w:pPr>
    </w:p>
    <w:p w14:paraId="42D2E20C" w14:textId="77777777" w:rsidR="00172BFF" w:rsidRPr="00860B61" w:rsidRDefault="00172BFF" w:rsidP="00172BFF">
      <w:pPr>
        <w:rPr>
          <w:rFonts w:ascii="Arial" w:hAnsi="Arial" w:cs="Arial"/>
          <w:b/>
          <w:bCs/>
          <w:sz w:val="22"/>
          <w:szCs w:val="22"/>
        </w:rPr>
      </w:pPr>
      <w:r w:rsidRPr="00860B61">
        <w:rPr>
          <w:rFonts w:ascii="Arial" w:hAnsi="Arial" w:cs="Arial"/>
          <w:b/>
          <w:bCs/>
          <w:sz w:val="22"/>
          <w:szCs w:val="22"/>
        </w:rPr>
        <w:t xml:space="preserve">VI </w:t>
      </w:r>
      <w:r w:rsidRPr="00860B61">
        <w:rPr>
          <w:rFonts w:ascii="Arial" w:hAnsi="Arial" w:cs="Arial"/>
          <w:b/>
          <w:bCs/>
          <w:sz w:val="22"/>
          <w:szCs w:val="22"/>
        </w:rPr>
        <w:tab/>
      </w:r>
      <w:r>
        <w:rPr>
          <w:rFonts w:ascii="Arial" w:hAnsi="Arial" w:cs="Arial"/>
          <w:b/>
          <w:bCs/>
          <w:sz w:val="22"/>
          <w:szCs w:val="22"/>
        </w:rPr>
        <w:t>PROVEDBA ODLUKE I NADZOR</w:t>
      </w:r>
    </w:p>
    <w:p w14:paraId="2F36C54B" w14:textId="77777777" w:rsidR="00172BFF" w:rsidRPr="00860B61" w:rsidRDefault="00172BFF" w:rsidP="00172BFF">
      <w:pPr>
        <w:rPr>
          <w:rFonts w:ascii="Arial" w:hAnsi="Arial" w:cs="Arial"/>
          <w:sz w:val="22"/>
          <w:szCs w:val="22"/>
        </w:rPr>
      </w:pPr>
    </w:p>
    <w:p w14:paraId="633BAD67" w14:textId="77777777" w:rsidR="00172BFF" w:rsidRPr="00860B61" w:rsidRDefault="00172BFF" w:rsidP="00172BFF">
      <w:pPr>
        <w:jc w:val="center"/>
        <w:rPr>
          <w:rFonts w:ascii="Arial" w:hAnsi="Arial" w:cs="Arial"/>
          <w:b/>
          <w:bCs/>
          <w:sz w:val="22"/>
          <w:szCs w:val="22"/>
        </w:rPr>
      </w:pPr>
    </w:p>
    <w:p w14:paraId="03783C7C" w14:textId="77777777" w:rsidR="00172BFF" w:rsidRPr="00860B61" w:rsidRDefault="00172BFF" w:rsidP="00172BFF">
      <w:pPr>
        <w:jc w:val="center"/>
        <w:rPr>
          <w:rFonts w:ascii="Arial" w:hAnsi="Arial" w:cs="Arial"/>
          <w:b/>
          <w:bCs/>
          <w:sz w:val="22"/>
          <w:szCs w:val="22"/>
        </w:rPr>
      </w:pPr>
      <w:r w:rsidRPr="00860B61">
        <w:rPr>
          <w:rFonts w:ascii="Arial" w:hAnsi="Arial" w:cs="Arial"/>
          <w:b/>
          <w:bCs/>
          <w:sz w:val="22"/>
          <w:szCs w:val="22"/>
        </w:rPr>
        <w:t>Članak 1</w:t>
      </w:r>
      <w:r>
        <w:rPr>
          <w:rFonts w:ascii="Arial" w:hAnsi="Arial" w:cs="Arial"/>
          <w:b/>
          <w:bCs/>
          <w:sz w:val="22"/>
          <w:szCs w:val="22"/>
        </w:rPr>
        <w:t>8</w:t>
      </w:r>
      <w:r w:rsidRPr="00860B61">
        <w:rPr>
          <w:rFonts w:ascii="Arial" w:hAnsi="Arial" w:cs="Arial"/>
          <w:b/>
          <w:bCs/>
          <w:sz w:val="22"/>
          <w:szCs w:val="22"/>
        </w:rPr>
        <w:t>.</w:t>
      </w:r>
    </w:p>
    <w:p w14:paraId="36B52263" w14:textId="77777777" w:rsidR="00172BFF" w:rsidRPr="00860B61" w:rsidRDefault="00172BFF" w:rsidP="00172BFF">
      <w:pPr>
        <w:jc w:val="both"/>
        <w:rPr>
          <w:rFonts w:ascii="Arial" w:hAnsi="Arial" w:cs="Arial"/>
          <w:sz w:val="22"/>
          <w:szCs w:val="22"/>
        </w:rPr>
      </w:pPr>
    </w:p>
    <w:p w14:paraId="5DF4F26D" w14:textId="77777777" w:rsidR="00172BFF" w:rsidRDefault="00172BFF" w:rsidP="00172BFF">
      <w:pPr>
        <w:jc w:val="both"/>
        <w:rPr>
          <w:rFonts w:ascii="Arial" w:hAnsi="Arial" w:cs="Arial"/>
          <w:sz w:val="22"/>
          <w:szCs w:val="22"/>
        </w:rPr>
      </w:pPr>
      <w:r w:rsidRPr="00860B61">
        <w:rPr>
          <w:rFonts w:ascii="Arial" w:hAnsi="Arial" w:cs="Arial"/>
          <w:sz w:val="22"/>
          <w:szCs w:val="22"/>
        </w:rPr>
        <w:t>U vrijeme kada je sukladno ovoj Odluci određen</w:t>
      </w:r>
      <w:r>
        <w:rPr>
          <w:rFonts w:ascii="Arial" w:hAnsi="Arial" w:cs="Arial"/>
          <w:sz w:val="22"/>
          <w:szCs w:val="22"/>
        </w:rPr>
        <w:t xml:space="preserve">a primjena </w:t>
      </w:r>
      <w:r w:rsidRPr="00860B61">
        <w:rPr>
          <w:rFonts w:ascii="Arial" w:hAnsi="Arial" w:cs="Arial"/>
          <w:sz w:val="22"/>
          <w:szCs w:val="22"/>
        </w:rPr>
        <w:t xml:space="preserve">Prometnog sustava, Prometnim sustavom upravlja, nadzire ga i kontrolira </w:t>
      </w:r>
      <w:r>
        <w:rPr>
          <w:rFonts w:ascii="Arial" w:hAnsi="Arial" w:cs="Arial"/>
          <w:sz w:val="22"/>
          <w:szCs w:val="22"/>
        </w:rPr>
        <w:t>Upravni odjel</w:t>
      </w:r>
      <w:r w:rsidRPr="00860B61">
        <w:rPr>
          <w:rFonts w:ascii="Arial" w:hAnsi="Arial" w:cs="Arial"/>
          <w:sz w:val="22"/>
          <w:szCs w:val="22"/>
        </w:rPr>
        <w:t>.</w:t>
      </w:r>
    </w:p>
    <w:p w14:paraId="19051DDC" w14:textId="77777777" w:rsidR="00172BFF" w:rsidRPr="00860B61" w:rsidRDefault="00172BFF" w:rsidP="00172BFF">
      <w:pPr>
        <w:jc w:val="both"/>
        <w:rPr>
          <w:rFonts w:ascii="Arial" w:hAnsi="Arial" w:cs="Arial"/>
          <w:sz w:val="22"/>
          <w:szCs w:val="22"/>
        </w:rPr>
      </w:pPr>
    </w:p>
    <w:p w14:paraId="745747BA"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Ovlaštene osobe za izdavanje naredbe i/ili naloga iz ove Odluke jesu policijski službenici</w:t>
      </w:r>
      <w:r>
        <w:rPr>
          <w:rFonts w:ascii="Arial" w:hAnsi="Arial" w:cs="Arial"/>
          <w:sz w:val="22"/>
          <w:szCs w:val="22"/>
        </w:rPr>
        <w:t xml:space="preserve"> i/ili</w:t>
      </w:r>
      <w:r w:rsidRPr="00860B61">
        <w:rPr>
          <w:rFonts w:ascii="Arial" w:hAnsi="Arial" w:cs="Arial"/>
          <w:sz w:val="22"/>
          <w:szCs w:val="22"/>
        </w:rPr>
        <w:t xml:space="preserve"> prometni redari </w:t>
      </w:r>
      <w:r>
        <w:rPr>
          <w:rFonts w:ascii="Arial" w:hAnsi="Arial" w:cs="Arial"/>
          <w:sz w:val="22"/>
          <w:szCs w:val="22"/>
        </w:rPr>
        <w:t xml:space="preserve">i/ili </w:t>
      </w:r>
      <w:r w:rsidRPr="00860B61">
        <w:rPr>
          <w:rFonts w:ascii="Arial" w:hAnsi="Arial" w:cs="Arial"/>
          <w:sz w:val="22"/>
          <w:szCs w:val="22"/>
        </w:rPr>
        <w:t>komunalni redar</w:t>
      </w:r>
      <w:r>
        <w:rPr>
          <w:rFonts w:ascii="Arial" w:hAnsi="Arial" w:cs="Arial"/>
          <w:sz w:val="22"/>
          <w:szCs w:val="22"/>
        </w:rPr>
        <w:t>i</w:t>
      </w:r>
      <w:r w:rsidRPr="00860B61">
        <w:rPr>
          <w:rFonts w:ascii="Arial" w:hAnsi="Arial" w:cs="Arial"/>
          <w:sz w:val="22"/>
          <w:szCs w:val="22"/>
        </w:rPr>
        <w:t xml:space="preserve"> koji </w:t>
      </w:r>
      <w:r>
        <w:rPr>
          <w:rFonts w:ascii="Arial" w:hAnsi="Arial" w:cs="Arial"/>
          <w:sz w:val="22"/>
          <w:szCs w:val="22"/>
        </w:rPr>
        <w:t>su</w:t>
      </w:r>
      <w:r w:rsidRPr="00860B61">
        <w:rPr>
          <w:rFonts w:ascii="Arial" w:hAnsi="Arial" w:cs="Arial"/>
          <w:sz w:val="22"/>
          <w:szCs w:val="22"/>
        </w:rPr>
        <w:t xml:space="preserve"> ovlašten poduzimati radnje u suglasju sa </w:t>
      </w:r>
      <w:r>
        <w:rPr>
          <w:rFonts w:ascii="Arial" w:hAnsi="Arial" w:cs="Arial"/>
          <w:sz w:val="22"/>
          <w:szCs w:val="22"/>
        </w:rPr>
        <w:t>primjenjivim propisima neposredno i/ili putem elektroničkog sustava i/ili videonadzora.</w:t>
      </w:r>
    </w:p>
    <w:p w14:paraId="53679D5C" w14:textId="77777777" w:rsidR="00172BFF" w:rsidRPr="00860B61" w:rsidRDefault="00172BFF" w:rsidP="00172BFF">
      <w:pPr>
        <w:jc w:val="both"/>
        <w:rPr>
          <w:rFonts w:ascii="Arial" w:hAnsi="Arial" w:cs="Arial"/>
          <w:sz w:val="22"/>
          <w:szCs w:val="22"/>
        </w:rPr>
      </w:pPr>
    </w:p>
    <w:p w14:paraId="490CB6C0" w14:textId="77777777" w:rsidR="00172BFF" w:rsidRDefault="00172BFF" w:rsidP="00172BFF">
      <w:pPr>
        <w:rPr>
          <w:rFonts w:ascii="Arial" w:hAnsi="Arial" w:cs="Arial"/>
          <w:sz w:val="22"/>
          <w:szCs w:val="22"/>
        </w:rPr>
      </w:pPr>
    </w:p>
    <w:p w14:paraId="07CBC5E9" w14:textId="77777777" w:rsidR="00172BFF" w:rsidRDefault="00172BFF" w:rsidP="00172BFF">
      <w:pPr>
        <w:rPr>
          <w:rFonts w:ascii="Arial" w:hAnsi="Arial" w:cs="Arial"/>
          <w:sz w:val="22"/>
          <w:szCs w:val="22"/>
        </w:rPr>
      </w:pPr>
    </w:p>
    <w:p w14:paraId="2F742D2C" w14:textId="77777777" w:rsidR="00172BFF" w:rsidRPr="00860B61" w:rsidRDefault="00172BFF" w:rsidP="00172BFF">
      <w:pPr>
        <w:rPr>
          <w:rFonts w:ascii="Arial" w:hAnsi="Arial" w:cs="Arial"/>
          <w:sz w:val="22"/>
          <w:szCs w:val="22"/>
        </w:rPr>
      </w:pPr>
    </w:p>
    <w:p w14:paraId="16F5CD4D" w14:textId="77777777" w:rsidR="00172BFF" w:rsidRPr="00860B61" w:rsidRDefault="00172BFF" w:rsidP="00172BFF">
      <w:pPr>
        <w:rPr>
          <w:rFonts w:ascii="Arial" w:hAnsi="Arial" w:cs="Arial"/>
          <w:b/>
          <w:bCs/>
          <w:sz w:val="22"/>
          <w:szCs w:val="22"/>
        </w:rPr>
      </w:pPr>
      <w:r w:rsidRPr="00860B61">
        <w:rPr>
          <w:rFonts w:ascii="Arial" w:hAnsi="Arial" w:cs="Arial"/>
          <w:b/>
          <w:bCs/>
          <w:sz w:val="22"/>
          <w:szCs w:val="22"/>
        </w:rPr>
        <w:t>VI</w:t>
      </w:r>
      <w:r>
        <w:rPr>
          <w:rFonts w:ascii="Arial" w:hAnsi="Arial" w:cs="Arial"/>
          <w:b/>
          <w:bCs/>
          <w:sz w:val="22"/>
          <w:szCs w:val="22"/>
        </w:rPr>
        <w:t>I</w:t>
      </w:r>
      <w:r w:rsidRPr="00860B61">
        <w:rPr>
          <w:rFonts w:ascii="Arial" w:hAnsi="Arial" w:cs="Arial"/>
          <w:b/>
          <w:bCs/>
          <w:sz w:val="22"/>
          <w:szCs w:val="22"/>
        </w:rPr>
        <w:t xml:space="preserve"> </w:t>
      </w:r>
      <w:r w:rsidRPr="00860B61">
        <w:rPr>
          <w:rFonts w:ascii="Arial" w:hAnsi="Arial" w:cs="Arial"/>
          <w:b/>
          <w:bCs/>
          <w:sz w:val="22"/>
          <w:szCs w:val="22"/>
        </w:rPr>
        <w:tab/>
        <w:t>PREKRŠAJNE ODREDBE</w:t>
      </w:r>
    </w:p>
    <w:p w14:paraId="6ED1AE0E" w14:textId="77777777" w:rsidR="00172BFF" w:rsidRPr="00860B61" w:rsidRDefault="00172BFF" w:rsidP="00172BFF">
      <w:pPr>
        <w:rPr>
          <w:rFonts w:ascii="Arial" w:hAnsi="Arial" w:cs="Arial"/>
          <w:sz w:val="22"/>
          <w:szCs w:val="22"/>
        </w:rPr>
      </w:pPr>
    </w:p>
    <w:p w14:paraId="7D0F39EE" w14:textId="77777777" w:rsidR="00172BFF" w:rsidRPr="00860B61" w:rsidRDefault="00172BFF" w:rsidP="00172BFF">
      <w:pPr>
        <w:jc w:val="center"/>
        <w:rPr>
          <w:rFonts w:ascii="Arial" w:hAnsi="Arial" w:cs="Arial"/>
          <w:b/>
          <w:bCs/>
          <w:sz w:val="22"/>
          <w:szCs w:val="22"/>
        </w:rPr>
      </w:pPr>
      <w:r w:rsidRPr="00860B61">
        <w:rPr>
          <w:rFonts w:ascii="Arial" w:hAnsi="Arial" w:cs="Arial"/>
          <w:b/>
          <w:bCs/>
          <w:sz w:val="22"/>
          <w:szCs w:val="22"/>
        </w:rPr>
        <w:t>Članak 1</w:t>
      </w:r>
      <w:r>
        <w:rPr>
          <w:rFonts w:ascii="Arial" w:hAnsi="Arial" w:cs="Arial"/>
          <w:b/>
          <w:bCs/>
          <w:sz w:val="22"/>
          <w:szCs w:val="22"/>
        </w:rPr>
        <w:t>9</w:t>
      </w:r>
      <w:r w:rsidRPr="00860B61">
        <w:rPr>
          <w:rFonts w:ascii="Arial" w:hAnsi="Arial" w:cs="Arial"/>
          <w:b/>
          <w:bCs/>
          <w:sz w:val="22"/>
          <w:szCs w:val="22"/>
        </w:rPr>
        <w:t>.</w:t>
      </w:r>
    </w:p>
    <w:p w14:paraId="4C2E6090" w14:textId="77777777" w:rsidR="00172BFF" w:rsidRPr="00860B61" w:rsidRDefault="00172BFF" w:rsidP="00172BFF">
      <w:pPr>
        <w:jc w:val="both"/>
        <w:rPr>
          <w:rFonts w:ascii="Arial" w:hAnsi="Arial" w:cs="Arial"/>
          <w:sz w:val="22"/>
          <w:szCs w:val="22"/>
        </w:rPr>
      </w:pPr>
    </w:p>
    <w:p w14:paraId="2A3B4CF4" w14:textId="77777777" w:rsidR="00172BFF" w:rsidRDefault="00172BFF" w:rsidP="00172BFF">
      <w:pPr>
        <w:jc w:val="both"/>
        <w:rPr>
          <w:rFonts w:ascii="Arial" w:hAnsi="Arial" w:cs="Arial"/>
          <w:sz w:val="22"/>
          <w:szCs w:val="22"/>
        </w:rPr>
      </w:pPr>
      <w:bookmarkStart w:id="13" w:name="_Hlk123656030"/>
      <w:r w:rsidRPr="00860B61">
        <w:rPr>
          <w:rFonts w:ascii="Arial" w:hAnsi="Arial" w:cs="Arial"/>
          <w:sz w:val="22"/>
          <w:szCs w:val="22"/>
        </w:rPr>
        <w:t xml:space="preserve">Novčanom kaznom kaznit će se za </w:t>
      </w:r>
      <w:r>
        <w:rPr>
          <w:rFonts w:ascii="Arial" w:hAnsi="Arial" w:cs="Arial"/>
          <w:sz w:val="22"/>
          <w:szCs w:val="22"/>
        </w:rPr>
        <w:t xml:space="preserve">svaki </w:t>
      </w:r>
      <w:r w:rsidRPr="00860B61">
        <w:rPr>
          <w:rFonts w:ascii="Arial" w:hAnsi="Arial" w:cs="Arial"/>
          <w:sz w:val="22"/>
          <w:szCs w:val="22"/>
        </w:rPr>
        <w:t>prekršaj</w:t>
      </w:r>
      <w:r>
        <w:rPr>
          <w:rFonts w:ascii="Arial" w:hAnsi="Arial" w:cs="Arial"/>
          <w:sz w:val="22"/>
          <w:szCs w:val="22"/>
        </w:rPr>
        <w:t xml:space="preserve"> tko</w:t>
      </w:r>
      <w:r w:rsidRPr="00860B61">
        <w:rPr>
          <w:rFonts w:ascii="Arial" w:hAnsi="Arial" w:cs="Arial"/>
          <w:sz w:val="22"/>
          <w:szCs w:val="22"/>
        </w:rPr>
        <w:t>:</w:t>
      </w:r>
    </w:p>
    <w:p w14:paraId="400401E9" w14:textId="77777777" w:rsidR="00172BFF" w:rsidRPr="00860B61" w:rsidRDefault="00172BFF" w:rsidP="00172BFF">
      <w:pPr>
        <w:jc w:val="both"/>
        <w:rPr>
          <w:rFonts w:ascii="Arial" w:hAnsi="Arial" w:cs="Arial"/>
          <w:sz w:val="22"/>
          <w:szCs w:val="22"/>
        </w:rPr>
      </w:pPr>
    </w:p>
    <w:p w14:paraId="74CA163E" w14:textId="77777777" w:rsidR="00172BFF" w:rsidRDefault="00172BFF" w:rsidP="00172BFF">
      <w:pPr>
        <w:pStyle w:val="ListParagraph"/>
        <w:numPr>
          <w:ilvl w:val="0"/>
          <w:numId w:val="20"/>
        </w:numPr>
        <w:ind w:left="709" w:hanging="283"/>
        <w:jc w:val="both"/>
        <w:rPr>
          <w:rFonts w:ascii="Arial" w:hAnsi="Arial" w:cs="Arial"/>
          <w:sz w:val="22"/>
          <w:szCs w:val="22"/>
        </w:rPr>
      </w:pPr>
      <w:r>
        <w:rPr>
          <w:rFonts w:ascii="Arial" w:hAnsi="Arial" w:cs="Arial"/>
          <w:sz w:val="22"/>
          <w:szCs w:val="22"/>
        </w:rPr>
        <w:t>ulazi, prometuje ili izlazi</w:t>
      </w:r>
      <w:r w:rsidRPr="002D4BFD">
        <w:rPr>
          <w:rFonts w:ascii="Arial" w:hAnsi="Arial" w:cs="Arial"/>
          <w:sz w:val="22"/>
          <w:szCs w:val="22"/>
        </w:rPr>
        <w:t xml:space="preserve"> </w:t>
      </w:r>
      <w:r>
        <w:rPr>
          <w:rFonts w:ascii="Arial" w:hAnsi="Arial" w:cs="Arial"/>
          <w:sz w:val="22"/>
          <w:szCs w:val="22"/>
        </w:rPr>
        <w:t xml:space="preserve">u </w:t>
      </w:r>
      <w:r w:rsidRPr="00AE6BF2">
        <w:rPr>
          <w:rFonts w:ascii="Arial" w:hAnsi="Arial" w:cs="Arial"/>
          <w:sz w:val="22"/>
          <w:szCs w:val="22"/>
        </w:rPr>
        <w:t>uže središt</w:t>
      </w:r>
      <w:r>
        <w:rPr>
          <w:rFonts w:ascii="Arial" w:hAnsi="Arial" w:cs="Arial"/>
          <w:sz w:val="22"/>
          <w:szCs w:val="22"/>
        </w:rPr>
        <w:t>e</w:t>
      </w:r>
      <w:r w:rsidRPr="00AE6BF2">
        <w:rPr>
          <w:rFonts w:ascii="Arial" w:hAnsi="Arial" w:cs="Arial"/>
          <w:sz w:val="22"/>
          <w:szCs w:val="22"/>
        </w:rPr>
        <w:t xml:space="preserve"> Grada Dubrovnika </w:t>
      </w:r>
      <w:r>
        <w:rPr>
          <w:rFonts w:ascii="Arial" w:hAnsi="Arial" w:cs="Arial"/>
          <w:sz w:val="22"/>
          <w:szCs w:val="22"/>
        </w:rPr>
        <w:t xml:space="preserve">tijekom primjene Prometnog sustava </w:t>
      </w:r>
      <w:r w:rsidRPr="002D4BFD">
        <w:rPr>
          <w:rFonts w:ascii="Arial" w:hAnsi="Arial" w:cs="Arial"/>
          <w:sz w:val="22"/>
          <w:szCs w:val="22"/>
        </w:rPr>
        <w:t xml:space="preserve">suprotno odredbama </w:t>
      </w:r>
      <w:r>
        <w:rPr>
          <w:rFonts w:ascii="Arial" w:hAnsi="Arial" w:cs="Arial"/>
          <w:sz w:val="22"/>
          <w:szCs w:val="22"/>
        </w:rPr>
        <w:t>ove</w:t>
      </w:r>
      <w:r w:rsidRPr="002D4BFD">
        <w:rPr>
          <w:rFonts w:ascii="Arial" w:hAnsi="Arial" w:cs="Arial"/>
          <w:sz w:val="22"/>
          <w:szCs w:val="22"/>
        </w:rPr>
        <w:t xml:space="preserve"> Odluke</w:t>
      </w:r>
      <w:r>
        <w:rPr>
          <w:rFonts w:ascii="Arial" w:hAnsi="Arial" w:cs="Arial"/>
          <w:sz w:val="22"/>
          <w:szCs w:val="22"/>
        </w:rPr>
        <w:t xml:space="preserve"> (</w:t>
      </w:r>
      <w:r w:rsidRPr="00CC2CD1">
        <w:rPr>
          <w:rFonts w:ascii="Arial" w:hAnsi="Arial" w:cs="Arial"/>
          <w:i/>
          <w:iCs/>
          <w:sz w:val="22"/>
          <w:szCs w:val="22"/>
        </w:rPr>
        <w:t>članak 5, članak 7. stavak 2., te članci 8. i 9. ove Odluke</w:t>
      </w:r>
      <w:r>
        <w:rPr>
          <w:rFonts w:ascii="Arial" w:hAnsi="Arial" w:cs="Arial"/>
          <w:sz w:val="22"/>
          <w:szCs w:val="22"/>
        </w:rPr>
        <w:t>),</w:t>
      </w:r>
    </w:p>
    <w:p w14:paraId="07C4371F" w14:textId="77777777" w:rsidR="00172BFF" w:rsidRPr="00CC2CD1" w:rsidRDefault="00172BFF" w:rsidP="00172BFF">
      <w:pPr>
        <w:pStyle w:val="ListParagraph"/>
        <w:jc w:val="both"/>
        <w:rPr>
          <w:rFonts w:ascii="Arial" w:hAnsi="Arial" w:cs="Arial"/>
          <w:sz w:val="22"/>
          <w:szCs w:val="22"/>
        </w:rPr>
      </w:pPr>
    </w:p>
    <w:p w14:paraId="0D8357A3" w14:textId="77777777" w:rsidR="00172BFF" w:rsidRPr="002D4BFD" w:rsidRDefault="00172BFF" w:rsidP="00172BFF">
      <w:pPr>
        <w:pStyle w:val="ListParagraph"/>
        <w:numPr>
          <w:ilvl w:val="0"/>
          <w:numId w:val="3"/>
        </w:numPr>
        <w:jc w:val="both"/>
        <w:rPr>
          <w:rFonts w:ascii="Arial" w:hAnsi="Arial" w:cs="Arial"/>
          <w:sz w:val="22"/>
          <w:szCs w:val="22"/>
        </w:rPr>
      </w:pPr>
      <w:r w:rsidRPr="002D4BFD">
        <w:rPr>
          <w:rFonts w:ascii="Arial" w:hAnsi="Arial" w:cs="Arial"/>
          <w:sz w:val="22"/>
          <w:szCs w:val="22"/>
        </w:rPr>
        <w:t>ne postupi po nalogu prometnog redara ili komunalnog redara</w:t>
      </w:r>
      <w:r>
        <w:rPr>
          <w:rFonts w:ascii="Arial" w:hAnsi="Arial" w:cs="Arial"/>
          <w:sz w:val="22"/>
          <w:szCs w:val="22"/>
        </w:rPr>
        <w:t>, ili</w:t>
      </w:r>
      <w:r w:rsidRPr="00AB7944">
        <w:rPr>
          <w:rFonts w:ascii="Arial" w:hAnsi="Arial" w:cs="Arial"/>
          <w:sz w:val="22"/>
          <w:szCs w:val="22"/>
        </w:rPr>
        <w:t xml:space="preserve"> drugih osoba koja imaju ovlaštenja upravljanja prometom te nadzorom parkiranja vozila i određenih drugih poslova nadzora vozila i vozača, sukladno primjenjivim propisima o sigurnosti prometa na cestama</w:t>
      </w:r>
      <w:r w:rsidRPr="002D4BFD">
        <w:rPr>
          <w:rFonts w:ascii="Arial" w:hAnsi="Arial" w:cs="Arial"/>
          <w:sz w:val="22"/>
          <w:szCs w:val="22"/>
        </w:rPr>
        <w:t xml:space="preserve"> ili ga</w:t>
      </w:r>
      <w:r>
        <w:rPr>
          <w:rFonts w:ascii="Arial" w:hAnsi="Arial" w:cs="Arial"/>
          <w:sz w:val="22"/>
          <w:szCs w:val="22"/>
        </w:rPr>
        <w:t>/ih</w:t>
      </w:r>
      <w:r w:rsidRPr="002D4BFD">
        <w:rPr>
          <w:rFonts w:ascii="Arial" w:hAnsi="Arial" w:cs="Arial"/>
          <w:sz w:val="22"/>
          <w:szCs w:val="22"/>
        </w:rPr>
        <w:t xml:space="preserve"> pak ometa u radu</w:t>
      </w:r>
      <w:r>
        <w:rPr>
          <w:rFonts w:ascii="Arial" w:hAnsi="Arial" w:cs="Arial"/>
          <w:sz w:val="22"/>
          <w:szCs w:val="22"/>
        </w:rPr>
        <w:t xml:space="preserve"> (</w:t>
      </w:r>
      <w:r w:rsidRPr="00CC2CD1">
        <w:rPr>
          <w:rFonts w:ascii="Arial" w:hAnsi="Arial" w:cs="Arial"/>
          <w:i/>
          <w:iCs/>
          <w:sz w:val="22"/>
          <w:szCs w:val="22"/>
        </w:rPr>
        <w:t>članak 5. ove Odluke</w:t>
      </w:r>
      <w:r>
        <w:rPr>
          <w:rFonts w:ascii="Arial" w:hAnsi="Arial" w:cs="Arial"/>
          <w:sz w:val="22"/>
          <w:szCs w:val="22"/>
        </w:rPr>
        <w:t>)</w:t>
      </w:r>
      <w:r w:rsidRPr="002D4BFD">
        <w:rPr>
          <w:rFonts w:ascii="Arial" w:hAnsi="Arial" w:cs="Arial"/>
          <w:sz w:val="22"/>
          <w:szCs w:val="22"/>
        </w:rPr>
        <w:t>;</w:t>
      </w:r>
    </w:p>
    <w:p w14:paraId="02C5C49C" w14:textId="77777777" w:rsidR="00172BFF" w:rsidRDefault="00172BFF" w:rsidP="00172BFF">
      <w:pPr>
        <w:pStyle w:val="ListParagraph"/>
        <w:jc w:val="both"/>
        <w:rPr>
          <w:rFonts w:ascii="Arial" w:hAnsi="Arial" w:cs="Arial"/>
          <w:sz w:val="22"/>
          <w:szCs w:val="22"/>
        </w:rPr>
      </w:pPr>
    </w:p>
    <w:p w14:paraId="78145794" w14:textId="77777777" w:rsidR="00172BFF" w:rsidRDefault="00172BFF" w:rsidP="00172BFF">
      <w:pPr>
        <w:pStyle w:val="ListParagraph"/>
        <w:numPr>
          <w:ilvl w:val="0"/>
          <w:numId w:val="3"/>
        </w:numPr>
        <w:jc w:val="both"/>
        <w:rPr>
          <w:rFonts w:ascii="Arial" w:hAnsi="Arial" w:cs="Arial"/>
          <w:sz w:val="22"/>
          <w:szCs w:val="22"/>
        </w:rPr>
      </w:pPr>
      <w:r w:rsidRPr="002D4BFD">
        <w:rPr>
          <w:rFonts w:ascii="Arial" w:hAnsi="Arial" w:cs="Arial"/>
          <w:sz w:val="22"/>
          <w:szCs w:val="22"/>
        </w:rPr>
        <w:t xml:space="preserve">se koristi ili pokuša koristiti pravom na </w:t>
      </w:r>
      <w:r>
        <w:rPr>
          <w:rFonts w:ascii="Arial" w:hAnsi="Arial" w:cs="Arial"/>
          <w:sz w:val="22"/>
          <w:szCs w:val="22"/>
        </w:rPr>
        <w:t>propusnicu ili izuzeće</w:t>
      </w:r>
      <w:r w:rsidRPr="002D4BFD">
        <w:rPr>
          <w:rFonts w:ascii="Arial" w:hAnsi="Arial" w:cs="Arial"/>
          <w:sz w:val="22"/>
          <w:szCs w:val="22"/>
        </w:rPr>
        <w:t xml:space="preserve"> suprotno odredbama ove Odluke,</w:t>
      </w:r>
      <w:r>
        <w:rPr>
          <w:rFonts w:ascii="Arial" w:hAnsi="Arial" w:cs="Arial"/>
          <w:sz w:val="22"/>
          <w:szCs w:val="22"/>
        </w:rPr>
        <w:t xml:space="preserve"> </w:t>
      </w:r>
      <w:r w:rsidRPr="002D4BFD">
        <w:rPr>
          <w:rFonts w:ascii="Arial" w:hAnsi="Arial" w:cs="Arial"/>
          <w:sz w:val="22"/>
          <w:szCs w:val="22"/>
        </w:rPr>
        <w:t>tj. ako se koristi ili pokuša koristiti istim pravom temeljem neistinite dokumentacije (</w:t>
      </w:r>
      <w:r w:rsidRPr="00CC2CD1">
        <w:rPr>
          <w:rFonts w:ascii="Arial" w:hAnsi="Arial" w:cs="Arial"/>
          <w:i/>
          <w:iCs/>
          <w:sz w:val="22"/>
          <w:szCs w:val="22"/>
        </w:rPr>
        <w:t>za fizičke osobe članci 10, 11. i 12. ove Odluke, odnosno za pravne osobe te fizičke osobe-obrtnike članci 13, 14, 15. i 16. ove Odluke</w:t>
      </w:r>
      <w:r w:rsidRPr="002D4BFD">
        <w:rPr>
          <w:rFonts w:ascii="Arial" w:hAnsi="Arial" w:cs="Arial"/>
          <w:sz w:val="22"/>
          <w:szCs w:val="22"/>
        </w:rPr>
        <w:t xml:space="preserve">).  </w:t>
      </w:r>
    </w:p>
    <w:p w14:paraId="3F70D0D7" w14:textId="77777777" w:rsidR="00172BFF" w:rsidRPr="002D4BFD" w:rsidRDefault="00172BFF" w:rsidP="00172BFF">
      <w:pPr>
        <w:pStyle w:val="ListParagraph"/>
        <w:jc w:val="both"/>
        <w:rPr>
          <w:rFonts w:ascii="Arial" w:hAnsi="Arial" w:cs="Arial"/>
          <w:sz w:val="22"/>
          <w:szCs w:val="22"/>
        </w:rPr>
      </w:pPr>
    </w:p>
    <w:p w14:paraId="66088D43" w14:textId="502EB051" w:rsidR="00172BFF" w:rsidRDefault="00172BFF" w:rsidP="00172BFF">
      <w:pPr>
        <w:pStyle w:val="ListParagraph"/>
        <w:numPr>
          <w:ilvl w:val="0"/>
          <w:numId w:val="3"/>
        </w:numPr>
        <w:jc w:val="both"/>
        <w:rPr>
          <w:rFonts w:ascii="Arial" w:hAnsi="Arial" w:cs="Arial"/>
          <w:sz w:val="22"/>
          <w:szCs w:val="22"/>
        </w:rPr>
      </w:pPr>
      <w:r w:rsidRPr="002D4BFD">
        <w:rPr>
          <w:rFonts w:ascii="Arial" w:hAnsi="Arial" w:cs="Arial"/>
          <w:sz w:val="22"/>
          <w:szCs w:val="22"/>
        </w:rPr>
        <w:t xml:space="preserve">ako se </w:t>
      </w:r>
      <w:r>
        <w:rPr>
          <w:rFonts w:ascii="Arial" w:hAnsi="Arial" w:cs="Arial"/>
          <w:sz w:val="22"/>
          <w:szCs w:val="22"/>
        </w:rPr>
        <w:t xml:space="preserve">na temelju propusnice </w:t>
      </w:r>
      <w:r w:rsidRPr="002D4BFD">
        <w:rPr>
          <w:rFonts w:ascii="Arial" w:hAnsi="Arial" w:cs="Arial"/>
          <w:sz w:val="22"/>
          <w:szCs w:val="22"/>
        </w:rPr>
        <w:t xml:space="preserve">parkira </w:t>
      </w:r>
      <w:r w:rsidRPr="00AE6BF2">
        <w:rPr>
          <w:rFonts w:ascii="Arial" w:hAnsi="Arial" w:cs="Arial"/>
          <w:sz w:val="22"/>
          <w:szCs w:val="22"/>
        </w:rPr>
        <w:t xml:space="preserve">u užem središtu Grada Dubrovnika </w:t>
      </w:r>
      <w:r w:rsidRPr="002D4BFD">
        <w:rPr>
          <w:rFonts w:ascii="Arial" w:hAnsi="Arial" w:cs="Arial"/>
          <w:sz w:val="22"/>
          <w:szCs w:val="22"/>
        </w:rPr>
        <w:t>na mjestu gdje to nije dopušteno</w:t>
      </w:r>
      <w:r>
        <w:rPr>
          <w:rFonts w:ascii="Arial" w:hAnsi="Arial" w:cs="Arial"/>
          <w:sz w:val="22"/>
          <w:szCs w:val="22"/>
        </w:rPr>
        <w:t xml:space="preserve"> ili prometuje protivno odredbama ove Odluke</w:t>
      </w:r>
      <w:r w:rsidRPr="002D4BFD">
        <w:rPr>
          <w:rFonts w:ascii="Arial" w:hAnsi="Arial" w:cs="Arial"/>
          <w:sz w:val="22"/>
          <w:szCs w:val="22"/>
        </w:rPr>
        <w:t xml:space="preserve"> ili </w:t>
      </w:r>
      <w:r>
        <w:rPr>
          <w:rFonts w:ascii="Arial" w:hAnsi="Arial" w:cs="Arial"/>
          <w:sz w:val="22"/>
          <w:szCs w:val="22"/>
        </w:rPr>
        <w:t xml:space="preserve">prometuje i/ili </w:t>
      </w:r>
      <w:r w:rsidRPr="002D4BFD">
        <w:rPr>
          <w:rFonts w:ascii="Arial" w:hAnsi="Arial" w:cs="Arial"/>
          <w:sz w:val="22"/>
          <w:szCs w:val="22"/>
        </w:rPr>
        <w:t>se parkira bez posebn</w:t>
      </w:r>
      <w:r>
        <w:rPr>
          <w:rFonts w:ascii="Arial" w:hAnsi="Arial" w:cs="Arial"/>
          <w:sz w:val="22"/>
          <w:szCs w:val="22"/>
        </w:rPr>
        <w:t>og</w:t>
      </w:r>
      <w:r w:rsidRPr="002D4BFD">
        <w:rPr>
          <w:rFonts w:ascii="Arial" w:hAnsi="Arial" w:cs="Arial"/>
          <w:sz w:val="22"/>
          <w:szCs w:val="22"/>
        </w:rPr>
        <w:t xml:space="preserve"> </w:t>
      </w:r>
      <w:r>
        <w:rPr>
          <w:rFonts w:ascii="Arial" w:hAnsi="Arial" w:cs="Arial"/>
          <w:sz w:val="22"/>
          <w:szCs w:val="22"/>
        </w:rPr>
        <w:t>odobrenja Upravnog odjela</w:t>
      </w:r>
      <w:r w:rsidRPr="002D4BFD">
        <w:rPr>
          <w:rFonts w:ascii="Arial" w:hAnsi="Arial" w:cs="Arial"/>
          <w:sz w:val="22"/>
          <w:szCs w:val="22"/>
        </w:rPr>
        <w:t xml:space="preserve"> (</w:t>
      </w:r>
      <w:r w:rsidRPr="00CC2CD1">
        <w:rPr>
          <w:rFonts w:ascii="Arial" w:hAnsi="Arial" w:cs="Arial"/>
          <w:i/>
          <w:iCs/>
          <w:sz w:val="22"/>
          <w:szCs w:val="22"/>
        </w:rPr>
        <w:t>za fizičke osobe članak 8. stavak 2. i članak 12. ove Odluke, odnosno za pravne osobe te fizičke osobe-obrtnike članci 8. stavak 2, te članci 14, 15. i 16. ove Odluke</w:t>
      </w:r>
      <w:r w:rsidRPr="002D4BFD">
        <w:rPr>
          <w:rFonts w:ascii="Arial" w:hAnsi="Arial" w:cs="Arial"/>
          <w:sz w:val="22"/>
          <w:szCs w:val="22"/>
        </w:rPr>
        <w:t xml:space="preserve">).  </w:t>
      </w:r>
    </w:p>
    <w:p w14:paraId="71203647" w14:textId="77777777" w:rsidR="00172BFF" w:rsidRPr="00CC2CD1" w:rsidRDefault="00172BFF" w:rsidP="00172BFF">
      <w:pPr>
        <w:pStyle w:val="ListParagraph"/>
        <w:jc w:val="both"/>
        <w:rPr>
          <w:rFonts w:ascii="Arial" w:hAnsi="Arial" w:cs="Arial"/>
          <w:sz w:val="22"/>
          <w:szCs w:val="22"/>
        </w:rPr>
      </w:pPr>
    </w:p>
    <w:p w14:paraId="7BCF340E" w14:textId="77777777" w:rsidR="00172BFF" w:rsidRPr="00CC2CD1" w:rsidRDefault="00172BFF" w:rsidP="00172BFF">
      <w:pPr>
        <w:pStyle w:val="ListParagraph"/>
        <w:numPr>
          <w:ilvl w:val="0"/>
          <w:numId w:val="3"/>
        </w:numPr>
        <w:jc w:val="both"/>
        <w:rPr>
          <w:rFonts w:ascii="Arial" w:hAnsi="Arial" w:cs="Arial"/>
          <w:sz w:val="22"/>
          <w:szCs w:val="22"/>
        </w:rPr>
      </w:pPr>
      <w:r w:rsidRPr="00AB7944">
        <w:rPr>
          <w:rFonts w:ascii="Arial" w:hAnsi="Arial" w:cs="Arial"/>
          <w:sz w:val="22"/>
          <w:szCs w:val="22"/>
        </w:rPr>
        <w:t>ako</w:t>
      </w:r>
      <w:r>
        <w:rPr>
          <w:rFonts w:ascii="Arial" w:hAnsi="Arial" w:cs="Arial"/>
          <w:sz w:val="22"/>
          <w:szCs w:val="22"/>
        </w:rPr>
        <w:t xml:space="preserve"> u slučaju dobivanja odobrenja za posebni slučaj ili unaprijed plaćenog odnosno rezerviranog parkinga</w:t>
      </w:r>
      <w:r w:rsidRPr="00AB7944">
        <w:rPr>
          <w:rFonts w:ascii="Arial" w:hAnsi="Arial" w:cs="Arial"/>
          <w:sz w:val="22"/>
          <w:szCs w:val="22"/>
        </w:rPr>
        <w:t xml:space="preserve"> </w:t>
      </w:r>
      <w:r>
        <w:rPr>
          <w:rFonts w:ascii="Arial" w:hAnsi="Arial" w:cs="Arial"/>
          <w:sz w:val="22"/>
          <w:szCs w:val="22"/>
        </w:rPr>
        <w:t xml:space="preserve">uđe i/ili prometuje užim područjem Grada Dubrovnika prije propisanog vremena i/ili </w:t>
      </w:r>
      <w:r w:rsidRPr="00AB7944">
        <w:rPr>
          <w:rFonts w:ascii="Arial" w:hAnsi="Arial" w:cs="Arial"/>
          <w:sz w:val="22"/>
          <w:szCs w:val="22"/>
        </w:rPr>
        <w:t xml:space="preserve">prekorači vremensko ograničenje trajanja </w:t>
      </w:r>
      <w:r>
        <w:rPr>
          <w:rFonts w:ascii="Arial" w:hAnsi="Arial" w:cs="Arial"/>
          <w:sz w:val="22"/>
          <w:szCs w:val="22"/>
        </w:rPr>
        <w:t xml:space="preserve">odobrenja ili </w:t>
      </w:r>
      <w:r w:rsidRPr="00AB7944">
        <w:rPr>
          <w:rFonts w:ascii="Arial" w:hAnsi="Arial" w:cs="Arial"/>
          <w:sz w:val="22"/>
          <w:szCs w:val="22"/>
        </w:rPr>
        <w:t>rezerviranog parkiranja</w:t>
      </w:r>
      <w:r>
        <w:rPr>
          <w:rFonts w:ascii="Arial" w:hAnsi="Arial" w:cs="Arial"/>
          <w:sz w:val="22"/>
          <w:szCs w:val="22"/>
        </w:rPr>
        <w:t xml:space="preserve"> te ne izađe iz užeg područja Grada Dubrovnika</w:t>
      </w:r>
      <w:r w:rsidRPr="00AB7944">
        <w:rPr>
          <w:rFonts w:ascii="Arial" w:hAnsi="Arial" w:cs="Arial"/>
          <w:sz w:val="22"/>
          <w:szCs w:val="22"/>
        </w:rPr>
        <w:t xml:space="preserve"> </w:t>
      </w:r>
      <w:r w:rsidRPr="002D4BFD">
        <w:rPr>
          <w:rFonts w:ascii="Arial" w:hAnsi="Arial" w:cs="Arial"/>
          <w:sz w:val="22"/>
          <w:szCs w:val="22"/>
        </w:rPr>
        <w:t>(</w:t>
      </w:r>
      <w:r w:rsidRPr="00CC2CD1">
        <w:rPr>
          <w:rFonts w:ascii="Arial" w:hAnsi="Arial" w:cs="Arial"/>
          <w:i/>
          <w:iCs/>
          <w:sz w:val="22"/>
          <w:szCs w:val="22"/>
        </w:rPr>
        <w:t>za fizičke osobe članak 11. i 12. ove Odluke, odnosno za pravne osobe te fizičke osobe-obrtnike članci 13, 14, 15. i 16. ove Odluke</w:t>
      </w:r>
      <w:r w:rsidRPr="002D4BFD">
        <w:rPr>
          <w:rFonts w:ascii="Arial" w:hAnsi="Arial" w:cs="Arial"/>
          <w:sz w:val="22"/>
          <w:szCs w:val="22"/>
        </w:rPr>
        <w:t xml:space="preserve">).  </w:t>
      </w:r>
    </w:p>
    <w:p w14:paraId="570CFD70" w14:textId="77777777" w:rsidR="00172BFF" w:rsidRPr="002D4BFD" w:rsidRDefault="00172BFF" w:rsidP="00172BFF">
      <w:pPr>
        <w:pStyle w:val="ListParagraph"/>
        <w:jc w:val="both"/>
        <w:rPr>
          <w:rFonts w:ascii="Arial" w:hAnsi="Arial" w:cs="Arial"/>
          <w:sz w:val="22"/>
          <w:szCs w:val="22"/>
        </w:rPr>
      </w:pPr>
    </w:p>
    <w:p w14:paraId="2863915F" w14:textId="77777777" w:rsidR="00172BFF" w:rsidRDefault="00172BFF" w:rsidP="00172BFF">
      <w:pPr>
        <w:jc w:val="both"/>
        <w:rPr>
          <w:rFonts w:ascii="Arial" w:hAnsi="Arial" w:cs="Arial"/>
          <w:sz w:val="22"/>
          <w:szCs w:val="22"/>
        </w:rPr>
      </w:pPr>
      <w:r w:rsidRPr="00AB7944">
        <w:rPr>
          <w:rFonts w:ascii="Arial" w:hAnsi="Arial" w:cs="Arial"/>
          <w:sz w:val="22"/>
          <w:szCs w:val="22"/>
        </w:rPr>
        <w:t xml:space="preserve">Za prekršaje iz stavka 1. ovog članka,  kaznit će se </w:t>
      </w:r>
      <w:r>
        <w:rPr>
          <w:rFonts w:ascii="Arial" w:hAnsi="Arial" w:cs="Arial"/>
          <w:sz w:val="22"/>
          <w:szCs w:val="22"/>
        </w:rPr>
        <w:t>pravna osoba n</w:t>
      </w:r>
      <w:r w:rsidRPr="00860B61">
        <w:rPr>
          <w:rFonts w:ascii="Arial" w:hAnsi="Arial" w:cs="Arial"/>
          <w:sz w:val="22"/>
          <w:szCs w:val="22"/>
        </w:rPr>
        <w:t>ovčanom kaznom u iznosu od 1.</w:t>
      </w:r>
      <w:r>
        <w:rPr>
          <w:rFonts w:ascii="Arial" w:hAnsi="Arial" w:cs="Arial"/>
          <w:sz w:val="22"/>
          <w:szCs w:val="22"/>
        </w:rPr>
        <w:t>320,00</w:t>
      </w:r>
      <w:r w:rsidRPr="00860B61">
        <w:rPr>
          <w:rFonts w:ascii="Arial" w:hAnsi="Arial" w:cs="Arial"/>
          <w:sz w:val="22"/>
          <w:szCs w:val="22"/>
        </w:rPr>
        <w:t xml:space="preserve"> eura</w:t>
      </w:r>
      <w:r>
        <w:rPr>
          <w:rFonts w:ascii="Arial" w:hAnsi="Arial" w:cs="Arial"/>
          <w:sz w:val="22"/>
          <w:szCs w:val="22"/>
        </w:rPr>
        <w:t>.</w:t>
      </w:r>
    </w:p>
    <w:p w14:paraId="0ECCC1A1" w14:textId="77777777" w:rsidR="00172BFF" w:rsidRDefault="00172BFF" w:rsidP="00172BFF">
      <w:pPr>
        <w:jc w:val="both"/>
        <w:rPr>
          <w:rFonts w:ascii="Arial" w:hAnsi="Arial" w:cs="Arial"/>
          <w:sz w:val="22"/>
          <w:szCs w:val="22"/>
        </w:rPr>
      </w:pPr>
      <w:r>
        <w:rPr>
          <w:rFonts w:ascii="Arial" w:hAnsi="Arial" w:cs="Arial"/>
          <w:sz w:val="22"/>
          <w:szCs w:val="22"/>
        </w:rPr>
        <w:t xml:space="preserve"> </w:t>
      </w:r>
    </w:p>
    <w:p w14:paraId="602D0857" w14:textId="77777777" w:rsidR="00172BFF" w:rsidRPr="00AB7944" w:rsidRDefault="00172BFF" w:rsidP="00172BFF">
      <w:pPr>
        <w:jc w:val="both"/>
        <w:rPr>
          <w:rFonts w:ascii="Arial" w:hAnsi="Arial" w:cs="Arial"/>
          <w:sz w:val="22"/>
          <w:szCs w:val="22"/>
        </w:rPr>
      </w:pPr>
      <w:r w:rsidRPr="00AB7944">
        <w:rPr>
          <w:rFonts w:ascii="Arial" w:hAnsi="Arial" w:cs="Arial"/>
          <w:sz w:val="22"/>
          <w:szCs w:val="22"/>
        </w:rPr>
        <w:t>Za prekršaje iz stavka 1. ovog članka,</w:t>
      </w:r>
      <w:r>
        <w:rPr>
          <w:rFonts w:ascii="Arial" w:hAnsi="Arial" w:cs="Arial"/>
          <w:sz w:val="22"/>
          <w:szCs w:val="22"/>
        </w:rPr>
        <w:t xml:space="preserve"> </w:t>
      </w:r>
      <w:r w:rsidRPr="00AB7944">
        <w:rPr>
          <w:rFonts w:ascii="Arial" w:hAnsi="Arial" w:cs="Arial"/>
          <w:sz w:val="22"/>
          <w:szCs w:val="22"/>
        </w:rPr>
        <w:t xml:space="preserve">kaznit će se odgovorna osoba u pravnoj osobi novčanom kaznom u iznosu od </w:t>
      </w:r>
      <w:r>
        <w:rPr>
          <w:rFonts w:ascii="Arial" w:hAnsi="Arial" w:cs="Arial"/>
          <w:sz w:val="22"/>
          <w:szCs w:val="22"/>
        </w:rPr>
        <w:t>260,00</w:t>
      </w:r>
      <w:r w:rsidRPr="00AB7944">
        <w:rPr>
          <w:rFonts w:ascii="Arial" w:hAnsi="Arial" w:cs="Arial"/>
          <w:sz w:val="22"/>
          <w:szCs w:val="22"/>
        </w:rPr>
        <w:t xml:space="preserve"> eura.</w:t>
      </w:r>
    </w:p>
    <w:p w14:paraId="3AA5DD0E" w14:textId="77777777" w:rsidR="00172BFF" w:rsidRPr="002D4BFD" w:rsidRDefault="00172BFF" w:rsidP="00172BFF">
      <w:pPr>
        <w:pStyle w:val="ListParagraph"/>
        <w:jc w:val="both"/>
        <w:rPr>
          <w:rFonts w:ascii="Arial" w:hAnsi="Arial" w:cs="Arial"/>
          <w:sz w:val="22"/>
          <w:szCs w:val="22"/>
        </w:rPr>
      </w:pPr>
    </w:p>
    <w:p w14:paraId="081E27B3" w14:textId="77777777" w:rsidR="00172BFF" w:rsidRPr="00AB7944" w:rsidRDefault="00172BFF" w:rsidP="00172BFF">
      <w:pPr>
        <w:jc w:val="both"/>
        <w:rPr>
          <w:rFonts w:ascii="Arial" w:hAnsi="Arial" w:cs="Arial"/>
          <w:sz w:val="22"/>
          <w:szCs w:val="22"/>
        </w:rPr>
      </w:pPr>
      <w:r w:rsidRPr="00AB7944">
        <w:rPr>
          <w:rFonts w:ascii="Arial" w:hAnsi="Arial" w:cs="Arial"/>
          <w:sz w:val="22"/>
          <w:szCs w:val="22"/>
        </w:rPr>
        <w:lastRenderedPageBreak/>
        <w:t xml:space="preserve">Za prekršaje iz stavka 1. ovog članka,  kaznit će se fizička osoba-obrtnik i osoba koje obavlja drugu samostalnu djelatnost novčanom kaznom u iznosu od </w:t>
      </w:r>
      <w:r>
        <w:rPr>
          <w:rFonts w:ascii="Arial" w:hAnsi="Arial" w:cs="Arial"/>
          <w:sz w:val="22"/>
          <w:szCs w:val="22"/>
        </w:rPr>
        <w:t>660,00</w:t>
      </w:r>
      <w:r w:rsidRPr="00AB7944">
        <w:rPr>
          <w:rFonts w:ascii="Arial" w:hAnsi="Arial" w:cs="Arial"/>
          <w:sz w:val="22"/>
          <w:szCs w:val="22"/>
        </w:rPr>
        <w:t xml:space="preserve"> eura.</w:t>
      </w:r>
    </w:p>
    <w:p w14:paraId="07E5A7B1" w14:textId="77777777" w:rsidR="00172BFF" w:rsidRPr="002D4BFD" w:rsidRDefault="00172BFF" w:rsidP="00172BFF">
      <w:pPr>
        <w:pStyle w:val="ListParagraph"/>
        <w:jc w:val="both"/>
        <w:rPr>
          <w:rFonts w:ascii="Arial" w:hAnsi="Arial" w:cs="Arial"/>
          <w:sz w:val="22"/>
          <w:szCs w:val="22"/>
        </w:rPr>
      </w:pPr>
    </w:p>
    <w:p w14:paraId="105EE47B" w14:textId="77777777" w:rsidR="00172BFF" w:rsidRPr="00AB7944" w:rsidRDefault="00172BFF" w:rsidP="00172BFF">
      <w:pPr>
        <w:jc w:val="both"/>
        <w:rPr>
          <w:rFonts w:ascii="Arial" w:hAnsi="Arial" w:cs="Arial"/>
          <w:sz w:val="22"/>
          <w:szCs w:val="22"/>
        </w:rPr>
      </w:pPr>
      <w:r w:rsidRPr="00AB7944">
        <w:rPr>
          <w:rFonts w:ascii="Arial" w:hAnsi="Arial" w:cs="Arial"/>
          <w:sz w:val="22"/>
          <w:szCs w:val="22"/>
        </w:rPr>
        <w:t xml:space="preserve">Za prekršaje iz stavka 1. ovog članka, kaznit će se fizička osoba novčanom kaznom u iznosu od </w:t>
      </w:r>
      <w:r>
        <w:rPr>
          <w:rFonts w:ascii="Arial" w:hAnsi="Arial" w:cs="Arial"/>
          <w:sz w:val="22"/>
          <w:szCs w:val="22"/>
        </w:rPr>
        <w:t>260,00</w:t>
      </w:r>
      <w:r w:rsidRPr="00AB7944">
        <w:rPr>
          <w:rFonts w:ascii="Arial" w:hAnsi="Arial" w:cs="Arial"/>
          <w:sz w:val="22"/>
          <w:szCs w:val="22"/>
        </w:rPr>
        <w:t xml:space="preserve"> eura.</w:t>
      </w:r>
    </w:p>
    <w:p w14:paraId="236FF87C" w14:textId="77777777" w:rsidR="00172BFF" w:rsidRPr="00860B61" w:rsidRDefault="00172BFF" w:rsidP="00172BFF">
      <w:pPr>
        <w:pStyle w:val="ListParagraph"/>
        <w:jc w:val="both"/>
        <w:rPr>
          <w:rFonts w:ascii="Arial" w:hAnsi="Arial" w:cs="Arial"/>
          <w:sz w:val="22"/>
          <w:szCs w:val="22"/>
        </w:rPr>
      </w:pPr>
    </w:p>
    <w:bookmarkEnd w:id="13"/>
    <w:p w14:paraId="199C708F" w14:textId="77777777" w:rsidR="00172BFF" w:rsidRDefault="00172BFF" w:rsidP="00172BFF">
      <w:pPr>
        <w:rPr>
          <w:rFonts w:ascii="Arial" w:hAnsi="Arial" w:cs="Arial"/>
          <w:sz w:val="22"/>
          <w:szCs w:val="22"/>
        </w:rPr>
      </w:pPr>
      <w:r>
        <w:t xml:space="preserve"> </w:t>
      </w:r>
    </w:p>
    <w:p w14:paraId="2196EAAE" w14:textId="77777777" w:rsidR="00172BFF" w:rsidRDefault="00172BFF" w:rsidP="00172BFF">
      <w:pPr>
        <w:rPr>
          <w:rFonts w:ascii="Arial" w:hAnsi="Arial" w:cs="Arial"/>
          <w:sz w:val="22"/>
          <w:szCs w:val="22"/>
        </w:rPr>
      </w:pPr>
    </w:p>
    <w:p w14:paraId="35B5C8B0" w14:textId="77777777" w:rsidR="00172BFF" w:rsidRDefault="00172BFF" w:rsidP="00172BFF">
      <w:pPr>
        <w:rPr>
          <w:rFonts w:ascii="Arial" w:hAnsi="Arial" w:cs="Arial"/>
          <w:sz w:val="22"/>
          <w:szCs w:val="22"/>
        </w:rPr>
      </w:pPr>
    </w:p>
    <w:p w14:paraId="19E0D99D" w14:textId="77777777" w:rsidR="00172BFF" w:rsidRPr="00860B61" w:rsidRDefault="00172BFF" w:rsidP="00172BFF">
      <w:pPr>
        <w:rPr>
          <w:rFonts w:ascii="Arial" w:hAnsi="Arial" w:cs="Arial"/>
          <w:sz w:val="22"/>
          <w:szCs w:val="22"/>
        </w:rPr>
      </w:pPr>
    </w:p>
    <w:p w14:paraId="62090F0F" w14:textId="77777777" w:rsidR="00172BFF" w:rsidRPr="00860B61" w:rsidRDefault="00172BFF" w:rsidP="00172BFF">
      <w:pPr>
        <w:rPr>
          <w:rFonts w:ascii="Arial" w:hAnsi="Arial" w:cs="Arial"/>
          <w:b/>
          <w:bCs/>
          <w:sz w:val="22"/>
          <w:szCs w:val="22"/>
        </w:rPr>
      </w:pPr>
      <w:r w:rsidRPr="00860B61">
        <w:rPr>
          <w:rFonts w:ascii="Arial" w:hAnsi="Arial" w:cs="Arial"/>
          <w:b/>
          <w:bCs/>
          <w:sz w:val="22"/>
          <w:szCs w:val="22"/>
        </w:rPr>
        <w:t>VI</w:t>
      </w:r>
      <w:r>
        <w:rPr>
          <w:rFonts w:ascii="Arial" w:hAnsi="Arial" w:cs="Arial"/>
          <w:b/>
          <w:bCs/>
          <w:sz w:val="22"/>
          <w:szCs w:val="22"/>
        </w:rPr>
        <w:t>I</w:t>
      </w:r>
      <w:r w:rsidRPr="00860B61">
        <w:rPr>
          <w:rFonts w:ascii="Arial" w:hAnsi="Arial" w:cs="Arial"/>
          <w:b/>
          <w:bCs/>
          <w:sz w:val="22"/>
          <w:szCs w:val="22"/>
        </w:rPr>
        <w:t xml:space="preserve">I </w:t>
      </w:r>
      <w:r w:rsidRPr="00860B61">
        <w:rPr>
          <w:rFonts w:ascii="Arial" w:hAnsi="Arial" w:cs="Arial"/>
          <w:b/>
          <w:bCs/>
          <w:sz w:val="22"/>
          <w:szCs w:val="22"/>
        </w:rPr>
        <w:tab/>
        <w:t>ZAVRŠNE ODREDBE</w:t>
      </w:r>
    </w:p>
    <w:p w14:paraId="1093A70A" w14:textId="77777777" w:rsidR="00172BFF" w:rsidRPr="00860B61" w:rsidRDefault="00172BFF" w:rsidP="00172BFF">
      <w:pPr>
        <w:rPr>
          <w:rFonts w:ascii="Arial" w:hAnsi="Arial" w:cs="Arial"/>
          <w:b/>
          <w:bCs/>
          <w:sz w:val="22"/>
          <w:szCs w:val="22"/>
        </w:rPr>
      </w:pPr>
    </w:p>
    <w:p w14:paraId="0B7BF664" w14:textId="77777777" w:rsidR="00172BFF" w:rsidRPr="00860B61" w:rsidRDefault="00172BFF" w:rsidP="00172BFF">
      <w:pPr>
        <w:rPr>
          <w:rFonts w:ascii="Arial" w:hAnsi="Arial" w:cs="Arial"/>
          <w:b/>
          <w:bCs/>
          <w:sz w:val="22"/>
          <w:szCs w:val="22"/>
        </w:rPr>
      </w:pPr>
    </w:p>
    <w:p w14:paraId="2DA7FFF2" w14:textId="77777777" w:rsidR="00172BFF" w:rsidRPr="00860B61" w:rsidRDefault="00172BFF" w:rsidP="00172BFF">
      <w:pPr>
        <w:jc w:val="center"/>
        <w:rPr>
          <w:rFonts w:ascii="Arial" w:hAnsi="Arial" w:cs="Arial"/>
          <w:b/>
          <w:bCs/>
          <w:sz w:val="22"/>
          <w:szCs w:val="22"/>
        </w:rPr>
      </w:pPr>
      <w:r w:rsidRPr="00860B61">
        <w:rPr>
          <w:rFonts w:ascii="Arial" w:hAnsi="Arial" w:cs="Arial"/>
          <w:b/>
          <w:bCs/>
          <w:sz w:val="22"/>
          <w:szCs w:val="22"/>
        </w:rPr>
        <w:t xml:space="preserve">Članak </w:t>
      </w:r>
      <w:r>
        <w:rPr>
          <w:rFonts w:ascii="Arial" w:hAnsi="Arial" w:cs="Arial"/>
          <w:b/>
          <w:bCs/>
          <w:sz w:val="22"/>
          <w:szCs w:val="22"/>
        </w:rPr>
        <w:t>20</w:t>
      </w:r>
      <w:r w:rsidRPr="00860B61">
        <w:rPr>
          <w:rFonts w:ascii="Arial" w:hAnsi="Arial" w:cs="Arial"/>
          <w:b/>
          <w:bCs/>
          <w:sz w:val="22"/>
          <w:szCs w:val="22"/>
        </w:rPr>
        <w:t>.</w:t>
      </w:r>
    </w:p>
    <w:p w14:paraId="2112A16F" w14:textId="77777777" w:rsidR="00172BFF" w:rsidRPr="00860B61" w:rsidRDefault="00172BFF" w:rsidP="00172BFF">
      <w:pPr>
        <w:jc w:val="both"/>
        <w:rPr>
          <w:rFonts w:ascii="Arial" w:hAnsi="Arial" w:cs="Arial"/>
          <w:sz w:val="22"/>
          <w:szCs w:val="22"/>
        </w:rPr>
      </w:pPr>
    </w:p>
    <w:p w14:paraId="62C7F3D7" w14:textId="77777777" w:rsidR="00172BFF" w:rsidRPr="00860B61" w:rsidRDefault="00172BFF" w:rsidP="00172BFF">
      <w:pPr>
        <w:jc w:val="both"/>
        <w:rPr>
          <w:rFonts w:ascii="Arial" w:hAnsi="Arial" w:cs="Arial"/>
          <w:sz w:val="22"/>
          <w:szCs w:val="22"/>
        </w:rPr>
      </w:pPr>
      <w:r w:rsidRPr="00860B61">
        <w:rPr>
          <w:rFonts w:ascii="Arial" w:hAnsi="Arial" w:cs="Arial"/>
          <w:sz w:val="22"/>
          <w:szCs w:val="22"/>
        </w:rPr>
        <w:t>Ova Odluka stupa na snagu osmog dana od dana objave u „Službenom glasniku Grada Dubrovnika“.</w:t>
      </w:r>
    </w:p>
    <w:p w14:paraId="2BE27B1D" w14:textId="77777777" w:rsidR="00172BFF" w:rsidRPr="00860B61" w:rsidRDefault="00172BFF" w:rsidP="00172BFF">
      <w:pPr>
        <w:rPr>
          <w:rFonts w:ascii="Arial" w:hAnsi="Arial" w:cs="Arial"/>
          <w:sz w:val="22"/>
          <w:szCs w:val="22"/>
        </w:rPr>
      </w:pPr>
    </w:p>
    <w:p w14:paraId="2A99D29D" w14:textId="77777777" w:rsidR="00172BFF" w:rsidRPr="002C6E9A" w:rsidRDefault="00172BFF" w:rsidP="00172BFF">
      <w:pPr>
        <w:shd w:val="clear" w:color="auto" w:fill="FFFFFF"/>
        <w:jc w:val="both"/>
        <w:rPr>
          <w:rFonts w:ascii="Arial" w:hAnsi="Arial" w:cs="Arial"/>
          <w:color w:val="000000"/>
          <w:sz w:val="22"/>
          <w:szCs w:val="22"/>
          <w:lang w:eastAsia="hr-HR"/>
        </w:rPr>
      </w:pPr>
    </w:p>
    <w:p w14:paraId="6A31AB06" w14:textId="77777777" w:rsidR="00172BFF" w:rsidRPr="002C6E9A" w:rsidRDefault="00172BFF" w:rsidP="00172BFF">
      <w:pPr>
        <w:shd w:val="clear" w:color="auto" w:fill="FFFFFF"/>
        <w:jc w:val="both"/>
        <w:rPr>
          <w:rFonts w:ascii="Arial" w:hAnsi="Arial" w:cs="Arial"/>
          <w:color w:val="000000"/>
          <w:sz w:val="22"/>
          <w:szCs w:val="22"/>
          <w:lang w:eastAsia="hr-HR"/>
        </w:rPr>
      </w:pPr>
    </w:p>
    <w:p w14:paraId="0E7AE4CB" w14:textId="77777777" w:rsidR="00172BFF" w:rsidRPr="002C6E9A" w:rsidRDefault="00172BFF" w:rsidP="00172BFF">
      <w:pPr>
        <w:shd w:val="clear" w:color="auto" w:fill="FFFFFF"/>
        <w:jc w:val="both"/>
        <w:rPr>
          <w:rFonts w:ascii="Arial" w:hAnsi="Arial" w:cs="Arial"/>
          <w:color w:val="000000"/>
          <w:sz w:val="22"/>
          <w:szCs w:val="22"/>
          <w:lang w:eastAsia="hr-HR"/>
        </w:rPr>
      </w:pPr>
      <w:r w:rsidRPr="002C6E9A">
        <w:rPr>
          <w:rFonts w:ascii="Arial" w:hAnsi="Arial" w:cs="Arial"/>
          <w:color w:val="000000"/>
          <w:sz w:val="22"/>
          <w:szCs w:val="22"/>
          <w:lang w:eastAsia="hr-HR"/>
        </w:rPr>
        <w:t xml:space="preserve">KLASA: </w:t>
      </w:r>
    </w:p>
    <w:p w14:paraId="1BA7EA88" w14:textId="77777777" w:rsidR="00172BFF" w:rsidRPr="002C6E9A" w:rsidRDefault="00172BFF" w:rsidP="00172BFF">
      <w:pPr>
        <w:shd w:val="clear" w:color="auto" w:fill="FFFFFF"/>
        <w:jc w:val="both"/>
        <w:rPr>
          <w:rFonts w:ascii="Arial" w:hAnsi="Arial" w:cs="Arial"/>
          <w:color w:val="000000"/>
          <w:sz w:val="22"/>
          <w:szCs w:val="22"/>
          <w:lang w:eastAsia="hr-HR"/>
        </w:rPr>
      </w:pPr>
      <w:r w:rsidRPr="002C6E9A">
        <w:rPr>
          <w:rFonts w:ascii="Arial" w:hAnsi="Arial" w:cs="Arial"/>
          <w:color w:val="000000"/>
          <w:sz w:val="22"/>
          <w:szCs w:val="22"/>
          <w:lang w:eastAsia="hr-HR"/>
        </w:rPr>
        <w:t xml:space="preserve">URBROJ: </w:t>
      </w:r>
    </w:p>
    <w:p w14:paraId="13DD3262" w14:textId="77777777" w:rsidR="00172BFF" w:rsidRPr="002C6E9A" w:rsidRDefault="00172BFF" w:rsidP="00172BFF">
      <w:pPr>
        <w:shd w:val="clear" w:color="auto" w:fill="FFFFFF"/>
        <w:jc w:val="both"/>
        <w:rPr>
          <w:rFonts w:ascii="Arial" w:hAnsi="Arial" w:cs="Arial"/>
          <w:color w:val="000000"/>
          <w:sz w:val="22"/>
          <w:szCs w:val="22"/>
          <w:lang w:eastAsia="hr-HR"/>
        </w:rPr>
      </w:pPr>
      <w:r w:rsidRPr="002C6E9A">
        <w:rPr>
          <w:rFonts w:ascii="Arial" w:hAnsi="Arial" w:cs="Arial"/>
          <w:color w:val="000000"/>
          <w:sz w:val="22"/>
          <w:szCs w:val="22"/>
          <w:lang w:eastAsia="hr-HR"/>
        </w:rPr>
        <w:t xml:space="preserve">Dubrovnik, </w:t>
      </w:r>
    </w:p>
    <w:p w14:paraId="27E29E50" w14:textId="77777777" w:rsidR="00172BFF" w:rsidRPr="002C6E9A" w:rsidRDefault="00172BFF" w:rsidP="00172BFF">
      <w:pPr>
        <w:shd w:val="clear" w:color="auto" w:fill="FFFFFF"/>
        <w:jc w:val="both"/>
        <w:rPr>
          <w:rFonts w:ascii="Arial" w:hAnsi="Arial" w:cs="Arial"/>
          <w:color w:val="000000"/>
          <w:sz w:val="22"/>
          <w:szCs w:val="22"/>
          <w:lang w:eastAsia="hr-HR"/>
        </w:rPr>
      </w:pPr>
      <w:r w:rsidRPr="002C6E9A">
        <w:rPr>
          <w:rFonts w:ascii="Arial" w:hAnsi="Arial" w:cs="Arial"/>
          <w:color w:val="000000"/>
          <w:sz w:val="22"/>
          <w:szCs w:val="22"/>
          <w:lang w:eastAsia="hr-HR"/>
        </w:rPr>
        <w:t>Predsjednik Gradskog vijeća:           </w:t>
      </w:r>
    </w:p>
    <w:p w14:paraId="3BE02C31" w14:textId="77777777" w:rsidR="00172BFF" w:rsidRPr="002C6E9A" w:rsidRDefault="00172BFF" w:rsidP="00172BFF">
      <w:pPr>
        <w:shd w:val="clear" w:color="auto" w:fill="FFFFFF"/>
        <w:rPr>
          <w:rFonts w:ascii="Arial" w:hAnsi="Arial" w:cs="Arial"/>
          <w:color w:val="000000"/>
          <w:sz w:val="22"/>
          <w:szCs w:val="22"/>
          <w:lang w:eastAsia="hr-HR"/>
        </w:rPr>
      </w:pPr>
      <w:r w:rsidRPr="002C6E9A">
        <w:rPr>
          <w:rFonts w:ascii="Arial" w:hAnsi="Arial" w:cs="Arial"/>
          <w:b/>
          <w:bCs/>
          <w:color w:val="000000"/>
          <w:sz w:val="22"/>
          <w:szCs w:val="22"/>
          <w:lang w:eastAsia="hr-HR"/>
        </w:rPr>
        <w:t>mr.sc. Marko Potrebica,</w:t>
      </w:r>
      <w:r w:rsidRPr="002C6E9A">
        <w:rPr>
          <w:rFonts w:ascii="Arial" w:hAnsi="Arial" w:cs="Arial"/>
          <w:color w:val="000000"/>
          <w:sz w:val="22"/>
          <w:szCs w:val="22"/>
          <w:lang w:eastAsia="hr-HR"/>
        </w:rPr>
        <w:t> v. r.</w:t>
      </w:r>
    </w:p>
    <w:p w14:paraId="220C386E" w14:textId="77777777" w:rsidR="00172BFF" w:rsidRPr="002C6E9A" w:rsidRDefault="00172BFF" w:rsidP="00172BFF">
      <w:pPr>
        <w:shd w:val="clear" w:color="auto" w:fill="FFFFFF"/>
        <w:rPr>
          <w:rFonts w:ascii="Arial" w:hAnsi="Arial" w:cs="Arial"/>
          <w:color w:val="000000"/>
          <w:sz w:val="22"/>
          <w:szCs w:val="22"/>
          <w:lang w:eastAsia="hr-HR"/>
        </w:rPr>
      </w:pPr>
      <w:r w:rsidRPr="002C6E9A">
        <w:rPr>
          <w:rFonts w:ascii="Arial" w:hAnsi="Arial" w:cs="Arial"/>
          <w:color w:val="000000"/>
          <w:sz w:val="22"/>
          <w:szCs w:val="22"/>
          <w:lang w:eastAsia="hr-HR"/>
        </w:rPr>
        <w:t>------------------------------------------------          </w:t>
      </w:r>
    </w:p>
    <w:p w14:paraId="49DDABA0" w14:textId="77777777" w:rsidR="00172BFF" w:rsidRPr="00A47957" w:rsidRDefault="00172BFF" w:rsidP="00172BFF">
      <w:pPr>
        <w:shd w:val="clear" w:color="auto" w:fill="FFFFFF"/>
        <w:rPr>
          <w:rFonts w:ascii="Arial" w:hAnsi="Arial" w:cs="Arial"/>
          <w:color w:val="000000"/>
          <w:sz w:val="21"/>
          <w:szCs w:val="21"/>
          <w:lang w:eastAsia="hr-HR"/>
        </w:rPr>
      </w:pPr>
      <w:r w:rsidRPr="00A47957">
        <w:rPr>
          <w:rFonts w:ascii="Arial" w:hAnsi="Arial" w:cs="Arial"/>
          <w:color w:val="000000"/>
          <w:lang w:eastAsia="hr-HR"/>
        </w:rPr>
        <w:t> </w:t>
      </w:r>
    </w:p>
    <w:p w14:paraId="580E06E5" w14:textId="77777777" w:rsidR="00172BFF" w:rsidRPr="00860B61" w:rsidRDefault="00172BFF" w:rsidP="00172BFF">
      <w:pPr>
        <w:rPr>
          <w:rFonts w:ascii="Arial" w:hAnsi="Arial" w:cs="Arial"/>
          <w:sz w:val="22"/>
          <w:szCs w:val="22"/>
        </w:rPr>
      </w:pPr>
      <w:r>
        <w:rPr>
          <w:rFonts w:ascii="Arial" w:hAnsi="Arial" w:cs="Arial"/>
          <w:sz w:val="22"/>
          <w:szCs w:val="22"/>
        </w:rPr>
        <w:t xml:space="preserve"> </w:t>
      </w:r>
    </w:p>
    <w:p w14:paraId="5035AFE8" w14:textId="77777777" w:rsidR="008D26AE" w:rsidRDefault="008D26AE"/>
    <w:sectPr w:rsidR="008D26A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E1178" w14:textId="77777777" w:rsidR="00FD5846" w:rsidRDefault="00FD5846">
      <w:r>
        <w:separator/>
      </w:r>
    </w:p>
  </w:endnote>
  <w:endnote w:type="continuationSeparator" w:id="0">
    <w:p w14:paraId="0A220FFF" w14:textId="77777777" w:rsidR="00FD5846" w:rsidRDefault="00FD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8C87" w14:textId="77777777" w:rsidR="006C23E8"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A29E" w14:textId="77777777" w:rsidR="006C23E8"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9855" w14:textId="77777777" w:rsidR="006C23E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22DCB" w14:textId="77777777" w:rsidR="00FD5846" w:rsidRDefault="00FD5846">
      <w:r>
        <w:separator/>
      </w:r>
    </w:p>
  </w:footnote>
  <w:footnote w:type="continuationSeparator" w:id="0">
    <w:p w14:paraId="7FCD272F" w14:textId="77777777" w:rsidR="00FD5846" w:rsidRDefault="00FD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5D01" w14:textId="77777777" w:rsidR="006C23E8"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485C" w14:textId="77777777" w:rsidR="006C23E8"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9BA0" w14:textId="77777777" w:rsidR="006C23E8"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65E1"/>
    <w:multiLevelType w:val="hybridMultilevel"/>
    <w:tmpl w:val="DED407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8651DBF"/>
    <w:multiLevelType w:val="hybridMultilevel"/>
    <w:tmpl w:val="F98E63D2"/>
    <w:lvl w:ilvl="0" w:tplc="041A0017">
      <w:start w:val="1"/>
      <w:numFmt w:val="lowerLetter"/>
      <w:lvlText w:val="%1)"/>
      <w:lvlJc w:val="left"/>
      <w:pPr>
        <w:ind w:left="720" w:hanging="360"/>
      </w:pPr>
    </w:lvl>
    <w:lvl w:ilvl="1" w:tplc="D1041BF4">
      <w:numFmt w:val="bullet"/>
      <w:lvlText w:val="-"/>
      <w:lvlJc w:val="left"/>
      <w:pPr>
        <w:ind w:left="1260" w:hanging="18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A5324A6"/>
    <w:multiLevelType w:val="hybridMultilevel"/>
    <w:tmpl w:val="A94EB3A6"/>
    <w:lvl w:ilvl="0" w:tplc="041A0017">
      <w:start w:val="1"/>
      <w:numFmt w:val="lowerLetter"/>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3" w15:restartNumberingAfterBreak="0">
    <w:nsid w:val="25266A08"/>
    <w:multiLevelType w:val="hybridMultilevel"/>
    <w:tmpl w:val="A16C1EE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7D55BE9"/>
    <w:multiLevelType w:val="hybridMultilevel"/>
    <w:tmpl w:val="3B5236C8"/>
    <w:lvl w:ilvl="0" w:tplc="3EBE4E2A">
      <w:start w:val="20"/>
      <w:numFmt w:val="bullet"/>
      <w:lvlText w:val="-"/>
      <w:lvlJc w:val="left"/>
      <w:pPr>
        <w:ind w:left="720" w:hanging="360"/>
      </w:pPr>
      <w:rPr>
        <w:rFonts w:ascii="Times New Roman" w:eastAsia="SimSu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AE43F9"/>
    <w:multiLevelType w:val="hybridMultilevel"/>
    <w:tmpl w:val="EC04153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FEC3BC0"/>
    <w:multiLevelType w:val="hybridMultilevel"/>
    <w:tmpl w:val="C9A8AEBA"/>
    <w:lvl w:ilvl="0" w:tplc="1A46631C">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15:restartNumberingAfterBreak="0">
    <w:nsid w:val="3E546BFD"/>
    <w:multiLevelType w:val="hybridMultilevel"/>
    <w:tmpl w:val="9E20DB9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2F201CA"/>
    <w:multiLevelType w:val="hybridMultilevel"/>
    <w:tmpl w:val="F98E63D2"/>
    <w:lvl w:ilvl="0" w:tplc="041A0017">
      <w:start w:val="1"/>
      <w:numFmt w:val="lowerLetter"/>
      <w:lvlText w:val="%1)"/>
      <w:lvlJc w:val="left"/>
      <w:pPr>
        <w:ind w:left="720" w:hanging="360"/>
      </w:pPr>
    </w:lvl>
    <w:lvl w:ilvl="1" w:tplc="D1041BF4">
      <w:numFmt w:val="bullet"/>
      <w:lvlText w:val="-"/>
      <w:lvlJc w:val="left"/>
      <w:pPr>
        <w:ind w:left="1260" w:hanging="18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5EB0D0E"/>
    <w:multiLevelType w:val="hybridMultilevel"/>
    <w:tmpl w:val="14928C7E"/>
    <w:lvl w:ilvl="0" w:tplc="3EBE4E2A">
      <w:start w:val="20"/>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322988"/>
    <w:multiLevelType w:val="hybridMultilevel"/>
    <w:tmpl w:val="F5381722"/>
    <w:lvl w:ilvl="0" w:tplc="C35675CE">
      <w:start w:val="5"/>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48AC21C5"/>
    <w:multiLevelType w:val="hybridMultilevel"/>
    <w:tmpl w:val="40D6B73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FE6DE9"/>
    <w:multiLevelType w:val="hybridMultilevel"/>
    <w:tmpl w:val="C7C0A44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DC22BC0"/>
    <w:multiLevelType w:val="hybridMultilevel"/>
    <w:tmpl w:val="55FC3BF6"/>
    <w:lvl w:ilvl="0" w:tplc="041A000F">
      <w:start w:val="1"/>
      <w:numFmt w:val="decimal"/>
      <w:lvlText w:val="%1."/>
      <w:lvlJc w:val="left"/>
      <w:pPr>
        <w:ind w:left="720" w:hanging="360"/>
      </w:pPr>
    </w:lvl>
    <w:lvl w:ilvl="1" w:tplc="B016CF38">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F481442"/>
    <w:multiLevelType w:val="hybridMultilevel"/>
    <w:tmpl w:val="1DA6AD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2A47E82"/>
    <w:multiLevelType w:val="hybridMultilevel"/>
    <w:tmpl w:val="5A90D32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C704861"/>
    <w:multiLevelType w:val="hybridMultilevel"/>
    <w:tmpl w:val="C7C0A440"/>
    <w:lvl w:ilvl="0" w:tplc="1A46631C">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DD375E4"/>
    <w:multiLevelType w:val="hybridMultilevel"/>
    <w:tmpl w:val="12B85B1A"/>
    <w:lvl w:ilvl="0" w:tplc="3EBE4E2A">
      <w:start w:val="20"/>
      <w:numFmt w:val="bullet"/>
      <w:lvlText w:val="-"/>
      <w:lvlJc w:val="left"/>
      <w:pPr>
        <w:ind w:left="1080" w:hanging="360"/>
      </w:pPr>
      <w:rPr>
        <w:rFonts w:ascii="Times New Roman" w:eastAsia="SimSu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77B24BA4"/>
    <w:multiLevelType w:val="hybridMultilevel"/>
    <w:tmpl w:val="3F5C2608"/>
    <w:lvl w:ilvl="0" w:tplc="7D4A1C1C">
      <w:start w:val="1"/>
      <w:numFmt w:val="bullet"/>
      <w:lvlText w:val="•"/>
      <w:lvlJc w:val="left"/>
      <w:pPr>
        <w:tabs>
          <w:tab w:val="num" w:pos="720"/>
        </w:tabs>
        <w:ind w:left="720" w:hanging="360"/>
      </w:pPr>
      <w:rPr>
        <w:rFonts w:ascii="Arial" w:hAnsi="Arial" w:hint="default"/>
      </w:rPr>
    </w:lvl>
    <w:lvl w:ilvl="1" w:tplc="E1E0D398" w:tentative="1">
      <w:start w:val="1"/>
      <w:numFmt w:val="bullet"/>
      <w:lvlText w:val="•"/>
      <w:lvlJc w:val="left"/>
      <w:pPr>
        <w:tabs>
          <w:tab w:val="num" w:pos="1440"/>
        </w:tabs>
        <w:ind w:left="1440" w:hanging="360"/>
      </w:pPr>
      <w:rPr>
        <w:rFonts w:ascii="Arial" w:hAnsi="Arial" w:hint="default"/>
      </w:rPr>
    </w:lvl>
    <w:lvl w:ilvl="2" w:tplc="F2AEBF02" w:tentative="1">
      <w:start w:val="1"/>
      <w:numFmt w:val="bullet"/>
      <w:lvlText w:val="•"/>
      <w:lvlJc w:val="left"/>
      <w:pPr>
        <w:tabs>
          <w:tab w:val="num" w:pos="2160"/>
        </w:tabs>
        <w:ind w:left="2160" w:hanging="360"/>
      </w:pPr>
      <w:rPr>
        <w:rFonts w:ascii="Arial" w:hAnsi="Arial" w:hint="default"/>
      </w:rPr>
    </w:lvl>
    <w:lvl w:ilvl="3" w:tplc="6B1A31A2" w:tentative="1">
      <w:start w:val="1"/>
      <w:numFmt w:val="bullet"/>
      <w:lvlText w:val="•"/>
      <w:lvlJc w:val="left"/>
      <w:pPr>
        <w:tabs>
          <w:tab w:val="num" w:pos="2880"/>
        </w:tabs>
        <w:ind w:left="2880" w:hanging="360"/>
      </w:pPr>
      <w:rPr>
        <w:rFonts w:ascii="Arial" w:hAnsi="Arial" w:hint="default"/>
      </w:rPr>
    </w:lvl>
    <w:lvl w:ilvl="4" w:tplc="9FD64934" w:tentative="1">
      <w:start w:val="1"/>
      <w:numFmt w:val="bullet"/>
      <w:lvlText w:val="•"/>
      <w:lvlJc w:val="left"/>
      <w:pPr>
        <w:tabs>
          <w:tab w:val="num" w:pos="3600"/>
        </w:tabs>
        <w:ind w:left="3600" w:hanging="360"/>
      </w:pPr>
      <w:rPr>
        <w:rFonts w:ascii="Arial" w:hAnsi="Arial" w:hint="default"/>
      </w:rPr>
    </w:lvl>
    <w:lvl w:ilvl="5" w:tplc="B3847D6E" w:tentative="1">
      <w:start w:val="1"/>
      <w:numFmt w:val="bullet"/>
      <w:lvlText w:val="•"/>
      <w:lvlJc w:val="left"/>
      <w:pPr>
        <w:tabs>
          <w:tab w:val="num" w:pos="4320"/>
        </w:tabs>
        <w:ind w:left="4320" w:hanging="360"/>
      </w:pPr>
      <w:rPr>
        <w:rFonts w:ascii="Arial" w:hAnsi="Arial" w:hint="default"/>
      </w:rPr>
    </w:lvl>
    <w:lvl w:ilvl="6" w:tplc="43BC1476" w:tentative="1">
      <w:start w:val="1"/>
      <w:numFmt w:val="bullet"/>
      <w:lvlText w:val="•"/>
      <w:lvlJc w:val="left"/>
      <w:pPr>
        <w:tabs>
          <w:tab w:val="num" w:pos="5040"/>
        </w:tabs>
        <w:ind w:left="5040" w:hanging="360"/>
      </w:pPr>
      <w:rPr>
        <w:rFonts w:ascii="Arial" w:hAnsi="Arial" w:hint="default"/>
      </w:rPr>
    </w:lvl>
    <w:lvl w:ilvl="7" w:tplc="6504A1F8" w:tentative="1">
      <w:start w:val="1"/>
      <w:numFmt w:val="bullet"/>
      <w:lvlText w:val="•"/>
      <w:lvlJc w:val="left"/>
      <w:pPr>
        <w:tabs>
          <w:tab w:val="num" w:pos="5760"/>
        </w:tabs>
        <w:ind w:left="5760" w:hanging="360"/>
      </w:pPr>
      <w:rPr>
        <w:rFonts w:ascii="Arial" w:hAnsi="Arial" w:hint="default"/>
      </w:rPr>
    </w:lvl>
    <w:lvl w:ilvl="8" w:tplc="459E0C0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FE25CDC"/>
    <w:multiLevelType w:val="hybridMultilevel"/>
    <w:tmpl w:val="7D06ACEC"/>
    <w:lvl w:ilvl="0" w:tplc="9DD0CD1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09735645">
    <w:abstractNumId w:val="1"/>
  </w:num>
  <w:num w:numId="2" w16cid:durableId="1991052334">
    <w:abstractNumId w:val="13"/>
  </w:num>
  <w:num w:numId="3" w16cid:durableId="1645353234">
    <w:abstractNumId w:val="19"/>
  </w:num>
  <w:num w:numId="4" w16cid:durableId="249387865">
    <w:abstractNumId w:val="7"/>
  </w:num>
  <w:num w:numId="5" w16cid:durableId="1062753077">
    <w:abstractNumId w:val="8"/>
  </w:num>
  <w:num w:numId="6" w16cid:durableId="1566799902">
    <w:abstractNumId w:val="0"/>
  </w:num>
  <w:num w:numId="7" w16cid:durableId="1591767746">
    <w:abstractNumId w:val="14"/>
  </w:num>
  <w:num w:numId="8" w16cid:durableId="1512065706">
    <w:abstractNumId w:val="15"/>
  </w:num>
  <w:num w:numId="9" w16cid:durableId="646781369">
    <w:abstractNumId w:val="17"/>
  </w:num>
  <w:num w:numId="10" w16cid:durableId="215631535">
    <w:abstractNumId w:val="3"/>
  </w:num>
  <w:num w:numId="11" w16cid:durableId="1490444146">
    <w:abstractNumId w:val="16"/>
  </w:num>
  <w:num w:numId="12" w16cid:durableId="1886335596">
    <w:abstractNumId w:val="5"/>
  </w:num>
  <w:num w:numId="13" w16cid:durableId="155149114">
    <w:abstractNumId w:val="4"/>
  </w:num>
  <w:num w:numId="14" w16cid:durableId="1833371409">
    <w:abstractNumId w:val="18"/>
  </w:num>
  <w:num w:numId="15" w16cid:durableId="1033652210">
    <w:abstractNumId w:val="9"/>
  </w:num>
  <w:num w:numId="16" w16cid:durableId="1333290608">
    <w:abstractNumId w:val="12"/>
  </w:num>
  <w:num w:numId="17" w16cid:durableId="588543488">
    <w:abstractNumId w:val="11"/>
  </w:num>
  <w:num w:numId="18" w16cid:durableId="1116099664">
    <w:abstractNumId w:val="2"/>
  </w:num>
  <w:num w:numId="19" w16cid:durableId="1244796576">
    <w:abstractNumId w:val="6"/>
  </w:num>
  <w:num w:numId="20" w16cid:durableId="7643496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BFF"/>
    <w:rsid w:val="00172BFF"/>
    <w:rsid w:val="002160E4"/>
    <w:rsid w:val="002C0E3D"/>
    <w:rsid w:val="008D26AE"/>
    <w:rsid w:val="00980614"/>
    <w:rsid w:val="00FD58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24D4D"/>
  <w15:chartTrackingRefBased/>
  <w15:docId w15:val="{05DBA09E-C5B8-4DE1-AF60-50FB9BB3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BF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72BFF"/>
    <w:pPr>
      <w:keepNext/>
      <w:jc w:val="both"/>
      <w:outlineLvl w:val="1"/>
    </w:pPr>
    <w:rPr>
      <w:b/>
      <w:bCs/>
      <w:lang w:eastAsia="hr-HR"/>
    </w:rPr>
  </w:style>
  <w:style w:type="paragraph" w:styleId="Heading3">
    <w:name w:val="heading 3"/>
    <w:basedOn w:val="Normal"/>
    <w:next w:val="Normal"/>
    <w:link w:val="Heading3Char"/>
    <w:qFormat/>
    <w:rsid w:val="00172BFF"/>
    <w:pPr>
      <w:keepNext/>
      <w:jc w:val="both"/>
      <w:outlineLvl w:val="2"/>
    </w:pPr>
    <w:rPr>
      <w:i/>
      <w:iCs/>
    </w:rPr>
  </w:style>
  <w:style w:type="paragraph" w:styleId="Heading4">
    <w:name w:val="heading 4"/>
    <w:basedOn w:val="Normal"/>
    <w:next w:val="Normal"/>
    <w:link w:val="Heading4Char"/>
    <w:qFormat/>
    <w:rsid w:val="00172BFF"/>
    <w:pPr>
      <w:keepNext/>
      <w:jc w:val="center"/>
      <w:outlineLvl w:val="3"/>
    </w:pPr>
    <w:rPr>
      <w:i/>
      <w:iCs/>
    </w:rPr>
  </w:style>
  <w:style w:type="paragraph" w:styleId="Heading5">
    <w:name w:val="heading 5"/>
    <w:basedOn w:val="Normal"/>
    <w:next w:val="Normal"/>
    <w:link w:val="Heading5Char"/>
    <w:qFormat/>
    <w:rsid w:val="00172BFF"/>
    <w:pPr>
      <w:spacing w:before="240" w:after="60"/>
      <w:outlineLvl w:val="4"/>
    </w:pPr>
    <w:rPr>
      <w:b/>
      <w:bCs/>
      <w:i/>
      <w:iCs/>
      <w:sz w:val="26"/>
      <w:szCs w:val="26"/>
    </w:rPr>
  </w:style>
  <w:style w:type="paragraph" w:styleId="Heading7">
    <w:name w:val="heading 7"/>
    <w:basedOn w:val="Normal"/>
    <w:next w:val="Normal"/>
    <w:link w:val="Heading7Char"/>
    <w:qFormat/>
    <w:rsid w:val="00172BFF"/>
    <w:pPr>
      <w:spacing w:before="240" w:after="60"/>
      <w:outlineLvl w:val="6"/>
    </w:pPr>
    <w:rPr>
      <w:rFonts w:ascii="Calibri" w:hAnsi="Calibri"/>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72BFF"/>
    <w:rPr>
      <w:rFonts w:ascii="Times New Roman" w:eastAsia="Times New Roman" w:hAnsi="Times New Roman" w:cs="Times New Roman"/>
      <w:b/>
      <w:bCs/>
      <w:sz w:val="24"/>
      <w:szCs w:val="24"/>
      <w:lang w:eastAsia="hr-HR"/>
    </w:rPr>
  </w:style>
  <w:style w:type="character" w:customStyle="1" w:styleId="Heading3Char">
    <w:name w:val="Heading 3 Char"/>
    <w:basedOn w:val="DefaultParagraphFont"/>
    <w:link w:val="Heading3"/>
    <w:rsid w:val="00172BFF"/>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rsid w:val="00172BFF"/>
    <w:rPr>
      <w:rFonts w:ascii="Times New Roman" w:eastAsia="Times New Roman" w:hAnsi="Times New Roman" w:cs="Times New Roman"/>
      <w:i/>
      <w:iCs/>
      <w:sz w:val="24"/>
      <w:szCs w:val="24"/>
    </w:rPr>
  </w:style>
  <w:style w:type="character" w:customStyle="1" w:styleId="Heading5Char">
    <w:name w:val="Heading 5 Char"/>
    <w:basedOn w:val="DefaultParagraphFont"/>
    <w:link w:val="Heading5"/>
    <w:rsid w:val="00172BFF"/>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172BFF"/>
    <w:rPr>
      <w:rFonts w:ascii="Calibri" w:eastAsia="Times New Roman" w:hAnsi="Calibri" w:cs="Times New Roman"/>
      <w:sz w:val="24"/>
      <w:szCs w:val="24"/>
      <w:lang w:eastAsia="hr-HR"/>
    </w:rPr>
  </w:style>
  <w:style w:type="character" w:styleId="Strong">
    <w:name w:val="Strong"/>
    <w:uiPriority w:val="22"/>
    <w:qFormat/>
    <w:rsid w:val="00172BFF"/>
    <w:rPr>
      <w:b/>
      <w:bCs/>
    </w:rPr>
  </w:style>
  <w:style w:type="paragraph" w:styleId="NoSpacing">
    <w:name w:val="No Spacing"/>
    <w:qFormat/>
    <w:rsid w:val="00172BFF"/>
    <w:pPr>
      <w:spacing w:after="0" w:line="240" w:lineRule="auto"/>
    </w:pPr>
    <w:rPr>
      <w:rFonts w:ascii="Calibri" w:eastAsia="Times New Roman" w:hAnsi="Calibri" w:cs="Times New Roman"/>
      <w:lang w:eastAsia="hr-HR"/>
    </w:rPr>
  </w:style>
  <w:style w:type="character" w:styleId="Hyperlink">
    <w:name w:val="Hyperlink"/>
    <w:basedOn w:val="DefaultParagraphFont"/>
    <w:uiPriority w:val="99"/>
    <w:unhideWhenUsed/>
    <w:rsid w:val="00172BFF"/>
    <w:rPr>
      <w:color w:val="0563C1" w:themeColor="hyperlink"/>
      <w:u w:val="single"/>
    </w:rPr>
  </w:style>
  <w:style w:type="paragraph" w:styleId="ListParagraph">
    <w:name w:val="List Paragraph"/>
    <w:basedOn w:val="Normal"/>
    <w:uiPriority w:val="34"/>
    <w:qFormat/>
    <w:rsid w:val="00172BFF"/>
    <w:pPr>
      <w:ind w:left="720"/>
      <w:contextualSpacing/>
    </w:pPr>
  </w:style>
  <w:style w:type="paragraph" w:styleId="Header">
    <w:name w:val="header"/>
    <w:basedOn w:val="Normal"/>
    <w:link w:val="HeaderChar"/>
    <w:uiPriority w:val="99"/>
    <w:unhideWhenUsed/>
    <w:rsid w:val="00172BFF"/>
    <w:pPr>
      <w:tabs>
        <w:tab w:val="center" w:pos="4536"/>
        <w:tab w:val="right" w:pos="9072"/>
      </w:tabs>
    </w:pPr>
  </w:style>
  <w:style w:type="character" w:customStyle="1" w:styleId="HeaderChar">
    <w:name w:val="Header Char"/>
    <w:basedOn w:val="DefaultParagraphFont"/>
    <w:link w:val="Header"/>
    <w:uiPriority w:val="99"/>
    <w:rsid w:val="00172B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2BFF"/>
    <w:pPr>
      <w:tabs>
        <w:tab w:val="center" w:pos="4536"/>
        <w:tab w:val="right" w:pos="9072"/>
      </w:tabs>
    </w:pPr>
  </w:style>
  <w:style w:type="character" w:customStyle="1" w:styleId="FooterChar">
    <w:name w:val="Footer Char"/>
    <w:basedOn w:val="DefaultParagraphFont"/>
    <w:link w:val="Footer"/>
    <w:uiPriority w:val="99"/>
    <w:rsid w:val="00172BF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2BFF"/>
    <w:rPr>
      <w:rFonts w:ascii="Tahoma" w:hAnsi="Tahoma" w:cs="Tahoma"/>
      <w:sz w:val="16"/>
      <w:szCs w:val="16"/>
    </w:rPr>
  </w:style>
  <w:style w:type="character" w:customStyle="1" w:styleId="BalloonTextChar">
    <w:name w:val="Balloon Text Char"/>
    <w:basedOn w:val="DefaultParagraphFont"/>
    <w:link w:val="BalloonText"/>
    <w:uiPriority w:val="99"/>
    <w:semiHidden/>
    <w:rsid w:val="00172BF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72BFF"/>
    <w:rPr>
      <w:sz w:val="16"/>
      <w:szCs w:val="16"/>
    </w:rPr>
  </w:style>
  <w:style w:type="paragraph" w:styleId="CommentText">
    <w:name w:val="annotation text"/>
    <w:basedOn w:val="Normal"/>
    <w:link w:val="CommentTextChar"/>
    <w:uiPriority w:val="99"/>
    <w:unhideWhenUsed/>
    <w:rsid w:val="00172BFF"/>
    <w:rPr>
      <w:sz w:val="20"/>
      <w:szCs w:val="20"/>
    </w:rPr>
  </w:style>
  <w:style w:type="character" w:customStyle="1" w:styleId="CommentTextChar">
    <w:name w:val="Comment Text Char"/>
    <w:basedOn w:val="DefaultParagraphFont"/>
    <w:link w:val="CommentText"/>
    <w:uiPriority w:val="99"/>
    <w:rsid w:val="00172B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2BFF"/>
    <w:rPr>
      <w:b/>
      <w:bCs/>
    </w:rPr>
  </w:style>
  <w:style w:type="character" w:customStyle="1" w:styleId="CommentSubjectChar">
    <w:name w:val="Comment Subject Char"/>
    <w:basedOn w:val="CommentTextChar"/>
    <w:link w:val="CommentSubject"/>
    <w:uiPriority w:val="99"/>
    <w:semiHidden/>
    <w:rsid w:val="00172BFF"/>
    <w:rPr>
      <w:rFonts w:ascii="Times New Roman" w:eastAsia="Times New Roman" w:hAnsi="Times New Roman" w:cs="Times New Roman"/>
      <w:b/>
      <w:bCs/>
      <w:sz w:val="20"/>
      <w:szCs w:val="20"/>
    </w:rPr>
  </w:style>
  <w:style w:type="paragraph" w:styleId="NormalWeb">
    <w:name w:val="Normal (Web)"/>
    <w:basedOn w:val="Normal"/>
    <w:uiPriority w:val="99"/>
    <w:unhideWhenUsed/>
    <w:rsid w:val="00172BFF"/>
    <w:pPr>
      <w:spacing w:before="100" w:beforeAutospacing="1" w:after="100" w:afterAutospacing="1"/>
    </w:pPr>
    <w:rPr>
      <w:lang w:eastAsia="hr-HR"/>
    </w:rPr>
  </w:style>
  <w:style w:type="paragraph" w:styleId="Revision">
    <w:name w:val="Revision"/>
    <w:hidden/>
    <w:uiPriority w:val="99"/>
    <w:semiHidden/>
    <w:rsid w:val="00172BFF"/>
    <w:pPr>
      <w:spacing w:after="0" w:line="240" w:lineRule="auto"/>
    </w:pPr>
    <w:rPr>
      <w:rFonts w:ascii="Times New Roman" w:eastAsia="Times New Roman" w:hAnsi="Times New Roman" w:cs="Times New Roman"/>
      <w:sz w:val="24"/>
      <w:szCs w:val="24"/>
    </w:rPr>
  </w:style>
  <w:style w:type="character" w:customStyle="1" w:styleId="cf01">
    <w:name w:val="cf01"/>
    <w:basedOn w:val="DefaultParagraphFont"/>
    <w:rsid w:val="00172BFF"/>
    <w:rPr>
      <w:rFonts w:ascii="Segoe UI" w:hAnsi="Segoe UI" w:cs="Segoe UI" w:hint="default"/>
      <w:sz w:val="18"/>
      <w:szCs w:val="18"/>
    </w:rPr>
  </w:style>
  <w:style w:type="paragraph" w:customStyle="1" w:styleId="pf0">
    <w:name w:val="pf0"/>
    <w:basedOn w:val="Normal"/>
    <w:rsid w:val="00172BFF"/>
    <w:pPr>
      <w:spacing w:before="100" w:beforeAutospacing="1" w:after="100" w:afterAutospacing="1"/>
    </w:pPr>
    <w:rPr>
      <w:lang w:eastAsia="hr-HR"/>
    </w:rPr>
  </w:style>
  <w:style w:type="table" w:styleId="TableGrid">
    <w:name w:val="Table Grid"/>
    <w:basedOn w:val="TableNormal"/>
    <w:uiPriority w:val="59"/>
    <w:rsid w:val="00172BFF"/>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5670</Words>
  <Characters>32319</Characters>
  <Application>Microsoft Office Word</Application>
  <DocSecurity>0</DocSecurity>
  <Lines>269</Lines>
  <Paragraphs>75</Paragraphs>
  <ScaleCrop>false</ScaleCrop>
  <Company/>
  <LinksUpToDate>false</LinksUpToDate>
  <CharactersWithSpaces>37914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Korda</dc:creator>
  <cp:keywords/>
  <dc:description/>
  <cp:lastModifiedBy>Office 7 Dubrovnik</cp:lastModifiedBy>
  <cp:revision>2</cp:revision>
  <dcterms:created xsi:type="dcterms:W3CDTF">2023-02-23T12:59:00Z</dcterms:created>
  <dcterms:modified xsi:type="dcterms:W3CDTF">2023-02-23T12:59:00Z</dcterms:modified>
</cp:coreProperties>
</file>