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5626D1">
              <w:rPr>
                <w:rFonts w:ascii="Arial" w:hAnsi="Arial" w:cs="Arial"/>
                <w:b/>
              </w:rPr>
              <w:t xml:space="preserve"> </w:t>
            </w:r>
            <w:r w:rsidR="005626D1" w:rsidRPr="005626D1">
              <w:rPr>
                <w:rFonts w:ascii="Arial" w:hAnsi="Arial" w:cs="Arial"/>
                <w:bCs/>
              </w:rPr>
              <w:t>Strategija razvoja Urbanog područja Dubrovnik</w:t>
            </w: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</w:t>
            </w:r>
            <w:r w:rsidR="005626D1">
              <w:rPr>
                <w:rFonts w:ascii="Arial" w:hAnsi="Arial" w:cs="Arial"/>
              </w:rPr>
              <w:t>a e</w:t>
            </w:r>
            <w:r w:rsidR="00976848">
              <w:rPr>
                <w:rFonts w:ascii="Arial" w:hAnsi="Arial" w:cs="Arial"/>
              </w:rPr>
              <w:t>uropske fondove, regionalnu i međunarodnu suradnju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754907">
              <w:rPr>
                <w:rFonts w:ascii="Arial" w:hAnsi="Arial" w:cs="Arial"/>
              </w:rPr>
              <w:t>23. prosinca 2022.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754907" w:rsidRPr="00754907">
              <w:rPr>
                <w:rFonts w:ascii="Arial" w:hAnsi="Arial" w:cs="Arial"/>
                <w:bCs/>
              </w:rPr>
              <w:t>22. siječnja 202</w:t>
            </w:r>
            <w:r w:rsidR="00976848">
              <w:rPr>
                <w:rFonts w:ascii="Arial" w:hAnsi="Arial" w:cs="Arial"/>
                <w:bCs/>
              </w:rPr>
              <w:t>3</w:t>
            </w:r>
            <w:r w:rsidR="00754907" w:rsidRPr="00754907">
              <w:rPr>
                <w:rFonts w:ascii="Arial" w:hAnsi="Arial" w:cs="Arial"/>
                <w:bCs/>
              </w:rPr>
              <w:t>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976848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3360DF"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>mail adresu:</w:t>
            </w:r>
            <w:r w:rsidR="00976848">
              <w:rPr>
                <w:rFonts w:ascii="Arial" w:hAnsi="Arial" w:cs="Arial"/>
              </w:rPr>
              <w:t xml:space="preserve"> mmiljanic@dubrovnik.hr</w:t>
            </w:r>
            <w:r w:rsidR="00CA6B77">
              <w:rPr>
                <w:rFonts w:ascii="Arial" w:hAnsi="Arial" w:cs="Arial"/>
              </w:rPr>
              <w:t xml:space="preserve"> , zaključno do</w:t>
            </w:r>
            <w:r w:rsidR="00976848">
              <w:rPr>
                <w:rFonts w:ascii="Arial" w:hAnsi="Arial" w:cs="Arial"/>
              </w:rPr>
              <w:t xml:space="preserve"> 22. siječnja 2023. do 12 sati!</w:t>
            </w:r>
          </w:p>
          <w:p w:rsidR="00976848" w:rsidRDefault="00976848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</w:p>
          <w:p w:rsidR="00CA6B77" w:rsidRPr="003360DF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</w:t>
            </w:r>
            <w:r w:rsidR="003360DF">
              <w:rPr>
                <w:rFonts w:ascii="Arial" w:hAnsi="Arial" w:cs="Arial"/>
              </w:rPr>
              <w:t xml:space="preserve">31. siječnja 2023. </w:t>
            </w:r>
            <w:r>
              <w:rPr>
                <w:rFonts w:ascii="Arial" w:hAnsi="Arial" w:cs="Arial"/>
              </w:rPr>
              <w:t xml:space="preserve">na internetskoj stranici Grada Dubrovnika </w:t>
            </w:r>
            <w:hyperlink r:id="rId4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1B36E4"/>
    <w:rsid w:val="002C0367"/>
    <w:rsid w:val="003360DF"/>
    <w:rsid w:val="005626D1"/>
    <w:rsid w:val="0068400F"/>
    <w:rsid w:val="00746A0D"/>
    <w:rsid w:val="00754907"/>
    <w:rsid w:val="007A5E21"/>
    <w:rsid w:val="00935B0D"/>
    <w:rsid w:val="00976848"/>
    <w:rsid w:val="00AE28D8"/>
    <w:rsid w:val="00B1266B"/>
    <w:rsid w:val="00CA6B77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E97C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M K</cp:lastModifiedBy>
  <cp:revision>5</cp:revision>
  <dcterms:created xsi:type="dcterms:W3CDTF">2022-12-21T14:21:00Z</dcterms:created>
  <dcterms:modified xsi:type="dcterms:W3CDTF">2022-12-23T07:31:00Z</dcterms:modified>
</cp:coreProperties>
</file>