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DE7E" w14:textId="0A00FAE4" w:rsidR="00343C35" w:rsidRPr="00343C35" w:rsidRDefault="00343C35"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43C35">
        <w:rPr>
          <w:rFonts w:ascii="Arial" w:hAnsi="Arial" w:cs="Arial"/>
          <w:b/>
          <w:bCs/>
          <w:color w:val="FF0000"/>
          <w:sz w:val="22"/>
          <w:szCs w:val="22"/>
        </w:rPr>
        <w:t>NACRT</w:t>
      </w:r>
    </w:p>
    <w:p w14:paraId="646BFA86" w14:textId="4A41D85A" w:rsidR="004B0F5B" w:rsidRPr="00D97D8B"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rPr>
      </w:pPr>
      <w:r w:rsidRPr="00D97D8B">
        <w:rPr>
          <w:rFonts w:ascii="Arial" w:hAnsi="Arial" w:cs="Arial"/>
          <w:sz w:val="22"/>
          <w:szCs w:val="22"/>
        </w:rPr>
        <w:t>Na temelju članka 17.</w:t>
      </w:r>
      <w:r w:rsidR="001B171F" w:rsidRPr="00D97D8B">
        <w:rPr>
          <w:rFonts w:ascii="Arial" w:hAnsi="Arial" w:cs="Arial"/>
          <w:sz w:val="22"/>
          <w:szCs w:val="22"/>
        </w:rPr>
        <w:t xml:space="preserve"> </w:t>
      </w:r>
      <w:r w:rsidRPr="00D97D8B">
        <w:rPr>
          <w:rFonts w:ascii="Arial" w:hAnsi="Arial" w:cs="Arial"/>
          <w:sz w:val="22"/>
          <w:szCs w:val="22"/>
        </w:rPr>
        <w:t>Zakona o ublažavanju i uklanjanju posljedica prirodnih nepogoda (</w:t>
      </w:r>
      <w:r w:rsidR="001B171F" w:rsidRPr="00D97D8B">
        <w:rPr>
          <w:rFonts w:ascii="Arial" w:hAnsi="Arial" w:cs="Arial"/>
          <w:sz w:val="22"/>
          <w:szCs w:val="22"/>
        </w:rPr>
        <w:t>"</w:t>
      </w:r>
      <w:r w:rsidRPr="00D97D8B">
        <w:rPr>
          <w:rFonts w:ascii="Arial" w:hAnsi="Arial" w:cs="Arial"/>
          <w:sz w:val="22"/>
          <w:szCs w:val="22"/>
        </w:rPr>
        <w:t>Narodne novine</w:t>
      </w:r>
      <w:r w:rsidR="001B171F" w:rsidRPr="00D97D8B">
        <w:rPr>
          <w:rFonts w:ascii="Arial" w:hAnsi="Arial" w:cs="Arial"/>
          <w:sz w:val="22"/>
          <w:szCs w:val="22"/>
        </w:rPr>
        <w:t>"</w:t>
      </w:r>
      <w:r w:rsidRPr="00D97D8B">
        <w:rPr>
          <w:rFonts w:ascii="Arial" w:hAnsi="Arial" w:cs="Arial"/>
          <w:sz w:val="22"/>
          <w:szCs w:val="22"/>
        </w:rPr>
        <w:t>, broj</w:t>
      </w:r>
      <w:r w:rsidR="00712763" w:rsidRPr="00D97D8B">
        <w:rPr>
          <w:rFonts w:ascii="Arial" w:hAnsi="Arial" w:cs="Arial"/>
          <w:sz w:val="22"/>
          <w:szCs w:val="22"/>
        </w:rPr>
        <w:t>:</w:t>
      </w:r>
      <w:r w:rsidRPr="00D97D8B">
        <w:rPr>
          <w:rFonts w:ascii="Arial" w:hAnsi="Arial" w:cs="Arial"/>
          <w:sz w:val="22"/>
          <w:szCs w:val="22"/>
        </w:rPr>
        <w:t xml:space="preserve"> 16/19)</w:t>
      </w:r>
      <w:r w:rsidR="00D97D8B" w:rsidRPr="00D97D8B">
        <w:rPr>
          <w:rFonts w:ascii="Arial" w:hAnsi="Arial" w:cs="Arial"/>
          <w:sz w:val="22"/>
          <w:szCs w:val="22"/>
        </w:rPr>
        <w:t xml:space="preserve">, </w:t>
      </w:r>
      <w:r w:rsidR="00D97D8B" w:rsidRPr="00D97D8B">
        <w:rPr>
          <w:rFonts w:ascii="Arial" w:eastAsia="Times New Roman" w:hAnsi="Arial" w:cs="Arial"/>
          <w:sz w:val="22"/>
          <w:szCs w:val="22"/>
        </w:rPr>
        <w:t>članka 35. točke 2. Zakona o lokalnoj i područnoj (regionalnoj) samoupravi ("Narodne novine", broj: 33/01, 60/01, 129/05, 109/07, 125/08, 36/09, 150/11, 144/12, 19/13 – pročišćeni tekst, 137/15, 123/17, 98/19 i 144/20)</w:t>
      </w:r>
      <w:r w:rsidR="00D97D8B" w:rsidRPr="00D97D8B">
        <w:rPr>
          <w:rFonts w:ascii="Arial" w:hAnsi="Arial" w:cs="Arial"/>
          <w:sz w:val="22"/>
          <w:szCs w:val="22"/>
        </w:rPr>
        <w:t xml:space="preserve"> </w:t>
      </w:r>
      <w:r w:rsidRPr="00D97D8B">
        <w:rPr>
          <w:rFonts w:ascii="Arial" w:hAnsi="Arial" w:cs="Arial"/>
          <w:sz w:val="22"/>
          <w:szCs w:val="22"/>
        </w:rPr>
        <w:t xml:space="preserve"> i članka 39. Statuta Grada Dubrovnika (</w:t>
      </w:r>
      <w:r w:rsidR="001B171F" w:rsidRPr="00D97D8B">
        <w:rPr>
          <w:rFonts w:ascii="Arial" w:hAnsi="Arial" w:cs="Arial"/>
          <w:sz w:val="22"/>
          <w:szCs w:val="22"/>
        </w:rPr>
        <w:t>"</w:t>
      </w:r>
      <w:r w:rsidRPr="00D97D8B">
        <w:rPr>
          <w:rFonts w:ascii="Arial" w:hAnsi="Arial" w:cs="Arial"/>
          <w:sz w:val="22"/>
          <w:szCs w:val="22"/>
        </w:rPr>
        <w:t>Služ</w:t>
      </w:r>
      <w:r w:rsidR="001B171F" w:rsidRPr="00D97D8B">
        <w:rPr>
          <w:rFonts w:ascii="Arial" w:hAnsi="Arial" w:cs="Arial"/>
          <w:sz w:val="22"/>
          <w:szCs w:val="22"/>
        </w:rPr>
        <w:t>beni glasnik Grada Dubrovnika"</w:t>
      </w:r>
      <w:r w:rsidRPr="00D97D8B">
        <w:rPr>
          <w:rFonts w:ascii="Arial" w:hAnsi="Arial" w:cs="Arial"/>
          <w:sz w:val="22"/>
          <w:szCs w:val="22"/>
        </w:rPr>
        <w:t>, broj</w:t>
      </w:r>
      <w:r w:rsidR="001B171F" w:rsidRPr="00D97D8B">
        <w:rPr>
          <w:rFonts w:ascii="Arial" w:hAnsi="Arial" w:cs="Arial"/>
          <w:sz w:val="22"/>
          <w:szCs w:val="22"/>
        </w:rPr>
        <w:t>:</w:t>
      </w:r>
      <w:r w:rsidRPr="00D97D8B">
        <w:rPr>
          <w:rFonts w:ascii="Arial" w:hAnsi="Arial" w:cs="Arial"/>
          <w:sz w:val="22"/>
          <w:szCs w:val="22"/>
        </w:rPr>
        <w:t xml:space="preserve"> 2/21), Gradsko vijeće Grada Dubrovnika na</w:t>
      </w:r>
      <w:r w:rsidR="001B171F" w:rsidRPr="00D97D8B">
        <w:rPr>
          <w:rFonts w:ascii="Arial" w:hAnsi="Arial" w:cs="Arial"/>
          <w:sz w:val="22"/>
          <w:szCs w:val="22"/>
        </w:rPr>
        <w:t xml:space="preserve"> ___</w:t>
      </w:r>
      <w:r w:rsidRPr="00D97D8B">
        <w:rPr>
          <w:rFonts w:ascii="Arial" w:hAnsi="Arial" w:cs="Arial"/>
          <w:sz w:val="22"/>
          <w:szCs w:val="22"/>
        </w:rPr>
        <w:t xml:space="preserve"> sjednici, održanoj </w:t>
      </w:r>
      <w:r w:rsidR="001B171F" w:rsidRPr="00D97D8B">
        <w:rPr>
          <w:rFonts w:ascii="Arial" w:hAnsi="Arial" w:cs="Arial"/>
          <w:sz w:val="22"/>
          <w:szCs w:val="22"/>
        </w:rPr>
        <w:t>dana _____________ 2022. godine</w:t>
      </w:r>
      <w:r w:rsidRPr="00D97D8B">
        <w:rPr>
          <w:rFonts w:ascii="Arial" w:hAnsi="Arial" w:cs="Arial"/>
          <w:sz w:val="22"/>
          <w:szCs w:val="22"/>
        </w:rPr>
        <w:t>, donijelo je</w:t>
      </w:r>
    </w:p>
    <w:p w14:paraId="1D76DABF" w14:textId="77777777" w:rsidR="004B0F5B" w:rsidRPr="00CB05FD" w:rsidRDefault="00051EFD"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720"/>
        <w:jc w:val="center"/>
        <w:rPr>
          <w:rFonts w:ascii="Helvetica" w:eastAsia="Helvetica" w:hAnsi="Helvetica" w:cs="Helvetica"/>
          <w:sz w:val="22"/>
          <w:szCs w:val="22"/>
        </w:rPr>
      </w:pPr>
      <w:r w:rsidRPr="00CB05FD">
        <w:rPr>
          <w:rFonts w:ascii="Arial" w:hAnsi="Arial"/>
          <w:b/>
          <w:bCs/>
          <w:sz w:val="22"/>
          <w:szCs w:val="22"/>
        </w:rPr>
        <w:t>PLAN DJELOVANJA</w:t>
      </w:r>
    </w:p>
    <w:p w14:paraId="73B292B9" w14:textId="77777777" w:rsidR="004B0F5B"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rPr>
          <w:rFonts w:ascii="Helvetica" w:eastAsia="Helvetica" w:hAnsi="Helvetica" w:cs="Helvetica"/>
          <w:sz w:val="22"/>
          <w:szCs w:val="22"/>
        </w:rPr>
      </w:pPr>
      <w:r w:rsidRPr="00CB05FD">
        <w:rPr>
          <w:rFonts w:ascii="Arial" w:hAnsi="Arial"/>
          <w:b/>
          <w:bCs/>
          <w:sz w:val="22"/>
          <w:szCs w:val="22"/>
        </w:rPr>
        <w:t>Grada Dubrovnika u području prirodnih nepogoda za 2023. godinu</w:t>
      </w:r>
    </w:p>
    <w:p w14:paraId="24B3AC09" w14:textId="77777777" w:rsidR="004B0F5B" w:rsidRPr="00CB05FD" w:rsidRDefault="00051EFD" w:rsidP="003D3279">
      <w:pPr>
        <w:pStyle w:val="Standardno"/>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360"/>
        <w:ind w:left="357" w:hanging="357"/>
        <w:jc w:val="both"/>
        <w:rPr>
          <w:rFonts w:ascii="Helvetica" w:eastAsia="Helvetica" w:hAnsi="Helvetica" w:cs="Helvetica"/>
          <w:b/>
          <w:bCs/>
          <w:sz w:val="22"/>
          <w:szCs w:val="22"/>
        </w:rPr>
      </w:pPr>
      <w:r w:rsidRPr="00CB05FD">
        <w:rPr>
          <w:rFonts w:ascii="Helvetica" w:hAnsi="Helvetica"/>
          <w:b/>
          <w:bCs/>
          <w:sz w:val="22"/>
          <w:szCs w:val="22"/>
        </w:rPr>
        <w:t>UVODNO OBRAZLOŽENJE</w:t>
      </w:r>
    </w:p>
    <w:p w14:paraId="1BDB8D3E" w14:textId="77777777" w:rsidR="004B0F5B" w:rsidRPr="00CB05FD" w:rsidRDefault="00051EFD"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80"/>
        <w:jc w:val="both"/>
        <w:rPr>
          <w:rFonts w:ascii="Helvetica" w:eastAsia="Helvetica" w:hAnsi="Helvetica" w:cs="Helvetica"/>
          <w:sz w:val="22"/>
          <w:szCs w:val="22"/>
        </w:rPr>
      </w:pPr>
      <w:r w:rsidRPr="00CB05FD">
        <w:rPr>
          <w:rFonts w:ascii="Arial" w:hAnsi="Arial"/>
          <w:i/>
          <w:iCs/>
          <w:sz w:val="22"/>
          <w:szCs w:val="22"/>
        </w:rPr>
        <w:t>Pojmovi – pojašnjenja</w:t>
      </w:r>
    </w:p>
    <w:p w14:paraId="50C6514C" w14:textId="77777777" w:rsidR="004B0F5B" w:rsidRPr="00CB05FD" w:rsidRDefault="00051EFD"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80"/>
        <w:jc w:val="both"/>
        <w:rPr>
          <w:rFonts w:ascii="Helvetica" w:eastAsia="Helvetica" w:hAnsi="Helvetica" w:cs="Helvetica"/>
          <w:sz w:val="22"/>
          <w:szCs w:val="22"/>
        </w:rPr>
      </w:pPr>
      <w:r w:rsidRPr="00CB05FD">
        <w:rPr>
          <w:rFonts w:ascii="Arial" w:hAnsi="Arial"/>
          <w:b/>
          <w:bCs/>
          <w:sz w:val="22"/>
          <w:szCs w:val="22"/>
        </w:rPr>
        <w:t xml:space="preserve">JEDINSTVENE CIJENE </w:t>
      </w:r>
      <w:r w:rsidRPr="00CB05FD">
        <w:rPr>
          <w:rFonts w:ascii="Arial" w:hAnsi="Arial"/>
          <w:sz w:val="22"/>
          <w:szCs w:val="22"/>
        </w:rPr>
        <w:t xml:space="preserve">su cijene koje donosi, objavljuje i unosi u Registar šteta Državno povjerenstvo za procjenu šteta od prirodnih nepogoda na prijedlog nadležnih ministarstva (Zakon o ublažavanju i uklanjanju posljedica prirodnih nepogoda </w:t>
      </w:r>
      <w:r w:rsidR="001B171F" w:rsidRPr="00CB05FD">
        <w:rPr>
          <w:rFonts w:ascii="Arial" w:hAnsi="Arial"/>
          <w:sz w:val="22"/>
          <w:szCs w:val="22"/>
        </w:rPr>
        <w:t>(</w:t>
      </w:r>
      <w:r w:rsidR="001B171F" w:rsidRPr="00CB05FD">
        <w:rPr>
          <w:rFonts w:ascii="Arial" w:hAnsi="Arial" w:cs="Arial"/>
          <w:sz w:val="22"/>
          <w:szCs w:val="22"/>
        </w:rPr>
        <w:t>"</w:t>
      </w:r>
      <w:r w:rsidRPr="00CB05FD">
        <w:rPr>
          <w:rFonts w:ascii="Arial" w:hAnsi="Arial"/>
          <w:sz w:val="22"/>
          <w:szCs w:val="22"/>
        </w:rPr>
        <w:t>Narodne novine</w:t>
      </w:r>
      <w:r w:rsidR="001B171F" w:rsidRPr="00CB05FD">
        <w:rPr>
          <w:rFonts w:ascii="Arial" w:hAnsi="Arial" w:cs="Arial"/>
          <w:sz w:val="22"/>
          <w:szCs w:val="22"/>
        </w:rPr>
        <w:t>"</w:t>
      </w:r>
      <w:r w:rsidR="001B171F" w:rsidRPr="00CB05FD">
        <w:rPr>
          <w:rFonts w:ascii="Arial" w:hAnsi="Arial"/>
          <w:sz w:val="22"/>
          <w:szCs w:val="22"/>
        </w:rPr>
        <w:t>,</w:t>
      </w:r>
      <w:r w:rsidRPr="00CB05FD">
        <w:rPr>
          <w:rFonts w:ascii="Arial" w:hAnsi="Arial"/>
          <w:sz w:val="22"/>
          <w:szCs w:val="22"/>
        </w:rPr>
        <w:t xml:space="preserve"> br</w:t>
      </w:r>
      <w:r w:rsidR="001B171F" w:rsidRPr="00CB05FD">
        <w:rPr>
          <w:rFonts w:ascii="Arial" w:hAnsi="Arial"/>
          <w:sz w:val="22"/>
          <w:szCs w:val="22"/>
        </w:rPr>
        <w:t>oj:</w:t>
      </w:r>
      <w:r w:rsidRPr="00CB05FD">
        <w:rPr>
          <w:rFonts w:ascii="Arial" w:hAnsi="Arial"/>
          <w:sz w:val="22"/>
          <w:szCs w:val="22"/>
        </w:rPr>
        <w:t xml:space="preserve"> 16/19)</w:t>
      </w:r>
      <w:r w:rsidR="001B171F" w:rsidRPr="00CB05FD">
        <w:rPr>
          <w:rFonts w:ascii="Arial" w:hAnsi="Arial"/>
          <w:sz w:val="22"/>
          <w:szCs w:val="22"/>
        </w:rPr>
        <w:t>)</w:t>
      </w:r>
      <w:r w:rsidRPr="00CB05FD">
        <w:rPr>
          <w:rFonts w:ascii="Arial" w:hAnsi="Arial"/>
          <w:sz w:val="22"/>
          <w:szCs w:val="22"/>
        </w:rPr>
        <w:t>.</w:t>
      </w:r>
    </w:p>
    <w:p w14:paraId="6329BF47" w14:textId="77777777" w:rsidR="001B171F" w:rsidRPr="00CB05FD" w:rsidRDefault="00051EFD"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80"/>
        <w:jc w:val="both"/>
        <w:rPr>
          <w:rFonts w:ascii="Helvetica" w:eastAsia="Helvetica" w:hAnsi="Helvetica" w:cs="Helvetica"/>
          <w:sz w:val="22"/>
          <w:szCs w:val="22"/>
        </w:rPr>
      </w:pPr>
      <w:r w:rsidRPr="00CB05FD">
        <w:rPr>
          <w:rFonts w:ascii="Arial" w:hAnsi="Arial"/>
          <w:b/>
          <w:bCs/>
          <w:sz w:val="22"/>
          <w:szCs w:val="22"/>
        </w:rPr>
        <w:t xml:space="preserve">KATASTROFA </w:t>
      </w:r>
      <w:r w:rsidRPr="00CB05FD">
        <w:rPr>
          <w:rFonts w:ascii="Arial" w:hAnsi="Arial"/>
          <w:sz w:val="22"/>
          <w:szCs w:val="22"/>
        </w:rPr>
        <w:t xml:space="preserve">je stanje izazvano prirodnim i/ili tehničko-tehnološkim događajem koji opsegom, intenzitetom i neočekivanošću ugrožava zdravlje i živote većeg broja ljudi, imovinu veće vrijednosti i okoliš, a čiji nastanak nije moguće spriječiti ili posljedice otkloniti djelovanjem svih operativnih snaga sustava civilne zaštite područne (regionalne) samouprave na čijem je području događaj nastao te posljedice nastale terorizmom i ratnim djelovanjem (Zakon o sustavu civilne zaštite </w:t>
      </w:r>
      <w:r w:rsidR="001B171F" w:rsidRPr="00CB05FD">
        <w:rPr>
          <w:rFonts w:ascii="Arial" w:hAnsi="Arial"/>
          <w:sz w:val="22"/>
          <w:szCs w:val="22"/>
        </w:rPr>
        <w:t>(</w:t>
      </w:r>
      <w:r w:rsidR="001B171F" w:rsidRPr="00CB05FD">
        <w:rPr>
          <w:rFonts w:ascii="Arial" w:hAnsi="Arial" w:cs="Arial"/>
          <w:sz w:val="22"/>
          <w:szCs w:val="22"/>
        </w:rPr>
        <w:t>"</w:t>
      </w:r>
      <w:r w:rsidRPr="00CB05FD">
        <w:rPr>
          <w:rFonts w:ascii="Arial" w:hAnsi="Arial"/>
          <w:sz w:val="22"/>
          <w:szCs w:val="22"/>
        </w:rPr>
        <w:t>Narodne novine</w:t>
      </w:r>
      <w:r w:rsidR="001B171F" w:rsidRPr="00CB05FD">
        <w:rPr>
          <w:rFonts w:ascii="Arial" w:hAnsi="Arial" w:cs="Arial"/>
          <w:sz w:val="22"/>
          <w:szCs w:val="22"/>
        </w:rPr>
        <w:t>"</w:t>
      </w:r>
      <w:r w:rsidR="001B171F" w:rsidRPr="00CB05FD">
        <w:rPr>
          <w:rFonts w:ascii="Arial" w:hAnsi="Arial"/>
          <w:sz w:val="22"/>
          <w:szCs w:val="22"/>
        </w:rPr>
        <w:t>,</w:t>
      </w:r>
      <w:r w:rsidRPr="00CB05FD">
        <w:rPr>
          <w:rFonts w:ascii="Arial" w:hAnsi="Arial"/>
          <w:sz w:val="22"/>
          <w:szCs w:val="22"/>
        </w:rPr>
        <w:t xml:space="preserve"> </w:t>
      </w:r>
      <w:r w:rsidR="001B171F" w:rsidRPr="00CB05FD">
        <w:rPr>
          <w:rFonts w:ascii="Arial" w:hAnsi="Arial"/>
          <w:sz w:val="22"/>
          <w:szCs w:val="22"/>
        </w:rPr>
        <w:t>broj:</w:t>
      </w:r>
      <w:r w:rsidRPr="00CB05FD">
        <w:rPr>
          <w:rFonts w:ascii="Arial" w:hAnsi="Arial"/>
          <w:sz w:val="22"/>
          <w:szCs w:val="22"/>
        </w:rPr>
        <w:t xml:space="preserve"> 82/15, 118/18, 31/20</w:t>
      </w:r>
      <w:r w:rsidR="001B171F" w:rsidRPr="00CB05FD">
        <w:rPr>
          <w:rFonts w:ascii="Arial" w:hAnsi="Arial"/>
          <w:sz w:val="22"/>
          <w:szCs w:val="22"/>
        </w:rPr>
        <w:t xml:space="preserve"> </w:t>
      </w:r>
      <w:r w:rsidRPr="00CB05FD">
        <w:rPr>
          <w:rFonts w:ascii="Arial" w:hAnsi="Arial"/>
          <w:sz w:val="22"/>
          <w:szCs w:val="22"/>
        </w:rPr>
        <w:t>i 20/21)</w:t>
      </w:r>
      <w:r w:rsidR="001B171F" w:rsidRPr="00CB05FD">
        <w:rPr>
          <w:rFonts w:ascii="Arial" w:hAnsi="Arial"/>
          <w:sz w:val="22"/>
          <w:szCs w:val="22"/>
        </w:rPr>
        <w:t>)</w:t>
      </w:r>
      <w:r w:rsidRPr="00CB05FD">
        <w:rPr>
          <w:rFonts w:ascii="Arial" w:hAnsi="Arial"/>
          <w:sz w:val="22"/>
          <w:szCs w:val="22"/>
        </w:rPr>
        <w:t>.</w:t>
      </w:r>
    </w:p>
    <w:p w14:paraId="539BEB7F" w14:textId="77777777" w:rsidR="001B171F" w:rsidRPr="00CB05FD" w:rsidRDefault="00051EFD"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80"/>
        <w:jc w:val="both"/>
        <w:rPr>
          <w:rFonts w:ascii="Helvetica" w:eastAsia="Helvetica" w:hAnsi="Helvetica" w:cs="Helvetica"/>
          <w:sz w:val="22"/>
          <w:szCs w:val="22"/>
        </w:rPr>
      </w:pPr>
      <w:r w:rsidRPr="00CB05FD">
        <w:rPr>
          <w:rFonts w:ascii="Arial" w:hAnsi="Arial"/>
          <w:b/>
          <w:bCs/>
          <w:sz w:val="22"/>
          <w:szCs w:val="22"/>
        </w:rPr>
        <w:t xml:space="preserve">OŠTEĆENIK </w:t>
      </w:r>
      <w:r w:rsidRPr="00CB05FD">
        <w:rPr>
          <w:rFonts w:ascii="Arial" w:hAnsi="Arial"/>
          <w:sz w:val="22"/>
          <w:szCs w:val="22"/>
        </w:rPr>
        <w:t xml:space="preserve">je fizička ili pravna osoba na čijoj je imovini utvrđena šteta od prirodnih nepogoda sukladno kriterijima iz Zakona o ublažavanju i uklanjanju posljedica prirodnih nepogoda </w:t>
      </w:r>
      <w:r w:rsidR="001B171F" w:rsidRPr="00CB05FD">
        <w:rPr>
          <w:rFonts w:ascii="Arial" w:hAnsi="Arial"/>
          <w:sz w:val="22"/>
          <w:szCs w:val="22"/>
        </w:rPr>
        <w:t>(Zakon o ublažavanju i uklanjanju posljedica prirodnih nepogoda ("Narodne novine", broj: 16/19)).</w:t>
      </w:r>
    </w:p>
    <w:p w14:paraId="1FA645C6" w14:textId="77777777" w:rsidR="001B171F" w:rsidRPr="00CB05FD" w:rsidRDefault="00051EFD"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80"/>
        <w:jc w:val="both"/>
        <w:rPr>
          <w:rFonts w:ascii="Helvetica" w:eastAsia="Helvetica" w:hAnsi="Helvetica" w:cs="Helvetica"/>
          <w:sz w:val="22"/>
          <w:szCs w:val="22"/>
        </w:rPr>
      </w:pPr>
      <w:r w:rsidRPr="00CB05FD">
        <w:rPr>
          <w:rFonts w:ascii="Arial" w:hAnsi="Arial"/>
          <w:b/>
          <w:bCs/>
          <w:sz w:val="22"/>
          <w:szCs w:val="22"/>
        </w:rPr>
        <w:t xml:space="preserve">PRIRODNOM NEPOGODOM </w:t>
      </w:r>
      <w:r w:rsidRPr="00CB05FD">
        <w:rPr>
          <w:rFonts w:ascii="Arial" w:hAnsi="Arial"/>
          <w:sz w:val="22"/>
          <w:szCs w:val="22"/>
        </w:rPr>
        <w:t xml:space="preserve">smatraju se iznenadne okolnosti uzrokovane nepovoljnim vremenskim prilikama, seizmičkim uzrocima i drugim prirodnim uzrocima koje prekidaju normalno odvijanje života, uzrokuju žrtve, štetu na imovini i/ili njezin gubitak te štetu na javnoj infrastrukturi i/ili u okolišu </w:t>
      </w:r>
      <w:r w:rsidR="001B171F" w:rsidRPr="00CB05FD">
        <w:rPr>
          <w:rFonts w:ascii="Arial" w:hAnsi="Arial"/>
          <w:sz w:val="22"/>
          <w:szCs w:val="22"/>
        </w:rPr>
        <w:t>(Zakon o ublažavanju i uklanjanju posljedica prirodnih nepogoda ("Narodne novine", broj: 16/19)).</w:t>
      </w:r>
    </w:p>
    <w:p w14:paraId="48CF8037" w14:textId="77777777" w:rsidR="001B171F" w:rsidRPr="00CB05FD" w:rsidRDefault="00051EFD"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80"/>
        <w:jc w:val="both"/>
        <w:rPr>
          <w:rFonts w:ascii="Helvetica" w:eastAsia="Helvetica" w:hAnsi="Helvetica" w:cs="Helvetica"/>
          <w:sz w:val="22"/>
          <w:szCs w:val="22"/>
        </w:rPr>
      </w:pPr>
      <w:r w:rsidRPr="00CB05FD">
        <w:rPr>
          <w:rFonts w:ascii="Arial" w:hAnsi="Arial"/>
          <w:b/>
          <w:bCs/>
          <w:sz w:val="22"/>
          <w:szCs w:val="22"/>
        </w:rPr>
        <w:t xml:space="preserve">REGISTAR ŠTETA </w:t>
      </w:r>
      <w:r w:rsidRPr="00CB05FD">
        <w:rPr>
          <w:rFonts w:ascii="Arial" w:hAnsi="Arial"/>
          <w:sz w:val="22"/>
          <w:szCs w:val="22"/>
        </w:rPr>
        <w:t xml:space="preserve">je digitalna baza podataka svih šteta nastalih zbog prirodnih nepogoda na području Republike Hrvatske </w:t>
      </w:r>
      <w:r w:rsidR="001B171F" w:rsidRPr="00CB05FD">
        <w:rPr>
          <w:rFonts w:ascii="Arial" w:hAnsi="Arial"/>
          <w:sz w:val="22"/>
          <w:szCs w:val="22"/>
        </w:rPr>
        <w:t>(Zakon o ublažavanju i uklanjanju posljedica prirodnih nepogoda ("Narodne novine", broj: 16/19)).</w:t>
      </w:r>
    </w:p>
    <w:p w14:paraId="5B769C2A" w14:textId="77777777" w:rsidR="00AC50AB" w:rsidRPr="00CB05FD" w:rsidRDefault="00051EFD"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80"/>
        <w:jc w:val="both"/>
        <w:rPr>
          <w:rFonts w:ascii="Helvetica" w:eastAsia="Helvetica" w:hAnsi="Helvetica" w:cs="Helvetica"/>
          <w:sz w:val="22"/>
          <w:szCs w:val="22"/>
        </w:rPr>
      </w:pPr>
      <w:r w:rsidRPr="00CB05FD">
        <w:rPr>
          <w:rFonts w:ascii="Arial" w:hAnsi="Arial"/>
          <w:b/>
          <w:bCs/>
          <w:sz w:val="22"/>
          <w:szCs w:val="22"/>
        </w:rPr>
        <w:t xml:space="preserve">VELIKA NESREĆA </w:t>
      </w:r>
      <w:r w:rsidRPr="00CB05FD">
        <w:rPr>
          <w:rFonts w:ascii="Arial" w:hAnsi="Arial"/>
          <w:sz w:val="22"/>
          <w:szCs w:val="22"/>
        </w:rPr>
        <w:t xml:space="preserve">je događaj koji je prouzročen iznenadnim djelovanjem prirodnih sila, tehničko-tehnoloških ili drugih čimbenika s posljedicom ugrožavanja zdravlja i života građana, materijalnih i kulturnih dobara i okoliša na mjestu nastanka događaja ili širem području, čije se posljedice ne mogu sanirati samo djelovanjem žurnih službi na području njezina nastanka </w:t>
      </w:r>
      <w:r w:rsidR="001B171F" w:rsidRPr="00CB05FD">
        <w:rPr>
          <w:rFonts w:ascii="Arial" w:hAnsi="Arial"/>
          <w:sz w:val="22"/>
          <w:szCs w:val="22"/>
        </w:rPr>
        <w:t>(Zakon o sustavu civilne zaštite ("Narodne novine", broj: 82/15, 118/18, 31/20 i 20/21))</w:t>
      </w:r>
      <w:r w:rsidRPr="00CB05FD">
        <w:rPr>
          <w:rFonts w:ascii="Arial" w:hAnsi="Arial"/>
          <w:sz w:val="22"/>
          <w:szCs w:val="22"/>
        </w:rPr>
        <w:t>.</w:t>
      </w:r>
    </w:p>
    <w:p w14:paraId="7051DD75" w14:textId="02D48596" w:rsidR="004B0F5B" w:rsidRDefault="00051EFD"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80"/>
        <w:jc w:val="both"/>
        <w:rPr>
          <w:rFonts w:ascii="Arial" w:hAnsi="Arial"/>
          <w:sz w:val="22"/>
          <w:szCs w:val="22"/>
        </w:rPr>
      </w:pPr>
      <w:r w:rsidRPr="00CB05FD">
        <w:rPr>
          <w:rFonts w:ascii="Arial" w:hAnsi="Arial"/>
          <w:b/>
          <w:bCs/>
          <w:sz w:val="22"/>
          <w:szCs w:val="22"/>
        </w:rPr>
        <w:t xml:space="preserve">ŽURNA POMOĆ </w:t>
      </w:r>
      <w:r w:rsidRPr="00CB05FD">
        <w:rPr>
          <w:rFonts w:ascii="Arial" w:hAnsi="Arial"/>
          <w:sz w:val="22"/>
          <w:szCs w:val="22"/>
        </w:rPr>
        <w:t xml:space="preserve">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 </w:t>
      </w:r>
      <w:r w:rsidR="001B171F" w:rsidRPr="00CB05FD">
        <w:rPr>
          <w:rFonts w:ascii="Arial" w:hAnsi="Arial"/>
          <w:sz w:val="22"/>
          <w:szCs w:val="22"/>
        </w:rPr>
        <w:t>(Zakon o ublažavanju i uklanjanju posljedica prirodnih nepogoda ("Narodne novine", broj: 16/19)).</w:t>
      </w:r>
    </w:p>
    <w:p w14:paraId="2E157228" w14:textId="07C937E3" w:rsidR="003D3279" w:rsidRDefault="003D3279"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sz w:val="22"/>
          <w:szCs w:val="22"/>
        </w:rPr>
      </w:pPr>
    </w:p>
    <w:p w14:paraId="4D71B14B" w14:textId="1DAB5C12" w:rsidR="003D3279" w:rsidRDefault="003D3279"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sz w:val="22"/>
          <w:szCs w:val="22"/>
        </w:rPr>
      </w:pPr>
    </w:p>
    <w:p w14:paraId="51F7DF80" w14:textId="2D461DD9" w:rsidR="003D3279" w:rsidRDefault="003D3279"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sz w:val="22"/>
          <w:szCs w:val="22"/>
        </w:rPr>
      </w:pPr>
    </w:p>
    <w:p w14:paraId="0FA9C86B" w14:textId="7A1939E4" w:rsidR="004B0F5B" w:rsidRPr="00CB05FD" w:rsidRDefault="00051EFD" w:rsidP="003D3279">
      <w:pPr>
        <w:pStyle w:val="Standardno"/>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Helvetica" w:eastAsia="Helvetica" w:hAnsi="Helvetica" w:cs="Helvetica"/>
          <w:b/>
          <w:bCs/>
          <w:sz w:val="22"/>
          <w:szCs w:val="22"/>
        </w:rPr>
      </w:pPr>
      <w:r w:rsidRPr="00CB05FD">
        <w:rPr>
          <w:rFonts w:ascii="Helvetica" w:hAnsi="Helvetica"/>
          <w:b/>
          <w:bCs/>
          <w:sz w:val="22"/>
          <w:szCs w:val="22"/>
        </w:rPr>
        <w:lastRenderedPageBreak/>
        <w:t>OPĆE ODREDBE</w:t>
      </w:r>
    </w:p>
    <w:p w14:paraId="7F7A6E89" w14:textId="77777777" w:rsidR="001B171F" w:rsidRPr="00CB05FD" w:rsidRDefault="00051EFD"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Helvetica" w:eastAsia="Helvetica" w:hAnsi="Helvetica" w:cs="Helvetica"/>
          <w:sz w:val="22"/>
          <w:szCs w:val="22"/>
        </w:rPr>
      </w:pPr>
      <w:r w:rsidRPr="00CB05FD">
        <w:rPr>
          <w:rFonts w:ascii="Arial" w:hAnsi="Arial"/>
          <w:sz w:val="22"/>
          <w:szCs w:val="22"/>
        </w:rPr>
        <w:t>Stupanjem na snagu Zakona o ublažavanju i uklanjanj</w:t>
      </w:r>
      <w:r w:rsidR="001B171F" w:rsidRPr="00CB05FD">
        <w:rPr>
          <w:rFonts w:ascii="Arial" w:hAnsi="Arial"/>
          <w:sz w:val="22"/>
          <w:szCs w:val="22"/>
        </w:rPr>
        <w:t xml:space="preserve">u posljedica prirodnih nepogoda </w:t>
      </w:r>
      <w:r w:rsidRPr="00CB05FD">
        <w:rPr>
          <w:rFonts w:ascii="Arial" w:hAnsi="Arial"/>
          <w:sz w:val="22"/>
          <w:szCs w:val="22"/>
        </w:rPr>
        <w:t>(</w:t>
      </w:r>
      <w:r w:rsidR="001B171F" w:rsidRPr="00CB05FD">
        <w:rPr>
          <w:rFonts w:ascii="Arial" w:hAnsi="Arial" w:cs="Arial"/>
          <w:sz w:val="22"/>
          <w:szCs w:val="22"/>
        </w:rPr>
        <w:t>"</w:t>
      </w:r>
      <w:r w:rsidRPr="00CB05FD">
        <w:rPr>
          <w:rFonts w:ascii="Arial" w:hAnsi="Arial"/>
          <w:sz w:val="22"/>
          <w:szCs w:val="22"/>
        </w:rPr>
        <w:t>Narodne novine</w:t>
      </w:r>
      <w:r w:rsidR="001B171F" w:rsidRPr="00CB05FD">
        <w:rPr>
          <w:rFonts w:ascii="Arial" w:hAnsi="Arial" w:cs="Arial"/>
          <w:sz w:val="22"/>
          <w:szCs w:val="22"/>
        </w:rPr>
        <w:t>"</w:t>
      </w:r>
      <w:r w:rsidR="001B171F" w:rsidRPr="00CB05FD">
        <w:rPr>
          <w:rFonts w:ascii="Arial" w:hAnsi="Arial"/>
          <w:sz w:val="22"/>
          <w:szCs w:val="22"/>
        </w:rPr>
        <w:t>,</w:t>
      </w:r>
      <w:r w:rsidRPr="00CB05FD">
        <w:rPr>
          <w:rFonts w:ascii="Arial" w:hAnsi="Arial"/>
          <w:sz w:val="22"/>
          <w:szCs w:val="22"/>
        </w:rPr>
        <w:t xml:space="preserve"> br</w:t>
      </w:r>
      <w:r w:rsidR="001B171F" w:rsidRPr="00CB05FD">
        <w:rPr>
          <w:rFonts w:ascii="Arial" w:hAnsi="Arial"/>
          <w:sz w:val="22"/>
          <w:szCs w:val="22"/>
        </w:rPr>
        <w:t>oj:</w:t>
      </w:r>
      <w:r w:rsidRPr="00CB05FD">
        <w:rPr>
          <w:rFonts w:ascii="Arial" w:hAnsi="Arial"/>
          <w:sz w:val="22"/>
          <w:szCs w:val="22"/>
        </w:rPr>
        <w:t xml:space="preserve"> 16/19), sve jedinice lokalne samouprave, dužne su izraditi Plan djelovanja u području prirodnih nepogoda.</w:t>
      </w:r>
    </w:p>
    <w:p w14:paraId="16EF6A6B" w14:textId="77777777" w:rsidR="003844C7" w:rsidRPr="00CB05FD" w:rsidRDefault="00051EFD"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Helvetica" w:eastAsia="Helvetica" w:hAnsi="Helvetica" w:cs="Helvetica"/>
          <w:sz w:val="22"/>
          <w:szCs w:val="22"/>
        </w:rPr>
      </w:pPr>
      <w:r w:rsidRPr="00CB05FD">
        <w:rPr>
          <w:rFonts w:ascii="Arial" w:hAnsi="Arial"/>
          <w:sz w:val="22"/>
          <w:szCs w:val="22"/>
        </w:rPr>
        <w:t xml:space="preserve">Prirodnom nepogodom, u smislu Zakona o ublažavanju i uklanjanju posljedica prirodnih nepogoda </w:t>
      </w:r>
      <w:r w:rsidR="003844C7" w:rsidRPr="00CB05FD">
        <w:rPr>
          <w:rFonts w:ascii="Arial" w:hAnsi="Arial"/>
          <w:sz w:val="22"/>
          <w:szCs w:val="22"/>
        </w:rPr>
        <w:t>(</w:t>
      </w:r>
      <w:r w:rsidR="003844C7" w:rsidRPr="00CB05FD">
        <w:rPr>
          <w:rFonts w:ascii="Arial" w:hAnsi="Arial" w:cs="Arial"/>
          <w:sz w:val="22"/>
          <w:szCs w:val="22"/>
        </w:rPr>
        <w:t>"</w:t>
      </w:r>
      <w:r w:rsidR="003844C7" w:rsidRPr="00CB05FD">
        <w:rPr>
          <w:rFonts w:ascii="Arial" w:hAnsi="Arial"/>
          <w:sz w:val="22"/>
          <w:szCs w:val="22"/>
        </w:rPr>
        <w:t>Narodne novine</w:t>
      </w:r>
      <w:r w:rsidR="003844C7" w:rsidRPr="00CB05FD">
        <w:rPr>
          <w:rFonts w:ascii="Arial" w:hAnsi="Arial" w:cs="Arial"/>
          <w:sz w:val="22"/>
          <w:szCs w:val="22"/>
        </w:rPr>
        <w:t>"</w:t>
      </w:r>
      <w:r w:rsidR="003844C7" w:rsidRPr="00CB05FD">
        <w:rPr>
          <w:rFonts w:ascii="Arial" w:hAnsi="Arial"/>
          <w:sz w:val="22"/>
          <w:szCs w:val="22"/>
        </w:rPr>
        <w:t>, broj: 16/19)</w:t>
      </w:r>
      <w:r w:rsidRPr="00CB05FD">
        <w:rPr>
          <w:rFonts w:ascii="Arial" w:hAnsi="Arial"/>
          <w:sz w:val="22"/>
          <w:szCs w:val="22"/>
        </w:rPr>
        <w:t>,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79D24D08" w14:textId="77777777" w:rsidR="003844C7" w:rsidRPr="00CB05FD" w:rsidRDefault="00051EFD"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Helvetica" w:eastAsia="Helvetica" w:hAnsi="Helvetica" w:cs="Helvetica"/>
          <w:sz w:val="22"/>
          <w:szCs w:val="22"/>
        </w:rPr>
      </w:pPr>
      <w:r w:rsidRPr="00CB05FD">
        <w:rPr>
          <w:rFonts w:ascii="Arial" w:hAnsi="Arial"/>
          <w:sz w:val="22"/>
          <w:szCs w:val="22"/>
        </w:rPr>
        <w:t>Prirodnom nepogodom smatraju se: potres, olujni i orkanski vjetar, požar, poplava, suša, tuča, kiša koja se smrzava u dodiru s podlogom, mraz, izvanredno velika visina snijega, snježni nanos i lavina, nagomilavanje leda na vodotocima, klizanje, tečenje, odronjavanje i prevrtanje zemljišta, te druge pojave takva opsega koje, ovisno o mjesnim prilikama, uzrokuju bitne poremećaje u životu ljudi na određenom području.</w:t>
      </w:r>
    </w:p>
    <w:p w14:paraId="13E214A9" w14:textId="77777777" w:rsidR="003844C7" w:rsidRPr="00CB05FD" w:rsidRDefault="00051EFD"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Helvetica" w:eastAsia="Helvetica" w:hAnsi="Helvetica" w:cs="Helvetica"/>
          <w:sz w:val="22"/>
          <w:szCs w:val="22"/>
        </w:rPr>
      </w:pPr>
      <w:r w:rsidRPr="00CB05FD">
        <w:rPr>
          <w:rFonts w:ascii="Arial" w:hAnsi="Arial"/>
          <w:sz w:val="22"/>
          <w:szCs w:val="22"/>
        </w:rPr>
        <w:t xml:space="preserve">Svrha samog Plana djelovanja u području prirodnih nepogoda Grada Dubrovnika je određenje postupanja nadležnih tijela, te određivanje mjera i postupanja djelomične sanacije šteta od prirodnih nepogoda koje su navedene Zakonom o ublažavanju i uklanjanju posljedica prirodnih nepogoda </w:t>
      </w:r>
      <w:r w:rsidR="003844C7" w:rsidRPr="00CB05FD">
        <w:rPr>
          <w:rFonts w:ascii="Arial" w:hAnsi="Arial"/>
          <w:sz w:val="22"/>
          <w:szCs w:val="22"/>
        </w:rPr>
        <w:t>(</w:t>
      </w:r>
      <w:r w:rsidR="003844C7" w:rsidRPr="00CB05FD">
        <w:rPr>
          <w:rFonts w:ascii="Arial" w:hAnsi="Arial" w:cs="Arial"/>
          <w:sz w:val="22"/>
          <w:szCs w:val="22"/>
        </w:rPr>
        <w:t>"</w:t>
      </w:r>
      <w:r w:rsidR="003844C7" w:rsidRPr="00CB05FD">
        <w:rPr>
          <w:rFonts w:ascii="Arial" w:hAnsi="Arial"/>
          <w:sz w:val="22"/>
          <w:szCs w:val="22"/>
        </w:rPr>
        <w:t>Narodne novine</w:t>
      </w:r>
      <w:r w:rsidR="003844C7" w:rsidRPr="00CB05FD">
        <w:rPr>
          <w:rFonts w:ascii="Arial" w:hAnsi="Arial" w:cs="Arial"/>
          <w:sz w:val="22"/>
          <w:szCs w:val="22"/>
        </w:rPr>
        <w:t>"</w:t>
      </w:r>
      <w:r w:rsidR="003844C7" w:rsidRPr="00CB05FD">
        <w:rPr>
          <w:rFonts w:ascii="Arial" w:hAnsi="Arial"/>
          <w:sz w:val="22"/>
          <w:szCs w:val="22"/>
        </w:rPr>
        <w:t>, broj: 16/19)</w:t>
      </w:r>
      <w:r w:rsidRPr="00CB05FD">
        <w:rPr>
          <w:rFonts w:ascii="Arial" w:hAnsi="Arial"/>
          <w:sz w:val="22"/>
          <w:szCs w:val="22"/>
        </w:rPr>
        <w:t>.</w:t>
      </w:r>
    </w:p>
    <w:p w14:paraId="633F4879" w14:textId="77777777" w:rsidR="004B0F5B" w:rsidRPr="00CB05FD" w:rsidRDefault="00051EFD"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Helvetica" w:eastAsia="Helvetica" w:hAnsi="Helvetica" w:cs="Helvetica"/>
          <w:sz w:val="22"/>
          <w:szCs w:val="22"/>
        </w:rPr>
      </w:pPr>
      <w:r w:rsidRPr="00CB05FD">
        <w:rPr>
          <w:rFonts w:ascii="Arial" w:hAnsi="Arial"/>
          <w:sz w:val="22"/>
          <w:szCs w:val="22"/>
        </w:rPr>
        <w:t>Nositelji provedbe mjera iz Plana djelovanja u području prirodnih nepogoda jesu:</w:t>
      </w:r>
    </w:p>
    <w:p w14:paraId="0DCC22D3" w14:textId="77777777" w:rsidR="003844C7" w:rsidRPr="00CB05FD" w:rsidRDefault="00051EFD" w:rsidP="00BD5C65">
      <w:pPr>
        <w:pStyle w:val="Standardno"/>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357" w:hanging="357"/>
        <w:jc w:val="both"/>
        <w:rPr>
          <w:rFonts w:ascii="Helvetica" w:eastAsia="Helvetica" w:hAnsi="Helvetica" w:cs="Helvetica"/>
          <w:sz w:val="22"/>
          <w:szCs w:val="22"/>
        </w:rPr>
      </w:pPr>
      <w:r w:rsidRPr="00CB05FD">
        <w:rPr>
          <w:rFonts w:ascii="Arial" w:hAnsi="Arial"/>
          <w:sz w:val="22"/>
          <w:szCs w:val="22"/>
        </w:rPr>
        <w:t>Povjerenstvo za procjenu šteta od prirodnih nepogoda Grada Dubrovnika i</w:t>
      </w:r>
    </w:p>
    <w:p w14:paraId="6B60BC76" w14:textId="77777777" w:rsidR="004B0F5B" w:rsidRPr="00CB05FD" w:rsidRDefault="00051EFD" w:rsidP="00BD5C65">
      <w:pPr>
        <w:pStyle w:val="Standardno"/>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357" w:hanging="357"/>
        <w:jc w:val="both"/>
        <w:rPr>
          <w:rFonts w:ascii="Helvetica" w:eastAsia="Helvetica" w:hAnsi="Helvetica" w:cs="Helvetica"/>
          <w:sz w:val="22"/>
          <w:szCs w:val="22"/>
        </w:rPr>
      </w:pPr>
      <w:r w:rsidRPr="00CB05FD">
        <w:rPr>
          <w:rFonts w:ascii="Arial" w:hAnsi="Arial"/>
          <w:sz w:val="22"/>
          <w:szCs w:val="22"/>
        </w:rPr>
        <w:t>Gradonačelnik Grada Dubrovnika.</w:t>
      </w:r>
    </w:p>
    <w:p w14:paraId="792AE377" w14:textId="77777777" w:rsidR="004B0F5B" w:rsidRPr="00CB05FD" w:rsidRDefault="00051EFD" w:rsidP="003D3279">
      <w:pPr>
        <w:pStyle w:val="Standardno"/>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357" w:hanging="357"/>
        <w:jc w:val="both"/>
        <w:rPr>
          <w:rFonts w:ascii="Helvetica" w:eastAsia="Helvetica" w:hAnsi="Helvetica" w:cs="Helvetica"/>
          <w:b/>
          <w:bCs/>
          <w:sz w:val="22"/>
          <w:szCs w:val="22"/>
        </w:rPr>
      </w:pPr>
      <w:r w:rsidRPr="00CB05FD">
        <w:rPr>
          <w:rFonts w:ascii="Helvetica" w:hAnsi="Helvetica"/>
          <w:b/>
          <w:bCs/>
          <w:sz w:val="22"/>
          <w:szCs w:val="22"/>
        </w:rPr>
        <w:t>MJERE ZAŠTITE ZA VRIJEME TRAJANJA EKSTREMNIH PRIRODNIH UVJETA</w:t>
      </w:r>
    </w:p>
    <w:p w14:paraId="7D653BF2" w14:textId="77777777" w:rsidR="003844C7" w:rsidRPr="00CB05FD" w:rsidRDefault="00051EFD"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Helvetica" w:eastAsia="Helvetica" w:hAnsi="Helvetica" w:cs="Helvetica"/>
          <w:sz w:val="22"/>
          <w:szCs w:val="22"/>
        </w:rPr>
      </w:pPr>
      <w:r w:rsidRPr="00CB05FD">
        <w:rPr>
          <w:rFonts w:ascii="Arial" w:hAnsi="Arial"/>
          <w:sz w:val="22"/>
          <w:szCs w:val="22"/>
        </w:rPr>
        <w:t>Određenim izvanrednim događajima uzrokovanih ekstremnim vremenskim uvjetima može se, po pitanju posljedica, upravljati planiranjem i provođenjem odgovarajućih preventivnih mjera, organizacijskih modula i pravovremenih priprema, uključujući informiranje pojedinaca i lokalnih zajednica. Ovisno o specifičnostima svakog pojedinog događaja, relativno se uspješno i s ulaganjima prihvatljivim ekonomskoj moći i interesima lokalnih zajednica, unutar posebno razrađenih i implementiranih uvjeta, mogu kontrolirati posljedice događaja ove vrste.</w:t>
      </w:r>
    </w:p>
    <w:p w14:paraId="2FB9AC86" w14:textId="77777777" w:rsidR="003844C7" w:rsidRPr="00CB05FD" w:rsidRDefault="00051EFD"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Helvetica" w:eastAsia="Helvetica" w:hAnsi="Helvetica" w:cs="Helvetica"/>
          <w:sz w:val="22"/>
          <w:szCs w:val="22"/>
        </w:rPr>
      </w:pPr>
      <w:r w:rsidRPr="00CB05FD">
        <w:rPr>
          <w:rFonts w:ascii="Arial" w:hAnsi="Arial"/>
          <w:b/>
          <w:bCs/>
          <w:sz w:val="22"/>
          <w:szCs w:val="22"/>
        </w:rPr>
        <w:t>Sukladno Zakonu o sustavu civilne zaštite (</w:t>
      </w:r>
      <w:r w:rsidR="003844C7" w:rsidRPr="00CB05FD">
        <w:rPr>
          <w:rFonts w:ascii="Arial" w:hAnsi="Arial" w:cs="Arial"/>
          <w:b/>
          <w:bCs/>
          <w:sz w:val="22"/>
          <w:szCs w:val="22"/>
        </w:rPr>
        <w:t>"</w:t>
      </w:r>
      <w:r w:rsidRPr="00CB05FD">
        <w:rPr>
          <w:rFonts w:ascii="Arial" w:hAnsi="Arial"/>
          <w:b/>
          <w:bCs/>
          <w:sz w:val="22"/>
          <w:szCs w:val="22"/>
        </w:rPr>
        <w:t>Narodne novine</w:t>
      </w:r>
      <w:r w:rsidR="003844C7" w:rsidRPr="00CB05FD">
        <w:rPr>
          <w:rFonts w:ascii="Arial" w:hAnsi="Arial" w:cs="Arial"/>
          <w:b/>
          <w:bCs/>
          <w:sz w:val="22"/>
          <w:szCs w:val="22"/>
        </w:rPr>
        <w:t>"</w:t>
      </w:r>
      <w:r w:rsidR="00712763" w:rsidRPr="00CB05FD">
        <w:rPr>
          <w:rFonts w:ascii="Arial" w:hAnsi="Arial" w:cs="Arial"/>
          <w:b/>
          <w:bCs/>
          <w:sz w:val="22"/>
          <w:szCs w:val="22"/>
        </w:rPr>
        <w:t>,</w:t>
      </w:r>
      <w:r w:rsidRPr="00CB05FD">
        <w:rPr>
          <w:rFonts w:ascii="Arial" w:hAnsi="Arial"/>
          <w:b/>
          <w:bCs/>
          <w:sz w:val="22"/>
          <w:szCs w:val="22"/>
        </w:rPr>
        <w:t xml:space="preserve"> br</w:t>
      </w:r>
      <w:r w:rsidR="003844C7" w:rsidRPr="00CB05FD">
        <w:rPr>
          <w:rFonts w:ascii="Arial" w:hAnsi="Arial"/>
          <w:b/>
          <w:bCs/>
          <w:sz w:val="22"/>
          <w:szCs w:val="22"/>
        </w:rPr>
        <w:t>oj:</w:t>
      </w:r>
      <w:r w:rsidRPr="00CB05FD">
        <w:rPr>
          <w:rFonts w:ascii="Arial" w:hAnsi="Arial"/>
          <w:b/>
          <w:bCs/>
          <w:sz w:val="22"/>
          <w:szCs w:val="22"/>
        </w:rPr>
        <w:t xml:space="preserve"> 82/15, 118/18, 31/20 i 20/21), jedinice lokalne samouprave svojim planovima djelovanja civilne zaštite planiraju operativno postupanje u izvanrednim događajima uzrokovanih ekstremnim vremenskim uvjetima, provode pripreme, planiraju sredstva i ostvaruju sve potrebne pretpostavke za učinkovito reagiranje.</w:t>
      </w:r>
    </w:p>
    <w:p w14:paraId="011C6308" w14:textId="77777777" w:rsidR="004B0F5B" w:rsidRPr="00CB05FD" w:rsidRDefault="00051EFD"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Arial" w:hAnsi="Arial"/>
          <w:b/>
          <w:bCs/>
          <w:sz w:val="22"/>
          <w:szCs w:val="22"/>
        </w:rPr>
      </w:pPr>
      <w:r w:rsidRPr="00CB05FD">
        <w:rPr>
          <w:rFonts w:ascii="Arial" w:hAnsi="Arial"/>
          <w:b/>
          <w:bCs/>
          <w:sz w:val="22"/>
          <w:szCs w:val="22"/>
        </w:rPr>
        <w:t>Planom djelovanja civilne zaštite Grada Dubrovnika propisano je upozoravanje, pripravnost, mobilizacija i narastanje operativnih snaga sustava civilne zaštite, razrađene su mjere civilne zaštite u odnosu na vrstu ugroza koje su relevantne za Grad Dubrovnik, postupanje operativnih snaga sustava civilne zaštite Grada Dubrovnika u otklanjanju posljedica ugroza i način zahtijevanja i pružanja pomoći između različitih hijerarhijskih razina sustava civilne zaštite.</w:t>
      </w:r>
    </w:p>
    <w:p w14:paraId="390FCEEC" w14:textId="77777777" w:rsidR="004B0F5B" w:rsidRPr="00CB05FD" w:rsidRDefault="00051EFD" w:rsidP="003D3279">
      <w:pPr>
        <w:pStyle w:val="Standardno"/>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431" w:hanging="431"/>
        <w:jc w:val="both"/>
        <w:rPr>
          <w:rFonts w:ascii="Helvetica" w:eastAsia="Helvetica" w:hAnsi="Helvetica" w:cs="Helvetica"/>
          <w:b/>
          <w:bCs/>
          <w:sz w:val="22"/>
          <w:szCs w:val="22"/>
        </w:rPr>
      </w:pPr>
      <w:r w:rsidRPr="00CB05FD">
        <w:rPr>
          <w:rFonts w:ascii="Arial" w:hAnsi="Arial"/>
          <w:b/>
          <w:bCs/>
          <w:sz w:val="22"/>
          <w:szCs w:val="22"/>
          <w14:textFill>
            <w14:solidFill>
              <w14:srgbClr w14:val="000000">
                <w14:alpha w14:val="15293"/>
              </w14:srgbClr>
            </w14:solidFill>
          </w14:textFill>
        </w:rPr>
        <w:t>MJERE U SLUČAJU NASTAJANJA PRIRODNE NEPOGODE</w:t>
      </w:r>
    </w:p>
    <w:p w14:paraId="2E82033C" w14:textId="77777777" w:rsidR="004B0F5B"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108" w:hanging="108"/>
        <w:jc w:val="both"/>
        <w:rPr>
          <w:rFonts w:ascii="Helvetica" w:eastAsia="Helvetica" w:hAnsi="Helvetica" w:cs="Helvetica"/>
          <w:sz w:val="22"/>
          <w:szCs w:val="22"/>
        </w:rPr>
      </w:pPr>
      <w:r w:rsidRPr="00CB05FD">
        <w:rPr>
          <w:rFonts w:ascii="Arial" w:hAnsi="Arial"/>
          <w:sz w:val="22"/>
          <w:szCs w:val="22"/>
        </w:rPr>
        <w:t>Opće mjere za ublažavanje i uklanjanje izravnih posljedica prirodnih nepogoda jesu:</w:t>
      </w:r>
    </w:p>
    <w:p w14:paraId="4CC2EF62" w14:textId="77777777" w:rsidR="003844C7" w:rsidRPr="00CB05FD" w:rsidRDefault="00051EFD" w:rsidP="00D97D8B">
      <w:pPr>
        <w:pStyle w:val="Standardn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357" w:hanging="357"/>
        <w:jc w:val="both"/>
        <w:rPr>
          <w:rFonts w:ascii="Helvetica" w:eastAsia="Helvetica" w:hAnsi="Helvetica" w:cs="Helvetica"/>
          <w:sz w:val="22"/>
          <w:szCs w:val="22"/>
        </w:rPr>
      </w:pPr>
      <w:r w:rsidRPr="00CB05FD">
        <w:rPr>
          <w:rFonts w:ascii="Arial" w:hAnsi="Arial"/>
          <w:sz w:val="22"/>
          <w:szCs w:val="22"/>
        </w:rPr>
        <w:t>procjena štete i posljedica,</w:t>
      </w:r>
    </w:p>
    <w:p w14:paraId="6D667397" w14:textId="77777777" w:rsidR="003844C7" w:rsidRPr="00CB05FD" w:rsidRDefault="00051EFD" w:rsidP="00D97D8B">
      <w:pPr>
        <w:pStyle w:val="Standardn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357" w:hanging="357"/>
        <w:jc w:val="both"/>
        <w:rPr>
          <w:rFonts w:ascii="Helvetica" w:eastAsia="Helvetica" w:hAnsi="Helvetica" w:cs="Helvetica"/>
          <w:sz w:val="22"/>
          <w:szCs w:val="22"/>
        </w:rPr>
      </w:pPr>
      <w:r w:rsidRPr="00CB05FD">
        <w:rPr>
          <w:rFonts w:ascii="Arial" w:hAnsi="Arial"/>
          <w:sz w:val="22"/>
          <w:szCs w:val="22"/>
        </w:rPr>
        <w:t>sanacija područja zahvaćenog nepogodom,</w:t>
      </w:r>
    </w:p>
    <w:p w14:paraId="0E6D64C4" w14:textId="77777777" w:rsidR="003844C7" w:rsidRPr="00CB05FD" w:rsidRDefault="00051EFD" w:rsidP="00D97D8B">
      <w:pPr>
        <w:pStyle w:val="Standardn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357" w:hanging="357"/>
        <w:jc w:val="both"/>
        <w:rPr>
          <w:rFonts w:ascii="Helvetica" w:eastAsia="Helvetica" w:hAnsi="Helvetica" w:cs="Helvetica"/>
          <w:sz w:val="22"/>
          <w:szCs w:val="22"/>
        </w:rPr>
      </w:pPr>
      <w:r w:rsidRPr="00CB05FD">
        <w:rPr>
          <w:rFonts w:ascii="Arial" w:hAnsi="Arial"/>
          <w:sz w:val="22"/>
          <w:szCs w:val="22"/>
        </w:rPr>
        <w:t>prikupljanje i raspodjela pomoći stradalom i ugroženom stanovništvu,</w:t>
      </w:r>
    </w:p>
    <w:p w14:paraId="15BF5EE4" w14:textId="77777777" w:rsidR="003844C7" w:rsidRPr="00CB05FD" w:rsidRDefault="00051EFD" w:rsidP="00D97D8B">
      <w:pPr>
        <w:pStyle w:val="Standardn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357" w:hanging="357"/>
        <w:jc w:val="both"/>
        <w:rPr>
          <w:rFonts w:ascii="Helvetica" w:eastAsia="Helvetica" w:hAnsi="Helvetica" w:cs="Helvetica"/>
          <w:sz w:val="22"/>
          <w:szCs w:val="22"/>
        </w:rPr>
      </w:pPr>
      <w:r w:rsidRPr="00CB05FD">
        <w:rPr>
          <w:rFonts w:ascii="Arial" w:hAnsi="Arial"/>
          <w:sz w:val="22"/>
          <w:szCs w:val="22"/>
        </w:rPr>
        <w:t>provedba zdravstvenih i higijensko-epidemioloških mjera,</w:t>
      </w:r>
    </w:p>
    <w:p w14:paraId="69A80055" w14:textId="77777777" w:rsidR="003844C7" w:rsidRPr="00CB05FD" w:rsidRDefault="00051EFD" w:rsidP="00D97D8B">
      <w:pPr>
        <w:pStyle w:val="Standardn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357" w:hanging="357"/>
        <w:jc w:val="both"/>
        <w:rPr>
          <w:rFonts w:ascii="Helvetica" w:eastAsia="Helvetica" w:hAnsi="Helvetica" w:cs="Helvetica"/>
          <w:sz w:val="22"/>
          <w:szCs w:val="22"/>
        </w:rPr>
      </w:pPr>
      <w:r w:rsidRPr="00CB05FD">
        <w:rPr>
          <w:rFonts w:ascii="Arial" w:hAnsi="Arial"/>
          <w:sz w:val="22"/>
          <w:szCs w:val="22"/>
        </w:rPr>
        <w:t>provedba veterinarskih mjera,</w:t>
      </w:r>
    </w:p>
    <w:p w14:paraId="6D219CDC" w14:textId="77777777" w:rsidR="004B0F5B" w:rsidRPr="00CB05FD" w:rsidRDefault="00051EFD" w:rsidP="00D97D8B">
      <w:pPr>
        <w:pStyle w:val="Standardn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357" w:hanging="357"/>
        <w:jc w:val="both"/>
        <w:rPr>
          <w:rFonts w:ascii="Helvetica" w:eastAsia="Helvetica" w:hAnsi="Helvetica" w:cs="Helvetica"/>
          <w:sz w:val="22"/>
          <w:szCs w:val="22"/>
        </w:rPr>
      </w:pPr>
      <w:r w:rsidRPr="00CB05FD">
        <w:rPr>
          <w:rFonts w:ascii="Arial" w:hAnsi="Arial"/>
          <w:sz w:val="22"/>
          <w:szCs w:val="22"/>
        </w:rPr>
        <w:t>organizacija prometa i komunalnih usluga, radi žurne normalizacije života.</w:t>
      </w:r>
    </w:p>
    <w:p w14:paraId="2F4FA661" w14:textId="77777777" w:rsidR="004B0F5B" w:rsidRPr="00CB05FD" w:rsidRDefault="00051EFD" w:rsidP="003D3279">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right="454"/>
        <w:jc w:val="both"/>
        <w:rPr>
          <w:rFonts w:ascii="Helvetica" w:eastAsia="Helvetica" w:hAnsi="Helvetica" w:cs="Helvetica"/>
          <w:sz w:val="22"/>
          <w:szCs w:val="22"/>
        </w:rPr>
      </w:pPr>
      <w:r w:rsidRPr="00CB05FD">
        <w:rPr>
          <w:rFonts w:ascii="Arial" w:hAnsi="Arial"/>
          <w:sz w:val="22"/>
          <w:szCs w:val="22"/>
        </w:rPr>
        <w:t>Ove mjere provode se organizirano na državnoj, regionalnoj i lokalnoj razini sukladno pravima i obvezama sudionika. U cilju pravovremenog i učinkovitoga ublažavanja i uklanjanja izravnih posljedica i procjena štete od ekstremnih prirodnih uvjeta u pravilu se obavlja odmah ili u najkraćem roku.</w:t>
      </w:r>
    </w:p>
    <w:p w14:paraId="1DAE9DD3" w14:textId="77777777" w:rsidR="004B0F5B" w:rsidRPr="00CB05FD" w:rsidRDefault="00051EFD" w:rsidP="003D3279">
      <w:pPr>
        <w:pStyle w:val="Standardno"/>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right="454" w:hanging="357"/>
        <w:jc w:val="both"/>
        <w:rPr>
          <w:rFonts w:ascii="Helvetica" w:eastAsia="Helvetica" w:hAnsi="Helvetica" w:cs="Helvetica"/>
          <w:sz w:val="22"/>
          <w:szCs w:val="22"/>
        </w:rPr>
      </w:pPr>
      <w:r w:rsidRPr="00CB05FD">
        <w:rPr>
          <w:rFonts w:ascii="Helvetica" w:hAnsi="Helvetica"/>
          <w:b/>
          <w:bCs/>
          <w:sz w:val="22"/>
          <w:szCs w:val="22"/>
        </w:rPr>
        <w:lastRenderedPageBreak/>
        <w:t>PROVEDBA MJERA UBLAŽAVANJE I UKLANJANJE IZRAVNIH POSLJEDICA PRIRODNIH NEPOGODA NA RAZINI JEDINICE LOKALNE SAMOUPRAVE</w:t>
      </w:r>
    </w:p>
    <w:p w14:paraId="4EE95F2C" w14:textId="77777777" w:rsidR="004B0F5B" w:rsidRPr="00CB05FD" w:rsidRDefault="00051EFD" w:rsidP="00D97D8B">
      <w:pPr>
        <w:pStyle w:val="Standardno"/>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431" w:hanging="431"/>
        <w:jc w:val="both"/>
        <w:rPr>
          <w:rFonts w:ascii="Arial" w:hAnsi="Arial"/>
          <w:b/>
          <w:bCs/>
          <w:sz w:val="22"/>
          <w:szCs w:val="22"/>
          <w14:textFill>
            <w14:solidFill>
              <w14:srgbClr w14:val="000000">
                <w14:alpha w14:val="15293"/>
              </w14:srgbClr>
            </w14:solidFill>
          </w14:textFill>
        </w:rPr>
      </w:pPr>
      <w:r w:rsidRPr="00CB05FD">
        <w:rPr>
          <w:rFonts w:ascii="Arial" w:hAnsi="Arial"/>
          <w:b/>
          <w:bCs/>
          <w:sz w:val="22"/>
          <w:szCs w:val="22"/>
          <w14:textFill>
            <w14:solidFill>
              <w14:srgbClr w14:val="000000">
                <w14:alpha w14:val="15293"/>
              </w14:srgbClr>
            </w14:solidFill>
          </w14:textFill>
        </w:rPr>
        <w:t>PROGLAŠENJE PRIRODNE NEPOGODE</w:t>
      </w:r>
    </w:p>
    <w:p w14:paraId="69F50BAD" w14:textId="77777777" w:rsidR="004B0F5B" w:rsidRPr="00CB05FD" w:rsidRDefault="00051EFD" w:rsidP="00BD5C65">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i/>
          <w:iCs/>
          <w:sz w:val="22"/>
          <w:szCs w:val="22"/>
        </w:rPr>
        <w:t>Donošenje Odluke o proglašenju prirodne nepogode</w:t>
      </w:r>
    </w:p>
    <w:p w14:paraId="78CDCCE0" w14:textId="77777777" w:rsidR="00547272" w:rsidRPr="00CB05FD" w:rsidRDefault="00051EFD" w:rsidP="00BD5C65">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Odluku o proglašenju prirodne nepogode za jedinice lokalne samouprave na području Dubrovačko-neretvanske županije donosi Župan na prijedlog Gradonačelnika Grada</w:t>
      </w:r>
      <w:r w:rsidRPr="00CB05FD">
        <w:rPr>
          <w:rFonts w:ascii="Helvetica" w:hAnsi="Helvetica"/>
          <w:sz w:val="22"/>
          <w:szCs w:val="22"/>
        </w:rPr>
        <w:t xml:space="preserve"> </w:t>
      </w:r>
      <w:r w:rsidRPr="00CB05FD">
        <w:rPr>
          <w:rFonts w:ascii="Arial" w:hAnsi="Arial"/>
          <w:sz w:val="22"/>
          <w:szCs w:val="22"/>
        </w:rPr>
        <w:t>Dubrovnika.</w:t>
      </w:r>
    </w:p>
    <w:p w14:paraId="0A39B633" w14:textId="77777777" w:rsidR="00547272" w:rsidRPr="00CB05FD" w:rsidRDefault="00051EFD" w:rsidP="00BD5C65">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Prirodna nepogoda proglašava se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14:paraId="630F69B7" w14:textId="77777777" w:rsidR="00547272" w:rsidRPr="00CB05FD" w:rsidRDefault="00051EFD" w:rsidP="00BD5C65">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Prikupljanje prijava o šteti u jedinici lokalne samouprave gdje je šteta nastala</w:t>
      </w:r>
    </w:p>
    <w:p w14:paraId="61576B3E" w14:textId="77777777" w:rsidR="00547272" w:rsidRPr="00CB05FD" w:rsidRDefault="00051EFD" w:rsidP="00BD5C65">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 xml:space="preserve">Na zahtjev Povjerenstva za procjenu štete od prirodnih nepogoda Grada </w:t>
      </w:r>
      <w:r w:rsidRPr="00CB05FD">
        <w:rPr>
          <w:rFonts w:ascii="Helvetica" w:hAnsi="Helvetica"/>
          <w:sz w:val="22"/>
          <w:szCs w:val="22"/>
        </w:rPr>
        <w:t>Dubrovnika</w:t>
      </w:r>
      <w:r w:rsidRPr="00CB05FD">
        <w:rPr>
          <w:rFonts w:ascii="Arial" w:hAnsi="Arial"/>
          <w:sz w:val="22"/>
          <w:szCs w:val="22"/>
        </w:rPr>
        <w:t xml:space="preserve">, Grad </w:t>
      </w:r>
      <w:r w:rsidRPr="00CB05FD">
        <w:rPr>
          <w:rFonts w:ascii="Helvetica" w:hAnsi="Helvetica"/>
          <w:sz w:val="22"/>
          <w:szCs w:val="22"/>
        </w:rPr>
        <w:t xml:space="preserve">Dubrovnik </w:t>
      </w:r>
      <w:r w:rsidRPr="00CB05FD">
        <w:rPr>
          <w:rFonts w:ascii="Arial" w:hAnsi="Arial"/>
          <w:sz w:val="22"/>
          <w:szCs w:val="22"/>
        </w:rPr>
        <w:t xml:space="preserve">putem javnog poziva, a po proglašenju prirodne nepogode za područje Grada </w:t>
      </w:r>
      <w:r w:rsidRPr="00CB05FD">
        <w:rPr>
          <w:rFonts w:ascii="Helvetica" w:hAnsi="Helvetica"/>
          <w:sz w:val="22"/>
          <w:szCs w:val="22"/>
        </w:rPr>
        <w:t>Dubrovnika</w:t>
      </w:r>
      <w:r w:rsidRPr="00CB05FD">
        <w:rPr>
          <w:rFonts w:ascii="Arial" w:hAnsi="Arial"/>
          <w:sz w:val="22"/>
          <w:szCs w:val="22"/>
        </w:rPr>
        <w:t xml:space="preserve">, obavještava oštećenike, fizičke ili pravne osobe na čijoj je imovini utvrđena šteta od prirodnih nepogoda da prijave štetu na imovini Povjerenstvu za procjenu šteta od prirodnih nepogoda Grada </w:t>
      </w:r>
      <w:r w:rsidRPr="00CB05FD">
        <w:rPr>
          <w:rFonts w:ascii="Helvetica" w:hAnsi="Helvetica"/>
          <w:sz w:val="22"/>
          <w:szCs w:val="22"/>
        </w:rPr>
        <w:t>Dubrovnika</w:t>
      </w:r>
      <w:r w:rsidRPr="00CB05FD">
        <w:rPr>
          <w:rFonts w:ascii="Arial" w:hAnsi="Arial"/>
          <w:sz w:val="22"/>
          <w:szCs w:val="22"/>
        </w:rPr>
        <w:t xml:space="preserve"> u pisanom obliku, na propisanom obrascu.</w:t>
      </w:r>
    </w:p>
    <w:p w14:paraId="71BA1A96" w14:textId="77777777" w:rsidR="004B0F5B" w:rsidRPr="00CB05FD" w:rsidRDefault="00051EFD" w:rsidP="00BD5C65">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 xml:space="preserve">Javni se poziv objavljuje na oglasnoj ploči i web stranicama Grada </w:t>
      </w:r>
      <w:r w:rsidRPr="00CB05FD">
        <w:rPr>
          <w:rFonts w:ascii="Helvetica" w:hAnsi="Helvetica"/>
          <w:sz w:val="22"/>
          <w:szCs w:val="22"/>
        </w:rPr>
        <w:t>Dubrovnika</w:t>
      </w:r>
      <w:r w:rsidRPr="00CB05FD">
        <w:rPr>
          <w:rFonts w:ascii="Arial" w:hAnsi="Arial"/>
          <w:sz w:val="22"/>
          <w:szCs w:val="22"/>
        </w:rPr>
        <w:t>. Javni poziv sadrži osobito:</w:t>
      </w:r>
    </w:p>
    <w:p w14:paraId="0B9AF05F" w14:textId="77777777" w:rsidR="00547272" w:rsidRPr="00CB05FD" w:rsidRDefault="00051EFD" w:rsidP="00D97D8B">
      <w:pPr>
        <w:pStyle w:val="Standardno"/>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357" w:hanging="357"/>
        <w:jc w:val="both"/>
        <w:rPr>
          <w:rFonts w:ascii="Helvetica" w:eastAsia="Helvetica" w:hAnsi="Helvetica" w:cs="Helvetica"/>
          <w:sz w:val="22"/>
          <w:szCs w:val="22"/>
        </w:rPr>
      </w:pPr>
      <w:r w:rsidRPr="00CB05FD">
        <w:rPr>
          <w:rFonts w:ascii="Arial" w:hAnsi="Arial"/>
          <w:sz w:val="22"/>
          <w:szCs w:val="22"/>
        </w:rPr>
        <w:t>datum donošenja Odluke o proglašenju prirodne nepogode,</w:t>
      </w:r>
    </w:p>
    <w:p w14:paraId="52041400" w14:textId="77777777" w:rsidR="004B0F5B" w:rsidRPr="00CB05FD" w:rsidRDefault="00051EFD" w:rsidP="00D97D8B">
      <w:pPr>
        <w:pStyle w:val="Standardno"/>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357" w:hanging="357"/>
        <w:jc w:val="both"/>
        <w:rPr>
          <w:rFonts w:ascii="Helvetica" w:eastAsia="Helvetica" w:hAnsi="Helvetica" w:cs="Helvetica"/>
          <w:sz w:val="22"/>
          <w:szCs w:val="22"/>
        </w:rPr>
      </w:pPr>
      <w:r w:rsidRPr="00CB05FD">
        <w:rPr>
          <w:rFonts w:ascii="Arial" w:hAnsi="Arial"/>
          <w:sz w:val="22"/>
          <w:szCs w:val="22"/>
        </w:rPr>
        <w:t>rokove i način dostave obrazaca prijave štete od prirodne nepogode.</w:t>
      </w:r>
    </w:p>
    <w:p w14:paraId="01801347" w14:textId="77777777" w:rsidR="004B0F5B" w:rsidRPr="00CB05FD" w:rsidRDefault="00051EFD" w:rsidP="00BD5C65">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i/>
          <w:iCs/>
          <w:sz w:val="22"/>
          <w:szCs w:val="22"/>
        </w:rPr>
        <w:t>Obrada podataka o šteti u jedinicu lokalne samouprave gdje je šteta nastala</w:t>
      </w:r>
    </w:p>
    <w:p w14:paraId="29704504" w14:textId="77777777" w:rsidR="00547272" w:rsidRPr="00CB05FD" w:rsidRDefault="00051EFD" w:rsidP="00BD5C65">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Po završetku roka od osam (8), iznimno dvanaest (12) dana, Povjerenstvo za procjenu šteta od prirodnih nepogoda Grada Dubrovnika utvrđuje i provjerava visinu štete od prirodne nepogode za područje Grada Dubrovnika temeljem dostavljenih obrazaca od strane oštećenika.</w:t>
      </w:r>
    </w:p>
    <w:p w14:paraId="53146319" w14:textId="77777777" w:rsidR="00547272" w:rsidRPr="00CB05FD" w:rsidRDefault="00051EFD" w:rsidP="00BD5C65">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i/>
          <w:iCs/>
          <w:sz w:val="22"/>
          <w:szCs w:val="22"/>
        </w:rPr>
        <w:t>Prva prijava štete u Registar šteta</w:t>
      </w:r>
    </w:p>
    <w:p w14:paraId="502AA7B6" w14:textId="77777777" w:rsidR="00547272" w:rsidRPr="00CB05FD" w:rsidRDefault="00051EFD" w:rsidP="00BD5C65">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 xml:space="preserve">Povjerenstvo za procjenu šteta od prirodnih nepogoda Grada </w:t>
      </w:r>
      <w:r w:rsidRPr="00CB05FD">
        <w:rPr>
          <w:rFonts w:ascii="Helvetica" w:hAnsi="Helvetica"/>
          <w:sz w:val="22"/>
          <w:szCs w:val="22"/>
        </w:rPr>
        <w:t>Dubrovnika</w:t>
      </w:r>
      <w:r w:rsidRPr="00CB05FD">
        <w:rPr>
          <w:rFonts w:ascii="Arial" w:hAnsi="Arial"/>
          <w:sz w:val="22"/>
          <w:szCs w:val="22"/>
        </w:rPr>
        <w:t xml:space="preserve"> dužno je unijeti prve procijenjene štete u Registar šteta.</w:t>
      </w:r>
    </w:p>
    <w:p w14:paraId="0F70C963" w14:textId="77777777" w:rsidR="00547272" w:rsidRPr="00CB05FD" w:rsidRDefault="00051EFD" w:rsidP="00BD5C65">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 xml:space="preserve">Povjerenstvo za procjenu šteta od prirodnih nepogoda Grada </w:t>
      </w:r>
      <w:r w:rsidRPr="00CB05FD">
        <w:rPr>
          <w:rFonts w:ascii="Helvetica" w:hAnsi="Helvetica"/>
          <w:sz w:val="22"/>
          <w:szCs w:val="22"/>
        </w:rPr>
        <w:t>Dubrovnika</w:t>
      </w:r>
      <w:r w:rsidRPr="00CB05FD">
        <w:rPr>
          <w:rFonts w:ascii="Arial" w:hAnsi="Arial"/>
          <w:sz w:val="22"/>
          <w:szCs w:val="22"/>
        </w:rPr>
        <w:t xml:space="preserve"> unosi sve zaprimljene prve procjene štete u Registar šteta najkasnije u roku od petnaest (15) dana od dana donošenja Odluke o proglašenju prirodne nepogode.</w:t>
      </w:r>
    </w:p>
    <w:p w14:paraId="74EA8D64" w14:textId="77777777" w:rsidR="00547272" w:rsidRPr="00CB05FD" w:rsidRDefault="00051EFD" w:rsidP="00BD5C65">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 xml:space="preserve">Iznimno, rok za unos podataka u Registar šteta od strane Povjerenstva za procjenu šteta od prirodnih nepogoda Grada </w:t>
      </w:r>
      <w:r w:rsidRPr="00CB05FD">
        <w:rPr>
          <w:rFonts w:ascii="Helvetica" w:hAnsi="Helvetica"/>
          <w:sz w:val="22"/>
          <w:szCs w:val="22"/>
        </w:rPr>
        <w:t>Dubrovnika</w:t>
      </w:r>
      <w:r w:rsidRPr="00CB05FD">
        <w:rPr>
          <w:rFonts w:ascii="Arial" w:hAnsi="Arial"/>
          <w:sz w:val="22"/>
          <w:szCs w:val="22"/>
        </w:rPr>
        <w:t xml:space="preserve"> može se, u slučaju postojanja objektivnih razloga na koje oštećenik nije mogao utjecati, produljiti za osam dana (8) dana.</w:t>
      </w:r>
    </w:p>
    <w:p w14:paraId="653F1888" w14:textId="77777777" w:rsidR="004B0F5B" w:rsidRPr="00CB05FD" w:rsidRDefault="00051EFD" w:rsidP="00BD5C65">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Prijava prve procjene štete sadržava:</w:t>
      </w:r>
    </w:p>
    <w:p w14:paraId="409D0621" w14:textId="77777777" w:rsidR="00547272" w:rsidRPr="00CB05FD" w:rsidRDefault="00051EFD" w:rsidP="00BD5C65">
      <w:pPr>
        <w:pStyle w:val="Standardno"/>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Helvetica" w:eastAsia="Helvetica" w:hAnsi="Helvetica" w:cs="Helvetica"/>
          <w:sz w:val="22"/>
          <w:szCs w:val="22"/>
        </w:rPr>
      </w:pPr>
      <w:r w:rsidRPr="00CB05FD">
        <w:rPr>
          <w:rFonts w:ascii="Arial" w:hAnsi="Arial"/>
          <w:sz w:val="22"/>
          <w:szCs w:val="22"/>
        </w:rPr>
        <w:t>datum donošenja Odluke o proglašenju prirodne nepogode i njezin broj,</w:t>
      </w:r>
    </w:p>
    <w:p w14:paraId="6300E8F7" w14:textId="77777777" w:rsidR="00547272" w:rsidRPr="00CB05FD" w:rsidRDefault="00051EFD" w:rsidP="00BD5C65">
      <w:pPr>
        <w:pStyle w:val="Standardno"/>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Helvetica" w:eastAsia="Helvetica" w:hAnsi="Helvetica" w:cs="Helvetica"/>
          <w:sz w:val="22"/>
          <w:szCs w:val="22"/>
        </w:rPr>
      </w:pPr>
      <w:r w:rsidRPr="00CB05FD">
        <w:rPr>
          <w:rFonts w:ascii="Arial" w:hAnsi="Arial"/>
          <w:sz w:val="22"/>
          <w:szCs w:val="22"/>
        </w:rPr>
        <w:t>podatke o vrsti prirodne nepogode,</w:t>
      </w:r>
    </w:p>
    <w:p w14:paraId="34F648C9" w14:textId="77777777" w:rsidR="00547272" w:rsidRPr="00CB05FD" w:rsidRDefault="00051EFD" w:rsidP="00BD5C65">
      <w:pPr>
        <w:pStyle w:val="Standardno"/>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Helvetica" w:eastAsia="Helvetica" w:hAnsi="Helvetica" w:cs="Helvetica"/>
          <w:sz w:val="22"/>
          <w:szCs w:val="22"/>
        </w:rPr>
      </w:pPr>
      <w:r w:rsidRPr="00CB05FD">
        <w:rPr>
          <w:rFonts w:ascii="Arial" w:hAnsi="Arial"/>
          <w:sz w:val="22"/>
          <w:szCs w:val="22"/>
        </w:rPr>
        <w:t>podatke o trajanju prirodne nepogode,</w:t>
      </w:r>
    </w:p>
    <w:p w14:paraId="675326ED" w14:textId="77777777" w:rsidR="00547272" w:rsidRPr="00CB05FD" w:rsidRDefault="00051EFD" w:rsidP="00BD5C65">
      <w:pPr>
        <w:pStyle w:val="Standardno"/>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Helvetica" w:eastAsia="Helvetica" w:hAnsi="Helvetica" w:cs="Helvetica"/>
          <w:sz w:val="22"/>
          <w:szCs w:val="22"/>
        </w:rPr>
      </w:pPr>
      <w:r w:rsidRPr="00CB05FD">
        <w:rPr>
          <w:rFonts w:ascii="Arial" w:hAnsi="Arial"/>
          <w:sz w:val="22"/>
          <w:szCs w:val="22"/>
        </w:rPr>
        <w:t>podatke o području zahvaćenom prirodnom nepogodom,</w:t>
      </w:r>
    </w:p>
    <w:p w14:paraId="7C093F1D" w14:textId="77777777" w:rsidR="00547272" w:rsidRPr="00CB05FD" w:rsidRDefault="00051EFD" w:rsidP="00BD5C65">
      <w:pPr>
        <w:pStyle w:val="Standardno"/>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Helvetica" w:eastAsia="Helvetica" w:hAnsi="Helvetica" w:cs="Helvetica"/>
          <w:sz w:val="22"/>
          <w:szCs w:val="22"/>
        </w:rPr>
      </w:pPr>
      <w:r w:rsidRPr="00CB05FD">
        <w:rPr>
          <w:rFonts w:ascii="Arial" w:hAnsi="Arial"/>
          <w:sz w:val="22"/>
          <w:szCs w:val="22"/>
        </w:rPr>
        <w:t>podatke o vrsti, opisu te vrijednosti oštećene imovine,</w:t>
      </w:r>
    </w:p>
    <w:p w14:paraId="09C746C1" w14:textId="77777777" w:rsidR="00547272" w:rsidRPr="00CB05FD" w:rsidRDefault="00051EFD" w:rsidP="00BD5C65">
      <w:pPr>
        <w:pStyle w:val="Standardno"/>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Helvetica" w:eastAsia="Helvetica" w:hAnsi="Helvetica" w:cs="Helvetica"/>
          <w:sz w:val="22"/>
          <w:szCs w:val="22"/>
        </w:rPr>
      </w:pPr>
      <w:r w:rsidRPr="00CB05FD">
        <w:rPr>
          <w:rFonts w:ascii="Arial" w:hAnsi="Arial"/>
          <w:sz w:val="22"/>
          <w:szCs w:val="22"/>
        </w:rPr>
        <w:t>podatke o ukupnom iznosu prijavljene štete iz članaka 25. i 26. Zakona</w:t>
      </w:r>
    </w:p>
    <w:p w14:paraId="3CF22079" w14:textId="70C9929F" w:rsidR="004B0F5B" w:rsidRPr="00BD5C65" w:rsidRDefault="00051EFD" w:rsidP="00BD5C65">
      <w:pPr>
        <w:pStyle w:val="Standardno"/>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Helvetica" w:eastAsia="Helvetica" w:hAnsi="Helvetica" w:cs="Helvetica"/>
          <w:sz w:val="22"/>
          <w:szCs w:val="22"/>
        </w:rPr>
      </w:pPr>
      <w:r w:rsidRPr="00CB05FD">
        <w:rPr>
          <w:rFonts w:ascii="Arial" w:hAnsi="Arial"/>
          <w:sz w:val="22"/>
          <w:szCs w:val="22"/>
        </w:rPr>
        <w:t>podatke i informacije o potrebi žurnog djelovanja i dodjeli pomoći za sanaciju i djelomično uklanjanje posljedica prirodne nepogode.</w:t>
      </w:r>
    </w:p>
    <w:p w14:paraId="000ADFEB" w14:textId="3C3CDB1E" w:rsidR="00BD5C65" w:rsidRDefault="00BD5C65" w:rsidP="00BD5C65">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357"/>
        <w:jc w:val="both"/>
        <w:rPr>
          <w:rFonts w:ascii="Arial" w:hAnsi="Arial"/>
          <w:sz w:val="22"/>
          <w:szCs w:val="22"/>
        </w:rPr>
      </w:pPr>
    </w:p>
    <w:p w14:paraId="05AECFD7" w14:textId="1E68263A" w:rsidR="00BD5C65" w:rsidRDefault="00BD5C65" w:rsidP="00BD5C65">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357"/>
        <w:jc w:val="both"/>
        <w:rPr>
          <w:rFonts w:ascii="Arial" w:hAnsi="Arial"/>
          <w:sz w:val="22"/>
          <w:szCs w:val="22"/>
        </w:rPr>
      </w:pPr>
    </w:p>
    <w:p w14:paraId="1C8F3E9D" w14:textId="3E61C1B6" w:rsidR="00BD5C65" w:rsidRDefault="00BD5C65" w:rsidP="00BD5C65">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357"/>
        <w:jc w:val="both"/>
        <w:rPr>
          <w:rFonts w:ascii="Arial" w:hAnsi="Arial"/>
          <w:sz w:val="22"/>
          <w:szCs w:val="22"/>
        </w:rPr>
      </w:pPr>
    </w:p>
    <w:p w14:paraId="47513131" w14:textId="10D908FC" w:rsidR="00BD5C65" w:rsidRDefault="00BD5C65" w:rsidP="00BD5C65">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357"/>
        <w:jc w:val="both"/>
        <w:rPr>
          <w:rFonts w:ascii="Arial" w:hAnsi="Arial"/>
          <w:sz w:val="22"/>
          <w:szCs w:val="22"/>
        </w:rPr>
      </w:pPr>
    </w:p>
    <w:p w14:paraId="561FAF74" w14:textId="77777777" w:rsidR="003D3279" w:rsidRDefault="003D3279"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b/>
          <w:bCs/>
          <w:i/>
          <w:iCs/>
          <w:sz w:val="22"/>
          <w:szCs w:val="22"/>
        </w:rPr>
      </w:pPr>
    </w:p>
    <w:p w14:paraId="2FD48AF0" w14:textId="7C8A0646" w:rsidR="00547272" w:rsidRPr="00CB05FD" w:rsidRDefault="00547272"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b/>
          <w:bCs/>
          <w:i/>
          <w:iCs/>
          <w:sz w:val="22"/>
          <w:szCs w:val="22"/>
        </w:rPr>
      </w:pPr>
      <w:r w:rsidRPr="00CB05FD">
        <w:rPr>
          <w:rFonts w:ascii="Arial" w:hAnsi="Arial"/>
          <w:b/>
          <w:bCs/>
          <w:i/>
          <w:iCs/>
          <w:sz w:val="22"/>
          <w:szCs w:val="22"/>
        </w:rPr>
        <w:lastRenderedPageBreak/>
        <w:t>Tablica 2:</w:t>
      </w:r>
      <w:r w:rsidRPr="00CB05FD">
        <w:rPr>
          <w:rFonts w:ascii="Arial" w:hAnsi="Arial"/>
          <w:b/>
          <w:bCs/>
          <w:i/>
          <w:iCs/>
          <w:sz w:val="22"/>
          <w:szCs w:val="22"/>
        </w:rPr>
        <w:tab/>
      </w:r>
      <w:r w:rsidR="00051EFD" w:rsidRPr="00CB05FD">
        <w:rPr>
          <w:rFonts w:ascii="Arial" w:hAnsi="Arial"/>
          <w:b/>
          <w:bCs/>
          <w:i/>
          <w:iCs/>
          <w:sz w:val="22"/>
          <w:szCs w:val="22"/>
        </w:rPr>
        <w:t>Mjere, rokovi i nositelji mjera po proglaš</w:t>
      </w:r>
      <w:r w:rsidRPr="00CB05FD">
        <w:rPr>
          <w:rFonts w:ascii="Arial" w:hAnsi="Arial"/>
          <w:b/>
          <w:bCs/>
          <w:i/>
          <w:iCs/>
          <w:sz w:val="22"/>
          <w:szCs w:val="22"/>
        </w:rPr>
        <w:t>enju prirodne nepogode na</w:t>
      </w:r>
    </w:p>
    <w:p w14:paraId="07E2EFE2" w14:textId="77777777" w:rsidR="004B0F5B" w:rsidRPr="00CB05FD" w:rsidRDefault="00547272"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jc w:val="both"/>
        <w:rPr>
          <w:rFonts w:ascii="Helvetica" w:eastAsia="Helvetica" w:hAnsi="Helvetica" w:cs="Helvetica"/>
          <w:sz w:val="22"/>
          <w:szCs w:val="22"/>
        </w:rPr>
      </w:pPr>
      <w:r w:rsidRPr="00CB05FD">
        <w:rPr>
          <w:rFonts w:ascii="Arial" w:hAnsi="Arial"/>
          <w:b/>
          <w:bCs/>
          <w:i/>
          <w:iCs/>
          <w:sz w:val="22"/>
          <w:szCs w:val="22"/>
        </w:rPr>
        <w:tab/>
      </w:r>
      <w:r w:rsidRPr="00CB05FD">
        <w:rPr>
          <w:rFonts w:ascii="Arial" w:hAnsi="Arial"/>
          <w:b/>
          <w:bCs/>
          <w:i/>
          <w:iCs/>
          <w:sz w:val="22"/>
          <w:szCs w:val="22"/>
        </w:rPr>
        <w:tab/>
      </w:r>
      <w:r w:rsidR="00051EFD" w:rsidRPr="00CB05FD">
        <w:rPr>
          <w:rFonts w:ascii="Arial" w:hAnsi="Arial"/>
          <w:b/>
          <w:bCs/>
          <w:i/>
          <w:iCs/>
          <w:sz w:val="22"/>
          <w:szCs w:val="22"/>
        </w:rPr>
        <w:t>području Grada Dubrovnika</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51"/>
        <w:gridCol w:w="2776"/>
        <w:gridCol w:w="2439"/>
      </w:tblGrid>
      <w:tr w:rsidR="004B0F5B" w:rsidRPr="00CB05FD" w14:paraId="56613310" w14:textId="77777777" w:rsidTr="00AC50AB">
        <w:trPr>
          <w:trHeight w:val="449"/>
        </w:trPr>
        <w:tc>
          <w:tcPr>
            <w:tcW w:w="3851"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14:paraId="28196AA6" w14:textId="77777777" w:rsidR="004B0F5B" w:rsidRPr="00CB05FD" w:rsidRDefault="00051EFD" w:rsidP="00D97D8B">
            <w:pPr>
              <w:tabs>
                <w:tab w:val="left" w:pos="720"/>
                <w:tab w:val="left" w:pos="1440"/>
                <w:tab w:val="left" w:pos="2160"/>
                <w:tab w:val="left" w:pos="2880"/>
                <w:tab w:val="left" w:pos="3600"/>
              </w:tabs>
              <w:suppressAutoHyphens/>
              <w:spacing w:after="0" w:line="240" w:lineRule="auto"/>
              <w:jc w:val="center"/>
              <w:outlineLvl w:val="0"/>
            </w:pPr>
            <w:r w:rsidRPr="00CB05FD">
              <w:rPr>
                <w:rFonts w:ascii="Arial" w:hAnsi="Arial"/>
                <w:b/>
                <w:bCs/>
                <w14:textOutline w14:w="12700" w14:cap="flat" w14:cmpd="sng" w14:algn="ctr">
                  <w14:noFill/>
                  <w14:prstDash w14:val="solid"/>
                  <w14:miter w14:lim="400000"/>
                </w14:textOutline>
              </w:rPr>
              <w:t>MJERA</w:t>
            </w:r>
          </w:p>
        </w:tc>
        <w:tc>
          <w:tcPr>
            <w:tcW w:w="2776"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14:paraId="721D28F6" w14:textId="77777777" w:rsidR="004B0F5B" w:rsidRPr="00CB05FD" w:rsidRDefault="00051EFD" w:rsidP="00D97D8B">
            <w:pPr>
              <w:tabs>
                <w:tab w:val="left" w:pos="720"/>
                <w:tab w:val="left" w:pos="1440"/>
                <w:tab w:val="left" w:pos="2160"/>
              </w:tabs>
              <w:suppressAutoHyphens/>
              <w:spacing w:after="0" w:line="240" w:lineRule="auto"/>
              <w:jc w:val="center"/>
              <w:outlineLvl w:val="0"/>
            </w:pPr>
            <w:r w:rsidRPr="00CB05FD">
              <w:rPr>
                <w:rFonts w:ascii="Arial" w:hAnsi="Arial"/>
                <w:b/>
                <w:bCs/>
                <w14:textOutline w14:w="12700" w14:cap="flat" w14:cmpd="sng" w14:algn="ctr">
                  <w14:noFill/>
                  <w14:prstDash w14:val="solid"/>
                  <w14:miter w14:lim="400000"/>
                </w14:textOutline>
              </w:rPr>
              <w:t>ROK</w:t>
            </w:r>
          </w:p>
        </w:tc>
        <w:tc>
          <w:tcPr>
            <w:tcW w:w="2439"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14:paraId="63B94A38" w14:textId="77777777" w:rsidR="004B0F5B" w:rsidRPr="00CB05FD" w:rsidRDefault="00051EFD" w:rsidP="00D97D8B">
            <w:pPr>
              <w:tabs>
                <w:tab w:val="left" w:pos="720"/>
                <w:tab w:val="left" w:pos="1440"/>
                <w:tab w:val="left" w:pos="2160"/>
              </w:tabs>
              <w:suppressAutoHyphens/>
              <w:spacing w:after="0" w:line="240" w:lineRule="auto"/>
              <w:jc w:val="center"/>
              <w:outlineLvl w:val="0"/>
            </w:pPr>
            <w:r w:rsidRPr="00CB05FD">
              <w:rPr>
                <w:rFonts w:ascii="Arial" w:hAnsi="Arial"/>
                <w:b/>
                <w:bCs/>
                <w14:textOutline w14:w="12700" w14:cap="flat" w14:cmpd="sng" w14:algn="ctr">
                  <w14:noFill/>
                  <w14:prstDash w14:val="solid"/>
                  <w14:miter w14:lim="400000"/>
                </w14:textOutline>
              </w:rPr>
              <w:t>NOSITELJ</w:t>
            </w:r>
          </w:p>
        </w:tc>
      </w:tr>
      <w:tr w:rsidR="004B0F5B" w:rsidRPr="00CB05FD" w14:paraId="3C8520F1" w14:textId="77777777" w:rsidTr="00AC50AB">
        <w:trPr>
          <w:trHeight w:val="1415"/>
        </w:trPr>
        <w:tc>
          <w:tcPr>
            <w:tcW w:w="3851"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tcPr>
          <w:p w14:paraId="69F0DC27" w14:textId="77777777" w:rsidR="004B0F5B" w:rsidRPr="00CB05FD" w:rsidRDefault="00547272" w:rsidP="00D97D8B">
            <w:pPr>
              <w:suppressAutoHyphens/>
              <w:spacing w:after="0" w:line="240" w:lineRule="auto"/>
              <w:ind w:right="-943"/>
              <w:jc w:val="center"/>
              <w:outlineLvl w:val="0"/>
              <w:rPr>
                <w:rFonts w:ascii="Helvetica" w:eastAsia="Helvetica" w:hAnsi="Helvetica" w:cs="Helvetica"/>
                <w14:textOutline w14:w="12700" w14:cap="flat" w14:cmpd="sng" w14:algn="ctr">
                  <w14:noFill/>
                  <w14:prstDash w14:val="solid"/>
                  <w14:miter w14:lim="400000"/>
                </w14:textOutline>
              </w:rPr>
            </w:pPr>
            <w:r w:rsidRPr="00CB05FD">
              <w:rPr>
                <w:rFonts w:ascii="Arial" w:hAnsi="Arial"/>
                <w14:textOutline w14:w="12700" w14:cap="flat" w14:cmpd="sng" w14:algn="ctr">
                  <w14:noFill/>
                  <w14:prstDash w14:val="solid"/>
                  <w14:miter w14:lim="400000"/>
                </w14:textOutline>
              </w:rPr>
              <w:t xml:space="preserve">DOSTAVA </w:t>
            </w:r>
            <w:r w:rsidR="00051EFD" w:rsidRPr="00CB05FD">
              <w:rPr>
                <w:rFonts w:ascii="Arial" w:hAnsi="Arial"/>
                <w14:textOutline w14:w="12700" w14:cap="flat" w14:cmpd="sng" w14:algn="ctr">
                  <w14:noFill/>
                  <w14:prstDash w14:val="solid"/>
                  <w14:miter w14:lim="400000"/>
                </w14:textOutline>
              </w:rPr>
              <w:t>PRIJEDLOGA O</w:t>
            </w:r>
            <w:r w:rsidRPr="00CB05FD">
              <w:rPr>
                <w:rFonts w:ascii="Helvetica" w:eastAsia="Helvetica" w:hAnsi="Helvetica" w:cs="Helvetica"/>
                <w14:textOutline w14:w="12700" w14:cap="flat" w14:cmpd="sng" w14:algn="ctr">
                  <w14:noFill/>
                  <w14:prstDash w14:val="solid"/>
                  <w14:miter w14:lim="400000"/>
                </w14:textOutline>
              </w:rPr>
              <w:t xml:space="preserve"> </w:t>
            </w:r>
            <w:r w:rsidR="00051EFD" w:rsidRPr="00CB05FD">
              <w:rPr>
                <w:rFonts w:ascii="Arial" w:hAnsi="Arial"/>
                <w14:textOutline w14:w="12700" w14:cap="flat" w14:cmpd="sng" w14:algn="ctr">
                  <w14:noFill/>
                  <w14:prstDash w14:val="solid"/>
                  <w14:miter w14:lim="400000"/>
                </w14:textOutline>
              </w:rPr>
              <w:t>PROGLAŠENJU PRIRODNE N</w:t>
            </w:r>
            <w:r w:rsidRPr="00CB05FD">
              <w:rPr>
                <w:rFonts w:ascii="Arial" w:hAnsi="Arial"/>
                <w14:textOutline w14:w="12700" w14:cap="flat" w14:cmpd="sng" w14:algn="ctr">
                  <w14:noFill/>
                  <w14:prstDash w14:val="solid"/>
                  <w14:miter w14:lim="400000"/>
                </w14:textOutline>
              </w:rPr>
              <w:t xml:space="preserve">EPOGODE NA </w:t>
            </w:r>
            <w:r w:rsidR="00051EFD" w:rsidRPr="00CB05FD">
              <w:rPr>
                <w:rFonts w:ascii="Arial" w:hAnsi="Arial"/>
                <w14:textOutline w14:w="12700" w14:cap="flat" w14:cmpd="sng" w14:algn="ctr">
                  <w14:noFill/>
                  <w14:prstDash w14:val="solid"/>
                  <w14:miter w14:lim="400000"/>
                </w14:textOutline>
              </w:rPr>
              <w:t>PODRUČJU GRADA DUBROVNIKA</w:t>
            </w:r>
          </w:p>
        </w:tc>
        <w:tc>
          <w:tcPr>
            <w:tcW w:w="2776"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14:paraId="583AC139" w14:textId="77777777" w:rsidR="004B0F5B" w:rsidRPr="00CB05FD" w:rsidRDefault="00051EFD" w:rsidP="00D97D8B">
            <w:pPr>
              <w:suppressAutoHyphens/>
              <w:spacing w:after="0" w:line="240" w:lineRule="auto"/>
              <w:ind w:right="-435"/>
              <w:jc w:val="center"/>
              <w:outlineLvl w:val="0"/>
            </w:pPr>
            <w:r w:rsidRPr="00CB05FD">
              <w:rPr>
                <w:rFonts w:ascii="Arial" w:hAnsi="Arial"/>
                <w14:textOutline w14:w="12700" w14:cap="flat" w14:cmpd="sng" w14:algn="ctr">
                  <w14:noFill/>
                  <w14:prstDash w14:val="solid"/>
                  <w14:miter w14:lim="400000"/>
                </w14:textOutline>
              </w:rPr>
              <w:t>osam (8) dana od nastanka nepogode</w:t>
            </w:r>
          </w:p>
        </w:tc>
        <w:tc>
          <w:tcPr>
            <w:tcW w:w="2439" w:type="dxa"/>
            <w:tcBorders>
              <w:top w:val="single" w:sz="8" w:space="0" w:color="FFFFFF"/>
              <w:left w:val="single" w:sz="8" w:space="0" w:color="FFFFFF"/>
              <w:bottom w:val="single" w:sz="8" w:space="0" w:color="000000"/>
              <w:right w:val="single" w:sz="8" w:space="0" w:color="FFFFFF"/>
            </w:tcBorders>
            <w:shd w:val="clear" w:color="auto" w:fill="E8ECF3"/>
            <w:tcMar>
              <w:top w:w="0" w:type="dxa"/>
              <w:left w:w="249" w:type="dxa"/>
              <w:bottom w:w="0" w:type="dxa"/>
              <w:right w:w="943" w:type="dxa"/>
            </w:tcMar>
            <w:vAlign w:val="center"/>
          </w:tcPr>
          <w:p w14:paraId="6113879D" w14:textId="77777777" w:rsidR="004B0F5B" w:rsidRPr="00CB05FD" w:rsidRDefault="00051EFD" w:rsidP="00D97D8B">
            <w:pPr>
              <w:suppressAutoHyphens/>
              <w:spacing w:after="0" w:line="240" w:lineRule="auto"/>
              <w:ind w:right="-973"/>
              <w:jc w:val="center"/>
              <w:outlineLvl w:val="0"/>
              <w:rPr>
                <w:rFonts w:ascii="Helvetica" w:eastAsia="Helvetica" w:hAnsi="Helvetica" w:cs="Helvetica"/>
                <w14:textOutline w14:w="12700" w14:cap="flat" w14:cmpd="sng" w14:algn="ctr">
                  <w14:noFill/>
                  <w14:prstDash w14:val="solid"/>
                  <w14:miter w14:lim="400000"/>
                </w14:textOutline>
              </w:rPr>
            </w:pPr>
            <w:r w:rsidRPr="00CB05FD">
              <w:rPr>
                <w:rFonts w:ascii="Arial" w:hAnsi="Arial"/>
                <w14:textOutline w14:w="12700" w14:cap="flat" w14:cmpd="sng" w14:algn="ctr">
                  <w14:noFill/>
                  <w14:prstDash w14:val="solid"/>
                  <w14:miter w14:lim="400000"/>
                </w14:textOutline>
              </w:rPr>
              <w:t>Gradonačelnik Grada</w:t>
            </w:r>
          </w:p>
          <w:p w14:paraId="45467F0E" w14:textId="77777777" w:rsidR="004B0F5B" w:rsidRPr="00CB05FD" w:rsidRDefault="00051EFD" w:rsidP="00D97D8B">
            <w:pPr>
              <w:suppressAutoHyphens/>
              <w:spacing w:after="0" w:line="240" w:lineRule="auto"/>
              <w:ind w:right="-973"/>
              <w:jc w:val="center"/>
              <w:outlineLvl w:val="0"/>
            </w:pPr>
            <w:r w:rsidRPr="00CB05FD">
              <w:rPr>
                <w:rFonts w:ascii="Arial" w:hAnsi="Arial"/>
                <w14:textOutline w14:w="12700" w14:cap="flat" w14:cmpd="sng" w14:algn="ctr">
                  <w14:noFill/>
                  <w14:prstDash w14:val="solid"/>
                  <w14:miter w14:lim="400000"/>
                </w14:textOutline>
              </w:rPr>
              <w:t>Dubrovnika</w:t>
            </w:r>
          </w:p>
        </w:tc>
      </w:tr>
      <w:tr w:rsidR="004B0F5B" w:rsidRPr="00CB05FD" w14:paraId="4F493B81" w14:textId="77777777" w:rsidTr="00AC50AB">
        <w:trPr>
          <w:trHeight w:val="1407"/>
        </w:trPr>
        <w:tc>
          <w:tcPr>
            <w:tcW w:w="3851"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tcPr>
          <w:p w14:paraId="5A4D83C2" w14:textId="77777777" w:rsidR="004B0F5B" w:rsidRPr="00CB05FD" w:rsidRDefault="00051EFD" w:rsidP="00D97D8B">
            <w:pPr>
              <w:suppressAutoHyphens/>
              <w:spacing w:after="0" w:line="240" w:lineRule="auto"/>
              <w:ind w:right="-943"/>
              <w:jc w:val="center"/>
              <w:outlineLvl w:val="0"/>
            </w:pPr>
            <w:r w:rsidRPr="00CB05FD">
              <w:rPr>
                <w:rFonts w:ascii="Arial" w:hAnsi="Arial"/>
                <w14:textOutline w14:w="12700" w14:cap="flat" w14:cmpd="sng" w14:algn="ctr">
                  <w14:noFill/>
                  <w14:prstDash w14:val="solid"/>
                  <w14:miter w14:lim="400000"/>
                </w14:textOutline>
              </w:rPr>
              <w:t>OBJAVA JAVNOG POZIVA ZA DOSTAVOM OBRAZACA PRIJAVE ŠTETE OD PRIRODNE NEPOGODE NA PODRUČJU GRADA DUBROVNIKA</w:t>
            </w:r>
          </w:p>
        </w:tc>
        <w:tc>
          <w:tcPr>
            <w:tcW w:w="2776"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943" w:type="dxa"/>
            </w:tcMar>
            <w:vAlign w:val="center"/>
          </w:tcPr>
          <w:p w14:paraId="6AC48AE2" w14:textId="77777777" w:rsidR="004B0F5B" w:rsidRPr="00CB05FD" w:rsidRDefault="00547272" w:rsidP="00D97D8B">
            <w:pPr>
              <w:suppressAutoHyphens/>
              <w:spacing w:after="0" w:line="240" w:lineRule="auto"/>
              <w:ind w:right="-719"/>
              <w:jc w:val="center"/>
              <w:outlineLvl w:val="0"/>
            </w:pPr>
            <w:r w:rsidRPr="00CB05FD">
              <w:rPr>
                <w:rFonts w:ascii="Arial" w:hAnsi="Arial"/>
                <w14:textOutline w14:w="12700" w14:cap="flat" w14:cmpd="sng" w14:algn="ctr">
                  <w14:noFill/>
                  <w14:prstDash w14:val="solid"/>
                  <w14:miter w14:lim="400000"/>
                </w14:textOutline>
              </w:rPr>
              <w:t xml:space="preserve">po objavi Odluke </w:t>
            </w:r>
            <w:r w:rsidR="00051EFD" w:rsidRPr="00CB05FD">
              <w:rPr>
                <w:rFonts w:ascii="Arial" w:hAnsi="Arial"/>
                <w14:textOutline w14:w="12700" w14:cap="flat" w14:cmpd="sng" w14:algn="ctr">
                  <w14:noFill/>
                  <w14:prstDash w14:val="solid"/>
                  <w14:miter w14:lim="400000"/>
                </w14:textOutline>
              </w:rPr>
              <w:t>o proglašenju prirodne nepogode</w:t>
            </w:r>
          </w:p>
        </w:tc>
        <w:tc>
          <w:tcPr>
            <w:tcW w:w="2439" w:type="dxa"/>
            <w:tcBorders>
              <w:top w:val="single" w:sz="8" w:space="0" w:color="000000"/>
              <w:left w:val="single" w:sz="8" w:space="0" w:color="FFFFFF"/>
              <w:bottom w:val="single" w:sz="8" w:space="0" w:color="FFFFFF"/>
              <w:right w:val="single" w:sz="8" w:space="0" w:color="FFFFFF"/>
            </w:tcBorders>
            <w:shd w:val="clear" w:color="auto" w:fill="CED7E7"/>
            <w:tcMar>
              <w:top w:w="0" w:type="dxa"/>
              <w:left w:w="144" w:type="dxa"/>
              <w:bottom w:w="0" w:type="dxa"/>
              <w:right w:w="943" w:type="dxa"/>
            </w:tcMar>
            <w:vAlign w:val="center"/>
          </w:tcPr>
          <w:p w14:paraId="1110DF0A" w14:textId="77777777" w:rsidR="004B0F5B" w:rsidRPr="00CB05FD" w:rsidRDefault="00051EFD" w:rsidP="00D97D8B">
            <w:pPr>
              <w:suppressAutoHyphens/>
              <w:spacing w:after="0" w:line="240" w:lineRule="auto"/>
              <w:ind w:right="-973"/>
              <w:jc w:val="center"/>
              <w:outlineLvl w:val="0"/>
            </w:pPr>
            <w:r w:rsidRPr="00CB05FD">
              <w:rPr>
                <w:rFonts w:ascii="Arial" w:hAnsi="Arial"/>
                <w14:textOutline w14:w="12700" w14:cap="flat" w14:cmpd="sng" w14:algn="ctr">
                  <w14:noFill/>
                  <w14:prstDash w14:val="solid"/>
                  <w14:miter w14:lim="400000"/>
                </w14:textOutline>
              </w:rPr>
              <w:t>Povjerenstvo za procjenu šteta od prirodnih nepogoda Grada Dubrovnika</w:t>
            </w:r>
          </w:p>
        </w:tc>
      </w:tr>
      <w:tr w:rsidR="004B0F5B" w:rsidRPr="00CB05FD" w14:paraId="1E9B5221" w14:textId="77777777" w:rsidTr="00AC50AB">
        <w:trPr>
          <w:trHeight w:val="1449"/>
        </w:trPr>
        <w:tc>
          <w:tcPr>
            <w:tcW w:w="3851"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tcPr>
          <w:p w14:paraId="477C9888" w14:textId="77777777" w:rsidR="004B0F5B" w:rsidRPr="00CB05FD" w:rsidRDefault="00051EFD" w:rsidP="00D97D8B">
            <w:pPr>
              <w:suppressAutoHyphens/>
              <w:spacing w:after="0" w:line="240" w:lineRule="auto"/>
              <w:ind w:right="-943"/>
              <w:jc w:val="center"/>
              <w:outlineLvl w:val="0"/>
            </w:pPr>
            <w:r w:rsidRPr="00CB05FD">
              <w:rPr>
                <w:rFonts w:ascii="Arial" w:hAnsi="Arial"/>
                <w14:textOutline w14:w="12700" w14:cap="flat" w14:cmpd="sng" w14:algn="ctr">
                  <w14:noFill/>
                  <w14:prstDash w14:val="solid"/>
                  <w14:miter w14:lim="400000"/>
                </w14:textOutline>
              </w:rPr>
              <w:t>PRIKUPLJANJE PODATAKA O ŠTETI NA PODRUČJU GRADA DUBROVNIKA TEMELJEM OBRAZACA PRIJAVE ŠTETE OD PRIRODNE NEPOGODE</w:t>
            </w:r>
          </w:p>
        </w:tc>
        <w:tc>
          <w:tcPr>
            <w:tcW w:w="2776"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14:paraId="11F47CFD" w14:textId="77777777" w:rsidR="004B0F5B" w:rsidRPr="00CB05FD" w:rsidRDefault="00051EFD" w:rsidP="00D97D8B">
            <w:pPr>
              <w:suppressAutoHyphens/>
              <w:spacing w:after="0" w:line="240" w:lineRule="auto"/>
              <w:ind w:right="-861"/>
              <w:jc w:val="center"/>
              <w:outlineLvl w:val="0"/>
            </w:pPr>
            <w:r w:rsidRPr="00CB05FD">
              <w:rPr>
                <w:rFonts w:ascii="Arial" w:hAnsi="Arial"/>
                <w14:textOutline w14:w="12700" w14:cap="flat" w14:cmpd="sng" w14:algn="ctr">
                  <w14:noFill/>
                  <w14:prstDash w14:val="solid"/>
                  <w14:miter w14:lim="400000"/>
                </w14:textOutline>
              </w:rPr>
              <w:t>osam (8) dana od dana proglašenja Odluke o proglašenju prirodne nepogode</w:t>
            </w:r>
          </w:p>
        </w:tc>
        <w:tc>
          <w:tcPr>
            <w:tcW w:w="2439"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14:paraId="6B6BB8BE" w14:textId="77777777" w:rsidR="004B0F5B" w:rsidRPr="00CB05FD" w:rsidRDefault="00051EFD" w:rsidP="00D97D8B">
            <w:pPr>
              <w:suppressAutoHyphens/>
              <w:spacing w:after="0" w:line="240" w:lineRule="auto"/>
              <w:ind w:right="-973"/>
              <w:jc w:val="center"/>
              <w:outlineLvl w:val="0"/>
            </w:pPr>
            <w:r w:rsidRPr="00CB05FD">
              <w:rPr>
                <w:rFonts w:ascii="Arial" w:hAnsi="Arial"/>
                <w14:textOutline w14:w="12700" w14:cap="flat" w14:cmpd="sng" w14:algn="ctr">
                  <w14:noFill/>
                  <w14:prstDash w14:val="solid"/>
                  <w14:miter w14:lim="400000"/>
                </w14:textOutline>
              </w:rPr>
              <w:t>Povjerenstvo za procjenu šteta od prirodnih nepogoda Grada Dubrovnika</w:t>
            </w:r>
          </w:p>
        </w:tc>
      </w:tr>
      <w:tr w:rsidR="004B0F5B" w:rsidRPr="00CB05FD" w14:paraId="21E65DC2" w14:textId="77777777" w:rsidTr="00AC50AB">
        <w:trPr>
          <w:trHeight w:val="2200"/>
        </w:trPr>
        <w:tc>
          <w:tcPr>
            <w:tcW w:w="3851"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tcPr>
          <w:p w14:paraId="47AA6E44" w14:textId="77777777" w:rsidR="004B0F5B" w:rsidRPr="00CB05FD" w:rsidRDefault="00051EFD" w:rsidP="00D97D8B">
            <w:pPr>
              <w:suppressAutoHyphens/>
              <w:spacing w:after="0" w:line="240" w:lineRule="auto"/>
              <w:ind w:right="-943"/>
              <w:jc w:val="center"/>
              <w:outlineLvl w:val="0"/>
            </w:pPr>
            <w:r w:rsidRPr="00CB05FD">
              <w:rPr>
                <w:rFonts w:ascii="Arial" w:hAnsi="Arial"/>
                <w14:textOutline w14:w="12700" w14:cap="flat" w14:cmpd="sng" w14:algn="ctr">
                  <w14:noFill/>
                  <w14:prstDash w14:val="solid"/>
                  <w14:miter w14:lim="400000"/>
                </w14:textOutline>
              </w:rPr>
              <w:t>PREMA POTREBI, DOSTAVA ZAHTJEVA ZA PRODULJENJEM ROKA ZA PRVU PRIJAVU ŠTETE U REGISTAR ŠTETA POVJERENSTVU ZA PROCJENU ŠTETA OD PRIRODNIH NEPOGODA DUBROVAČKO-NERETVANSKE ŽUPANIJE</w:t>
            </w:r>
          </w:p>
        </w:tc>
        <w:tc>
          <w:tcPr>
            <w:tcW w:w="2776"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943" w:type="dxa"/>
            </w:tcMar>
            <w:vAlign w:val="center"/>
          </w:tcPr>
          <w:p w14:paraId="7054FBF8" w14:textId="77777777" w:rsidR="004B0F5B" w:rsidRPr="00CB05FD" w:rsidRDefault="00051EFD" w:rsidP="00D97D8B">
            <w:pPr>
              <w:suppressAutoHyphens/>
              <w:spacing w:after="0" w:line="240" w:lineRule="auto"/>
              <w:ind w:right="-1002"/>
              <w:jc w:val="center"/>
              <w:outlineLvl w:val="0"/>
            </w:pPr>
            <w:r w:rsidRPr="00CB05FD">
              <w:rPr>
                <w:rFonts w:ascii="Arial" w:hAnsi="Arial"/>
                <w14:textOutline w14:w="12700" w14:cap="flat" w14:cmpd="sng" w14:algn="ctr">
                  <w14:noFill/>
                  <w14:prstDash w14:val="solid"/>
                  <w14:miter w14:lim="400000"/>
                </w14:textOutline>
              </w:rPr>
              <w:t>osam (8) dana od dana proglašenja Odluke o proglašenju prirodne nepogode</w:t>
            </w:r>
          </w:p>
        </w:tc>
        <w:tc>
          <w:tcPr>
            <w:tcW w:w="2439"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144" w:type="dxa"/>
            </w:tcMar>
            <w:vAlign w:val="center"/>
          </w:tcPr>
          <w:p w14:paraId="07534E10" w14:textId="77777777" w:rsidR="004B0F5B" w:rsidRPr="00CB05FD" w:rsidRDefault="00051EFD" w:rsidP="00D97D8B">
            <w:pPr>
              <w:suppressAutoHyphens/>
              <w:spacing w:after="0" w:line="240" w:lineRule="auto"/>
              <w:ind w:right="-174"/>
              <w:jc w:val="center"/>
              <w:outlineLvl w:val="0"/>
            </w:pPr>
            <w:r w:rsidRPr="00CB05FD">
              <w:rPr>
                <w:rFonts w:ascii="Arial" w:hAnsi="Arial"/>
                <w14:textOutline w14:w="12700" w14:cap="flat" w14:cmpd="sng" w14:algn="ctr">
                  <w14:noFill/>
                  <w14:prstDash w14:val="solid"/>
                  <w14:miter w14:lim="400000"/>
                </w14:textOutline>
              </w:rPr>
              <w:t>Povjerenstvo za procjenu šteta od prirodnih nepogoda Grada Dubrovnika</w:t>
            </w:r>
          </w:p>
        </w:tc>
      </w:tr>
      <w:tr w:rsidR="004B0F5B" w:rsidRPr="00CB05FD" w14:paraId="737713C4" w14:textId="77777777" w:rsidTr="00AC50AB">
        <w:trPr>
          <w:trHeight w:val="1406"/>
        </w:trPr>
        <w:tc>
          <w:tcPr>
            <w:tcW w:w="3851"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tcPr>
          <w:p w14:paraId="1DA799D2" w14:textId="77777777" w:rsidR="004B0F5B" w:rsidRPr="00CB05FD" w:rsidRDefault="00051EFD" w:rsidP="00D97D8B">
            <w:pPr>
              <w:suppressAutoHyphens/>
              <w:spacing w:after="0" w:line="240" w:lineRule="auto"/>
              <w:ind w:right="-943"/>
              <w:jc w:val="center"/>
              <w:outlineLvl w:val="0"/>
            </w:pPr>
            <w:r w:rsidRPr="00CB05FD">
              <w:rPr>
                <w:rFonts w:ascii="Arial" w:hAnsi="Arial"/>
                <w14:textOutline w14:w="12700" w14:cap="flat" w14:cmpd="sng" w14:algn="ctr">
                  <w14:noFill/>
                  <w14:prstDash w14:val="solid"/>
                  <w14:miter w14:lim="400000"/>
                </w14:textOutline>
              </w:rPr>
              <w:t>PRVA PRIJAVA U REGISTAR ŠTETA</w:t>
            </w:r>
          </w:p>
        </w:tc>
        <w:tc>
          <w:tcPr>
            <w:tcW w:w="2776"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14:paraId="41C4C58F" w14:textId="77777777" w:rsidR="004B0F5B" w:rsidRPr="00CB05FD" w:rsidRDefault="00051EFD" w:rsidP="00D97D8B">
            <w:pPr>
              <w:suppressAutoHyphens/>
              <w:spacing w:after="0" w:line="240" w:lineRule="auto"/>
              <w:ind w:right="-861"/>
              <w:jc w:val="center"/>
              <w:outlineLvl w:val="0"/>
            </w:pPr>
            <w:r w:rsidRPr="00CB05FD">
              <w:rPr>
                <w:rFonts w:ascii="Arial" w:hAnsi="Arial"/>
                <w14:textOutline w14:w="12700" w14:cap="flat" w14:cmpd="sng" w14:algn="ctr">
                  <w14:noFill/>
                  <w14:prstDash w14:val="solid"/>
                  <w14:miter w14:lim="400000"/>
                </w14:textOutline>
              </w:rPr>
              <w:t>petnaest (15), iznimno dvadeset i tri (23) dana od dana proglašenja Odluke o proglašenju prirodne Nepogode</w:t>
            </w:r>
          </w:p>
        </w:tc>
        <w:tc>
          <w:tcPr>
            <w:tcW w:w="2439"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14:paraId="34DBE899" w14:textId="77777777" w:rsidR="004B0F5B" w:rsidRPr="00CB05FD" w:rsidRDefault="00051EFD" w:rsidP="00D97D8B">
            <w:pPr>
              <w:suppressAutoHyphens/>
              <w:spacing w:after="0" w:line="240" w:lineRule="auto"/>
              <w:ind w:left="-226" w:right="-831"/>
              <w:jc w:val="center"/>
              <w:outlineLvl w:val="0"/>
            </w:pPr>
            <w:r w:rsidRPr="00CB05FD">
              <w:rPr>
                <w:rFonts w:ascii="Arial" w:hAnsi="Arial"/>
                <w14:textOutline w14:w="12700" w14:cap="flat" w14:cmpd="sng" w14:algn="ctr">
                  <w14:noFill/>
                  <w14:prstDash w14:val="solid"/>
                  <w14:miter w14:lim="400000"/>
                </w14:textOutline>
              </w:rPr>
              <w:t>Povjerenstvo za procjenu šteta od prirodnih nepogoda Grada Dubrovnika</w:t>
            </w:r>
          </w:p>
        </w:tc>
      </w:tr>
    </w:tbl>
    <w:p w14:paraId="3A3E2C68" w14:textId="77777777" w:rsidR="009B1C9E" w:rsidRPr="00CB05FD" w:rsidRDefault="00051EFD" w:rsidP="00D97D8B">
      <w:pPr>
        <w:pStyle w:val="Standardno"/>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40"/>
        <w:ind w:left="357" w:hanging="357"/>
        <w:jc w:val="both"/>
        <w:rPr>
          <w:rFonts w:ascii="Helvetica" w:eastAsia="Helvetica" w:hAnsi="Helvetica" w:cs="Helvetica"/>
          <w:b/>
          <w:bCs/>
          <w:sz w:val="22"/>
          <w:szCs w:val="22"/>
        </w:rPr>
      </w:pPr>
      <w:r w:rsidRPr="00CB05FD">
        <w:rPr>
          <w:rFonts w:ascii="Arial" w:hAnsi="Arial"/>
          <w:b/>
          <w:bCs/>
          <w:sz w:val="22"/>
          <w:szCs w:val="22"/>
        </w:rPr>
        <w:t>PROVEDBA</w:t>
      </w:r>
      <w:r w:rsidR="009B1C9E" w:rsidRPr="00CB05FD">
        <w:rPr>
          <w:rFonts w:ascii="Helvetica" w:hAnsi="Helvetica"/>
          <w:b/>
          <w:bCs/>
          <w:sz w:val="22"/>
          <w:szCs w:val="22"/>
        </w:rPr>
        <w:t xml:space="preserve"> </w:t>
      </w:r>
      <w:r w:rsidRPr="00CB05FD">
        <w:rPr>
          <w:rFonts w:ascii="Arial" w:hAnsi="Arial"/>
          <w:b/>
          <w:bCs/>
          <w:sz w:val="22"/>
          <w:szCs w:val="22"/>
        </w:rPr>
        <w:t>MJERA</w:t>
      </w:r>
      <w:r w:rsidR="009B1C9E" w:rsidRPr="00CB05FD">
        <w:rPr>
          <w:rFonts w:ascii="Helvetica" w:hAnsi="Helvetica"/>
          <w:b/>
          <w:bCs/>
          <w:sz w:val="22"/>
          <w:szCs w:val="22"/>
        </w:rPr>
        <w:t xml:space="preserve"> </w:t>
      </w:r>
      <w:r w:rsidRPr="00CB05FD">
        <w:rPr>
          <w:rFonts w:ascii="Arial" w:hAnsi="Arial"/>
          <w:b/>
          <w:bCs/>
          <w:sz w:val="22"/>
          <w:szCs w:val="22"/>
        </w:rPr>
        <w:t>UBLAŽAVANJE</w:t>
      </w:r>
      <w:r w:rsidR="009B1C9E" w:rsidRPr="00CB05FD">
        <w:rPr>
          <w:rFonts w:ascii="Helvetica" w:hAnsi="Helvetica"/>
          <w:b/>
          <w:bCs/>
          <w:sz w:val="22"/>
          <w:szCs w:val="22"/>
        </w:rPr>
        <w:t xml:space="preserve"> </w:t>
      </w:r>
      <w:r w:rsidRPr="00CB05FD">
        <w:rPr>
          <w:rFonts w:ascii="Arial" w:hAnsi="Arial"/>
          <w:b/>
          <w:bCs/>
          <w:sz w:val="22"/>
          <w:szCs w:val="22"/>
        </w:rPr>
        <w:t>I</w:t>
      </w:r>
      <w:r w:rsidR="009B1C9E" w:rsidRPr="00CB05FD">
        <w:rPr>
          <w:rFonts w:ascii="Helvetica" w:hAnsi="Helvetica"/>
          <w:b/>
          <w:bCs/>
          <w:sz w:val="22"/>
          <w:szCs w:val="22"/>
        </w:rPr>
        <w:t xml:space="preserve"> </w:t>
      </w:r>
      <w:r w:rsidRPr="00CB05FD">
        <w:rPr>
          <w:rFonts w:ascii="Arial" w:hAnsi="Arial"/>
          <w:b/>
          <w:bCs/>
          <w:sz w:val="22"/>
          <w:szCs w:val="22"/>
        </w:rPr>
        <w:t>UKLANJANJE</w:t>
      </w:r>
      <w:r w:rsidR="009B1C9E" w:rsidRPr="00CB05FD">
        <w:rPr>
          <w:rFonts w:ascii="Helvetica" w:hAnsi="Helvetica"/>
          <w:b/>
          <w:bCs/>
          <w:sz w:val="22"/>
          <w:szCs w:val="22"/>
        </w:rPr>
        <w:t xml:space="preserve"> </w:t>
      </w:r>
      <w:r w:rsidR="009B1C9E" w:rsidRPr="00CB05FD">
        <w:rPr>
          <w:rFonts w:ascii="Arial" w:hAnsi="Arial"/>
          <w:b/>
          <w:bCs/>
          <w:sz w:val="22"/>
          <w:szCs w:val="22"/>
        </w:rPr>
        <w:t>IZRAVNIH POSLJEDICA</w:t>
      </w:r>
    </w:p>
    <w:p w14:paraId="7E3A6253" w14:textId="77777777" w:rsidR="004B0F5B" w:rsidRPr="00CB05FD" w:rsidRDefault="009B1C9E"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jc w:val="both"/>
        <w:rPr>
          <w:rFonts w:ascii="Helvetica" w:eastAsia="Helvetica" w:hAnsi="Helvetica" w:cs="Helvetica"/>
          <w:b/>
          <w:bCs/>
          <w:sz w:val="22"/>
          <w:szCs w:val="22"/>
        </w:rPr>
      </w:pPr>
      <w:r w:rsidRPr="00CB05FD">
        <w:rPr>
          <w:rFonts w:ascii="Helvetica" w:eastAsia="Helvetica" w:hAnsi="Helvetica" w:cs="Helvetica"/>
          <w:b/>
          <w:bCs/>
          <w:sz w:val="22"/>
          <w:szCs w:val="22"/>
        </w:rPr>
        <w:tab/>
      </w:r>
      <w:r w:rsidR="00051EFD" w:rsidRPr="00CB05FD">
        <w:rPr>
          <w:rFonts w:ascii="Arial" w:hAnsi="Arial"/>
          <w:b/>
          <w:bCs/>
          <w:sz w:val="22"/>
          <w:szCs w:val="22"/>
        </w:rPr>
        <w:t>PRIRODNIH NEPOGODA – MEĐUSEKTORSKE MJERE</w:t>
      </w:r>
    </w:p>
    <w:p w14:paraId="20DB1479" w14:textId="77777777" w:rsidR="009B1C9E"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i/>
          <w:iCs/>
          <w:sz w:val="22"/>
          <w:szCs w:val="22"/>
        </w:rPr>
        <w:t>Konačna prijava štete u Registar šteta</w:t>
      </w:r>
    </w:p>
    <w:p w14:paraId="0FAD256D" w14:textId="77777777" w:rsidR="009B1C9E"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Konačna procjena štete predstavlja procijenjenu vrijednost nastale štete uzrokovane prirodnom nepogodom na imovini oštećenika izražene u novčanoj vrijednosti na temelju prijave i procjene štete.</w:t>
      </w:r>
    </w:p>
    <w:p w14:paraId="0081744F" w14:textId="77777777" w:rsidR="004B0F5B"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 xml:space="preserve">Konačnu procjenu štete utvrđuje Povjerenstvo za procjenu šteta od prirodnih nepogoda Grada </w:t>
      </w:r>
      <w:r w:rsidRPr="00CB05FD">
        <w:rPr>
          <w:rFonts w:ascii="Helvetica" w:hAnsi="Helvetica"/>
          <w:sz w:val="22"/>
          <w:szCs w:val="22"/>
        </w:rPr>
        <w:t>Dubrovnika</w:t>
      </w:r>
      <w:r w:rsidRPr="00CB05FD">
        <w:rPr>
          <w:rFonts w:ascii="Arial" w:hAnsi="Arial"/>
          <w:sz w:val="22"/>
          <w:szCs w:val="22"/>
        </w:rPr>
        <w:t xml:space="preserve"> po izvršenom uvidu u nastalu štetu temeljem prijave oštećenika. Tijekom procjene i utvrđivanja konačne procjene štete od prirodnih nepogoda posebno se utvrđuju:</w:t>
      </w:r>
    </w:p>
    <w:p w14:paraId="0157A689" w14:textId="77777777" w:rsidR="009B1C9E" w:rsidRPr="00CB05FD" w:rsidRDefault="00051EFD" w:rsidP="00BD5C65">
      <w:pPr>
        <w:pStyle w:val="Standardno"/>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Helvetica" w:eastAsia="Helvetica" w:hAnsi="Helvetica" w:cs="Helvetica"/>
          <w:sz w:val="22"/>
          <w:szCs w:val="22"/>
        </w:rPr>
      </w:pPr>
      <w:r w:rsidRPr="00CB05FD">
        <w:rPr>
          <w:rFonts w:ascii="Arial" w:hAnsi="Arial"/>
          <w:sz w:val="22"/>
          <w:szCs w:val="22"/>
        </w:rPr>
        <w:t>stradanja stanovništva,</w:t>
      </w:r>
    </w:p>
    <w:p w14:paraId="1A9C9337" w14:textId="77777777" w:rsidR="009B1C9E" w:rsidRPr="00CB05FD" w:rsidRDefault="00051EFD" w:rsidP="00BD5C65">
      <w:pPr>
        <w:pStyle w:val="Standardno"/>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Helvetica" w:eastAsia="Helvetica" w:hAnsi="Helvetica" w:cs="Helvetica"/>
          <w:sz w:val="22"/>
          <w:szCs w:val="22"/>
        </w:rPr>
      </w:pPr>
      <w:r w:rsidRPr="00CB05FD">
        <w:rPr>
          <w:rFonts w:ascii="Arial" w:hAnsi="Arial"/>
          <w:sz w:val="22"/>
          <w:szCs w:val="22"/>
        </w:rPr>
        <w:t>opseg štete na imovini,</w:t>
      </w:r>
    </w:p>
    <w:p w14:paraId="03C861DD" w14:textId="77777777" w:rsidR="009B1C9E" w:rsidRPr="00CB05FD" w:rsidRDefault="00051EFD" w:rsidP="00BD5C65">
      <w:pPr>
        <w:pStyle w:val="Standardno"/>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Helvetica" w:eastAsia="Helvetica" w:hAnsi="Helvetica" w:cs="Helvetica"/>
          <w:sz w:val="22"/>
          <w:szCs w:val="22"/>
        </w:rPr>
      </w:pPr>
      <w:r w:rsidRPr="00CB05FD">
        <w:rPr>
          <w:rFonts w:ascii="Arial" w:hAnsi="Arial"/>
          <w:sz w:val="22"/>
          <w:szCs w:val="22"/>
        </w:rPr>
        <w:t>opseg štete koja je nastala zbog prekida proizvodnje, prekida rada ili poremećaja u neproizvodnim djelatnostima ili umanjenog prinosa u poljoprivredi, šumarstvu ili ribarstvu,</w:t>
      </w:r>
    </w:p>
    <w:p w14:paraId="395EFAF1" w14:textId="77777777" w:rsidR="009B1C9E" w:rsidRPr="00CB05FD" w:rsidRDefault="00051EFD" w:rsidP="00BD5C65">
      <w:pPr>
        <w:pStyle w:val="Standardno"/>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Helvetica" w:eastAsia="Helvetica" w:hAnsi="Helvetica" w:cs="Helvetica"/>
          <w:sz w:val="22"/>
          <w:szCs w:val="22"/>
        </w:rPr>
      </w:pPr>
      <w:r w:rsidRPr="00CB05FD">
        <w:rPr>
          <w:rFonts w:ascii="Arial" w:hAnsi="Arial"/>
          <w:sz w:val="22"/>
          <w:szCs w:val="22"/>
        </w:rPr>
        <w:t>iznos troškova za ublažavanje i djelomično uklanjanje izravnih posljedica prirodnih nepogoda,</w:t>
      </w:r>
    </w:p>
    <w:p w14:paraId="0BCDD2B9" w14:textId="77777777" w:rsidR="009B1C9E" w:rsidRPr="00CB05FD" w:rsidRDefault="00051EFD" w:rsidP="00BD5C65">
      <w:pPr>
        <w:pStyle w:val="Standardno"/>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Helvetica" w:eastAsia="Helvetica" w:hAnsi="Helvetica" w:cs="Helvetica"/>
          <w:sz w:val="22"/>
          <w:szCs w:val="22"/>
        </w:rPr>
      </w:pPr>
      <w:r w:rsidRPr="00CB05FD">
        <w:rPr>
          <w:rFonts w:ascii="Arial" w:hAnsi="Arial"/>
          <w:sz w:val="22"/>
          <w:szCs w:val="22"/>
        </w:rPr>
        <w:t>opseg osiguranja imovine i života kod osiguravatelja te</w:t>
      </w:r>
    </w:p>
    <w:p w14:paraId="7219B2DC" w14:textId="77777777" w:rsidR="004B0F5B" w:rsidRPr="00CB05FD" w:rsidRDefault="00051EFD" w:rsidP="00BD5C65">
      <w:pPr>
        <w:pStyle w:val="Standardno"/>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Helvetica" w:eastAsia="Helvetica" w:hAnsi="Helvetica" w:cs="Helvetica"/>
          <w:sz w:val="22"/>
          <w:szCs w:val="22"/>
        </w:rPr>
      </w:pPr>
      <w:r w:rsidRPr="00CB05FD">
        <w:rPr>
          <w:rFonts w:ascii="Arial" w:hAnsi="Arial"/>
          <w:sz w:val="22"/>
          <w:szCs w:val="22"/>
        </w:rPr>
        <w:t>vlastite mogućnosti oštećenika glede uklanjanja posljedica štete.</w:t>
      </w:r>
    </w:p>
    <w:p w14:paraId="5EEF8FD7" w14:textId="6ADB6CA5" w:rsidR="00F751E3"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Helvetica" w:eastAsia="Helvetica" w:hAnsi="Helvetica" w:cs="Helvetica"/>
          <w:sz w:val="22"/>
          <w:szCs w:val="22"/>
        </w:rPr>
      </w:pPr>
      <w:r w:rsidRPr="00CB05FD">
        <w:rPr>
          <w:rFonts w:ascii="Arial" w:hAnsi="Arial"/>
          <w:sz w:val="22"/>
          <w:szCs w:val="22"/>
        </w:rPr>
        <w:lastRenderedPageBreak/>
        <w:t xml:space="preserve">Konačnu procjenu štete po svakom pojedinom oštećeniku Povjerenstvo za procjenu šteta od prirodnih nepogoda Grada </w:t>
      </w:r>
      <w:r w:rsidRPr="00CB05FD">
        <w:rPr>
          <w:rFonts w:ascii="Helvetica" w:hAnsi="Helvetica"/>
          <w:sz w:val="22"/>
          <w:szCs w:val="22"/>
        </w:rPr>
        <w:t>Dubrovnika</w:t>
      </w:r>
      <w:r w:rsidRPr="00CB05FD">
        <w:rPr>
          <w:rFonts w:ascii="Arial" w:hAnsi="Arial"/>
          <w:sz w:val="22"/>
          <w:szCs w:val="22"/>
        </w:rPr>
        <w:t xml:space="preserve"> prijavljuje Povjerenstvu za procjenu šteta od prirodnih nepogoda Dubrovačko-neretvanske županije u roku od pedeset (50) dana od dana donošenja Odluke o proglašenju prirodne nepogode putem Registra šteta.</w:t>
      </w:r>
    </w:p>
    <w:p w14:paraId="276E16EE" w14:textId="77777777" w:rsidR="00F751E3"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Iznimno, ako se šteta na dugotrajnim nasadima utvrdi nakon isteka roka za prijavu konačne procjene, oštećenik ima pravo zatražiti nadopunu prikaza štete najkasnije četiri (4) mjeseca nakon isteka roka za prijavu štete.</w:t>
      </w:r>
    </w:p>
    <w:p w14:paraId="45726A8C" w14:textId="77777777" w:rsidR="00F751E3"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Povjerenstvo za procjenu šteta od prirodnih nepogoda Dubrovačko-neretvanske županije prijavljene konačne procjene štete dostavlja Državnom povjerenstvu i nadležnim ministarstvima u roku od šezdeset (60) dana od dana donošenja Odluke o proglašenju prirodne nepogode putem Registar šteta.</w:t>
      </w:r>
    </w:p>
    <w:p w14:paraId="516E5EA4" w14:textId="77777777" w:rsidR="00F751E3"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Pri konačnoj procjeni štete procjenjuje se vrijednost imovine prema jedinstvenim cijenama, važećim tržišnim cijenama ili drugim pokazateljima primjenjivim za pojedinu vrstu imovine oštećene zbog prirodne nepogode.</w:t>
      </w:r>
    </w:p>
    <w:p w14:paraId="123194FE" w14:textId="77777777" w:rsidR="00F751E3"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Državno povjerenstvo priznaje samo vrijednosni iznos prijavljene štete koja je potvrđena (verificirana) od strane matičnog ministarstva, odnosno znanstvene ili stručne institucije koju odredi Državno povjerenstvo (npr. u slučaju potresa).</w:t>
      </w:r>
    </w:p>
    <w:p w14:paraId="132D9ED5" w14:textId="77777777" w:rsidR="004B0F5B"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Državno povjerenstvo može odlučiti o primjeni različitih cijena od već objavljenih od strane Državnog zavoda za statistiku za pojedina dobra, ili pojedina područja ako za to ima opravdanog razloga. Ako neke cijene nisu objavljene primjenjuju se prosječne maloprodajne tržne cijene prethodne godine, ili aktualne, za područja za koje se šteta procjenjuje, uz potvrdu Državnog povjerenstva.</w:t>
      </w:r>
    </w:p>
    <w:p w14:paraId="5832FA97" w14:textId="77777777" w:rsidR="004B0F5B"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240"/>
        <w:jc w:val="both"/>
        <w:rPr>
          <w:rFonts w:ascii="Helvetica" w:eastAsia="Helvetica" w:hAnsi="Helvetica" w:cs="Helvetica"/>
          <w:sz w:val="22"/>
          <w:szCs w:val="22"/>
        </w:rPr>
      </w:pPr>
      <w:r w:rsidRPr="00CB05FD">
        <w:rPr>
          <w:rFonts w:ascii="Arial" w:hAnsi="Arial"/>
          <w:b/>
          <w:bCs/>
          <w:i/>
          <w:iCs/>
          <w:sz w:val="22"/>
          <w:szCs w:val="22"/>
        </w:rPr>
        <w:t>Tablica 3: Mjere, rokovi i nositelji mjera po proglašenju prirodne nepogode na području Grada Dubrovnika – međusektorske mjere</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82"/>
        <w:gridCol w:w="3679"/>
        <w:gridCol w:w="2805"/>
      </w:tblGrid>
      <w:tr w:rsidR="004B0F5B" w:rsidRPr="00CB05FD" w14:paraId="2DBC20F1" w14:textId="77777777" w:rsidTr="00AC50AB">
        <w:trPr>
          <w:trHeight w:val="449"/>
        </w:trPr>
        <w:tc>
          <w:tcPr>
            <w:tcW w:w="2582"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14:paraId="36C448F3" w14:textId="77777777" w:rsidR="004B0F5B" w:rsidRPr="00CB05FD" w:rsidRDefault="00051EFD" w:rsidP="00D97D8B">
            <w:pPr>
              <w:suppressAutoHyphens/>
              <w:spacing w:after="0" w:line="240" w:lineRule="auto"/>
              <w:jc w:val="center"/>
              <w:outlineLvl w:val="0"/>
            </w:pPr>
            <w:r w:rsidRPr="00CB05FD">
              <w:rPr>
                <w:rFonts w:ascii="Arial" w:hAnsi="Arial"/>
                <w:b/>
                <w:bCs/>
                <w14:textOutline w14:w="12700" w14:cap="flat" w14:cmpd="sng" w14:algn="ctr">
                  <w14:noFill/>
                  <w14:prstDash w14:val="solid"/>
                  <w14:miter w14:lim="400000"/>
                </w14:textOutline>
              </w:rPr>
              <w:t>MJERA</w:t>
            </w:r>
          </w:p>
        </w:tc>
        <w:tc>
          <w:tcPr>
            <w:tcW w:w="3679"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14:paraId="232F60CE" w14:textId="77777777" w:rsidR="004B0F5B" w:rsidRPr="00CB05FD" w:rsidRDefault="00051EFD" w:rsidP="00D97D8B">
            <w:pPr>
              <w:suppressAutoHyphens/>
              <w:spacing w:after="0" w:line="240" w:lineRule="auto"/>
              <w:ind w:right="-316"/>
              <w:jc w:val="center"/>
              <w:outlineLvl w:val="0"/>
            </w:pPr>
            <w:r w:rsidRPr="00CB05FD">
              <w:rPr>
                <w:rFonts w:ascii="Arial" w:hAnsi="Arial"/>
                <w:b/>
                <w:bCs/>
                <w14:textOutline w14:w="12700" w14:cap="flat" w14:cmpd="sng" w14:algn="ctr">
                  <w14:noFill/>
                  <w14:prstDash w14:val="solid"/>
                  <w14:miter w14:lim="400000"/>
                </w14:textOutline>
              </w:rPr>
              <w:t>ROK</w:t>
            </w:r>
          </w:p>
        </w:tc>
        <w:tc>
          <w:tcPr>
            <w:tcW w:w="2805"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14:paraId="6BA18019" w14:textId="77777777" w:rsidR="004B0F5B" w:rsidRPr="00CB05FD" w:rsidRDefault="00051EFD" w:rsidP="00D97D8B">
            <w:pPr>
              <w:suppressAutoHyphens/>
              <w:spacing w:after="0" w:line="240" w:lineRule="auto"/>
              <w:jc w:val="center"/>
              <w:outlineLvl w:val="0"/>
            </w:pPr>
            <w:r w:rsidRPr="00CB05FD">
              <w:rPr>
                <w:rFonts w:ascii="Arial" w:hAnsi="Arial"/>
                <w:b/>
                <w:bCs/>
                <w14:textOutline w14:w="12700" w14:cap="flat" w14:cmpd="sng" w14:algn="ctr">
                  <w14:noFill/>
                  <w14:prstDash w14:val="solid"/>
                  <w14:miter w14:lim="400000"/>
                </w14:textOutline>
              </w:rPr>
              <w:t>NOSITELJ</w:t>
            </w:r>
          </w:p>
        </w:tc>
      </w:tr>
      <w:tr w:rsidR="004B0F5B" w:rsidRPr="00CB05FD" w14:paraId="0333FD38" w14:textId="77777777" w:rsidTr="00AC50AB">
        <w:trPr>
          <w:trHeight w:val="1923"/>
        </w:trPr>
        <w:tc>
          <w:tcPr>
            <w:tcW w:w="2582"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1023" w:type="dxa"/>
            </w:tcMar>
            <w:vAlign w:val="center"/>
          </w:tcPr>
          <w:p w14:paraId="254879B8" w14:textId="77777777" w:rsidR="004B0F5B" w:rsidRPr="00CB05FD" w:rsidRDefault="00051EFD" w:rsidP="00D97D8B">
            <w:pPr>
              <w:suppressAutoHyphens/>
              <w:spacing w:after="0" w:line="240" w:lineRule="auto"/>
              <w:ind w:right="-1017"/>
              <w:jc w:val="center"/>
              <w:outlineLvl w:val="0"/>
            </w:pPr>
            <w:r w:rsidRPr="00CB05FD">
              <w:rPr>
                <w:rFonts w:ascii="Arial" w:hAnsi="Arial"/>
                <w14:textOutline w14:w="12700" w14:cap="flat" w14:cmpd="sng" w14:algn="ctr">
                  <w14:noFill/>
                  <w14:prstDash w14:val="solid"/>
                  <w14:miter w14:lim="400000"/>
                </w14:textOutline>
              </w:rPr>
              <w:t>PRIJAVA KONAČNE PROCJENE ŠTETE U REGISTAR ŠTETA</w:t>
            </w:r>
          </w:p>
        </w:tc>
        <w:tc>
          <w:tcPr>
            <w:tcW w:w="3679"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1023" w:type="dxa"/>
            </w:tcMar>
            <w:vAlign w:val="center"/>
          </w:tcPr>
          <w:p w14:paraId="68725C36" w14:textId="77777777" w:rsidR="004B0F5B" w:rsidRPr="00CB05FD" w:rsidRDefault="00051EFD" w:rsidP="00D97D8B">
            <w:pPr>
              <w:suppressAutoHyphens/>
              <w:spacing w:after="0" w:line="240" w:lineRule="auto"/>
              <w:ind w:right="-1053"/>
              <w:jc w:val="center"/>
              <w:outlineLvl w:val="0"/>
              <w:rPr>
                <w:rFonts w:ascii="Helvetica" w:eastAsia="Helvetica" w:hAnsi="Helvetica" w:cs="Helvetica"/>
                <w14:textOutline w14:w="12700" w14:cap="flat" w14:cmpd="sng" w14:algn="ctr">
                  <w14:noFill/>
                  <w14:prstDash w14:val="solid"/>
                  <w14:miter w14:lim="400000"/>
                </w14:textOutline>
              </w:rPr>
            </w:pPr>
            <w:r w:rsidRPr="00CB05FD">
              <w:rPr>
                <w:rFonts w:ascii="Arial" w:hAnsi="Arial"/>
                <w14:textOutline w14:w="12700" w14:cap="flat" w14:cmpd="sng" w14:algn="ctr">
                  <w14:noFill/>
                  <w14:prstDash w14:val="solid"/>
                  <w14:miter w14:lim="400000"/>
                </w14:textOutline>
              </w:rPr>
              <w:t>pedeset (50) dana od dana donošenja Odluke o proglašenju prirodne nepogode (iznimno, najkasnije četiri (4) mjeseca od dana donošenja Odluke o proglašenju prirodne</w:t>
            </w:r>
          </w:p>
          <w:p w14:paraId="064871B1" w14:textId="77777777" w:rsidR="004B0F5B" w:rsidRPr="00CB05FD" w:rsidRDefault="00051EFD" w:rsidP="00D97D8B">
            <w:pPr>
              <w:suppressAutoHyphens/>
              <w:spacing w:after="0" w:line="240" w:lineRule="auto"/>
              <w:jc w:val="center"/>
              <w:outlineLvl w:val="0"/>
            </w:pPr>
            <w:r w:rsidRPr="00CB05FD">
              <w:rPr>
                <w:rFonts w:ascii="Arial" w:hAnsi="Arial"/>
                <w14:textOutline w14:w="12700" w14:cap="flat" w14:cmpd="sng" w14:algn="ctr">
                  <w14:noFill/>
                  <w14:prstDash w14:val="solid"/>
                  <w14:miter w14:lim="400000"/>
                </w14:textOutline>
              </w:rPr>
              <w:t>nepogode)</w:t>
            </w:r>
          </w:p>
        </w:tc>
        <w:tc>
          <w:tcPr>
            <w:tcW w:w="2805"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1023" w:type="dxa"/>
            </w:tcMar>
            <w:vAlign w:val="center"/>
          </w:tcPr>
          <w:p w14:paraId="243E4043" w14:textId="77777777" w:rsidR="004B0F5B" w:rsidRPr="00CB05FD" w:rsidRDefault="00051EFD" w:rsidP="00D97D8B">
            <w:pPr>
              <w:suppressAutoHyphens/>
              <w:spacing w:after="0" w:line="240" w:lineRule="auto"/>
              <w:ind w:right="-911"/>
              <w:jc w:val="center"/>
              <w:outlineLvl w:val="0"/>
            </w:pPr>
            <w:r w:rsidRPr="00CB05FD">
              <w:rPr>
                <w:rFonts w:ascii="Arial" w:hAnsi="Arial"/>
                <w14:textOutline w14:w="12700" w14:cap="flat" w14:cmpd="sng" w14:algn="ctr">
                  <w14:noFill/>
                  <w14:prstDash w14:val="solid"/>
                  <w14:miter w14:lim="400000"/>
                </w14:textOutline>
              </w:rPr>
              <w:t>Povjerenstvo za procjenu šteta od prirodnih nepogoda Grada Dubrovnika</w:t>
            </w:r>
          </w:p>
        </w:tc>
      </w:tr>
      <w:tr w:rsidR="004B0F5B" w:rsidRPr="00CB05FD" w14:paraId="3F93CEAB" w14:textId="77777777" w:rsidTr="00AC50AB">
        <w:trPr>
          <w:trHeight w:val="1538"/>
        </w:trPr>
        <w:tc>
          <w:tcPr>
            <w:tcW w:w="2582"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1023" w:type="dxa"/>
            </w:tcMar>
            <w:vAlign w:val="center"/>
          </w:tcPr>
          <w:p w14:paraId="7C860DA1" w14:textId="77777777" w:rsidR="004B0F5B" w:rsidRPr="00CB05FD" w:rsidRDefault="00051EFD" w:rsidP="00D97D8B">
            <w:pPr>
              <w:suppressAutoHyphens/>
              <w:spacing w:after="0" w:line="240" w:lineRule="auto"/>
              <w:ind w:right="-1017"/>
              <w:jc w:val="center"/>
              <w:outlineLvl w:val="0"/>
            </w:pPr>
            <w:r w:rsidRPr="00CB05FD">
              <w:rPr>
                <w:rFonts w:ascii="Arial" w:hAnsi="Arial"/>
                <w14:textOutline w14:w="12700" w14:cap="flat" w14:cmpd="sng" w14:algn="ctr">
                  <w14:noFill/>
                  <w14:prstDash w14:val="solid"/>
                  <w14:miter w14:lim="400000"/>
                </w14:textOutline>
              </w:rPr>
              <w:t>DOSTAVA KONAČNE PROCJENE ŠTETE U REGISTAR ŠTETA</w:t>
            </w:r>
          </w:p>
        </w:tc>
        <w:tc>
          <w:tcPr>
            <w:tcW w:w="3679"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1023" w:type="dxa"/>
            </w:tcMar>
            <w:vAlign w:val="center"/>
          </w:tcPr>
          <w:p w14:paraId="3DC5D3D9" w14:textId="77777777" w:rsidR="004B0F5B" w:rsidRPr="00CB05FD" w:rsidRDefault="00051EFD" w:rsidP="00D97D8B">
            <w:pPr>
              <w:suppressAutoHyphens/>
              <w:spacing w:after="0" w:line="240" w:lineRule="auto"/>
              <w:ind w:right="-1023"/>
              <w:jc w:val="center"/>
              <w:outlineLvl w:val="0"/>
              <w:rPr>
                <w:rFonts w:ascii="Helvetica" w:eastAsia="Helvetica" w:hAnsi="Helvetica" w:cs="Helvetica"/>
                <w14:textOutline w14:w="12700" w14:cap="flat" w14:cmpd="sng" w14:algn="ctr">
                  <w14:noFill/>
                  <w14:prstDash w14:val="solid"/>
                  <w14:miter w14:lim="400000"/>
                </w14:textOutline>
              </w:rPr>
            </w:pPr>
            <w:r w:rsidRPr="00CB05FD">
              <w:rPr>
                <w:rFonts w:ascii="Arial" w:hAnsi="Arial"/>
                <w14:textOutline w14:w="12700" w14:cap="flat" w14:cmpd="sng" w14:algn="ctr">
                  <w14:noFill/>
                  <w14:prstDash w14:val="solid"/>
                  <w14:miter w14:lim="400000"/>
                </w14:textOutline>
              </w:rPr>
              <w:t>pedeset (50) dana od dana donošenja Odluke o proglašenju prirodne nepogode (iznimno četiri</w:t>
            </w:r>
          </w:p>
          <w:p w14:paraId="695D0E10" w14:textId="77777777" w:rsidR="004B0F5B" w:rsidRPr="00CB05FD" w:rsidRDefault="00051EFD" w:rsidP="00D97D8B">
            <w:pPr>
              <w:suppressAutoHyphens/>
              <w:spacing w:after="0" w:line="240" w:lineRule="auto"/>
              <w:ind w:right="-1053"/>
              <w:jc w:val="center"/>
              <w:outlineLvl w:val="0"/>
              <w:rPr>
                <w:rFonts w:ascii="Helvetica" w:eastAsia="Helvetica" w:hAnsi="Helvetica" w:cs="Helvetica"/>
                <w14:textOutline w14:w="12700" w14:cap="flat" w14:cmpd="sng" w14:algn="ctr">
                  <w14:noFill/>
                  <w14:prstDash w14:val="solid"/>
                  <w14:miter w14:lim="400000"/>
                </w14:textOutline>
              </w:rPr>
            </w:pPr>
            <w:r w:rsidRPr="00CB05FD">
              <w:rPr>
                <w:rFonts w:ascii="Arial" w:hAnsi="Arial"/>
                <w14:textOutline w14:w="12700" w14:cap="flat" w14:cmpd="sng" w14:algn="ctr">
                  <w14:noFill/>
                  <w14:prstDash w14:val="solid"/>
                  <w14:miter w14:lim="400000"/>
                </w14:textOutline>
              </w:rPr>
              <w:t>(4) mjeseca od dana donošenja Odluke o proglašenju prirodne</w:t>
            </w:r>
          </w:p>
          <w:p w14:paraId="31F15AAC" w14:textId="77777777" w:rsidR="004B0F5B" w:rsidRPr="00CB05FD" w:rsidRDefault="00051EFD" w:rsidP="00D97D8B">
            <w:pPr>
              <w:suppressAutoHyphens/>
              <w:spacing w:after="0" w:line="240" w:lineRule="auto"/>
              <w:ind w:right="-1053"/>
              <w:jc w:val="center"/>
              <w:outlineLvl w:val="0"/>
            </w:pPr>
            <w:r w:rsidRPr="00CB05FD">
              <w:rPr>
                <w:rFonts w:ascii="Arial" w:hAnsi="Arial"/>
                <w14:textOutline w14:w="12700" w14:cap="flat" w14:cmpd="sng" w14:algn="ctr">
                  <w14:noFill/>
                  <w14:prstDash w14:val="solid"/>
                  <w14:miter w14:lim="400000"/>
                </w14:textOutline>
              </w:rPr>
              <w:t>nepogode)</w:t>
            </w:r>
          </w:p>
        </w:tc>
        <w:tc>
          <w:tcPr>
            <w:tcW w:w="2805"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1023" w:type="dxa"/>
            </w:tcMar>
            <w:vAlign w:val="center"/>
          </w:tcPr>
          <w:p w14:paraId="133050AE" w14:textId="77777777" w:rsidR="004B0F5B" w:rsidRPr="00CB05FD" w:rsidRDefault="00051EFD" w:rsidP="00D97D8B">
            <w:pPr>
              <w:suppressAutoHyphens/>
              <w:spacing w:after="0" w:line="240" w:lineRule="auto"/>
              <w:ind w:right="-1053"/>
              <w:jc w:val="center"/>
              <w:outlineLvl w:val="0"/>
            </w:pPr>
            <w:r w:rsidRPr="00CB05FD">
              <w:rPr>
                <w:rFonts w:ascii="Arial" w:hAnsi="Arial"/>
                <w14:textOutline w14:w="12700" w14:cap="flat" w14:cmpd="sng" w14:algn="ctr">
                  <w14:noFill/>
                  <w14:prstDash w14:val="solid"/>
                  <w14:miter w14:lim="400000"/>
                </w14:textOutline>
              </w:rPr>
              <w:t>Povjerenstvo za procjenu šteta od prirodnih nepogoda Dubrovačko-neretvanske županije</w:t>
            </w:r>
          </w:p>
        </w:tc>
      </w:tr>
      <w:tr w:rsidR="004B0F5B" w:rsidRPr="00CB05FD" w14:paraId="6C2D5FFA" w14:textId="77777777" w:rsidTr="00AC50AB">
        <w:trPr>
          <w:trHeight w:val="1405"/>
        </w:trPr>
        <w:tc>
          <w:tcPr>
            <w:tcW w:w="2582"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1023" w:type="dxa"/>
            </w:tcMar>
            <w:vAlign w:val="center"/>
          </w:tcPr>
          <w:p w14:paraId="246C5D73" w14:textId="77777777" w:rsidR="004B0F5B" w:rsidRPr="00CB05FD" w:rsidRDefault="00051EFD" w:rsidP="00D97D8B">
            <w:pPr>
              <w:suppressAutoHyphens/>
              <w:spacing w:after="0" w:line="240" w:lineRule="auto"/>
              <w:ind w:right="-875"/>
              <w:jc w:val="center"/>
              <w:outlineLvl w:val="0"/>
            </w:pPr>
            <w:r w:rsidRPr="00CB05FD">
              <w:rPr>
                <w:rFonts w:ascii="Arial" w:hAnsi="Arial"/>
                <w14:textOutline w14:w="12700" w14:cap="flat" w14:cmpd="sng" w14:algn="ctr">
                  <w14:noFill/>
                  <w14:prstDash w14:val="solid"/>
                  <w14:miter w14:lim="400000"/>
                </w14:textOutline>
              </w:rPr>
              <w:t>POTVRDA KONAČNE PROCJENE ŠTETE</w:t>
            </w:r>
          </w:p>
        </w:tc>
        <w:tc>
          <w:tcPr>
            <w:tcW w:w="3679"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144" w:type="dxa"/>
            </w:tcMar>
            <w:vAlign w:val="center"/>
          </w:tcPr>
          <w:p w14:paraId="6C49CAC2" w14:textId="77777777" w:rsidR="004B0F5B" w:rsidRPr="00CB05FD" w:rsidRDefault="004B0F5B" w:rsidP="00D97D8B">
            <w:pPr>
              <w:suppressAutoHyphens/>
              <w:spacing w:after="0" w:line="240" w:lineRule="auto"/>
            </w:pPr>
          </w:p>
        </w:tc>
        <w:tc>
          <w:tcPr>
            <w:tcW w:w="2805"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1023" w:type="dxa"/>
            </w:tcMar>
            <w:vAlign w:val="center"/>
          </w:tcPr>
          <w:p w14:paraId="65F46757" w14:textId="77777777" w:rsidR="004B0F5B" w:rsidRPr="00CB05FD" w:rsidRDefault="00051EFD" w:rsidP="00D97D8B">
            <w:pPr>
              <w:suppressAutoHyphens/>
              <w:spacing w:after="0" w:line="240" w:lineRule="auto"/>
              <w:ind w:right="-1053"/>
              <w:jc w:val="center"/>
              <w:outlineLvl w:val="0"/>
            </w:pPr>
            <w:r w:rsidRPr="00CB05FD">
              <w:rPr>
                <w:rFonts w:ascii="Arial" w:hAnsi="Arial"/>
                <w14:textOutline w14:w="12700" w14:cap="flat" w14:cmpd="sng" w14:algn="ctr">
                  <w14:noFill/>
                  <w14:prstDash w14:val="solid"/>
                  <w14:miter w14:lim="400000"/>
                </w14:textOutline>
              </w:rPr>
              <w:t>Državno povjerenstvo za procjenu šteta u suradnji s nadležnim ministarstvima i drugim znanstvenim ili stručnim institucijama</w:t>
            </w:r>
          </w:p>
        </w:tc>
      </w:tr>
    </w:tbl>
    <w:p w14:paraId="23C7DED3" w14:textId="77777777" w:rsidR="00AC50AB" w:rsidRPr="00CB05FD" w:rsidRDefault="00AC50AB"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40"/>
        <w:ind w:left="720"/>
        <w:jc w:val="both"/>
        <w:rPr>
          <w:rFonts w:ascii="Helvetica" w:eastAsia="Helvetica" w:hAnsi="Helvetica" w:cs="Helvetica"/>
          <w:b/>
          <w:sz w:val="22"/>
          <w:szCs w:val="22"/>
        </w:rPr>
      </w:pPr>
    </w:p>
    <w:p w14:paraId="45BC18CC" w14:textId="77777777" w:rsidR="00AC50AB" w:rsidRPr="00CB05FD" w:rsidRDefault="00AC50AB"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40"/>
        <w:ind w:left="720"/>
        <w:jc w:val="both"/>
        <w:rPr>
          <w:rFonts w:ascii="Helvetica" w:eastAsia="Helvetica" w:hAnsi="Helvetica" w:cs="Helvetica"/>
          <w:b/>
          <w:sz w:val="22"/>
          <w:szCs w:val="22"/>
        </w:rPr>
      </w:pPr>
    </w:p>
    <w:p w14:paraId="5C102346" w14:textId="45CB9F20" w:rsidR="00AC50AB" w:rsidRDefault="00AC50AB"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40"/>
        <w:ind w:left="720"/>
        <w:jc w:val="both"/>
        <w:rPr>
          <w:rFonts w:ascii="Helvetica" w:eastAsia="Helvetica" w:hAnsi="Helvetica" w:cs="Helvetica"/>
          <w:b/>
          <w:sz w:val="22"/>
          <w:szCs w:val="22"/>
        </w:rPr>
      </w:pPr>
    </w:p>
    <w:p w14:paraId="7226141C" w14:textId="77777777" w:rsidR="004B0F5B" w:rsidRPr="00CB05FD" w:rsidRDefault="00051EFD" w:rsidP="00D97D8B">
      <w:pPr>
        <w:pStyle w:val="Standardno"/>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720"/>
        <w:jc w:val="both"/>
        <w:rPr>
          <w:rFonts w:ascii="Helvetica" w:eastAsia="Helvetica" w:hAnsi="Helvetica" w:cs="Helvetica"/>
          <w:b/>
          <w:sz w:val="22"/>
          <w:szCs w:val="22"/>
        </w:rPr>
      </w:pPr>
      <w:r w:rsidRPr="00CB05FD">
        <w:rPr>
          <w:rFonts w:ascii="Arial" w:hAnsi="Arial"/>
          <w:b/>
          <w:bCs/>
          <w:sz w:val="22"/>
          <w:szCs w:val="22"/>
        </w:rPr>
        <w:lastRenderedPageBreak/>
        <w:t>RASPODJELA I DODJELA SREDSTAVA POMOĆI ZA UBLAŽAVANJE I</w:t>
      </w:r>
      <w:r w:rsidR="00F751E3" w:rsidRPr="00CB05FD">
        <w:rPr>
          <w:rFonts w:ascii="Arial" w:hAnsi="Arial"/>
          <w:sz w:val="22"/>
          <w:szCs w:val="22"/>
        </w:rPr>
        <w:t xml:space="preserve"> </w:t>
      </w:r>
      <w:r w:rsidRPr="00CB05FD">
        <w:rPr>
          <w:rFonts w:ascii="Arial" w:hAnsi="Arial"/>
          <w:b/>
          <w:sz w:val="22"/>
          <w:szCs w:val="22"/>
        </w:rPr>
        <w:t>DJELOMIČNO</w:t>
      </w:r>
      <w:r w:rsidR="00F751E3" w:rsidRPr="00CB05FD">
        <w:rPr>
          <w:rFonts w:ascii="Helvetica" w:hAnsi="Helvetica"/>
          <w:b/>
          <w:sz w:val="22"/>
          <w:szCs w:val="22"/>
        </w:rPr>
        <w:t xml:space="preserve"> </w:t>
      </w:r>
      <w:r w:rsidRPr="00CB05FD">
        <w:rPr>
          <w:rFonts w:ascii="Arial" w:hAnsi="Arial"/>
          <w:b/>
          <w:sz w:val="22"/>
          <w:szCs w:val="22"/>
        </w:rPr>
        <w:t>UKLANJANJE POSLJEDICA PRIRODNIH NEPOGODA</w:t>
      </w:r>
    </w:p>
    <w:p w14:paraId="39DE74A7" w14:textId="77777777" w:rsidR="004B0F5B"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Helvetica" w:eastAsia="Helvetica" w:hAnsi="Helvetica" w:cs="Helvetica"/>
          <w:sz w:val="22"/>
          <w:szCs w:val="22"/>
        </w:rPr>
      </w:pPr>
      <w:r w:rsidRPr="00CB05FD">
        <w:rPr>
          <w:rFonts w:ascii="Arial" w:hAnsi="Arial"/>
          <w:sz w:val="22"/>
          <w:szCs w:val="22"/>
        </w:rPr>
        <w:t>Ako posljedice štete ne zahtijevaju žurni postupak i odobrenje žurne pomoći, šteta se procjenjuje u redovitom postupku.</w:t>
      </w:r>
    </w:p>
    <w:p w14:paraId="262DF586" w14:textId="77777777" w:rsidR="004B0F5B"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Helvetica" w:eastAsia="Helvetica" w:hAnsi="Helvetica" w:cs="Helvetica"/>
          <w:sz w:val="22"/>
          <w:szCs w:val="22"/>
        </w:rPr>
      </w:pPr>
      <w:r w:rsidRPr="00CB05FD">
        <w:rPr>
          <w:rFonts w:ascii="Arial" w:hAnsi="Arial"/>
          <w:sz w:val="22"/>
          <w:szCs w:val="22"/>
        </w:rPr>
        <w:t>Povjerenstvo za procjenu šteta od prirodnih nepogoda Dubrovačko-neretvanske županije prijavljene konačne procjene štete dostavlja Državnom povjerenstvu i nadležnim ministarstvima u roku od šezdeset (60) dana od dana donošenja Odluke o proglašenju prirodne nepogode putem Registar šteta.</w:t>
      </w:r>
    </w:p>
    <w:p w14:paraId="4C30DAC3" w14:textId="77777777" w:rsidR="004B0F5B"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Helvetica" w:eastAsia="Helvetica" w:hAnsi="Helvetica" w:cs="Helvetica"/>
          <w:sz w:val="22"/>
          <w:szCs w:val="22"/>
        </w:rPr>
      </w:pPr>
      <w:r w:rsidRPr="00CB05FD">
        <w:rPr>
          <w:rFonts w:ascii="Arial" w:hAnsi="Arial"/>
          <w:sz w:val="22"/>
          <w:szCs w:val="22"/>
        </w:rPr>
        <w:t>Državno povjerenstvo pristupa provjeri i obradi podataka o konačnim procjenama šteta na temelju podataka iz Registra šteta i ostale dokumentacije te utvrđuje iznos pomoći za pojedinu vrstu štete i oštećenike tako da određuje postotak isplate novčanih sredstava u odnosu na iznos konačne potvrđene štete na imovini oštećenika.</w:t>
      </w:r>
    </w:p>
    <w:p w14:paraId="094556D1" w14:textId="77777777" w:rsidR="004B0F5B"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Helvetica" w:eastAsia="Helvetica" w:hAnsi="Helvetica" w:cs="Helvetica"/>
          <w:sz w:val="22"/>
          <w:szCs w:val="22"/>
        </w:rPr>
      </w:pPr>
      <w:r w:rsidRPr="00CB05FD">
        <w:rPr>
          <w:rFonts w:ascii="Arial" w:hAnsi="Arial"/>
          <w:sz w:val="22"/>
          <w:szCs w:val="22"/>
        </w:rPr>
        <w:t>Vlada Republike Hrvatske, na prijedlog Državnog povjerenstva donosi odluku o dodjeli pomoći za ublažavanje i djelomično uklanjanje posljedica prirodnih nepogoda.</w:t>
      </w:r>
    </w:p>
    <w:p w14:paraId="44203996" w14:textId="77777777" w:rsidR="004B0F5B" w:rsidRPr="00CB05FD" w:rsidRDefault="00051EFD" w:rsidP="00D97D8B">
      <w:pPr>
        <w:pStyle w:val="Standardno"/>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720"/>
        <w:jc w:val="both"/>
        <w:rPr>
          <w:rFonts w:ascii="Helvetica" w:eastAsia="Helvetica" w:hAnsi="Helvetica" w:cs="Helvetica"/>
          <w:b/>
          <w:sz w:val="22"/>
          <w:szCs w:val="22"/>
        </w:rPr>
      </w:pPr>
      <w:r w:rsidRPr="00CB05FD">
        <w:rPr>
          <w:rFonts w:ascii="Arial" w:hAnsi="Arial"/>
          <w:b/>
          <w:sz w:val="22"/>
          <w:szCs w:val="22"/>
        </w:rPr>
        <w:t>RASPODJELA I DODJELA SREDSTAVA ŽURNE POMOĆI</w:t>
      </w:r>
    </w:p>
    <w:p w14:paraId="234E0909" w14:textId="77777777" w:rsidR="00F751E3"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Helvetica" w:eastAsia="Helvetica" w:hAnsi="Helvetica" w:cs="Helvetica"/>
          <w:sz w:val="22"/>
          <w:szCs w:val="22"/>
        </w:rPr>
      </w:pPr>
      <w:r w:rsidRPr="00CB05FD">
        <w:rPr>
          <w:rFonts w:ascii="Arial" w:hAnsi="Arial"/>
          <w:sz w:val="22"/>
          <w:szCs w:val="22"/>
        </w:rPr>
        <w:t>Žurna pomoć dodjeljuje se u svrhu djelomične sanacije štete od prirodnih nepogoda u tekućoj kalendarskoj godini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 i oštećenicima fizičkim osobama koje nisu poduzetnici, a koji su pretrpjeli štete na imovini, posebice ugroženim skupinama, starijima i bolesnima i ostalima kojima prijeti ugroza zdravlja i života na području zahvaćenom prirodnom nepogodom.</w:t>
      </w:r>
    </w:p>
    <w:p w14:paraId="03BD5412" w14:textId="77777777" w:rsidR="00F751E3"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Helvetica" w:eastAsia="Helvetica" w:hAnsi="Helvetica" w:cs="Helvetica"/>
          <w:sz w:val="22"/>
          <w:szCs w:val="22"/>
        </w:rPr>
      </w:pPr>
      <w:r w:rsidRPr="00CB05FD">
        <w:rPr>
          <w:rFonts w:ascii="Arial" w:hAnsi="Arial"/>
          <w:sz w:val="22"/>
          <w:szCs w:val="22"/>
        </w:rPr>
        <w:t>Žurna pomoć Vlade Republike Hrvatske donosi se na temelju odluke o dodjeli žurne pomoći, na prijedlog Državnog, županijskog i gradskog povjerenstva.</w:t>
      </w:r>
    </w:p>
    <w:p w14:paraId="114EFA0D" w14:textId="77777777" w:rsidR="00F751E3"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Helvetica" w:eastAsia="Helvetica" w:hAnsi="Helvetica" w:cs="Helvetica"/>
          <w:sz w:val="22"/>
          <w:szCs w:val="22"/>
        </w:rPr>
      </w:pPr>
      <w:r w:rsidRPr="00CB05FD">
        <w:rPr>
          <w:rFonts w:ascii="Arial" w:hAnsi="Arial"/>
          <w:sz w:val="22"/>
          <w:szCs w:val="22"/>
        </w:rPr>
        <w:t>Jedinice lokalne i područne (regionalne) samouprave mogu isplatiti žurnu pomoć iz raspoloživih sredstava svojih proračuna. Prijedlog dodjele žurne pomoći predstavničkom tijelu jedinica lokalne i područne (regionalne) samouprave upućuje Župan ili Gradonačelnik.</w:t>
      </w:r>
    </w:p>
    <w:p w14:paraId="1DDB9174" w14:textId="77777777" w:rsidR="004B0F5B"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Helvetica" w:eastAsia="Helvetica" w:hAnsi="Helvetica" w:cs="Helvetica"/>
          <w:sz w:val="22"/>
          <w:szCs w:val="22"/>
        </w:rPr>
      </w:pPr>
      <w:r w:rsidRPr="00CB05FD">
        <w:rPr>
          <w:rFonts w:ascii="Arial" w:hAnsi="Arial"/>
          <w:sz w:val="22"/>
          <w:szCs w:val="22"/>
        </w:rPr>
        <w:t>Žurna pomoć u pravilu se dodjeljuje kao predujam i ne isključuje dodjelu pomoći u postupku redovne dodjele sredstava pomoći za ublažavanje i djelomično uklanjanje posljedica prirodnih nepogoda.</w:t>
      </w:r>
    </w:p>
    <w:p w14:paraId="0B67C29F" w14:textId="77777777" w:rsidR="004B0F5B" w:rsidRPr="00CB05FD" w:rsidRDefault="00051EFD" w:rsidP="00D97D8B">
      <w:pPr>
        <w:pStyle w:val="Standardno"/>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40"/>
        <w:ind w:left="720"/>
        <w:jc w:val="both"/>
        <w:rPr>
          <w:rFonts w:ascii="Helvetica" w:eastAsia="Helvetica" w:hAnsi="Helvetica" w:cs="Helvetica"/>
          <w:b/>
          <w:sz w:val="22"/>
          <w:szCs w:val="22"/>
        </w:rPr>
      </w:pPr>
      <w:r w:rsidRPr="00CB05FD">
        <w:rPr>
          <w:rFonts w:ascii="Arial" w:hAnsi="Arial"/>
          <w:b/>
          <w:sz w:val="22"/>
          <w:szCs w:val="22"/>
        </w:rPr>
        <w:t>IZVJEŠĆE O UTROŠKU SREDSTAVA ZA UBLAŽAVANJE I DJELOMIČNO UKLANJANJE POSLJEDICA PRIRODNIH NEPOGODA</w:t>
      </w:r>
    </w:p>
    <w:p w14:paraId="26A1F912" w14:textId="77777777" w:rsidR="004B0F5B"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Helvetica" w:eastAsia="Helvetica" w:hAnsi="Helvetica" w:cs="Helvetica"/>
          <w:sz w:val="22"/>
          <w:szCs w:val="22"/>
        </w:rPr>
      </w:pPr>
      <w:r w:rsidRPr="00CB05FD">
        <w:rPr>
          <w:rFonts w:ascii="Arial" w:hAnsi="Arial"/>
          <w:sz w:val="22"/>
          <w:szCs w:val="22"/>
        </w:rPr>
        <w:t>Povjerenstvo za procjenu šteta od prirodnih nepogoda Grada Dubrovnika putem Registra šteta podnosi Povjerenstvu za procjenu šteta od prirodnih nepogoda Dubrovačko-neretvanske županije izvješće o utrošku sredstava za ublažavanje i djelomično uklanjanje posljedica prirodnih nepogoda dodijeljenih iz državnog proračuna Republike Hrvatske.</w:t>
      </w:r>
    </w:p>
    <w:p w14:paraId="2EDD00EE" w14:textId="77777777" w:rsidR="004B0F5B"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Helvetica" w:eastAsia="Helvetica" w:hAnsi="Helvetica" w:cs="Helvetica"/>
          <w:sz w:val="22"/>
          <w:szCs w:val="22"/>
        </w:rPr>
      </w:pPr>
      <w:r w:rsidRPr="00CB05FD">
        <w:rPr>
          <w:rFonts w:ascii="Arial" w:hAnsi="Arial"/>
          <w:sz w:val="22"/>
          <w:szCs w:val="22"/>
        </w:rPr>
        <w:t>Izvještaj o uklanjanju posljedica prirodne nepogode i utrošku sredstava pomoći Povjerenstvo za procjenu šteta od prirodnih nepogoda Grada Dubrovnik podnosi u roku od šezdeset (60) dana od dana primitka pomoći.</w:t>
      </w:r>
    </w:p>
    <w:p w14:paraId="6F7978AF" w14:textId="4048DAC5" w:rsidR="004B0F5B" w:rsidRPr="00CB05FD" w:rsidRDefault="00AC50AB"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b/>
          <w:bCs/>
          <w:i/>
          <w:iCs/>
          <w:sz w:val="22"/>
          <w:szCs w:val="22"/>
        </w:rPr>
        <w:t>Tablica 4:</w:t>
      </w:r>
      <w:r w:rsidR="00E06295">
        <w:rPr>
          <w:rFonts w:ascii="Arial" w:hAnsi="Arial"/>
          <w:b/>
          <w:bCs/>
          <w:i/>
          <w:iCs/>
          <w:sz w:val="22"/>
          <w:szCs w:val="22"/>
        </w:rPr>
        <w:tab/>
      </w:r>
      <w:r w:rsidR="00051EFD" w:rsidRPr="00CB05FD">
        <w:rPr>
          <w:rFonts w:ascii="Arial" w:hAnsi="Arial"/>
          <w:b/>
          <w:bCs/>
          <w:i/>
          <w:iCs/>
          <w:sz w:val="22"/>
          <w:szCs w:val="22"/>
        </w:rPr>
        <w:t>Mjere, rokovi i nositelji mjera po proglaš</w:t>
      </w:r>
      <w:r w:rsidRPr="00CB05FD">
        <w:rPr>
          <w:rFonts w:ascii="Arial" w:hAnsi="Arial"/>
          <w:b/>
          <w:bCs/>
          <w:i/>
          <w:iCs/>
          <w:sz w:val="22"/>
          <w:szCs w:val="22"/>
        </w:rPr>
        <w:t>enju prirodne nepogode na</w:t>
      </w:r>
      <w:r w:rsidRPr="00CB05FD">
        <w:rPr>
          <w:rFonts w:ascii="Arial" w:hAnsi="Arial"/>
          <w:b/>
          <w:bCs/>
          <w:i/>
          <w:iCs/>
          <w:sz w:val="22"/>
          <w:szCs w:val="22"/>
        </w:rPr>
        <w:tab/>
      </w:r>
      <w:r w:rsidRPr="00CB05FD">
        <w:rPr>
          <w:rFonts w:ascii="Arial" w:hAnsi="Arial"/>
          <w:b/>
          <w:bCs/>
          <w:i/>
          <w:iCs/>
          <w:sz w:val="22"/>
          <w:szCs w:val="22"/>
        </w:rPr>
        <w:tab/>
      </w:r>
      <w:r w:rsidRPr="00CB05FD">
        <w:rPr>
          <w:rFonts w:ascii="Arial" w:hAnsi="Arial"/>
          <w:b/>
          <w:bCs/>
          <w:i/>
          <w:iCs/>
          <w:sz w:val="22"/>
          <w:szCs w:val="22"/>
        </w:rPr>
        <w:tab/>
      </w:r>
      <w:r w:rsidR="00E06295">
        <w:rPr>
          <w:rFonts w:ascii="Arial" w:hAnsi="Arial"/>
          <w:b/>
          <w:bCs/>
          <w:i/>
          <w:iCs/>
          <w:sz w:val="22"/>
          <w:szCs w:val="22"/>
        </w:rPr>
        <w:tab/>
      </w:r>
      <w:r w:rsidR="00051EFD" w:rsidRPr="00CB05FD">
        <w:rPr>
          <w:rFonts w:ascii="Arial" w:hAnsi="Arial"/>
          <w:b/>
          <w:bCs/>
          <w:i/>
          <w:iCs/>
          <w:sz w:val="22"/>
          <w:szCs w:val="22"/>
        </w:rPr>
        <w:t>području Grada Dubrovnika</w:t>
      </w:r>
    </w:p>
    <w:tbl>
      <w:tblPr>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22"/>
        <w:gridCol w:w="3022"/>
        <w:gridCol w:w="3022"/>
      </w:tblGrid>
      <w:tr w:rsidR="004B0F5B" w:rsidRPr="00CB05FD" w14:paraId="59C85042" w14:textId="77777777">
        <w:trPr>
          <w:trHeight w:val="449"/>
        </w:trPr>
        <w:tc>
          <w:tcPr>
            <w:tcW w:w="3022"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14:paraId="2217C3B1" w14:textId="77777777" w:rsidR="004B0F5B" w:rsidRPr="00CB05FD" w:rsidRDefault="00051EFD" w:rsidP="00D97D8B">
            <w:pPr>
              <w:tabs>
                <w:tab w:val="left" w:pos="720"/>
                <w:tab w:val="left" w:pos="1440"/>
                <w:tab w:val="left" w:pos="2160"/>
                <w:tab w:val="left" w:pos="2880"/>
              </w:tabs>
              <w:suppressAutoHyphens/>
              <w:spacing w:after="0" w:line="240" w:lineRule="auto"/>
              <w:jc w:val="center"/>
              <w:outlineLvl w:val="0"/>
            </w:pPr>
            <w:r w:rsidRPr="00CB05FD">
              <w:rPr>
                <w:rFonts w:ascii="Arial" w:hAnsi="Arial"/>
                <w:b/>
                <w:bCs/>
                <w14:textOutline w14:w="12700" w14:cap="flat" w14:cmpd="sng" w14:algn="ctr">
                  <w14:noFill/>
                  <w14:prstDash w14:val="solid"/>
                  <w14:miter w14:lim="400000"/>
                </w14:textOutline>
              </w:rPr>
              <w:t>MJERA</w:t>
            </w:r>
          </w:p>
        </w:tc>
        <w:tc>
          <w:tcPr>
            <w:tcW w:w="3022"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14:paraId="04BB295B" w14:textId="77777777" w:rsidR="004B0F5B" w:rsidRPr="00CB05FD" w:rsidRDefault="00051EFD" w:rsidP="00D97D8B">
            <w:pPr>
              <w:tabs>
                <w:tab w:val="left" w:pos="720"/>
                <w:tab w:val="left" w:pos="1440"/>
                <w:tab w:val="left" w:pos="2160"/>
                <w:tab w:val="left" w:pos="2880"/>
              </w:tabs>
              <w:suppressAutoHyphens/>
              <w:spacing w:after="0" w:line="240" w:lineRule="auto"/>
              <w:jc w:val="center"/>
              <w:outlineLvl w:val="0"/>
            </w:pPr>
            <w:r w:rsidRPr="00CB05FD">
              <w:rPr>
                <w:rFonts w:ascii="Arial" w:hAnsi="Arial"/>
                <w:b/>
                <w:bCs/>
                <w14:textOutline w14:w="12700" w14:cap="flat" w14:cmpd="sng" w14:algn="ctr">
                  <w14:noFill/>
                  <w14:prstDash w14:val="solid"/>
                  <w14:miter w14:lim="400000"/>
                </w14:textOutline>
              </w:rPr>
              <w:t>ROK</w:t>
            </w:r>
          </w:p>
        </w:tc>
        <w:tc>
          <w:tcPr>
            <w:tcW w:w="3022"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14:paraId="1B2E498C" w14:textId="77777777" w:rsidR="004B0F5B" w:rsidRPr="00CB05FD" w:rsidRDefault="00051EFD" w:rsidP="00D97D8B">
            <w:pPr>
              <w:tabs>
                <w:tab w:val="left" w:pos="720"/>
                <w:tab w:val="left" w:pos="1440"/>
                <w:tab w:val="left" w:pos="2160"/>
                <w:tab w:val="left" w:pos="2880"/>
              </w:tabs>
              <w:suppressAutoHyphens/>
              <w:spacing w:after="0" w:line="240" w:lineRule="auto"/>
              <w:jc w:val="center"/>
              <w:outlineLvl w:val="0"/>
            </w:pPr>
            <w:r w:rsidRPr="00CB05FD">
              <w:rPr>
                <w:rFonts w:ascii="Arial" w:hAnsi="Arial"/>
                <w:b/>
                <w:bCs/>
                <w14:textOutline w14:w="12700" w14:cap="flat" w14:cmpd="sng" w14:algn="ctr">
                  <w14:noFill/>
                  <w14:prstDash w14:val="solid"/>
                  <w14:miter w14:lim="400000"/>
                </w14:textOutline>
              </w:rPr>
              <w:t>NOSITELJ</w:t>
            </w:r>
          </w:p>
        </w:tc>
      </w:tr>
      <w:tr w:rsidR="004B0F5B" w:rsidRPr="00CB05FD" w14:paraId="1DB56E37" w14:textId="77777777" w:rsidTr="00F751E3">
        <w:trPr>
          <w:trHeight w:val="1649"/>
        </w:trPr>
        <w:tc>
          <w:tcPr>
            <w:tcW w:w="3022"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tcPr>
          <w:p w14:paraId="74BBC9FE" w14:textId="77777777" w:rsidR="004B0F5B" w:rsidRPr="00CB05FD" w:rsidRDefault="00051EFD" w:rsidP="00D97D8B">
            <w:pPr>
              <w:suppressAutoHyphens/>
              <w:spacing w:after="0" w:line="240" w:lineRule="auto"/>
              <w:ind w:right="-922"/>
              <w:jc w:val="center"/>
              <w:outlineLvl w:val="0"/>
              <w:rPr>
                <w:sz w:val="21"/>
                <w:szCs w:val="21"/>
              </w:rPr>
            </w:pPr>
            <w:r w:rsidRPr="00CB05FD">
              <w:rPr>
                <w:rFonts w:ascii="Arial" w:hAnsi="Arial"/>
                <w:sz w:val="21"/>
                <w:szCs w:val="21"/>
                <w14:textOutline w14:w="12700" w14:cap="flat" w14:cmpd="sng" w14:algn="ctr">
                  <w14:noFill/>
                  <w14:prstDash w14:val="solid"/>
                  <w14:miter w14:lim="400000"/>
                </w14:textOutline>
              </w:rPr>
              <w:t>DOSTAVA IZVJEŠĆA O UTROŠKU SREDSTAVA ZA UBLAŽAVANJE I DJELOMIČNO UKLANJANJE POSLJEDICA PRIRODNIH NEPOGODA</w:t>
            </w:r>
          </w:p>
        </w:tc>
        <w:tc>
          <w:tcPr>
            <w:tcW w:w="3022"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14:paraId="63410331" w14:textId="77777777" w:rsidR="004B0F5B" w:rsidRPr="00CB05FD" w:rsidRDefault="00051EFD" w:rsidP="00D97D8B">
            <w:pPr>
              <w:suppressAutoHyphens/>
              <w:spacing w:after="0" w:line="240" w:lineRule="auto"/>
              <w:ind w:right="-1018"/>
              <w:jc w:val="center"/>
              <w:outlineLvl w:val="0"/>
              <w:rPr>
                <w:sz w:val="21"/>
                <w:szCs w:val="21"/>
              </w:rPr>
            </w:pPr>
            <w:r w:rsidRPr="00CB05FD">
              <w:rPr>
                <w:rFonts w:ascii="Arial" w:hAnsi="Arial"/>
                <w:sz w:val="21"/>
                <w:szCs w:val="21"/>
                <w14:textOutline w14:w="12700" w14:cap="flat" w14:cmpd="sng" w14:algn="ctr">
                  <w14:noFill/>
                  <w14:prstDash w14:val="solid"/>
                  <w14:miter w14:lim="400000"/>
                </w14:textOutline>
              </w:rPr>
              <w:t>šezdeset (60) dana primitka sredstava za ublažavanje i djelomično uklanjanje posljedica prirodnih nepogoda</w:t>
            </w:r>
          </w:p>
        </w:tc>
        <w:tc>
          <w:tcPr>
            <w:tcW w:w="3022"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14:paraId="50245A9F" w14:textId="77777777" w:rsidR="004B0F5B" w:rsidRPr="00CB05FD" w:rsidRDefault="00051EFD" w:rsidP="00D97D8B">
            <w:pPr>
              <w:suppressAutoHyphens/>
              <w:spacing w:after="0" w:line="240" w:lineRule="auto"/>
              <w:ind w:right="-973"/>
              <w:jc w:val="center"/>
              <w:outlineLvl w:val="0"/>
              <w:rPr>
                <w:sz w:val="21"/>
                <w:szCs w:val="21"/>
              </w:rPr>
            </w:pPr>
            <w:r w:rsidRPr="00CB05FD">
              <w:rPr>
                <w:rFonts w:ascii="Arial" w:hAnsi="Arial"/>
                <w:sz w:val="21"/>
                <w:szCs w:val="21"/>
                <w14:textOutline w14:w="12700" w14:cap="flat" w14:cmpd="sng" w14:algn="ctr">
                  <w14:noFill/>
                  <w14:prstDash w14:val="solid"/>
                  <w14:miter w14:lim="400000"/>
                </w14:textOutline>
              </w:rPr>
              <w:t>Povjerenstvo za procjenu šteta od prirodnih nepogoda Grada Dubrovnika</w:t>
            </w:r>
          </w:p>
        </w:tc>
      </w:tr>
    </w:tbl>
    <w:p w14:paraId="5451EF66" w14:textId="7DE6398F" w:rsidR="009C773B" w:rsidRPr="00CB05FD" w:rsidRDefault="00051EFD" w:rsidP="00D97D8B">
      <w:pPr>
        <w:pStyle w:val="Standardno"/>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Helvetica" w:eastAsia="Helvetica" w:hAnsi="Helvetica" w:cs="Helvetica"/>
          <w:sz w:val="22"/>
          <w:szCs w:val="22"/>
        </w:rPr>
      </w:pPr>
      <w:r w:rsidRPr="00CB05FD">
        <w:rPr>
          <w:rFonts w:ascii="Arial" w:hAnsi="Arial"/>
          <w:b/>
          <w:bCs/>
          <w:sz w:val="22"/>
          <w:szCs w:val="22"/>
        </w:rPr>
        <w:lastRenderedPageBreak/>
        <w:t>PROCJENA OSIGURANJA OPREME I DRUGIH SREDSTAVA ZA ZAŠTITU I SPRJEČAVANJE STRADANJA IMOVINE, GOSPODARSKIH FUNKCIJA I STRADANJA STANOVNIŠTVA</w:t>
      </w:r>
    </w:p>
    <w:p w14:paraId="6659F777" w14:textId="77777777" w:rsidR="004B0F5B" w:rsidRPr="00CB05FD" w:rsidRDefault="00051EFD" w:rsidP="00D97D8B">
      <w:pPr>
        <w:pStyle w:val="Standardno"/>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431" w:hanging="431"/>
        <w:jc w:val="both"/>
        <w:rPr>
          <w:rFonts w:ascii="Helvetica" w:eastAsia="Helvetica" w:hAnsi="Helvetica" w:cs="Helvetica"/>
          <w:sz w:val="22"/>
          <w:szCs w:val="22"/>
        </w:rPr>
      </w:pPr>
      <w:r w:rsidRPr="00CB05FD">
        <w:rPr>
          <w:rFonts w:ascii="Arial" w:hAnsi="Arial"/>
          <w:b/>
          <w:sz w:val="22"/>
          <w:szCs w:val="22"/>
        </w:rPr>
        <w:t>OSIGURANJE OPREME ZA ZAŠTITU I SPRJEČAVANJE STRADANJA IMOVINE, GOSPODARSKIH FUNKCIJA I STRADANJA STANOVNIŠTVA</w:t>
      </w:r>
    </w:p>
    <w:p w14:paraId="24778126" w14:textId="77777777" w:rsidR="004B0F5B"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Grad Dubrovnik izradio je Procjenu rizika od velikih nesreća kojom su utvrđeni rizici na području Grada Dubrovnika na temelju kojih će se planirati preventivne mjere, educirati stanovništvo, odnosno pripremati eventualni odgovor na prirodnu nepogodu, katastrofu ili veliku nesreću.</w:t>
      </w:r>
    </w:p>
    <w:p w14:paraId="17A25E62" w14:textId="77777777" w:rsidR="004B0F5B"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Helvetica" w:eastAsia="Helvetica" w:hAnsi="Helvetica" w:cs="Helvetica"/>
          <w:sz w:val="22"/>
          <w:szCs w:val="22"/>
        </w:rPr>
      </w:pPr>
      <w:r w:rsidRPr="00CB05FD">
        <w:rPr>
          <w:rFonts w:ascii="Arial" w:hAnsi="Arial"/>
          <w:sz w:val="22"/>
          <w:szCs w:val="22"/>
        </w:rPr>
        <w:t>Grad Dubrovnik kontinuirano unaprjeđuje sustav civilne zaštite na području Grada i to kontinuiranim osposobljavanje snaga civilne zaštite, educiranjem stanovništva o mogućim opasnostima od evidentiranih rizika, provođenjem vježbi kako bi svi sudionici civilne zaštite bili upoznati sa svojim aktivnostima u slučaju mogućih rizika na području Grada Dubrovnika. Također Grad ulaže u snage civile zaštite, osiguravajući im financijsku pomoć pri nabavci opreme i drugih sredstava za zaštitu i sprječavanje stradanja imovine, gospodarskih funkcija i stradanja stanovništva.</w:t>
      </w:r>
    </w:p>
    <w:p w14:paraId="4B0B8555" w14:textId="77777777" w:rsidR="004B0F5B"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sz w:val="22"/>
          <w:szCs w:val="22"/>
        </w:rPr>
      </w:pPr>
      <w:r w:rsidRPr="00CB05FD">
        <w:rPr>
          <w:rFonts w:ascii="Arial" w:hAnsi="Arial"/>
          <w:sz w:val="22"/>
          <w:szCs w:val="22"/>
        </w:rPr>
        <w:t>Grad Dubrovnik izradio je i Plan djelovanja sustava civilne zaštite radi utvrđivanja organizacije, aktiviranja i djelovanja sustava civilne zaštite, zadaća i nadležnosti, ljudskih snaga i potrebnih materijalno-tehničkih sredstava te mjera i postupaka za provedbu zaštite i spašavanja u katastrofi i velikoj nesreći.</w:t>
      </w:r>
    </w:p>
    <w:p w14:paraId="1406DC68" w14:textId="77777777" w:rsidR="004B0F5B" w:rsidRPr="00CB05FD" w:rsidRDefault="00051EFD" w:rsidP="00D97D8B">
      <w:pPr>
        <w:pStyle w:val="Standardno"/>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431" w:hanging="431"/>
        <w:jc w:val="both"/>
        <w:rPr>
          <w:rFonts w:ascii="Helvetica" w:eastAsia="Helvetica" w:hAnsi="Helvetica" w:cs="Helvetica"/>
          <w:b/>
          <w:sz w:val="22"/>
          <w:szCs w:val="22"/>
        </w:rPr>
      </w:pPr>
      <w:r w:rsidRPr="00CB05FD">
        <w:rPr>
          <w:rFonts w:ascii="Arial" w:hAnsi="Arial"/>
          <w:b/>
          <w:sz w:val="22"/>
          <w:szCs w:val="22"/>
        </w:rPr>
        <w:t>OSIGURANJE SREDSTAVA ZA ZAŠTITU I SPRJEČAVANJE STRADANJA IMOVINE, GOSPODARSKIH FUNKCIJA I STRADANJA STANOVNIŠTVA</w:t>
      </w:r>
    </w:p>
    <w:p w14:paraId="6642430B" w14:textId="77777777" w:rsidR="004B0F5B" w:rsidRPr="00CB05FD" w:rsidRDefault="00051EFD" w:rsidP="00D97D8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sz w:val="22"/>
          <w:szCs w:val="22"/>
          <w:shd w:val="clear" w:color="auto" w:fill="FFFFFF"/>
        </w:rPr>
      </w:pPr>
      <w:r w:rsidRPr="00CB05FD">
        <w:rPr>
          <w:rFonts w:ascii="Arial" w:hAnsi="Arial"/>
          <w:sz w:val="22"/>
          <w:szCs w:val="22"/>
        </w:rPr>
        <w:t xml:space="preserve">Sukladno članku </w:t>
      </w:r>
      <w:r w:rsidR="009C773B" w:rsidRPr="00CB05FD">
        <w:rPr>
          <w:rFonts w:ascii="Arial" w:hAnsi="Arial"/>
          <w:sz w:val="22"/>
          <w:szCs w:val="22"/>
        </w:rPr>
        <w:t>65</w:t>
      </w:r>
      <w:r w:rsidRPr="00CB05FD">
        <w:rPr>
          <w:rFonts w:ascii="Arial" w:hAnsi="Arial"/>
          <w:sz w:val="22"/>
          <w:szCs w:val="22"/>
        </w:rPr>
        <w:t>. Zakona o proračunu (</w:t>
      </w:r>
      <w:r w:rsidR="009C773B" w:rsidRPr="00CB05FD">
        <w:rPr>
          <w:rFonts w:ascii="Arial" w:hAnsi="Arial" w:cs="Arial"/>
          <w:sz w:val="22"/>
          <w:szCs w:val="22"/>
        </w:rPr>
        <w:t>"</w:t>
      </w:r>
      <w:r w:rsidR="009C773B" w:rsidRPr="00CB05FD">
        <w:rPr>
          <w:rFonts w:ascii="Arial" w:hAnsi="Arial"/>
          <w:sz w:val="22"/>
          <w:szCs w:val="22"/>
        </w:rPr>
        <w:t>Narodne novine</w:t>
      </w:r>
      <w:r w:rsidR="009C773B" w:rsidRPr="00CB05FD">
        <w:rPr>
          <w:rFonts w:ascii="Arial" w:hAnsi="Arial" w:cs="Arial"/>
          <w:sz w:val="22"/>
          <w:szCs w:val="22"/>
        </w:rPr>
        <w:t>"</w:t>
      </w:r>
      <w:r w:rsidRPr="00CB05FD">
        <w:rPr>
          <w:rFonts w:ascii="Arial" w:hAnsi="Arial"/>
          <w:sz w:val="22"/>
          <w:szCs w:val="22"/>
        </w:rPr>
        <w:t>, br</w:t>
      </w:r>
      <w:r w:rsidR="009C773B" w:rsidRPr="00CB05FD">
        <w:rPr>
          <w:rFonts w:ascii="Arial" w:hAnsi="Arial"/>
          <w:sz w:val="22"/>
          <w:szCs w:val="22"/>
        </w:rPr>
        <w:t>oj:</w:t>
      </w:r>
      <w:r w:rsidRPr="00CB05FD">
        <w:rPr>
          <w:rFonts w:ascii="Arial" w:hAnsi="Arial"/>
          <w:sz w:val="22"/>
          <w:szCs w:val="22"/>
        </w:rPr>
        <w:t xml:space="preserve"> </w:t>
      </w:r>
      <w:r w:rsidR="009C773B" w:rsidRPr="00CB05FD">
        <w:rPr>
          <w:rFonts w:ascii="Arial" w:hAnsi="Arial"/>
          <w:sz w:val="22"/>
          <w:szCs w:val="22"/>
        </w:rPr>
        <w:t>144/21</w:t>
      </w:r>
      <w:r w:rsidRPr="00CB05FD">
        <w:rPr>
          <w:rFonts w:ascii="Arial" w:hAnsi="Arial"/>
          <w:sz w:val="22"/>
          <w:szCs w:val="22"/>
        </w:rPr>
        <w:t xml:space="preserve">)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prirodnih nepogoda, epidemija, ekoloških nesreća ili izvanrednih događaja i ostalih nepredvidivih nesreća te za druge nepredviđene rashode tijekom godine. Nadalje, člankom </w:t>
      </w:r>
      <w:r w:rsidR="009C773B" w:rsidRPr="00CB05FD">
        <w:rPr>
          <w:rFonts w:ascii="Arial" w:hAnsi="Arial"/>
          <w:sz w:val="22"/>
          <w:szCs w:val="22"/>
        </w:rPr>
        <w:t>66</w:t>
      </w:r>
      <w:r w:rsidRPr="00CB05FD">
        <w:rPr>
          <w:rFonts w:ascii="Arial" w:hAnsi="Arial"/>
          <w:sz w:val="22"/>
          <w:szCs w:val="22"/>
        </w:rPr>
        <w:t>. istog Zakona utvrđeno je da o korištenju sredstava proračunske zalihe odlučuje Gradonačelnik Grada Dubrovnika.</w:t>
      </w:r>
      <w:r w:rsidRPr="00CB05FD">
        <w:rPr>
          <w:rFonts w:ascii="Arial" w:hAnsi="Arial"/>
          <w:sz w:val="22"/>
          <w:szCs w:val="22"/>
          <w:shd w:val="clear" w:color="auto" w:fill="FFFFFF"/>
        </w:rPr>
        <w:t xml:space="preserve"> </w:t>
      </w:r>
    </w:p>
    <w:sectPr w:rsidR="004B0F5B" w:rsidRPr="00CB05FD" w:rsidSect="003D3279">
      <w:pgSz w:w="11900" w:h="16840"/>
      <w:pgMar w:top="1418" w:right="1247" w:bottom="1021" w:left="124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811F" w14:textId="77777777" w:rsidR="00CD4DC1" w:rsidRDefault="00CD4DC1">
      <w:pPr>
        <w:spacing w:after="0" w:line="240" w:lineRule="auto"/>
      </w:pPr>
      <w:r>
        <w:separator/>
      </w:r>
    </w:p>
  </w:endnote>
  <w:endnote w:type="continuationSeparator" w:id="0">
    <w:p w14:paraId="44EBF8B3" w14:textId="77777777" w:rsidR="00CD4DC1" w:rsidRDefault="00CD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8748" w14:textId="77777777" w:rsidR="00CD4DC1" w:rsidRDefault="00CD4DC1">
      <w:pPr>
        <w:spacing w:after="0" w:line="240" w:lineRule="auto"/>
      </w:pPr>
      <w:r>
        <w:separator/>
      </w:r>
    </w:p>
  </w:footnote>
  <w:footnote w:type="continuationSeparator" w:id="0">
    <w:p w14:paraId="4CA850EE" w14:textId="77777777" w:rsidR="00CD4DC1" w:rsidRDefault="00CD4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60D"/>
    <w:multiLevelType w:val="hybridMultilevel"/>
    <w:tmpl w:val="2D3CB7D8"/>
    <w:numStyleLink w:val="Importiranistil2"/>
  </w:abstractNum>
  <w:abstractNum w:abstractNumId="1" w15:restartNumberingAfterBreak="0">
    <w:nsid w:val="01EA1B61"/>
    <w:multiLevelType w:val="hybridMultilevel"/>
    <w:tmpl w:val="29CA81B0"/>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CC3D4A"/>
    <w:multiLevelType w:val="multilevel"/>
    <w:tmpl w:val="E68C1010"/>
    <w:styleLink w:val="Style2"/>
    <w:lvl w:ilvl="0">
      <w:start w:val="5"/>
      <w:numFmt w:val="decimal"/>
      <w:lvlText w:val="%1."/>
      <w:lvlJc w:val="left"/>
      <w:pPr>
        <w:ind w:left="720" w:hanging="360"/>
      </w:pPr>
      <w:rPr>
        <w:rFonts w:hint="default"/>
        <w:b/>
        <w:i w:val="0"/>
      </w:rPr>
    </w:lvl>
    <w:lvl w:ilvl="1">
      <w:start w:val="2"/>
      <w:numFmt w:val="decimal"/>
      <w:isLgl/>
      <w:lvlText w:val="%1.%2."/>
      <w:lvlJc w:val="left"/>
      <w:pPr>
        <w:ind w:left="1080" w:hanging="720"/>
      </w:pPr>
      <w:rPr>
        <w:rFonts w:ascii="Arial" w:eastAsia="Helvetica Neue" w:hAnsi="Arial" w:cs="Helvetica Neue" w:hint="default"/>
        <w:b/>
      </w:rPr>
    </w:lvl>
    <w:lvl w:ilvl="2">
      <w:start w:val="1"/>
      <w:numFmt w:val="decimal"/>
      <w:isLgl/>
      <w:lvlText w:val="%1.%2.%3."/>
      <w:lvlJc w:val="left"/>
      <w:pPr>
        <w:ind w:left="1080" w:hanging="720"/>
      </w:pPr>
      <w:rPr>
        <w:rFonts w:ascii="Arial" w:eastAsia="Helvetica Neue" w:hAnsi="Arial" w:cs="Helvetica Neue" w:hint="default"/>
      </w:rPr>
    </w:lvl>
    <w:lvl w:ilvl="3">
      <w:start w:val="1"/>
      <w:numFmt w:val="decimal"/>
      <w:isLgl/>
      <w:lvlText w:val="%1.%2.%3.%4."/>
      <w:lvlJc w:val="left"/>
      <w:pPr>
        <w:ind w:left="1440" w:hanging="1080"/>
      </w:pPr>
      <w:rPr>
        <w:rFonts w:ascii="Arial" w:eastAsia="Helvetica Neue" w:hAnsi="Arial" w:cs="Helvetica Neue" w:hint="default"/>
      </w:rPr>
    </w:lvl>
    <w:lvl w:ilvl="4">
      <w:start w:val="1"/>
      <w:numFmt w:val="decimal"/>
      <w:isLgl/>
      <w:lvlText w:val="%1.%2.%3.%4.%5."/>
      <w:lvlJc w:val="left"/>
      <w:pPr>
        <w:ind w:left="1440" w:hanging="1080"/>
      </w:pPr>
      <w:rPr>
        <w:rFonts w:ascii="Arial" w:eastAsia="Helvetica Neue" w:hAnsi="Arial" w:cs="Helvetica Neue" w:hint="default"/>
      </w:rPr>
    </w:lvl>
    <w:lvl w:ilvl="5">
      <w:start w:val="1"/>
      <w:numFmt w:val="decimal"/>
      <w:isLgl/>
      <w:lvlText w:val="%1.%2.%3.%4.%5.%6."/>
      <w:lvlJc w:val="left"/>
      <w:pPr>
        <w:ind w:left="1800" w:hanging="1440"/>
      </w:pPr>
      <w:rPr>
        <w:rFonts w:ascii="Arial" w:eastAsia="Helvetica Neue" w:hAnsi="Arial" w:cs="Helvetica Neue" w:hint="default"/>
      </w:rPr>
    </w:lvl>
    <w:lvl w:ilvl="6">
      <w:start w:val="1"/>
      <w:numFmt w:val="decimal"/>
      <w:isLgl/>
      <w:lvlText w:val="%1.%2.%3.%4.%5.%6.%7."/>
      <w:lvlJc w:val="left"/>
      <w:pPr>
        <w:ind w:left="1800" w:hanging="1440"/>
      </w:pPr>
      <w:rPr>
        <w:rFonts w:ascii="Arial" w:eastAsia="Helvetica Neue" w:hAnsi="Arial" w:cs="Helvetica Neue" w:hint="default"/>
      </w:rPr>
    </w:lvl>
    <w:lvl w:ilvl="7">
      <w:start w:val="1"/>
      <w:numFmt w:val="decimal"/>
      <w:isLgl/>
      <w:lvlText w:val="%1.%2.%3.%4.%5.%6.%7.%8."/>
      <w:lvlJc w:val="left"/>
      <w:pPr>
        <w:ind w:left="2160" w:hanging="1800"/>
      </w:pPr>
      <w:rPr>
        <w:rFonts w:ascii="Arial" w:eastAsia="Helvetica Neue" w:hAnsi="Arial" w:cs="Helvetica Neue" w:hint="default"/>
      </w:rPr>
    </w:lvl>
    <w:lvl w:ilvl="8">
      <w:start w:val="1"/>
      <w:numFmt w:val="decimal"/>
      <w:isLgl/>
      <w:lvlText w:val="%1.%2.%3.%4.%5.%6.%7.%8.%9."/>
      <w:lvlJc w:val="left"/>
      <w:pPr>
        <w:ind w:left="2160" w:hanging="1800"/>
      </w:pPr>
      <w:rPr>
        <w:rFonts w:ascii="Arial" w:eastAsia="Helvetica Neue" w:hAnsi="Arial" w:cs="Helvetica Neue" w:hint="default"/>
      </w:rPr>
    </w:lvl>
  </w:abstractNum>
  <w:abstractNum w:abstractNumId="3" w15:restartNumberingAfterBreak="0">
    <w:nsid w:val="0509540D"/>
    <w:multiLevelType w:val="hybridMultilevel"/>
    <w:tmpl w:val="207A58EC"/>
    <w:lvl w:ilvl="0" w:tplc="C5DACE76">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FA4CB7"/>
    <w:multiLevelType w:val="hybridMultilevel"/>
    <w:tmpl w:val="BB2ADD5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5" w15:restartNumberingAfterBreak="0">
    <w:nsid w:val="0EEF2651"/>
    <w:multiLevelType w:val="hybridMultilevel"/>
    <w:tmpl w:val="7BC81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1307AC"/>
    <w:multiLevelType w:val="multilevel"/>
    <w:tmpl w:val="2D50D9F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375C18"/>
    <w:multiLevelType w:val="hybridMultilevel"/>
    <w:tmpl w:val="86E6B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FDE725D"/>
    <w:multiLevelType w:val="hybridMultilevel"/>
    <w:tmpl w:val="5CEC5B86"/>
    <w:numStyleLink w:val="Importiranistil1"/>
  </w:abstractNum>
  <w:abstractNum w:abstractNumId="9" w15:restartNumberingAfterBreak="0">
    <w:nsid w:val="15936A52"/>
    <w:multiLevelType w:val="hybridMultilevel"/>
    <w:tmpl w:val="2D3CB7D8"/>
    <w:styleLink w:val="Importiranistil2"/>
    <w:lvl w:ilvl="0" w:tplc="78E68E50">
      <w:start w:val="1"/>
      <w:numFmt w:val="decimal"/>
      <w:lvlText w:val="%1."/>
      <w:lvlJc w:val="left"/>
      <w:pPr>
        <w:ind w:left="726" w:hanging="363"/>
      </w:pPr>
      <w:rPr>
        <w:rFonts w:hAnsi="Arial Unicode MS"/>
        <w:caps w:val="0"/>
        <w:smallCaps w:val="0"/>
        <w:strike w:val="0"/>
        <w:dstrike w:val="0"/>
        <w:outline w:val="0"/>
        <w:emboss w:val="0"/>
        <w:imprint w:val="0"/>
        <w:spacing w:val="0"/>
        <w:w w:val="100"/>
        <w:kern w:val="0"/>
        <w:position w:val="0"/>
        <w:highlight w:val="none"/>
        <w:vertAlign w:val="baseline"/>
      </w:rPr>
    </w:lvl>
    <w:lvl w:ilvl="1" w:tplc="27DEF09E">
      <w:start w:val="1"/>
      <w:numFmt w:val="lowerLetter"/>
      <w:lvlText w:val="%2."/>
      <w:lvlJc w:val="left"/>
      <w:pPr>
        <w:ind w:left="1446" w:hanging="363"/>
      </w:pPr>
      <w:rPr>
        <w:rFonts w:hAnsi="Arial Unicode MS"/>
        <w:caps w:val="0"/>
        <w:smallCaps w:val="0"/>
        <w:strike w:val="0"/>
        <w:dstrike w:val="0"/>
        <w:outline w:val="0"/>
        <w:emboss w:val="0"/>
        <w:imprint w:val="0"/>
        <w:spacing w:val="0"/>
        <w:w w:val="100"/>
        <w:kern w:val="0"/>
        <w:position w:val="0"/>
        <w:highlight w:val="none"/>
        <w:vertAlign w:val="baseline"/>
      </w:rPr>
    </w:lvl>
    <w:lvl w:ilvl="2" w:tplc="76565196">
      <w:start w:val="1"/>
      <w:numFmt w:val="lowerRoman"/>
      <w:lvlText w:val="%3."/>
      <w:lvlJc w:val="left"/>
      <w:pPr>
        <w:ind w:left="2166" w:hanging="305"/>
      </w:pPr>
      <w:rPr>
        <w:rFonts w:hAnsi="Arial Unicode MS"/>
        <w:caps w:val="0"/>
        <w:smallCaps w:val="0"/>
        <w:strike w:val="0"/>
        <w:dstrike w:val="0"/>
        <w:outline w:val="0"/>
        <w:emboss w:val="0"/>
        <w:imprint w:val="0"/>
        <w:spacing w:val="0"/>
        <w:w w:val="100"/>
        <w:kern w:val="0"/>
        <w:position w:val="0"/>
        <w:highlight w:val="none"/>
        <w:vertAlign w:val="baseline"/>
      </w:rPr>
    </w:lvl>
    <w:lvl w:ilvl="3" w:tplc="4ED006F8">
      <w:start w:val="1"/>
      <w:numFmt w:val="decimal"/>
      <w:lvlText w:val="%4."/>
      <w:lvlJc w:val="left"/>
      <w:pPr>
        <w:ind w:left="2886" w:hanging="363"/>
      </w:pPr>
      <w:rPr>
        <w:rFonts w:hAnsi="Arial Unicode MS"/>
        <w:caps w:val="0"/>
        <w:smallCaps w:val="0"/>
        <w:strike w:val="0"/>
        <w:dstrike w:val="0"/>
        <w:outline w:val="0"/>
        <w:emboss w:val="0"/>
        <w:imprint w:val="0"/>
        <w:spacing w:val="0"/>
        <w:w w:val="100"/>
        <w:kern w:val="0"/>
        <w:position w:val="0"/>
        <w:highlight w:val="none"/>
        <w:vertAlign w:val="baseline"/>
      </w:rPr>
    </w:lvl>
    <w:lvl w:ilvl="4" w:tplc="9C421056">
      <w:start w:val="1"/>
      <w:numFmt w:val="lowerLetter"/>
      <w:lvlText w:val="%5."/>
      <w:lvlJc w:val="left"/>
      <w:pPr>
        <w:ind w:left="3606" w:hanging="363"/>
      </w:pPr>
      <w:rPr>
        <w:rFonts w:hAnsi="Arial Unicode MS"/>
        <w:caps w:val="0"/>
        <w:smallCaps w:val="0"/>
        <w:strike w:val="0"/>
        <w:dstrike w:val="0"/>
        <w:outline w:val="0"/>
        <w:emboss w:val="0"/>
        <w:imprint w:val="0"/>
        <w:spacing w:val="0"/>
        <w:w w:val="100"/>
        <w:kern w:val="0"/>
        <w:position w:val="0"/>
        <w:highlight w:val="none"/>
        <w:vertAlign w:val="baseline"/>
      </w:rPr>
    </w:lvl>
    <w:lvl w:ilvl="5" w:tplc="380A2174">
      <w:start w:val="1"/>
      <w:numFmt w:val="lowerRoman"/>
      <w:lvlText w:val="%6."/>
      <w:lvlJc w:val="left"/>
      <w:pPr>
        <w:ind w:left="4326" w:hanging="305"/>
      </w:pPr>
      <w:rPr>
        <w:rFonts w:hAnsi="Arial Unicode MS"/>
        <w:caps w:val="0"/>
        <w:smallCaps w:val="0"/>
        <w:strike w:val="0"/>
        <w:dstrike w:val="0"/>
        <w:outline w:val="0"/>
        <w:emboss w:val="0"/>
        <w:imprint w:val="0"/>
        <w:spacing w:val="0"/>
        <w:w w:val="100"/>
        <w:kern w:val="0"/>
        <w:position w:val="0"/>
        <w:highlight w:val="none"/>
        <w:vertAlign w:val="baseline"/>
      </w:rPr>
    </w:lvl>
    <w:lvl w:ilvl="6" w:tplc="D5F00100">
      <w:start w:val="1"/>
      <w:numFmt w:val="decimal"/>
      <w:lvlText w:val="%7."/>
      <w:lvlJc w:val="left"/>
      <w:pPr>
        <w:ind w:left="5046" w:hanging="363"/>
      </w:pPr>
      <w:rPr>
        <w:rFonts w:hAnsi="Arial Unicode MS"/>
        <w:caps w:val="0"/>
        <w:smallCaps w:val="0"/>
        <w:strike w:val="0"/>
        <w:dstrike w:val="0"/>
        <w:outline w:val="0"/>
        <w:emboss w:val="0"/>
        <w:imprint w:val="0"/>
        <w:spacing w:val="0"/>
        <w:w w:val="100"/>
        <w:kern w:val="0"/>
        <w:position w:val="0"/>
        <w:highlight w:val="none"/>
        <w:vertAlign w:val="baseline"/>
      </w:rPr>
    </w:lvl>
    <w:lvl w:ilvl="7" w:tplc="B4DC0A0A">
      <w:start w:val="1"/>
      <w:numFmt w:val="lowerLetter"/>
      <w:lvlText w:val="%8."/>
      <w:lvlJc w:val="left"/>
      <w:pPr>
        <w:ind w:left="5766" w:hanging="363"/>
      </w:pPr>
      <w:rPr>
        <w:rFonts w:hAnsi="Arial Unicode MS"/>
        <w:caps w:val="0"/>
        <w:smallCaps w:val="0"/>
        <w:strike w:val="0"/>
        <w:dstrike w:val="0"/>
        <w:outline w:val="0"/>
        <w:emboss w:val="0"/>
        <w:imprint w:val="0"/>
        <w:spacing w:val="0"/>
        <w:w w:val="100"/>
        <w:kern w:val="0"/>
        <w:position w:val="0"/>
        <w:highlight w:val="none"/>
        <w:vertAlign w:val="baseline"/>
      </w:rPr>
    </w:lvl>
    <w:lvl w:ilvl="8" w:tplc="9BCC64CE">
      <w:start w:val="1"/>
      <w:numFmt w:val="lowerRoman"/>
      <w:lvlText w:val="%9."/>
      <w:lvlJc w:val="left"/>
      <w:pPr>
        <w:ind w:left="6486" w:hanging="3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9451FF2"/>
    <w:multiLevelType w:val="multilevel"/>
    <w:tmpl w:val="E68C1010"/>
    <w:lvl w:ilvl="0">
      <w:start w:val="5"/>
      <w:numFmt w:val="decimal"/>
      <w:lvlText w:val="%1."/>
      <w:lvlJc w:val="left"/>
      <w:pPr>
        <w:ind w:left="720" w:hanging="360"/>
      </w:pPr>
      <w:rPr>
        <w:rFonts w:hint="default"/>
        <w:b/>
        <w:i w:val="0"/>
      </w:rPr>
    </w:lvl>
    <w:lvl w:ilvl="1">
      <w:start w:val="2"/>
      <w:numFmt w:val="decimal"/>
      <w:isLgl/>
      <w:lvlText w:val="%1.%2."/>
      <w:lvlJc w:val="left"/>
      <w:pPr>
        <w:ind w:left="1080" w:hanging="720"/>
      </w:pPr>
      <w:rPr>
        <w:rFonts w:ascii="Arial" w:eastAsia="Helvetica Neue" w:hAnsi="Arial" w:cs="Helvetica Neue" w:hint="default"/>
        <w:b/>
      </w:rPr>
    </w:lvl>
    <w:lvl w:ilvl="2">
      <w:start w:val="1"/>
      <w:numFmt w:val="decimal"/>
      <w:isLgl/>
      <w:lvlText w:val="%1.%2.%3."/>
      <w:lvlJc w:val="left"/>
      <w:pPr>
        <w:ind w:left="1080" w:hanging="720"/>
      </w:pPr>
      <w:rPr>
        <w:rFonts w:ascii="Arial" w:eastAsia="Helvetica Neue" w:hAnsi="Arial" w:cs="Helvetica Neue" w:hint="default"/>
      </w:rPr>
    </w:lvl>
    <w:lvl w:ilvl="3">
      <w:start w:val="1"/>
      <w:numFmt w:val="decimal"/>
      <w:isLgl/>
      <w:lvlText w:val="%1.%2.%3.%4."/>
      <w:lvlJc w:val="left"/>
      <w:pPr>
        <w:ind w:left="1440" w:hanging="1080"/>
      </w:pPr>
      <w:rPr>
        <w:rFonts w:ascii="Arial" w:eastAsia="Helvetica Neue" w:hAnsi="Arial" w:cs="Helvetica Neue" w:hint="default"/>
      </w:rPr>
    </w:lvl>
    <w:lvl w:ilvl="4">
      <w:start w:val="1"/>
      <w:numFmt w:val="decimal"/>
      <w:isLgl/>
      <w:lvlText w:val="%1.%2.%3.%4.%5."/>
      <w:lvlJc w:val="left"/>
      <w:pPr>
        <w:ind w:left="1440" w:hanging="1080"/>
      </w:pPr>
      <w:rPr>
        <w:rFonts w:ascii="Arial" w:eastAsia="Helvetica Neue" w:hAnsi="Arial" w:cs="Helvetica Neue" w:hint="default"/>
      </w:rPr>
    </w:lvl>
    <w:lvl w:ilvl="5">
      <w:start w:val="1"/>
      <w:numFmt w:val="decimal"/>
      <w:isLgl/>
      <w:lvlText w:val="%1.%2.%3.%4.%5.%6."/>
      <w:lvlJc w:val="left"/>
      <w:pPr>
        <w:ind w:left="1800" w:hanging="1440"/>
      </w:pPr>
      <w:rPr>
        <w:rFonts w:ascii="Arial" w:eastAsia="Helvetica Neue" w:hAnsi="Arial" w:cs="Helvetica Neue" w:hint="default"/>
      </w:rPr>
    </w:lvl>
    <w:lvl w:ilvl="6">
      <w:start w:val="1"/>
      <w:numFmt w:val="decimal"/>
      <w:isLgl/>
      <w:lvlText w:val="%1.%2.%3.%4.%5.%6.%7."/>
      <w:lvlJc w:val="left"/>
      <w:pPr>
        <w:ind w:left="1800" w:hanging="1440"/>
      </w:pPr>
      <w:rPr>
        <w:rFonts w:ascii="Arial" w:eastAsia="Helvetica Neue" w:hAnsi="Arial" w:cs="Helvetica Neue" w:hint="default"/>
      </w:rPr>
    </w:lvl>
    <w:lvl w:ilvl="7">
      <w:start w:val="1"/>
      <w:numFmt w:val="decimal"/>
      <w:isLgl/>
      <w:lvlText w:val="%1.%2.%3.%4.%5.%6.%7.%8."/>
      <w:lvlJc w:val="left"/>
      <w:pPr>
        <w:ind w:left="2160" w:hanging="1800"/>
      </w:pPr>
      <w:rPr>
        <w:rFonts w:ascii="Arial" w:eastAsia="Helvetica Neue" w:hAnsi="Arial" w:cs="Helvetica Neue" w:hint="default"/>
      </w:rPr>
    </w:lvl>
    <w:lvl w:ilvl="8">
      <w:start w:val="1"/>
      <w:numFmt w:val="decimal"/>
      <w:isLgl/>
      <w:lvlText w:val="%1.%2.%3.%4.%5.%6.%7.%8.%9."/>
      <w:lvlJc w:val="left"/>
      <w:pPr>
        <w:ind w:left="2160" w:hanging="1800"/>
      </w:pPr>
      <w:rPr>
        <w:rFonts w:ascii="Arial" w:eastAsia="Helvetica Neue" w:hAnsi="Arial" w:cs="Helvetica Neue" w:hint="default"/>
      </w:rPr>
    </w:lvl>
  </w:abstractNum>
  <w:abstractNum w:abstractNumId="11" w15:restartNumberingAfterBreak="0">
    <w:nsid w:val="1C243D99"/>
    <w:multiLevelType w:val="hybridMultilevel"/>
    <w:tmpl w:val="2D3CB7D8"/>
    <w:numStyleLink w:val="Importiranistil2"/>
  </w:abstractNum>
  <w:abstractNum w:abstractNumId="12" w15:restartNumberingAfterBreak="0">
    <w:nsid w:val="1C274CB1"/>
    <w:multiLevelType w:val="multilevel"/>
    <w:tmpl w:val="A2505616"/>
    <w:lvl w:ilvl="0">
      <w:start w:val="1"/>
      <w:numFmt w:val="decimal"/>
      <w:lvlText w:val="%1."/>
      <w:lvlJc w:val="left"/>
      <w:pPr>
        <w:ind w:left="720" w:hanging="360"/>
      </w:pPr>
      <w:rPr>
        <w:rFonts w:hint="default"/>
        <w:b/>
        <w:i w:val="0"/>
      </w:rPr>
    </w:lvl>
    <w:lvl w:ilvl="1">
      <w:start w:val="2"/>
      <w:numFmt w:val="decimal"/>
      <w:isLgl/>
      <w:lvlText w:val="%1.%2."/>
      <w:lvlJc w:val="left"/>
      <w:pPr>
        <w:ind w:left="1080" w:hanging="720"/>
      </w:pPr>
      <w:rPr>
        <w:rFonts w:ascii="Arial" w:eastAsia="Helvetica Neue" w:hAnsi="Arial" w:cs="Helvetica Neue" w:hint="default"/>
        <w:b/>
      </w:rPr>
    </w:lvl>
    <w:lvl w:ilvl="2">
      <w:start w:val="1"/>
      <w:numFmt w:val="decimal"/>
      <w:isLgl/>
      <w:lvlText w:val="%1.%2.%3."/>
      <w:lvlJc w:val="left"/>
      <w:pPr>
        <w:ind w:left="1080" w:hanging="720"/>
      </w:pPr>
      <w:rPr>
        <w:rFonts w:ascii="Arial" w:eastAsia="Helvetica Neue" w:hAnsi="Arial" w:cs="Helvetica Neue" w:hint="default"/>
      </w:rPr>
    </w:lvl>
    <w:lvl w:ilvl="3">
      <w:start w:val="1"/>
      <w:numFmt w:val="decimal"/>
      <w:isLgl/>
      <w:lvlText w:val="%1.%2.%3.%4."/>
      <w:lvlJc w:val="left"/>
      <w:pPr>
        <w:ind w:left="1440" w:hanging="1080"/>
      </w:pPr>
      <w:rPr>
        <w:rFonts w:ascii="Arial" w:eastAsia="Helvetica Neue" w:hAnsi="Arial" w:cs="Helvetica Neue" w:hint="default"/>
      </w:rPr>
    </w:lvl>
    <w:lvl w:ilvl="4">
      <w:start w:val="1"/>
      <w:numFmt w:val="decimal"/>
      <w:isLgl/>
      <w:lvlText w:val="%1.%2.%3.%4.%5."/>
      <w:lvlJc w:val="left"/>
      <w:pPr>
        <w:ind w:left="1440" w:hanging="1080"/>
      </w:pPr>
      <w:rPr>
        <w:rFonts w:ascii="Arial" w:eastAsia="Helvetica Neue" w:hAnsi="Arial" w:cs="Helvetica Neue" w:hint="default"/>
      </w:rPr>
    </w:lvl>
    <w:lvl w:ilvl="5">
      <w:start w:val="1"/>
      <w:numFmt w:val="decimal"/>
      <w:isLgl/>
      <w:lvlText w:val="%1.%2.%3.%4.%5.%6."/>
      <w:lvlJc w:val="left"/>
      <w:pPr>
        <w:ind w:left="1800" w:hanging="1440"/>
      </w:pPr>
      <w:rPr>
        <w:rFonts w:ascii="Arial" w:eastAsia="Helvetica Neue" w:hAnsi="Arial" w:cs="Helvetica Neue" w:hint="default"/>
      </w:rPr>
    </w:lvl>
    <w:lvl w:ilvl="6">
      <w:start w:val="1"/>
      <w:numFmt w:val="decimal"/>
      <w:isLgl/>
      <w:lvlText w:val="%1.%2.%3.%4.%5.%6.%7."/>
      <w:lvlJc w:val="left"/>
      <w:pPr>
        <w:ind w:left="1800" w:hanging="1440"/>
      </w:pPr>
      <w:rPr>
        <w:rFonts w:ascii="Arial" w:eastAsia="Helvetica Neue" w:hAnsi="Arial" w:cs="Helvetica Neue" w:hint="default"/>
      </w:rPr>
    </w:lvl>
    <w:lvl w:ilvl="7">
      <w:start w:val="1"/>
      <w:numFmt w:val="decimal"/>
      <w:isLgl/>
      <w:lvlText w:val="%1.%2.%3.%4.%5.%6.%7.%8."/>
      <w:lvlJc w:val="left"/>
      <w:pPr>
        <w:ind w:left="2160" w:hanging="1800"/>
      </w:pPr>
      <w:rPr>
        <w:rFonts w:ascii="Arial" w:eastAsia="Helvetica Neue" w:hAnsi="Arial" w:cs="Helvetica Neue" w:hint="default"/>
      </w:rPr>
    </w:lvl>
    <w:lvl w:ilvl="8">
      <w:start w:val="1"/>
      <w:numFmt w:val="decimal"/>
      <w:isLgl/>
      <w:lvlText w:val="%1.%2.%3.%4.%5.%6.%7.%8.%9."/>
      <w:lvlJc w:val="left"/>
      <w:pPr>
        <w:ind w:left="2160" w:hanging="1800"/>
      </w:pPr>
      <w:rPr>
        <w:rFonts w:ascii="Arial" w:eastAsia="Helvetica Neue" w:hAnsi="Arial" w:cs="Helvetica Neue" w:hint="default"/>
      </w:rPr>
    </w:lvl>
  </w:abstractNum>
  <w:abstractNum w:abstractNumId="13" w15:restartNumberingAfterBreak="0">
    <w:nsid w:val="2E0E1E35"/>
    <w:multiLevelType w:val="multilevel"/>
    <w:tmpl w:val="E68C1010"/>
    <w:lvl w:ilvl="0">
      <w:start w:val="5"/>
      <w:numFmt w:val="decimal"/>
      <w:lvlText w:val="%1."/>
      <w:lvlJc w:val="left"/>
      <w:pPr>
        <w:ind w:left="720" w:hanging="360"/>
      </w:pPr>
      <w:rPr>
        <w:rFonts w:hint="default"/>
        <w:b/>
        <w:i w:val="0"/>
      </w:rPr>
    </w:lvl>
    <w:lvl w:ilvl="1">
      <w:start w:val="2"/>
      <w:numFmt w:val="decimal"/>
      <w:isLgl/>
      <w:lvlText w:val="%1.%2."/>
      <w:lvlJc w:val="left"/>
      <w:pPr>
        <w:ind w:left="1080" w:hanging="720"/>
      </w:pPr>
      <w:rPr>
        <w:rFonts w:ascii="Arial" w:eastAsia="Helvetica Neue" w:hAnsi="Arial" w:cs="Helvetica Neue" w:hint="default"/>
        <w:b/>
      </w:rPr>
    </w:lvl>
    <w:lvl w:ilvl="2">
      <w:start w:val="1"/>
      <w:numFmt w:val="decimal"/>
      <w:isLgl/>
      <w:lvlText w:val="%1.%2.%3."/>
      <w:lvlJc w:val="left"/>
      <w:pPr>
        <w:ind w:left="1080" w:hanging="720"/>
      </w:pPr>
      <w:rPr>
        <w:rFonts w:ascii="Arial" w:eastAsia="Helvetica Neue" w:hAnsi="Arial" w:cs="Helvetica Neue" w:hint="default"/>
      </w:rPr>
    </w:lvl>
    <w:lvl w:ilvl="3">
      <w:start w:val="1"/>
      <w:numFmt w:val="decimal"/>
      <w:isLgl/>
      <w:lvlText w:val="%1.%2.%3.%4."/>
      <w:lvlJc w:val="left"/>
      <w:pPr>
        <w:ind w:left="1440" w:hanging="1080"/>
      </w:pPr>
      <w:rPr>
        <w:rFonts w:ascii="Arial" w:eastAsia="Helvetica Neue" w:hAnsi="Arial" w:cs="Helvetica Neue" w:hint="default"/>
      </w:rPr>
    </w:lvl>
    <w:lvl w:ilvl="4">
      <w:start w:val="1"/>
      <w:numFmt w:val="decimal"/>
      <w:isLgl/>
      <w:lvlText w:val="%1.%2.%3.%4.%5."/>
      <w:lvlJc w:val="left"/>
      <w:pPr>
        <w:ind w:left="1440" w:hanging="1080"/>
      </w:pPr>
      <w:rPr>
        <w:rFonts w:ascii="Arial" w:eastAsia="Helvetica Neue" w:hAnsi="Arial" w:cs="Helvetica Neue" w:hint="default"/>
      </w:rPr>
    </w:lvl>
    <w:lvl w:ilvl="5">
      <w:start w:val="1"/>
      <w:numFmt w:val="decimal"/>
      <w:isLgl/>
      <w:lvlText w:val="%1.%2.%3.%4.%5.%6."/>
      <w:lvlJc w:val="left"/>
      <w:pPr>
        <w:ind w:left="1800" w:hanging="1440"/>
      </w:pPr>
      <w:rPr>
        <w:rFonts w:ascii="Arial" w:eastAsia="Helvetica Neue" w:hAnsi="Arial" w:cs="Helvetica Neue" w:hint="default"/>
      </w:rPr>
    </w:lvl>
    <w:lvl w:ilvl="6">
      <w:start w:val="1"/>
      <w:numFmt w:val="decimal"/>
      <w:isLgl/>
      <w:lvlText w:val="%1.%2.%3.%4.%5.%6.%7."/>
      <w:lvlJc w:val="left"/>
      <w:pPr>
        <w:ind w:left="1800" w:hanging="1440"/>
      </w:pPr>
      <w:rPr>
        <w:rFonts w:ascii="Arial" w:eastAsia="Helvetica Neue" w:hAnsi="Arial" w:cs="Helvetica Neue" w:hint="default"/>
      </w:rPr>
    </w:lvl>
    <w:lvl w:ilvl="7">
      <w:start w:val="1"/>
      <w:numFmt w:val="decimal"/>
      <w:isLgl/>
      <w:lvlText w:val="%1.%2.%3.%4.%5.%6.%7.%8."/>
      <w:lvlJc w:val="left"/>
      <w:pPr>
        <w:ind w:left="2160" w:hanging="1800"/>
      </w:pPr>
      <w:rPr>
        <w:rFonts w:ascii="Arial" w:eastAsia="Helvetica Neue" w:hAnsi="Arial" w:cs="Helvetica Neue" w:hint="default"/>
      </w:rPr>
    </w:lvl>
    <w:lvl w:ilvl="8">
      <w:start w:val="1"/>
      <w:numFmt w:val="decimal"/>
      <w:isLgl/>
      <w:lvlText w:val="%1.%2.%3.%4.%5.%6.%7.%8.%9."/>
      <w:lvlJc w:val="left"/>
      <w:pPr>
        <w:ind w:left="2160" w:hanging="1800"/>
      </w:pPr>
      <w:rPr>
        <w:rFonts w:ascii="Arial" w:eastAsia="Helvetica Neue" w:hAnsi="Arial" w:cs="Helvetica Neue" w:hint="default"/>
      </w:rPr>
    </w:lvl>
  </w:abstractNum>
  <w:abstractNum w:abstractNumId="14" w15:restartNumberingAfterBreak="0">
    <w:nsid w:val="324D65C1"/>
    <w:multiLevelType w:val="multilevel"/>
    <w:tmpl w:val="0A60808C"/>
    <w:lvl w:ilvl="0">
      <w:start w:val="3"/>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0B34A17"/>
    <w:multiLevelType w:val="hybridMultilevel"/>
    <w:tmpl w:val="45F2A2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79E3337"/>
    <w:multiLevelType w:val="multilevel"/>
    <w:tmpl w:val="CF42AA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725167"/>
    <w:multiLevelType w:val="hybridMultilevel"/>
    <w:tmpl w:val="5CEC5B86"/>
    <w:styleLink w:val="Importiranistil1"/>
    <w:lvl w:ilvl="0" w:tplc="7F3C8604">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E78465D2">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tplc="B6347678">
      <w:start w:val="1"/>
      <w:numFmt w:val="decimal"/>
      <w:lvlText w:val="%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tplc="539636CC">
      <w:start w:val="1"/>
      <w:numFmt w:val="decimal"/>
      <w:lvlText w:val="%4."/>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4" w:tplc="A5425EBE">
      <w:start w:val="1"/>
      <w:numFmt w:val="decimal"/>
      <w:lvlText w:val="%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tplc="1DE43048">
      <w:start w:val="1"/>
      <w:numFmt w:val="decimal"/>
      <w:lvlText w:val="%6."/>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6" w:tplc="B2388ABA">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7" w:tplc="80CEE4A0">
      <w:start w:val="1"/>
      <w:numFmt w:val="decimal"/>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8" w:tplc="531820E4">
      <w:start w:val="1"/>
      <w:numFmt w:val="decimal"/>
      <w:lvlText w:val="%9."/>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DAE5A56"/>
    <w:multiLevelType w:val="hybridMultilevel"/>
    <w:tmpl w:val="CFCECC0C"/>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EE4506F"/>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140B2F"/>
    <w:multiLevelType w:val="hybridMultilevel"/>
    <w:tmpl w:val="9B30EE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F6B7D8B"/>
    <w:multiLevelType w:val="hybridMultilevel"/>
    <w:tmpl w:val="FCE0C5F6"/>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85F0E30"/>
    <w:multiLevelType w:val="multilevel"/>
    <w:tmpl w:val="E68C1010"/>
    <w:numStyleLink w:val="Style2"/>
  </w:abstractNum>
  <w:abstractNum w:abstractNumId="23" w15:restartNumberingAfterBreak="0">
    <w:nsid w:val="58DA799C"/>
    <w:multiLevelType w:val="hybridMultilevel"/>
    <w:tmpl w:val="2A962D68"/>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4911D26"/>
    <w:multiLevelType w:val="multilevel"/>
    <w:tmpl w:val="FB6C1D00"/>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4FA67F8"/>
    <w:multiLevelType w:val="hybridMultilevel"/>
    <w:tmpl w:val="DA3A6DF8"/>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8837C7D"/>
    <w:multiLevelType w:val="multilevel"/>
    <w:tmpl w:val="E68C1010"/>
    <w:lvl w:ilvl="0">
      <w:start w:val="5"/>
      <w:numFmt w:val="decimal"/>
      <w:lvlText w:val="%1."/>
      <w:lvlJc w:val="left"/>
      <w:pPr>
        <w:ind w:left="720" w:hanging="360"/>
      </w:pPr>
      <w:rPr>
        <w:rFonts w:hint="default"/>
        <w:b/>
        <w:i w:val="0"/>
      </w:rPr>
    </w:lvl>
    <w:lvl w:ilvl="1">
      <w:start w:val="2"/>
      <w:numFmt w:val="decimal"/>
      <w:isLgl/>
      <w:lvlText w:val="%1.%2."/>
      <w:lvlJc w:val="left"/>
      <w:pPr>
        <w:ind w:left="1080" w:hanging="720"/>
      </w:pPr>
      <w:rPr>
        <w:rFonts w:ascii="Arial" w:eastAsia="Helvetica Neue" w:hAnsi="Arial" w:cs="Helvetica Neue" w:hint="default"/>
        <w:b/>
      </w:rPr>
    </w:lvl>
    <w:lvl w:ilvl="2">
      <w:start w:val="1"/>
      <w:numFmt w:val="decimal"/>
      <w:isLgl/>
      <w:lvlText w:val="%1.%2.%3."/>
      <w:lvlJc w:val="left"/>
      <w:pPr>
        <w:ind w:left="1080" w:hanging="720"/>
      </w:pPr>
      <w:rPr>
        <w:rFonts w:ascii="Arial" w:eastAsia="Helvetica Neue" w:hAnsi="Arial" w:cs="Helvetica Neue" w:hint="default"/>
      </w:rPr>
    </w:lvl>
    <w:lvl w:ilvl="3">
      <w:start w:val="1"/>
      <w:numFmt w:val="decimal"/>
      <w:isLgl/>
      <w:lvlText w:val="%1.%2.%3.%4."/>
      <w:lvlJc w:val="left"/>
      <w:pPr>
        <w:ind w:left="1440" w:hanging="1080"/>
      </w:pPr>
      <w:rPr>
        <w:rFonts w:ascii="Arial" w:eastAsia="Helvetica Neue" w:hAnsi="Arial" w:cs="Helvetica Neue" w:hint="default"/>
      </w:rPr>
    </w:lvl>
    <w:lvl w:ilvl="4">
      <w:start w:val="1"/>
      <w:numFmt w:val="decimal"/>
      <w:isLgl/>
      <w:lvlText w:val="%1.%2.%3.%4.%5."/>
      <w:lvlJc w:val="left"/>
      <w:pPr>
        <w:ind w:left="1440" w:hanging="1080"/>
      </w:pPr>
      <w:rPr>
        <w:rFonts w:ascii="Arial" w:eastAsia="Helvetica Neue" w:hAnsi="Arial" w:cs="Helvetica Neue" w:hint="default"/>
      </w:rPr>
    </w:lvl>
    <w:lvl w:ilvl="5">
      <w:start w:val="1"/>
      <w:numFmt w:val="decimal"/>
      <w:isLgl/>
      <w:lvlText w:val="%1.%2.%3.%4.%5.%6."/>
      <w:lvlJc w:val="left"/>
      <w:pPr>
        <w:ind w:left="1800" w:hanging="1440"/>
      </w:pPr>
      <w:rPr>
        <w:rFonts w:ascii="Arial" w:eastAsia="Helvetica Neue" w:hAnsi="Arial" w:cs="Helvetica Neue" w:hint="default"/>
      </w:rPr>
    </w:lvl>
    <w:lvl w:ilvl="6">
      <w:start w:val="1"/>
      <w:numFmt w:val="decimal"/>
      <w:isLgl/>
      <w:lvlText w:val="%1.%2.%3.%4.%5.%6.%7."/>
      <w:lvlJc w:val="left"/>
      <w:pPr>
        <w:ind w:left="1800" w:hanging="1440"/>
      </w:pPr>
      <w:rPr>
        <w:rFonts w:ascii="Arial" w:eastAsia="Helvetica Neue" w:hAnsi="Arial" w:cs="Helvetica Neue" w:hint="default"/>
      </w:rPr>
    </w:lvl>
    <w:lvl w:ilvl="7">
      <w:start w:val="1"/>
      <w:numFmt w:val="decimal"/>
      <w:isLgl/>
      <w:lvlText w:val="%1.%2.%3.%4.%5.%6.%7.%8."/>
      <w:lvlJc w:val="left"/>
      <w:pPr>
        <w:ind w:left="2160" w:hanging="1800"/>
      </w:pPr>
      <w:rPr>
        <w:rFonts w:ascii="Arial" w:eastAsia="Helvetica Neue" w:hAnsi="Arial" w:cs="Helvetica Neue" w:hint="default"/>
      </w:rPr>
    </w:lvl>
    <w:lvl w:ilvl="8">
      <w:start w:val="1"/>
      <w:numFmt w:val="decimal"/>
      <w:isLgl/>
      <w:lvlText w:val="%1.%2.%3.%4.%5.%6.%7.%8.%9."/>
      <w:lvlJc w:val="left"/>
      <w:pPr>
        <w:ind w:left="2160" w:hanging="1800"/>
      </w:pPr>
      <w:rPr>
        <w:rFonts w:ascii="Arial" w:eastAsia="Helvetica Neue" w:hAnsi="Arial" w:cs="Helvetica Neue" w:hint="default"/>
      </w:rPr>
    </w:lvl>
  </w:abstractNum>
  <w:num w:numId="1" w16cid:durableId="2106607941">
    <w:abstractNumId w:val="17"/>
  </w:num>
  <w:num w:numId="2" w16cid:durableId="1703090770">
    <w:abstractNumId w:val="8"/>
  </w:num>
  <w:num w:numId="3" w16cid:durableId="1623996304">
    <w:abstractNumId w:val="8"/>
    <w:lvlOverride w:ilvl="0">
      <w:startOverride w:val="1"/>
    </w:lvlOverride>
  </w:num>
  <w:num w:numId="4" w16cid:durableId="615865137">
    <w:abstractNumId w:val="9"/>
  </w:num>
  <w:num w:numId="5" w16cid:durableId="1265112318">
    <w:abstractNumId w:val="11"/>
  </w:num>
  <w:num w:numId="6" w16cid:durableId="997925395">
    <w:abstractNumId w:val="4"/>
  </w:num>
  <w:num w:numId="7" w16cid:durableId="1504468718">
    <w:abstractNumId w:val="7"/>
  </w:num>
  <w:num w:numId="8" w16cid:durableId="1798253603">
    <w:abstractNumId w:val="5"/>
  </w:num>
  <w:num w:numId="9" w16cid:durableId="1123382993">
    <w:abstractNumId w:val="15"/>
  </w:num>
  <w:num w:numId="10" w16cid:durableId="409810508">
    <w:abstractNumId w:val="0"/>
  </w:num>
  <w:num w:numId="11" w16cid:durableId="1931816537">
    <w:abstractNumId w:val="12"/>
  </w:num>
  <w:num w:numId="12" w16cid:durableId="2058621321">
    <w:abstractNumId w:val="18"/>
  </w:num>
  <w:num w:numId="13" w16cid:durableId="820928659">
    <w:abstractNumId w:val="19"/>
  </w:num>
  <w:num w:numId="14" w16cid:durableId="543374974">
    <w:abstractNumId w:val="14"/>
  </w:num>
  <w:num w:numId="15" w16cid:durableId="833569193">
    <w:abstractNumId w:val="24"/>
  </w:num>
  <w:num w:numId="16" w16cid:durableId="1779057591">
    <w:abstractNumId w:val="25"/>
  </w:num>
  <w:num w:numId="17" w16cid:durableId="1467313294">
    <w:abstractNumId w:val="1"/>
  </w:num>
  <w:num w:numId="18" w16cid:durableId="1873152093">
    <w:abstractNumId w:val="3"/>
  </w:num>
  <w:num w:numId="19" w16cid:durableId="961884543">
    <w:abstractNumId w:val="23"/>
  </w:num>
  <w:num w:numId="20" w16cid:durableId="387195472">
    <w:abstractNumId w:val="13"/>
  </w:num>
  <w:num w:numId="21" w16cid:durableId="572276716">
    <w:abstractNumId w:val="22"/>
  </w:num>
  <w:num w:numId="22" w16cid:durableId="594822542">
    <w:abstractNumId w:val="2"/>
  </w:num>
  <w:num w:numId="23" w16cid:durableId="72511240">
    <w:abstractNumId w:val="10"/>
  </w:num>
  <w:num w:numId="24" w16cid:durableId="782845445">
    <w:abstractNumId w:val="26"/>
  </w:num>
  <w:num w:numId="25" w16cid:durableId="327057277">
    <w:abstractNumId w:val="6"/>
  </w:num>
  <w:num w:numId="26" w16cid:durableId="1566137793">
    <w:abstractNumId w:val="16"/>
  </w:num>
  <w:num w:numId="27" w16cid:durableId="1739209960">
    <w:abstractNumId w:val="21"/>
  </w:num>
  <w:num w:numId="28" w16cid:durableId="257255816">
    <w:abstractNumId w:val="20"/>
  </w:num>
  <w:num w:numId="29" w16cid:durableId="197474979">
    <w:abstractNumId w:val="12"/>
    <w:lvlOverride w:ilvl="0">
      <w:lvl w:ilvl="0">
        <w:start w:val="1"/>
        <w:numFmt w:val="decimal"/>
        <w:lvlText w:val="%1."/>
        <w:lvlJc w:val="left"/>
        <w:pPr>
          <w:ind w:left="720" w:hanging="360"/>
        </w:pPr>
        <w:rPr>
          <w:rFonts w:hint="default"/>
          <w:b/>
          <w:i w:val="0"/>
        </w:rPr>
      </w:lvl>
    </w:lvlOverride>
    <w:lvlOverride w:ilvl="1">
      <w:lvl w:ilvl="1">
        <w:start w:val="2"/>
        <w:numFmt w:val="decimal"/>
        <w:isLgl/>
        <w:lvlText w:val="%1.%2."/>
        <w:lvlJc w:val="left"/>
        <w:pPr>
          <w:ind w:left="1080" w:hanging="720"/>
        </w:pPr>
        <w:rPr>
          <w:rFonts w:ascii="Arial" w:eastAsia="Helvetica Neue" w:hAnsi="Arial" w:cs="Helvetica Neue" w:hint="default"/>
          <w:b/>
        </w:rPr>
      </w:lvl>
    </w:lvlOverride>
    <w:lvlOverride w:ilvl="2">
      <w:lvl w:ilvl="2">
        <w:start w:val="1"/>
        <w:numFmt w:val="decimal"/>
        <w:isLgl/>
        <w:lvlText w:val="%1.%2.%3."/>
        <w:lvlJc w:val="left"/>
        <w:pPr>
          <w:ind w:left="1080" w:hanging="720"/>
        </w:pPr>
        <w:rPr>
          <w:rFonts w:ascii="Arial" w:eastAsia="Helvetica Neue" w:hAnsi="Arial" w:cs="Helvetica Neue" w:hint="default"/>
        </w:rPr>
      </w:lvl>
    </w:lvlOverride>
    <w:lvlOverride w:ilvl="3">
      <w:lvl w:ilvl="3">
        <w:start w:val="1"/>
        <w:numFmt w:val="decimal"/>
        <w:isLgl/>
        <w:lvlText w:val="%1.%2.%3.%4."/>
        <w:lvlJc w:val="left"/>
        <w:pPr>
          <w:ind w:left="1440" w:hanging="1080"/>
        </w:pPr>
        <w:rPr>
          <w:rFonts w:ascii="Arial" w:eastAsia="Helvetica Neue" w:hAnsi="Arial" w:cs="Helvetica Neue" w:hint="default"/>
        </w:rPr>
      </w:lvl>
    </w:lvlOverride>
    <w:lvlOverride w:ilvl="4">
      <w:lvl w:ilvl="4">
        <w:start w:val="1"/>
        <w:numFmt w:val="decimal"/>
        <w:isLgl/>
        <w:lvlText w:val="%1.%2.%3.%4.%5."/>
        <w:lvlJc w:val="left"/>
        <w:pPr>
          <w:ind w:left="1440" w:hanging="1080"/>
        </w:pPr>
        <w:rPr>
          <w:rFonts w:ascii="Arial" w:eastAsia="Helvetica Neue" w:hAnsi="Arial" w:cs="Helvetica Neue" w:hint="default"/>
        </w:rPr>
      </w:lvl>
    </w:lvlOverride>
    <w:lvlOverride w:ilvl="5">
      <w:lvl w:ilvl="5">
        <w:start w:val="1"/>
        <w:numFmt w:val="decimal"/>
        <w:isLgl/>
        <w:lvlText w:val="%1.%2.%3.%4.%5.%6."/>
        <w:lvlJc w:val="left"/>
        <w:pPr>
          <w:ind w:left="1800" w:hanging="1440"/>
        </w:pPr>
        <w:rPr>
          <w:rFonts w:ascii="Arial" w:eastAsia="Helvetica Neue" w:hAnsi="Arial" w:cs="Helvetica Neue" w:hint="default"/>
        </w:rPr>
      </w:lvl>
    </w:lvlOverride>
    <w:lvlOverride w:ilvl="6">
      <w:lvl w:ilvl="6">
        <w:start w:val="1"/>
        <w:numFmt w:val="decimal"/>
        <w:isLgl/>
        <w:lvlText w:val="%1.%2.%3.%4.%5.%6.%7."/>
        <w:lvlJc w:val="left"/>
        <w:pPr>
          <w:ind w:left="1800" w:hanging="1440"/>
        </w:pPr>
        <w:rPr>
          <w:rFonts w:ascii="Arial" w:eastAsia="Helvetica Neue" w:hAnsi="Arial" w:cs="Helvetica Neue" w:hint="default"/>
        </w:rPr>
      </w:lvl>
    </w:lvlOverride>
    <w:lvlOverride w:ilvl="7">
      <w:lvl w:ilvl="7">
        <w:start w:val="1"/>
        <w:numFmt w:val="decimal"/>
        <w:isLgl/>
        <w:lvlText w:val="%1.%2.%3.%4.%5.%6.%7.%8."/>
        <w:lvlJc w:val="left"/>
        <w:pPr>
          <w:ind w:left="2160" w:hanging="1800"/>
        </w:pPr>
        <w:rPr>
          <w:rFonts w:ascii="Arial" w:eastAsia="Helvetica Neue" w:hAnsi="Arial" w:cs="Helvetica Neue" w:hint="default"/>
        </w:rPr>
      </w:lvl>
    </w:lvlOverride>
    <w:lvlOverride w:ilvl="8">
      <w:lvl w:ilvl="8">
        <w:start w:val="1"/>
        <w:numFmt w:val="decimal"/>
        <w:isLgl/>
        <w:lvlText w:val="%1.%2.%3.%4.%5.%6.%7.%8.%9."/>
        <w:lvlJc w:val="left"/>
        <w:pPr>
          <w:ind w:left="2160" w:hanging="1800"/>
        </w:pPr>
        <w:rPr>
          <w:rFonts w:ascii="Arial" w:eastAsia="Helvetica Neue" w:hAnsi="Arial" w:cs="Helvetica Neue"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5B"/>
    <w:rsid w:val="00051EFD"/>
    <w:rsid w:val="000532C3"/>
    <w:rsid w:val="00083E73"/>
    <w:rsid w:val="001B171F"/>
    <w:rsid w:val="00256125"/>
    <w:rsid w:val="002D48D9"/>
    <w:rsid w:val="00343C35"/>
    <w:rsid w:val="003844C7"/>
    <w:rsid w:val="003D3279"/>
    <w:rsid w:val="004843BC"/>
    <w:rsid w:val="004B0F5B"/>
    <w:rsid w:val="00547272"/>
    <w:rsid w:val="00712763"/>
    <w:rsid w:val="00740130"/>
    <w:rsid w:val="00790656"/>
    <w:rsid w:val="0090623C"/>
    <w:rsid w:val="009B1C9E"/>
    <w:rsid w:val="009C0790"/>
    <w:rsid w:val="009C773B"/>
    <w:rsid w:val="00AC50AB"/>
    <w:rsid w:val="00BD5C65"/>
    <w:rsid w:val="00C909CD"/>
    <w:rsid w:val="00CB05FD"/>
    <w:rsid w:val="00CB2B36"/>
    <w:rsid w:val="00CD4DC1"/>
    <w:rsid w:val="00D86EE5"/>
    <w:rsid w:val="00D97D8B"/>
    <w:rsid w:val="00E06295"/>
    <w:rsid w:val="00ED3C27"/>
    <w:rsid w:val="00F751E3"/>
    <w:rsid w:val="00FA51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7238"/>
  <w15:docId w15:val="{3AE996F8-7217-445E-BD6D-ED2B0A94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paragraph" w:customStyle="1" w:styleId="Zaglavljeipodnoje">
    <w:name w:val="Zaglavlje i podnožj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odnaslov1">
    <w:name w:val="Podnaslov1"/>
    <w:next w:val="Tijelo"/>
    <w:pPr>
      <w:keepNext/>
    </w:pPr>
    <w:rPr>
      <w:rFonts w:ascii="Helvetica Neue" w:hAnsi="Helvetica Neue" w:cs="Arial Unicode MS"/>
      <w:color w:val="000000"/>
      <w:sz w:val="40"/>
      <w:szCs w:val="40"/>
      <w:lang w:val="de-DE"/>
      <w14:textOutline w14:w="0" w14:cap="flat" w14:cmpd="sng" w14:algn="ctr">
        <w14:noFill/>
        <w14:prstDash w14:val="solid"/>
        <w14:bevel/>
      </w14:textOutline>
    </w:rPr>
  </w:style>
  <w:style w:type="paragraph" w:customStyle="1" w:styleId="Tijelo">
    <w:name w:val="Tijelo"/>
    <w:pPr>
      <w:spacing w:before="160"/>
    </w:pPr>
    <w:rPr>
      <w:rFonts w:ascii="Helvetica Neue" w:hAnsi="Helvetica Neue" w:cs="Arial Unicode MS"/>
      <w:color w:val="000000"/>
      <w:sz w:val="24"/>
      <w:szCs w:val="24"/>
      <w:lang w:val="de-DE"/>
      <w14:textOutline w14:w="0" w14:cap="flat" w14:cmpd="sng" w14:algn="ctr">
        <w14:noFill/>
        <w14:prstDash w14:val="solid"/>
        <w14:bevel/>
      </w14:textOutline>
    </w:rPr>
  </w:style>
  <w:style w:type="numbering" w:customStyle="1" w:styleId="Importiranistil1">
    <w:name w:val="Importirani stil 1"/>
    <w:pPr>
      <w:numPr>
        <w:numId w:val="1"/>
      </w:numPr>
    </w:pPr>
  </w:style>
  <w:style w:type="character" w:customStyle="1" w:styleId="Bez1">
    <w:name w:val="Bez 1"/>
    <w:rPr>
      <w:rFonts w:ascii="Arial" w:eastAsia="Arial Unicode MS" w:hAnsi="Arial" w:cs="Arial Unicode MS"/>
      <w:b w:val="0"/>
      <w:bCs w:val="0"/>
      <w:i w:val="0"/>
      <w:iCs w:val="0"/>
    </w:rPr>
  </w:style>
  <w:style w:type="paragraph" w:styleId="Bezproreda">
    <w:name w:val="No Spacing"/>
    <w:pPr>
      <w:spacing w:after="160" w:line="259" w:lineRule="auto"/>
      <w:jc w:val="both"/>
    </w:pPr>
    <w:rPr>
      <w:rFonts w:cs="Arial Unicode MS"/>
      <w:color w:val="000000"/>
      <w:sz w:val="24"/>
      <w:szCs w:val="24"/>
      <w:u w:color="000000"/>
    </w:rPr>
  </w:style>
  <w:style w:type="numbering" w:customStyle="1" w:styleId="Importiranistil2">
    <w:name w:val="Importirani stil 2"/>
    <w:pPr>
      <w:numPr>
        <w:numId w:val="4"/>
      </w:numPr>
    </w:pPr>
  </w:style>
  <w:style w:type="paragraph" w:customStyle="1" w:styleId="Standardno">
    <w:name w:val="Standardn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Odlomakpopisa">
    <w:name w:val="List Paragraph"/>
    <w:basedOn w:val="Normal"/>
    <w:uiPriority w:val="34"/>
    <w:qFormat/>
    <w:rsid w:val="00740130"/>
    <w:pPr>
      <w:ind w:left="720"/>
      <w:contextualSpacing/>
    </w:pPr>
  </w:style>
  <w:style w:type="numbering" w:customStyle="1" w:styleId="Style1">
    <w:name w:val="Style1"/>
    <w:uiPriority w:val="99"/>
    <w:rsid w:val="003844C7"/>
    <w:pPr>
      <w:numPr>
        <w:numId w:val="15"/>
      </w:numPr>
    </w:pPr>
  </w:style>
  <w:style w:type="paragraph" w:styleId="Zaglavlje">
    <w:name w:val="header"/>
    <w:basedOn w:val="Normal"/>
    <w:link w:val="ZaglavljeChar"/>
    <w:uiPriority w:val="99"/>
    <w:unhideWhenUsed/>
    <w:rsid w:val="009B1C9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B1C9E"/>
    <w:rPr>
      <w:rFonts w:ascii="Calibri" w:hAnsi="Calibri" w:cs="Arial Unicode MS"/>
      <w:color w:val="000000"/>
      <w:sz w:val="22"/>
      <w:szCs w:val="22"/>
      <w:u w:color="000000"/>
      <w14:textOutline w14:w="0" w14:cap="flat" w14:cmpd="sng" w14:algn="ctr">
        <w14:noFill/>
        <w14:prstDash w14:val="solid"/>
        <w14:bevel/>
      </w14:textOutline>
    </w:rPr>
  </w:style>
  <w:style w:type="paragraph" w:styleId="Podnoje">
    <w:name w:val="footer"/>
    <w:basedOn w:val="Normal"/>
    <w:link w:val="PodnojeChar"/>
    <w:uiPriority w:val="99"/>
    <w:unhideWhenUsed/>
    <w:rsid w:val="009B1C9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B1C9E"/>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Style2">
    <w:name w:val="Style2"/>
    <w:uiPriority w:val="99"/>
    <w:rsid w:val="009C773B"/>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Tema sustava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sustava Office">
      <a:majorFont>
        <a:latin typeface="Helvetica Neue"/>
        <a:ea typeface="Helvetica Neue"/>
        <a:cs typeface="Helvetica Neue"/>
      </a:majorFont>
      <a:minorFont>
        <a:latin typeface="Helvetica Neue"/>
        <a:ea typeface="Helvetica Neue"/>
        <a:cs typeface="Helvetica Neue"/>
      </a:minorFont>
    </a:fontScheme>
    <a:fmtScheme name="Tema sustav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7</Pages>
  <Words>3054</Words>
  <Characters>17413</Characters>
  <Application>Microsoft Office Word</Application>
  <DocSecurity>0</DocSecurity>
  <Lines>145</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Đurić</dc:creator>
  <cp:lastModifiedBy>2816</cp:lastModifiedBy>
  <cp:revision>12</cp:revision>
  <dcterms:created xsi:type="dcterms:W3CDTF">2022-12-05T05:12:00Z</dcterms:created>
  <dcterms:modified xsi:type="dcterms:W3CDTF">2022-12-08T04:41:00Z</dcterms:modified>
</cp:coreProperties>
</file>