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73AA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4A7EA19F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1F40060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28BF1E85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7029E4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10F7766" w14:textId="77777777" w:rsidTr="002C0367">
        <w:trPr>
          <w:trHeight w:val="881"/>
        </w:trPr>
        <w:tc>
          <w:tcPr>
            <w:tcW w:w="9016" w:type="dxa"/>
            <w:gridSpan w:val="2"/>
          </w:tcPr>
          <w:p w14:paraId="78638528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770B2175" w14:textId="47A88E4A" w:rsidR="00956AE0" w:rsidRPr="00956AE0" w:rsidRDefault="00956AE0" w:rsidP="002C0367">
            <w:pPr>
              <w:rPr>
                <w:rFonts w:ascii="Arial" w:hAnsi="Arial" w:cs="Arial"/>
                <w:bCs/>
              </w:rPr>
            </w:pPr>
            <w:r w:rsidRPr="00956AE0">
              <w:rPr>
                <w:rFonts w:ascii="Arial" w:hAnsi="Arial" w:cs="Arial"/>
                <w:bCs/>
              </w:rPr>
              <w:t xml:space="preserve">Nacrt Odluke o gospodarenju nekretninama </w:t>
            </w:r>
            <w:r w:rsidR="00E4534E">
              <w:rPr>
                <w:rFonts w:ascii="Arial" w:hAnsi="Arial" w:cs="Arial"/>
                <w:bCs/>
              </w:rPr>
              <w:t xml:space="preserve">u vlasništvu </w:t>
            </w:r>
            <w:r w:rsidRPr="00956AE0">
              <w:rPr>
                <w:rFonts w:ascii="Arial" w:hAnsi="Arial" w:cs="Arial"/>
                <w:bCs/>
              </w:rPr>
              <w:t>Grada Dubrovnika</w:t>
            </w:r>
          </w:p>
        </w:tc>
      </w:tr>
      <w:tr w:rsidR="002C0367" w:rsidRPr="00E374EF" w14:paraId="253D27E0" w14:textId="77777777" w:rsidTr="002C0367">
        <w:trPr>
          <w:trHeight w:val="983"/>
        </w:trPr>
        <w:tc>
          <w:tcPr>
            <w:tcW w:w="9016" w:type="dxa"/>
            <w:gridSpan w:val="2"/>
          </w:tcPr>
          <w:p w14:paraId="49643B20" w14:textId="5418E3B4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956AE0">
              <w:rPr>
                <w:rFonts w:ascii="Arial" w:hAnsi="Arial" w:cs="Arial"/>
              </w:rPr>
              <w:t>gospodarenje imovinom, opće i pravne poslove</w:t>
            </w:r>
          </w:p>
        </w:tc>
      </w:tr>
      <w:tr w:rsidR="0068400F" w:rsidRPr="00E374EF" w14:paraId="3A23B872" w14:textId="77777777" w:rsidTr="002C0367">
        <w:tc>
          <w:tcPr>
            <w:tcW w:w="4531" w:type="dxa"/>
          </w:tcPr>
          <w:p w14:paraId="362F74DF" w14:textId="1812CED9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956AE0">
              <w:rPr>
                <w:rFonts w:ascii="Arial" w:hAnsi="Arial" w:cs="Arial"/>
              </w:rPr>
              <w:t>7. ožujka 2022.</w:t>
            </w:r>
          </w:p>
          <w:p w14:paraId="55A3673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8BB07B6" w14:textId="1E5D65A6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Pr="00956AE0">
              <w:rPr>
                <w:rFonts w:ascii="Arial" w:hAnsi="Arial" w:cs="Arial"/>
              </w:rPr>
              <w:t xml:space="preserve">7. </w:t>
            </w:r>
            <w:r w:rsidR="00956AE0" w:rsidRPr="00956AE0">
              <w:rPr>
                <w:rFonts w:ascii="Arial" w:hAnsi="Arial" w:cs="Arial"/>
              </w:rPr>
              <w:t>travnja 2022</w:t>
            </w:r>
            <w:r w:rsidRPr="00956AE0">
              <w:rPr>
                <w:rFonts w:ascii="Arial" w:hAnsi="Arial" w:cs="Arial"/>
              </w:rPr>
              <w:t>.</w:t>
            </w:r>
          </w:p>
        </w:tc>
      </w:tr>
      <w:tr w:rsidR="0068400F" w:rsidRPr="00E374EF" w14:paraId="347C28F5" w14:textId="77777777" w:rsidTr="00746A0D">
        <w:tc>
          <w:tcPr>
            <w:tcW w:w="4531" w:type="dxa"/>
            <w:shd w:val="clear" w:color="auto" w:fill="E7E6E6" w:themeFill="background2"/>
          </w:tcPr>
          <w:p w14:paraId="0767B37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305CFC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A4CC8C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6EBF325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37FB085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099474A" w14:textId="77777777" w:rsidTr="00746A0D">
        <w:tc>
          <w:tcPr>
            <w:tcW w:w="4531" w:type="dxa"/>
            <w:shd w:val="clear" w:color="auto" w:fill="E7E6E6" w:themeFill="background2"/>
          </w:tcPr>
          <w:p w14:paraId="1A3C04B1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0B8CAA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E8641E1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6F9A3146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096130C9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33575CC8" w14:textId="77777777" w:rsidTr="00746A0D">
        <w:tc>
          <w:tcPr>
            <w:tcW w:w="4531" w:type="dxa"/>
            <w:shd w:val="clear" w:color="auto" w:fill="E7E6E6" w:themeFill="background2"/>
          </w:tcPr>
          <w:p w14:paraId="4350CB8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0D9CFEB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AE58CC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79629EA" w14:textId="77777777" w:rsidTr="002C0367">
        <w:tc>
          <w:tcPr>
            <w:tcW w:w="4531" w:type="dxa"/>
          </w:tcPr>
          <w:p w14:paraId="398F22F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33E6F4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4D3F93B7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B12B1A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736ACF6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6B950544" w14:textId="77777777" w:rsidTr="002C0367">
        <w:tc>
          <w:tcPr>
            <w:tcW w:w="4531" w:type="dxa"/>
          </w:tcPr>
          <w:p w14:paraId="66D2D9F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200980C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BD5CA7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3C61E3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281E0AD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19727DD1" w14:textId="77777777" w:rsidTr="002C0367">
        <w:tc>
          <w:tcPr>
            <w:tcW w:w="4531" w:type="dxa"/>
          </w:tcPr>
          <w:p w14:paraId="4EF7F94A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1A2361D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A6CC29A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0D970829" w14:textId="77777777" w:rsidTr="00576DF1">
        <w:trPr>
          <w:trHeight w:val="983"/>
        </w:trPr>
        <w:tc>
          <w:tcPr>
            <w:tcW w:w="9016" w:type="dxa"/>
            <w:gridSpan w:val="2"/>
          </w:tcPr>
          <w:p w14:paraId="585175AB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81C0A8C" w14:textId="76CAE6F1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e.mail adresu: </w:t>
            </w:r>
            <w:r w:rsidR="00956AE0">
              <w:rPr>
                <w:rFonts w:ascii="Arial" w:hAnsi="Arial" w:cs="Arial"/>
                <w:i/>
              </w:rPr>
              <w:t>gospodarenjeimovinom@dubrovnik.hr</w:t>
            </w:r>
            <w:r w:rsidR="00CA6B77">
              <w:rPr>
                <w:rFonts w:ascii="Arial" w:hAnsi="Arial" w:cs="Arial"/>
              </w:rPr>
              <w:t xml:space="preserve"> , zaključno do </w:t>
            </w:r>
            <w:r w:rsidR="00CA6B77" w:rsidRPr="00956AE0">
              <w:rPr>
                <w:rFonts w:ascii="Arial" w:hAnsi="Arial" w:cs="Arial"/>
                <w:b/>
              </w:rPr>
              <w:t xml:space="preserve">7. </w:t>
            </w:r>
            <w:r w:rsidR="00956AE0" w:rsidRPr="00956AE0">
              <w:rPr>
                <w:rFonts w:ascii="Arial" w:hAnsi="Arial" w:cs="Arial"/>
                <w:b/>
              </w:rPr>
              <w:t>travnja 2022</w:t>
            </w:r>
            <w:r w:rsidR="00CA6B77" w:rsidRPr="00956AE0">
              <w:rPr>
                <w:rFonts w:ascii="Arial" w:hAnsi="Arial" w:cs="Arial"/>
                <w:b/>
              </w:rPr>
              <w:t>. do 12 sati!</w:t>
            </w:r>
          </w:p>
          <w:p w14:paraId="76CD6623" w14:textId="6E5E0009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</w:t>
            </w:r>
          </w:p>
          <w:p w14:paraId="40D43F48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298C7CA8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7620B92D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68400F"/>
    <w:rsid w:val="00746A0D"/>
    <w:rsid w:val="007A5E21"/>
    <w:rsid w:val="00956AE0"/>
    <w:rsid w:val="00AE28D8"/>
    <w:rsid w:val="00B1266B"/>
    <w:rsid w:val="00CA6B77"/>
    <w:rsid w:val="00E374EF"/>
    <w:rsid w:val="00E4534E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051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Grad Dubrovnik</cp:lastModifiedBy>
  <cp:revision>3</cp:revision>
  <dcterms:created xsi:type="dcterms:W3CDTF">2022-03-04T08:09:00Z</dcterms:created>
  <dcterms:modified xsi:type="dcterms:W3CDTF">2022-03-04T09:22:00Z</dcterms:modified>
</cp:coreProperties>
</file>