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D5" w:rsidRDefault="000A63DA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D5" w:rsidRDefault="000013D5">
      <w:pPr>
        <w:spacing w:after="0" w:line="240" w:lineRule="auto"/>
        <w:ind w:right="4392"/>
        <w:jc w:val="center"/>
        <w:rPr>
          <w:rFonts w:ascii="Arial" w:hAnsi="Arial" w:cs="Arial"/>
        </w:rPr>
      </w:pPr>
    </w:p>
    <w:p w:rsidR="000013D5" w:rsidRDefault="000A63DA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0013D5" w:rsidRDefault="000A63DA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0013D5" w:rsidRDefault="000A63DA">
      <w:pPr>
        <w:spacing w:after="0" w:line="240" w:lineRule="auto"/>
        <w:ind w:right="439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GRAD DUBROVNIK</w:t>
      </w:r>
    </w:p>
    <w:p w:rsidR="000013D5" w:rsidRDefault="000A63DA">
      <w:pPr>
        <w:pStyle w:val="NoSpacing"/>
        <w:ind w:firstLineChars="700" w:firstLine="154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Gradonačelnik</w:t>
      </w:r>
    </w:p>
    <w:p w:rsidR="000013D5" w:rsidRDefault="000013D5">
      <w:pPr>
        <w:pStyle w:val="NoSpacing"/>
        <w:rPr>
          <w:sz w:val="22"/>
          <w:szCs w:val="22"/>
        </w:rPr>
      </w:pPr>
    </w:p>
    <w:p w:rsidR="000013D5" w:rsidRDefault="000A63DA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lang w:eastAsia="ar-SA"/>
        </w:rPr>
        <w:t xml:space="preserve">KLASA: </w:t>
      </w:r>
      <w:r>
        <w:rPr>
          <w:rFonts w:ascii="Arial" w:eastAsia="Times New Roman" w:hAnsi="Arial" w:cs="Arial"/>
          <w:lang w:val="en-US" w:eastAsia="ar-SA"/>
        </w:rPr>
        <w:t>810-01/19-02/12</w:t>
      </w:r>
    </w:p>
    <w:p w:rsidR="000013D5" w:rsidRDefault="000A63DA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UR</w:t>
      </w:r>
      <w:r>
        <w:rPr>
          <w:rFonts w:ascii="Arial" w:eastAsia="Times New Roman" w:hAnsi="Arial" w:cs="Arial"/>
          <w:lang w:eastAsia="ar-SA"/>
        </w:rPr>
        <w:t>BROJ:</w:t>
      </w:r>
      <w:r>
        <w:rPr>
          <w:rFonts w:ascii="Arial" w:eastAsia="Times New Roman" w:hAnsi="Arial" w:cs="Arial"/>
          <w:lang w:val="en-US" w:eastAsia="ar-SA"/>
        </w:rPr>
        <w:t xml:space="preserve"> </w:t>
      </w:r>
      <w:r>
        <w:rPr>
          <w:rFonts w:ascii="Arial" w:eastAsia="Times New Roman" w:hAnsi="Arial" w:cs="Arial"/>
          <w:lang w:val="en-US" w:eastAsia="ar-SA"/>
        </w:rPr>
        <w:t>2117/01-01-19-02</w:t>
      </w:r>
    </w:p>
    <w:p w:rsidR="000013D5" w:rsidRDefault="000A63DA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22.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studenog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2019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0013D5" w:rsidRDefault="000013D5">
      <w:pPr>
        <w:pStyle w:val="NoSpacing"/>
        <w:rPr>
          <w:rFonts w:ascii="Arial" w:hAnsi="Arial" w:cs="Arial"/>
          <w:sz w:val="22"/>
          <w:szCs w:val="22"/>
        </w:rPr>
      </w:pPr>
    </w:p>
    <w:p w:rsidR="000013D5" w:rsidRDefault="000013D5">
      <w:pPr>
        <w:pStyle w:val="NoSpacing"/>
        <w:rPr>
          <w:rFonts w:ascii="Arial" w:hAnsi="Arial" w:cs="Arial"/>
          <w:sz w:val="22"/>
          <w:szCs w:val="22"/>
        </w:rPr>
      </w:pPr>
    </w:p>
    <w:p w:rsidR="000013D5" w:rsidRDefault="000A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</w:t>
      </w:r>
      <w:r>
        <w:rPr>
          <w:rFonts w:ascii="Arial" w:hAnsi="Arial" w:cs="Arial"/>
          <w:lang w:val="en-US"/>
        </w:rPr>
        <w:t>17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stavka</w:t>
      </w:r>
      <w:proofErr w:type="spellEnd"/>
      <w:r>
        <w:rPr>
          <w:rFonts w:ascii="Arial" w:hAnsi="Arial" w:cs="Arial"/>
          <w:lang w:val="en-US"/>
        </w:rPr>
        <w:t xml:space="preserve"> 3. </w:t>
      </w:r>
      <w:proofErr w:type="spellStart"/>
      <w:r>
        <w:rPr>
          <w:rFonts w:ascii="Arial" w:hAnsi="Arial" w:cs="Arial"/>
          <w:lang w:val="en-US"/>
        </w:rPr>
        <w:t>podstavka</w:t>
      </w:r>
      <w:proofErr w:type="spellEnd"/>
      <w:r>
        <w:rPr>
          <w:rFonts w:ascii="Arial" w:hAnsi="Arial" w:cs="Arial"/>
          <w:lang w:val="en-US"/>
        </w:rPr>
        <w:t xml:space="preserve"> 3.</w:t>
      </w:r>
      <w:r>
        <w:rPr>
          <w:rFonts w:ascii="Arial" w:hAnsi="Arial" w:cs="Arial"/>
        </w:rPr>
        <w:t xml:space="preserve"> Zakona o </w:t>
      </w:r>
      <w:proofErr w:type="spellStart"/>
      <w:r>
        <w:rPr>
          <w:rFonts w:ascii="Arial" w:hAnsi="Arial" w:cs="Arial"/>
          <w:lang w:val="en-US"/>
        </w:rPr>
        <w:t>sustavu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civilne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zaštite</w:t>
      </w:r>
      <w:proofErr w:type="spellEnd"/>
      <w:r>
        <w:rPr>
          <w:rFonts w:ascii="Arial" w:hAnsi="Arial" w:cs="Arial"/>
          <w:lang w:val="en-US"/>
        </w:rPr>
        <w:t xml:space="preserve"> (“</w:t>
      </w:r>
      <w:proofErr w:type="spellStart"/>
      <w:r>
        <w:rPr>
          <w:rFonts w:ascii="Arial" w:hAnsi="Arial" w:cs="Arial"/>
          <w:lang w:val="en-US"/>
        </w:rPr>
        <w:t>Narodne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novine</w:t>
      </w:r>
      <w:proofErr w:type="spellEnd"/>
      <w:r>
        <w:rPr>
          <w:rFonts w:ascii="Arial" w:hAnsi="Arial" w:cs="Arial"/>
          <w:lang w:val="en-US"/>
        </w:rPr>
        <w:t xml:space="preserve">” </w:t>
      </w:r>
      <w:proofErr w:type="spellStart"/>
      <w:r>
        <w:rPr>
          <w:rFonts w:ascii="Arial" w:hAnsi="Arial" w:cs="Arial"/>
          <w:lang w:val="en-US"/>
        </w:rPr>
        <w:t>broj</w:t>
      </w:r>
      <w:proofErr w:type="spellEnd"/>
      <w:r>
        <w:rPr>
          <w:rFonts w:ascii="Arial" w:hAnsi="Arial" w:cs="Arial"/>
          <w:lang w:val="en-US"/>
        </w:rPr>
        <w:t xml:space="preserve"> 82/15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118/18)</w:t>
      </w:r>
      <w:r>
        <w:rPr>
          <w:rFonts w:ascii="Arial" w:hAnsi="Arial" w:cs="Arial"/>
        </w:rPr>
        <w:t xml:space="preserve"> i članka 41. Statuta Grada Dubrovnika (“Službeni glasnik Grada Dubrovnika“, br. 4/09., 6/10., 3/11., 14/12., 5/13., 6/13. – pročišćeni teks</w:t>
      </w:r>
      <w:r>
        <w:rPr>
          <w:rFonts w:ascii="Arial" w:hAnsi="Arial" w:cs="Arial"/>
        </w:rPr>
        <w:t>t, 9/15. i 5/18.),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gradonačelnik Grada Dubrovnika donosi sljedeći</w:t>
      </w:r>
      <w:r>
        <w:rPr>
          <w:rFonts w:ascii="Arial" w:hAnsi="Arial" w:cs="Arial"/>
        </w:rPr>
        <w:t xml:space="preserve"> </w:t>
      </w:r>
    </w:p>
    <w:p w:rsidR="000013D5" w:rsidRDefault="000013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0013D5" w:rsidRDefault="000A63D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 A K LJ U Č A K</w:t>
      </w:r>
    </w:p>
    <w:p w:rsidR="000013D5" w:rsidRDefault="000013D5">
      <w:pPr>
        <w:pStyle w:val="NoSpacing"/>
        <w:rPr>
          <w:rFonts w:ascii="Arial" w:hAnsi="Arial" w:cs="Arial"/>
          <w:sz w:val="22"/>
          <w:szCs w:val="22"/>
        </w:rPr>
      </w:pPr>
    </w:p>
    <w:p w:rsidR="000013D5" w:rsidRDefault="000A63D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Utvrđuje se prijedlog Odluke </w:t>
      </w:r>
      <w:r>
        <w:rPr>
          <w:rFonts w:ascii="Arial" w:eastAsia="SimSun" w:hAnsi="Arial" w:cs="Arial"/>
        </w:rPr>
        <w:t>o</w:t>
      </w:r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>osnivanju</w:t>
      </w:r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postrojbi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civilne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zaštite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Grada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  <w:lang w:val="en-US"/>
        </w:rPr>
        <w:tab/>
      </w:r>
      <w:proofErr w:type="spellStart"/>
      <w:r>
        <w:rPr>
          <w:rFonts w:ascii="Arial" w:eastAsia="SimSun" w:hAnsi="Arial" w:cs="Arial"/>
          <w:lang w:val="en-US"/>
        </w:rPr>
        <w:t>daje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na</w:t>
      </w:r>
      <w:proofErr w:type="spellEnd"/>
      <w:r>
        <w:rPr>
          <w:rFonts w:ascii="Arial" w:eastAsia="SimSun" w:hAnsi="Arial" w:cs="Arial"/>
          <w:lang w:val="en-US"/>
        </w:rPr>
        <w:t xml:space="preserve"> r</w:t>
      </w:r>
      <w:proofErr w:type="spellStart"/>
      <w:r>
        <w:rPr>
          <w:rFonts w:ascii="Arial" w:hAnsi="Arial" w:cs="Arial"/>
        </w:rPr>
        <w:t>asprav</w:t>
      </w:r>
      <w:proofErr w:type="spellEnd"/>
      <w:r>
        <w:rPr>
          <w:rFonts w:ascii="Arial" w:hAnsi="Arial" w:cs="Arial"/>
          <w:lang w:val="en-US"/>
        </w:rPr>
        <w:t xml:space="preserve">u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donošenje.</w:t>
      </w:r>
    </w:p>
    <w:p w:rsidR="000013D5" w:rsidRDefault="000A63DA">
      <w:pPr>
        <w:numPr>
          <w:ilvl w:val="0"/>
          <w:numId w:val="1"/>
        </w:numPr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Izvjestitelj u ovoj točki bit će </w:t>
      </w:r>
      <w:proofErr w:type="spellStart"/>
      <w:r>
        <w:rPr>
          <w:rFonts w:ascii="Arial" w:hAnsi="Arial" w:cs="Arial"/>
          <w:lang w:val="en-US"/>
        </w:rPr>
        <w:t>Stijepko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Krilanović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načelnik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stožera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civilne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zaštite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Grada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Dubrovnika</w:t>
      </w:r>
      <w:proofErr w:type="spellEnd"/>
      <w:r>
        <w:rPr>
          <w:rFonts w:ascii="Arial" w:hAnsi="Arial" w:cs="Arial"/>
          <w:lang w:val="en-US"/>
        </w:rPr>
        <w:t>.</w:t>
      </w:r>
    </w:p>
    <w:p w:rsidR="000A63DA" w:rsidRDefault="000A63DA">
      <w:pPr>
        <w:pStyle w:val="NoSpacing"/>
        <w:ind w:firstLineChars="2586" w:firstLine="5689"/>
        <w:rPr>
          <w:rFonts w:ascii="Arial" w:hAnsi="Arial" w:cs="Arial"/>
          <w:sz w:val="22"/>
          <w:szCs w:val="22"/>
        </w:rPr>
      </w:pPr>
    </w:p>
    <w:p w:rsidR="000013D5" w:rsidRDefault="000A63DA">
      <w:pPr>
        <w:pStyle w:val="NoSpacing"/>
        <w:ind w:firstLineChars="2586" w:firstLine="56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:rsidR="000013D5" w:rsidRDefault="000A63DA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Mato Franković</w:t>
      </w:r>
    </w:p>
    <w:p w:rsidR="000013D5" w:rsidRDefault="000013D5">
      <w:pPr>
        <w:pStyle w:val="NoSpacing"/>
        <w:rPr>
          <w:rFonts w:ascii="Arial" w:hAnsi="Arial" w:cs="Arial"/>
          <w:sz w:val="22"/>
          <w:szCs w:val="22"/>
        </w:rPr>
      </w:pPr>
    </w:p>
    <w:p w:rsidR="000013D5" w:rsidRDefault="000013D5">
      <w:pPr>
        <w:pStyle w:val="NoSpacing"/>
        <w:rPr>
          <w:rFonts w:ascii="Arial" w:hAnsi="Arial" w:cs="Arial"/>
          <w:sz w:val="22"/>
          <w:szCs w:val="22"/>
        </w:rPr>
      </w:pPr>
    </w:p>
    <w:p w:rsidR="000013D5" w:rsidRDefault="000013D5" w:rsidP="000A63DA">
      <w:pPr>
        <w:pStyle w:val="NoSpacing"/>
        <w:spacing w:after="0"/>
        <w:rPr>
          <w:rFonts w:ascii="Arial" w:hAnsi="Arial" w:cs="Arial"/>
          <w:sz w:val="22"/>
          <w:szCs w:val="22"/>
        </w:rPr>
      </w:pPr>
    </w:p>
    <w:p w:rsidR="000013D5" w:rsidRDefault="000A63DA" w:rsidP="000A63DA">
      <w:pPr>
        <w:pStyle w:val="NoSpacing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0013D5" w:rsidRDefault="000A63DA" w:rsidP="000A63DA">
      <w:pPr>
        <w:pStyle w:val="NoSpacing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 Gradskog vijeća, ovdje</w:t>
      </w:r>
    </w:p>
    <w:p w:rsidR="000013D5" w:rsidRDefault="000A63DA" w:rsidP="000A63DA">
      <w:pPr>
        <w:pStyle w:val="NoSpacing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Upravni odjel za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poslove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gradonačelnika</w:t>
      </w:r>
      <w:proofErr w:type="spellEnd"/>
      <w:r>
        <w:rPr>
          <w:rFonts w:ascii="Arial" w:hAnsi="Arial" w:cs="Arial"/>
          <w:sz w:val="22"/>
          <w:szCs w:val="22"/>
        </w:rPr>
        <w:t>, ovdje</w:t>
      </w:r>
    </w:p>
    <w:p w:rsidR="000013D5" w:rsidRPr="000A63DA" w:rsidRDefault="000A63DA" w:rsidP="000A63DA">
      <w:pPr>
        <w:pStyle w:val="NoSpacing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Pismohrana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:rsidR="000A63DA" w:rsidRDefault="000A63DA" w:rsidP="000A63DA">
      <w:pPr>
        <w:pStyle w:val="NoSpacing"/>
        <w:spacing w:after="0"/>
        <w:ind w:left="720"/>
        <w:rPr>
          <w:rFonts w:ascii="Arial" w:hAnsi="Arial" w:cs="Arial"/>
          <w:sz w:val="22"/>
          <w:szCs w:val="22"/>
          <w:lang w:val="en-US"/>
        </w:rPr>
      </w:pPr>
    </w:p>
    <w:p w:rsidR="000A63DA" w:rsidRDefault="000A63DA" w:rsidP="000A63DA">
      <w:pPr>
        <w:pStyle w:val="NoSpacing"/>
        <w:spacing w:after="0"/>
        <w:ind w:left="720"/>
        <w:rPr>
          <w:rFonts w:ascii="Arial" w:hAnsi="Arial" w:cs="Arial"/>
          <w:sz w:val="22"/>
          <w:szCs w:val="22"/>
          <w:lang w:val="en-US"/>
        </w:rPr>
      </w:pPr>
    </w:p>
    <w:p w:rsidR="000A63DA" w:rsidRDefault="000A63DA" w:rsidP="000A63DA">
      <w:pPr>
        <w:pStyle w:val="NoSpacing"/>
        <w:spacing w:after="0"/>
        <w:ind w:left="720"/>
        <w:rPr>
          <w:rFonts w:ascii="Arial" w:hAnsi="Arial" w:cs="Arial"/>
          <w:sz w:val="22"/>
          <w:szCs w:val="22"/>
        </w:rPr>
      </w:pPr>
    </w:p>
    <w:p w:rsidR="000013D5" w:rsidRDefault="000013D5" w:rsidP="000A63DA">
      <w:pPr>
        <w:pStyle w:val="NoSpacing"/>
        <w:spacing w:after="0"/>
        <w:rPr>
          <w:sz w:val="22"/>
          <w:szCs w:val="22"/>
        </w:rPr>
      </w:pPr>
    </w:p>
    <w:p w:rsidR="000013D5" w:rsidRDefault="000A63DA">
      <w:pPr>
        <w:jc w:val="both"/>
        <w:rPr>
          <w:rFonts w:ascii="Arial" w:eastAsia="SimSun" w:hAnsi="Arial" w:cs="Arial"/>
        </w:rPr>
      </w:pPr>
      <w:r>
        <w:rPr>
          <w:rFonts w:ascii="Arial" w:hAnsi="Arial" w:cs="Arial"/>
          <w:lang w:val="en-US" w:eastAsia="hr-HR"/>
        </w:rPr>
        <w:lastRenderedPageBreak/>
        <w:t xml:space="preserve">  </w:t>
      </w:r>
      <w:r>
        <w:rPr>
          <w:rFonts w:ascii="Arial" w:hAnsi="Arial" w:cs="Arial"/>
          <w:lang w:val="en-US" w:eastAsia="hr-HR"/>
        </w:rPr>
        <w:tab/>
        <w:t xml:space="preserve">                 </w:t>
      </w:r>
      <w:r>
        <w:rPr>
          <w:rFonts w:ascii="Arial" w:hAnsi="Arial" w:cs="Arial"/>
          <w:lang w:val="en-US" w:eastAsia="hr-HR"/>
        </w:rPr>
        <w:t xml:space="preserve">  </w:t>
      </w:r>
      <w:r>
        <w:rPr>
          <w:rFonts w:ascii="Arial" w:hAnsi="Arial" w:cs="Arial"/>
          <w:lang w:val="en-US" w:eastAsia="hr-HR"/>
        </w:rPr>
        <w:t xml:space="preserve">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D5" w:rsidRDefault="000A63DA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 E P U B L I K A   H </w:t>
      </w:r>
      <w:r>
        <w:rPr>
          <w:rFonts w:ascii="Arial" w:hAnsi="Arial" w:cs="Arial"/>
        </w:rPr>
        <w:t>R V A T S K A</w:t>
      </w:r>
    </w:p>
    <w:p w:rsidR="000013D5" w:rsidRDefault="000A63DA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0013D5" w:rsidRDefault="000A63DA">
      <w:pPr>
        <w:spacing w:after="0" w:line="240" w:lineRule="auto"/>
        <w:ind w:right="439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Cs/>
        </w:rPr>
        <w:t>GRAD DUBROVNIK</w:t>
      </w:r>
    </w:p>
    <w:p w:rsidR="000013D5" w:rsidRDefault="000A63DA">
      <w:pPr>
        <w:spacing w:after="0" w:line="240" w:lineRule="auto"/>
        <w:ind w:left="700" w:firstLineChars="467" w:firstLine="1027"/>
        <w:jc w:val="both"/>
        <w:rPr>
          <w:rFonts w:ascii="Arial" w:eastAsia="Times New Roman" w:hAnsi="Arial" w:cs="Arial"/>
          <w:bCs/>
          <w:lang w:val="en-US" w:eastAsia="hr-HR"/>
        </w:rPr>
      </w:pPr>
      <w:proofErr w:type="spellStart"/>
      <w:r>
        <w:rPr>
          <w:rFonts w:ascii="Arial" w:eastAsia="Times New Roman" w:hAnsi="Arial" w:cs="Arial"/>
          <w:bCs/>
          <w:lang w:val="en-US" w:eastAsia="hr-HR"/>
        </w:rPr>
        <w:t>Gradsko</w:t>
      </w:r>
      <w:proofErr w:type="spellEnd"/>
      <w:r>
        <w:rPr>
          <w:rFonts w:ascii="Arial" w:eastAsia="Times New Roman" w:hAnsi="Arial" w:cs="Arial"/>
          <w:bCs/>
          <w:lang w:val="en-US"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lang w:val="en-US" w:eastAsia="hr-HR"/>
        </w:rPr>
        <w:t>vijeće</w:t>
      </w:r>
      <w:proofErr w:type="spellEnd"/>
    </w:p>
    <w:p w:rsidR="000013D5" w:rsidRDefault="000013D5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</w:p>
    <w:p w:rsidR="000013D5" w:rsidRDefault="000013D5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</w:p>
    <w:p w:rsidR="000013D5" w:rsidRDefault="000A63DA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lang w:eastAsia="ar-SA"/>
        </w:rPr>
        <w:t>KLASA:</w:t>
      </w:r>
      <w:r>
        <w:rPr>
          <w:rFonts w:ascii="Arial" w:eastAsia="Times New Roman" w:hAnsi="Arial" w:cs="Arial"/>
          <w:lang w:val="en-US"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</w:t>
      </w:r>
    </w:p>
    <w:p w:rsidR="000013D5" w:rsidRDefault="000A63DA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UR</w:t>
      </w:r>
      <w:r>
        <w:rPr>
          <w:rFonts w:ascii="Arial" w:eastAsia="Times New Roman" w:hAnsi="Arial" w:cs="Arial"/>
          <w:lang w:eastAsia="ar-SA"/>
        </w:rPr>
        <w:t>BROJ:</w:t>
      </w:r>
    </w:p>
    <w:p w:rsidR="000013D5" w:rsidRDefault="000A63DA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Dubrovnik, </w:t>
      </w:r>
      <w:r>
        <w:rPr>
          <w:rFonts w:ascii="Arial" w:eastAsia="Times New Roman" w:hAnsi="Arial" w:cs="Arial"/>
          <w:lang w:val="en-US" w:eastAsia="hr-HR"/>
        </w:rPr>
        <w:t>.</w:t>
      </w:r>
      <w:r>
        <w:rPr>
          <w:rFonts w:ascii="Arial" w:hAnsi="Arial" w:cs="Arial"/>
        </w:rPr>
        <w:t xml:space="preserve">   </w:t>
      </w:r>
    </w:p>
    <w:p w:rsidR="000013D5" w:rsidRDefault="000013D5">
      <w:pPr>
        <w:ind w:firstLine="700"/>
        <w:jc w:val="both"/>
        <w:rPr>
          <w:rFonts w:ascii="Arial" w:eastAsia="SimSun" w:hAnsi="Arial" w:cs="Arial"/>
        </w:rPr>
      </w:pPr>
    </w:p>
    <w:p w:rsidR="000013D5" w:rsidRDefault="000A63DA">
      <w:pPr>
        <w:jc w:val="both"/>
        <w:rPr>
          <w:rFonts w:ascii="Arial" w:eastAsia="SimSun" w:hAnsi="Arial" w:cs="Arial"/>
        </w:rPr>
      </w:pPr>
      <w:r>
        <w:rPr>
          <w:rFonts w:ascii="Arial" w:eastAsia="sans-serif" w:hAnsi="Arial" w:cs="Arial"/>
          <w:color w:val="000000"/>
          <w:lang w:val="en-US" w:eastAsia="zh-CN" w:bidi="ar"/>
        </w:rPr>
        <w:t xml:space="preserve">Na 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temelju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 xml:space="preserve"> 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članka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 xml:space="preserve"> 17. 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stavka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 xml:space="preserve"> 1. 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točke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 xml:space="preserve"> 4. 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Zakona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 xml:space="preserve"> o 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sustavu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 xml:space="preserve"> 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civilne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 xml:space="preserve"> 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zaštite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 xml:space="preserve"> („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Narodne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 xml:space="preserve"> </w:t>
      </w:r>
      <w:proofErr w:type="spellStart"/>
      <w:proofErr w:type="gramStart"/>
      <w:r>
        <w:rPr>
          <w:rFonts w:ascii="Arial" w:eastAsia="sans-serif" w:hAnsi="Arial" w:cs="Arial"/>
          <w:color w:val="000000"/>
          <w:lang w:val="en-US" w:eastAsia="zh-CN" w:bidi="ar"/>
        </w:rPr>
        <w:t>novine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>“</w:t>
      </w:r>
      <w:proofErr w:type="gramEnd"/>
      <w:r>
        <w:rPr>
          <w:rFonts w:ascii="Arial" w:eastAsia="sans-serif" w:hAnsi="Arial" w:cs="Arial"/>
          <w:color w:val="000000"/>
          <w:lang w:val="en-US" w:eastAsia="zh-CN" w:bidi="ar"/>
        </w:rPr>
        <w:t xml:space="preserve">, 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broj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 xml:space="preserve"> 82/15 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i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 xml:space="preserve"> 118/18) 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i</w:t>
      </w:r>
      <w:proofErr w:type="spellEnd"/>
      <w:r>
        <w:rPr>
          <w:rFonts w:ascii="Arial" w:eastAsia="SimSun" w:hAnsi="Arial" w:cs="Arial"/>
        </w:rPr>
        <w:t xml:space="preserve"> članka 3</w:t>
      </w:r>
      <w:r>
        <w:rPr>
          <w:rFonts w:ascii="Arial" w:eastAsia="SimSun" w:hAnsi="Arial" w:cs="Arial"/>
          <w:lang w:val="en-US"/>
        </w:rPr>
        <w:t>2</w:t>
      </w:r>
      <w:r>
        <w:rPr>
          <w:rFonts w:ascii="Arial" w:eastAsia="SimSun" w:hAnsi="Arial" w:cs="Arial"/>
        </w:rPr>
        <w:t xml:space="preserve">. Statuta Grada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</w:rPr>
        <w:t xml:space="preserve"> </w:t>
      </w:r>
      <w:r>
        <w:rPr>
          <w:rFonts w:ascii="Arial" w:hAnsi="Arial" w:cs="Arial"/>
        </w:rPr>
        <w:t xml:space="preserve"> (“Službeni glasnik Grada Dubrovnika“, br. 4/09., 6/10., 3/11., 14/12., 5/13., 6/13. – pročišćeni tekst, 9/15. i 5/18.),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 xml:space="preserve"> Gradsko vijeće Grada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</w:rPr>
        <w:t xml:space="preserve"> na sjednici održanoj dana _ 2019. godine, donijelo je </w:t>
      </w:r>
    </w:p>
    <w:p w:rsidR="000013D5" w:rsidRDefault="000A63DA">
      <w:pPr>
        <w:spacing w:after="120"/>
        <w:jc w:val="both"/>
        <w:rPr>
          <w:rFonts w:ascii="Arial" w:eastAsia="sans-serif" w:hAnsi="Arial" w:cs="Arial"/>
          <w:color w:val="000000"/>
        </w:rPr>
      </w:pPr>
      <w:r>
        <w:rPr>
          <w:rFonts w:ascii="Arial" w:eastAsia="sans-serif" w:hAnsi="Arial" w:cs="Arial"/>
          <w:color w:val="000000"/>
          <w:lang w:val="en-US" w:eastAsia="zh-CN" w:bidi="ar"/>
        </w:rPr>
        <w:t>  </w:t>
      </w:r>
    </w:p>
    <w:p w:rsidR="000013D5" w:rsidRDefault="000A63DA">
      <w:pPr>
        <w:spacing w:after="0" w:line="240" w:lineRule="auto"/>
        <w:ind w:left="2800" w:firstLineChars="368" w:firstLine="813"/>
        <w:jc w:val="both"/>
        <w:rPr>
          <w:rFonts w:ascii="Arial" w:eastAsia="sans-serif" w:hAnsi="Arial" w:cs="Arial"/>
          <w:color w:val="000000"/>
        </w:rPr>
      </w:pPr>
      <w:r>
        <w:rPr>
          <w:rStyle w:val="Strong"/>
          <w:rFonts w:ascii="Arial" w:eastAsia="sans-serif" w:hAnsi="Arial" w:cs="Arial"/>
          <w:color w:val="000000"/>
          <w:lang w:val="en-US" w:eastAsia="zh-CN" w:bidi="ar"/>
        </w:rPr>
        <w:t>O D L U</w:t>
      </w:r>
      <w:r>
        <w:rPr>
          <w:rStyle w:val="Strong"/>
          <w:rFonts w:ascii="Arial" w:eastAsia="sans-serif" w:hAnsi="Arial" w:cs="Arial"/>
          <w:color w:val="000000"/>
          <w:lang w:val="en-US" w:eastAsia="zh-CN" w:bidi="ar"/>
        </w:rPr>
        <w:t xml:space="preserve"> K U</w:t>
      </w:r>
    </w:p>
    <w:p w:rsidR="000013D5" w:rsidRDefault="000A63DA">
      <w:pPr>
        <w:spacing w:after="0" w:line="240" w:lineRule="auto"/>
        <w:jc w:val="center"/>
        <w:rPr>
          <w:rFonts w:ascii="Arial" w:eastAsia="sans-serif" w:hAnsi="Arial" w:cs="Arial"/>
          <w:color w:val="000000"/>
        </w:rPr>
      </w:pPr>
      <w:r>
        <w:rPr>
          <w:rStyle w:val="Strong"/>
          <w:rFonts w:ascii="Arial" w:eastAsia="sans-serif" w:hAnsi="Arial" w:cs="Arial"/>
          <w:color w:val="000000"/>
          <w:lang w:val="en-US" w:eastAsia="zh-CN" w:bidi="ar"/>
        </w:rPr>
        <w:t xml:space="preserve">o </w:t>
      </w:r>
      <w:proofErr w:type="spellStart"/>
      <w:r>
        <w:rPr>
          <w:rStyle w:val="Strong"/>
          <w:rFonts w:ascii="Arial" w:eastAsia="sans-serif" w:hAnsi="Arial" w:cs="Arial"/>
          <w:color w:val="000000"/>
          <w:lang w:val="en-US" w:eastAsia="zh-CN" w:bidi="ar"/>
        </w:rPr>
        <w:t>osnivanju</w:t>
      </w:r>
      <w:proofErr w:type="spellEnd"/>
      <w:r>
        <w:rPr>
          <w:rStyle w:val="Strong"/>
          <w:rFonts w:ascii="Arial" w:eastAsia="sans-serif" w:hAnsi="Arial" w:cs="Arial"/>
          <w:color w:val="000000"/>
          <w:lang w:val="en-US" w:eastAsia="zh-CN" w:bidi="ar"/>
        </w:rPr>
        <w:t xml:space="preserve"> </w:t>
      </w:r>
      <w:proofErr w:type="spellStart"/>
      <w:r>
        <w:rPr>
          <w:rStyle w:val="Strong"/>
          <w:rFonts w:ascii="Arial" w:eastAsia="sans-serif" w:hAnsi="Arial" w:cs="Arial"/>
          <w:color w:val="000000"/>
          <w:lang w:val="en-US" w:eastAsia="zh-CN" w:bidi="ar"/>
        </w:rPr>
        <w:t>postrojbi</w:t>
      </w:r>
      <w:proofErr w:type="spellEnd"/>
      <w:r>
        <w:rPr>
          <w:rStyle w:val="Strong"/>
          <w:rFonts w:ascii="Arial" w:eastAsia="sans-serif" w:hAnsi="Arial" w:cs="Arial"/>
          <w:color w:val="000000"/>
          <w:lang w:val="en-US" w:eastAsia="zh-CN" w:bidi="ar"/>
        </w:rPr>
        <w:t xml:space="preserve"> </w:t>
      </w:r>
      <w:proofErr w:type="spellStart"/>
      <w:r>
        <w:rPr>
          <w:rStyle w:val="Strong"/>
          <w:rFonts w:ascii="Arial" w:eastAsia="sans-serif" w:hAnsi="Arial" w:cs="Arial"/>
          <w:color w:val="000000"/>
          <w:lang w:val="en-US" w:eastAsia="zh-CN" w:bidi="ar"/>
        </w:rPr>
        <w:t>civilne</w:t>
      </w:r>
      <w:proofErr w:type="spellEnd"/>
      <w:r>
        <w:rPr>
          <w:rStyle w:val="Strong"/>
          <w:rFonts w:ascii="Arial" w:eastAsia="sans-serif" w:hAnsi="Arial" w:cs="Arial"/>
          <w:color w:val="000000"/>
          <w:lang w:val="en-US" w:eastAsia="zh-CN" w:bidi="ar"/>
        </w:rPr>
        <w:t xml:space="preserve"> </w:t>
      </w:r>
      <w:proofErr w:type="spellStart"/>
      <w:r>
        <w:rPr>
          <w:rStyle w:val="Strong"/>
          <w:rFonts w:ascii="Arial" w:eastAsia="sans-serif" w:hAnsi="Arial" w:cs="Arial"/>
          <w:color w:val="000000"/>
          <w:lang w:val="en-US" w:eastAsia="zh-CN" w:bidi="ar"/>
        </w:rPr>
        <w:t>zaštite</w:t>
      </w:r>
      <w:proofErr w:type="spellEnd"/>
      <w:r>
        <w:rPr>
          <w:rStyle w:val="Strong"/>
          <w:rFonts w:ascii="Arial" w:eastAsia="sans-serif" w:hAnsi="Arial" w:cs="Arial"/>
          <w:color w:val="000000"/>
          <w:lang w:val="en-US" w:eastAsia="zh-CN" w:bidi="ar"/>
        </w:rPr>
        <w:t xml:space="preserve"> </w:t>
      </w:r>
      <w:proofErr w:type="spellStart"/>
      <w:r>
        <w:rPr>
          <w:rStyle w:val="Strong"/>
          <w:rFonts w:ascii="Arial" w:eastAsia="sans-serif" w:hAnsi="Arial" w:cs="Arial"/>
          <w:color w:val="000000"/>
          <w:lang w:val="en-US" w:eastAsia="zh-CN" w:bidi="ar"/>
        </w:rPr>
        <w:t>Grada</w:t>
      </w:r>
      <w:proofErr w:type="spellEnd"/>
      <w:r>
        <w:rPr>
          <w:rStyle w:val="Strong"/>
          <w:rFonts w:ascii="Arial" w:eastAsia="sans-serif" w:hAnsi="Arial" w:cs="Arial"/>
          <w:color w:val="000000"/>
          <w:lang w:val="en-US" w:eastAsia="zh-CN" w:bidi="ar"/>
        </w:rPr>
        <w:t xml:space="preserve"> </w:t>
      </w:r>
      <w:proofErr w:type="spellStart"/>
      <w:r>
        <w:rPr>
          <w:rStyle w:val="Strong"/>
          <w:rFonts w:ascii="Arial" w:eastAsia="sans-serif" w:hAnsi="Arial" w:cs="Arial"/>
          <w:color w:val="000000"/>
          <w:lang w:val="en-US" w:eastAsia="zh-CN" w:bidi="ar"/>
        </w:rPr>
        <w:t>Dubrovnika</w:t>
      </w:r>
      <w:proofErr w:type="spellEnd"/>
    </w:p>
    <w:p w:rsidR="000013D5" w:rsidRDefault="000013D5">
      <w:pPr>
        <w:spacing w:after="120"/>
        <w:jc w:val="both"/>
        <w:rPr>
          <w:rFonts w:ascii="Arial" w:eastAsia="sans-serif" w:hAnsi="Arial" w:cs="Arial"/>
          <w:color w:val="000000"/>
        </w:rPr>
      </w:pPr>
    </w:p>
    <w:p w:rsidR="000013D5" w:rsidRDefault="000A63DA">
      <w:pPr>
        <w:spacing w:after="120"/>
        <w:ind w:left="3360" w:firstLine="420"/>
        <w:rPr>
          <w:rFonts w:ascii="Arial" w:eastAsia="SimSun" w:hAnsi="Arial" w:cs="Arial"/>
        </w:rPr>
      </w:pPr>
      <w:proofErr w:type="spellStart"/>
      <w:r>
        <w:rPr>
          <w:rFonts w:ascii="Arial" w:eastAsia="SimSun" w:hAnsi="Arial" w:cs="Arial"/>
          <w:lang w:val="en-US"/>
        </w:rPr>
        <w:t>Čl</w:t>
      </w:r>
      <w:r>
        <w:rPr>
          <w:rFonts w:ascii="Arial" w:eastAsia="SimSun" w:hAnsi="Arial" w:cs="Arial"/>
        </w:rPr>
        <w:t>anak</w:t>
      </w:r>
      <w:proofErr w:type="spellEnd"/>
      <w:r>
        <w:rPr>
          <w:rFonts w:ascii="Arial" w:eastAsia="SimSun" w:hAnsi="Arial" w:cs="Arial"/>
        </w:rPr>
        <w:t xml:space="preserve"> 1. </w:t>
      </w:r>
    </w:p>
    <w:p w:rsidR="000013D5" w:rsidRDefault="000013D5">
      <w:pPr>
        <w:spacing w:after="120"/>
        <w:ind w:left="3360" w:firstLine="420"/>
        <w:rPr>
          <w:rFonts w:ascii="Arial" w:eastAsia="SimSun" w:hAnsi="Arial" w:cs="Arial"/>
        </w:rPr>
      </w:pPr>
    </w:p>
    <w:p w:rsidR="000013D5" w:rsidRDefault="000A63DA">
      <w:pPr>
        <w:spacing w:after="80"/>
        <w:jc w:val="both"/>
        <w:rPr>
          <w:rFonts w:ascii="Arial" w:eastAsia="sans-serif" w:hAnsi="Arial" w:cs="Arial"/>
          <w:color w:val="000000"/>
          <w:lang w:val="en-US" w:eastAsia="zh-CN" w:bidi="ar"/>
        </w:rPr>
      </w:pPr>
      <w:r>
        <w:rPr>
          <w:rFonts w:ascii="Arial" w:eastAsia="SimSun" w:hAnsi="Arial" w:cs="Arial"/>
        </w:rPr>
        <w:t xml:space="preserve">Ovom se Odlukom, a na temelju Procjene rizika od velikih nesreća za Grad </w:t>
      </w:r>
      <w:r>
        <w:rPr>
          <w:rFonts w:ascii="Arial" w:eastAsia="SimSun" w:hAnsi="Arial" w:cs="Arial"/>
          <w:lang w:val="en-US"/>
        </w:rPr>
        <w:t>Dubrovnik</w:t>
      </w:r>
      <w:r>
        <w:rPr>
          <w:rFonts w:ascii="Arial" w:eastAsia="SimSun" w:hAnsi="Arial" w:cs="Arial"/>
        </w:rPr>
        <w:t xml:space="preserve"> (“</w:t>
      </w:r>
      <w:proofErr w:type="spellStart"/>
      <w:r>
        <w:rPr>
          <w:rFonts w:ascii="Arial" w:eastAsia="SimSun" w:hAnsi="Arial" w:cs="Arial"/>
          <w:lang w:val="en-US"/>
        </w:rPr>
        <w:t>Službeni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glasnik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Grada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</w:rPr>
        <w:t>“, broj:</w:t>
      </w:r>
      <w:r>
        <w:rPr>
          <w:rFonts w:ascii="Arial" w:eastAsia="SimSun" w:hAnsi="Arial" w:cs="Arial"/>
          <w:lang w:val="en-US"/>
        </w:rPr>
        <w:t xml:space="preserve"> 7</w:t>
      </w:r>
      <w:r>
        <w:rPr>
          <w:rFonts w:ascii="Arial" w:eastAsia="SimSun" w:hAnsi="Arial" w:cs="Arial"/>
        </w:rPr>
        <w:t xml:space="preserve">/18), osnivaju </w:t>
      </w:r>
      <w:r>
        <w:rPr>
          <w:rFonts w:ascii="Arial" w:eastAsia="SimSun" w:hAnsi="Arial" w:cs="Arial"/>
          <w:lang w:val="en-US"/>
        </w:rPr>
        <w:t xml:space="preserve">se </w:t>
      </w:r>
      <w:r>
        <w:rPr>
          <w:rFonts w:ascii="Arial" w:eastAsia="SimSun" w:hAnsi="Arial" w:cs="Arial"/>
        </w:rPr>
        <w:t xml:space="preserve">postrojbe civilne zaštite Grada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</w:rPr>
        <w:t>, utvrđuje se njihov sastav i veličina, način popune te druga pitanja značajna za njihovo djelovanje.</w:t>
      </w:r>
      <w:r>
        <w:rPr>
          <w:rFonts w:ascii="Arial" w:eastAsia="sans-serif" w:hAnsi="Arial" w:cs="Arial"/>
          <w:color w:val="000000"/>
          <w:lang w:val="en-US" w:eastAsia="zh-CN" w:bidi="ar"/>
        </w:rPr>
        <w:t> </w:t>
      </w:r>
    </w:p>
    <w:p w:rsidR="000013D5" w:rsidRDefault="000013D5">
      <w:pPr>
        <w:spacing w:after="80"/>
        <w:jc w:val="both"/>
        <w:rPr>
          <w:rFonts w:ascii="Arial" w:eastAsia="sans-serif" w:hAnsi="Arial" w:cs="Arial"/>
          <w:color w:val="000000"/>
          <w:lang w:val="en-US" w:eastAsia="zh-CN" w:bidi="ar"/>
        </w:rPr>
      </w:pPr>
    </w:p>
    <w:p w:rsidR="000013D5" w:rsidRDefault="000A63DA">
      <w:pPr>
        <w:spacing w:after="80"/>
        <w:ind w:left="3360" w:firstLine="420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Članak 2.</w:t>
      </w:r>
    </w:p>
    <w:p w:rsidR="000013D5" w:rsidRDefault="000013D5">
      <w:pPr>
        <w:spacing w:after="80"/>
        <w:ind w:left="3360" w:firstLine="420"/>
        <w:rPr>
          <w:rFonts w:ascii="Arial" w:eastAsia="SimSun" w:hAnsi="Arial" w:cs="Arial"/>
        </w:rPr>
      </w:pPr>
    </w:p>
    <w:p w:rsidR="000013D5" w:rsidRDefault="000A63DA">
      <w:pPr>
        <w:spacing w:after="80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Osnivaju se slijedeće postrojbe:</w:t>
      </w:r>
    </w:p>
    <w:p w:rsidR="000013D5" w:rsidRDefault="000A63DA">
      <w:pPr>
        <w:numPr>
          <w:ilvl w:val="0"/>
          <w:numId w:val="3"/>
        </w:numPr>
        <w:spacing w:after="120"/>
        <w:ind w:left="48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Postrojba civilne zaštite opće namjene Grada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</w:rPr>
        <w:t xml:space="preserve"> (sastoji s</w:t>
      </w:r>
      <w:r>
        <w:rPr>
          <w:rFonts w:ascii="Arial" w:eastAsia="SimSun" w:hAnsi="Arial" w:cs="Arial"/>
        </w:rPr>
        <w:t>e od upravljačke skupine</w:t>
      </w:r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i</w:t>
      </w:r>
      <w:proofErr w:type="spellEnd"/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 xml:space="preserve">pet </w:t>
      </w:r>
      <w:proofErr w:type="spellStart"/>
      <w:r>
        <w:rPr>
          <w:rFonts w:ascii="Arial" w:eastAsia="SimSun" w:hAnsi="Arial" w:cs="Arial"/>
        </w:rPr>
        <w:t>operativn</w:t>
      </w:r>
      <w:r>
        <w:rPr>
          <w:rFonts w:ascii="Arial" w:eastAsia="SimSun" w:hAnsi="Arial" w:cs="Arial"/>
          <w:lang w:val="en-US"/>
        </w:rPr>
        <w:t>ih</w:t>
      </w:r>
      <w:proofErr w:type="spellEnd"/>
      <w:r>
        <w:rPr>
          <w:rFonts w:ascii="Arial" w:eastAsia="SimSun" w:hAnsi="Arial" w:cs="Arial"/>
        </w:rPr>
        <w:t xml:space="preserve"> </w:t>
      </w:r>
      <w:proofErr w:type="spellStart"/>
      <w:r>
        <w:rPr>
          <w:rFonts w:ascii="Arial" w:eastAsia="SimSun" w:hAnsi="Arial" w:cs="Arial"/>
        </w:rPr>
        <w:t>skupin</w:t>
      </w:r>
      <w:proofErr w:type="spellEnd"/>
      <w:r>
        <w:rPr>
          <w:rFonts w:ascii="Arial" w:eastAsia="SimSun" w:hAnsi="Arial" w:cs="Arial"/>
          <w:lang w:val="en-US"/>
        </w:rPr>
        <w:t>a</w:t>
      </w:r>
      <w:r>
        <w:rPr>
          <w:rFonts w:ascii="Arial" w:eastAsia="SimSun" w:hAnsi="Arial" w:cs="Arial"/>
        </w:rPr>
        <w:t xml:space="preserve">, ukupno </w:t>
      </w:r>
      <w:r>
        <w:rPr>
          <w:rFonts w:ascii="Arial" w:eastAsia="SimSun" w:hAnsi="Arial" w:cs="Arial"/>
          <w:lang w:val="en-US"/>
        </w:rPr>
        <w:t>51</w:t>
      </w:r>
      <w:r>
        <w:rPr>
          <w:rFonts w:ascii="Arial" w:eastAsia="SimSun" w:hAnsi="Arial" w:cs="Arial"/>
        </w:rPr>
        <w:t>. pripadnik)</w:t>
      </w:r>
      <w:r>
        <w:rPr>
          <w:rFonts w:ascii="Arial" w:eastAsia="SimSun" w:hAnsi="Arial" w:cs="Arial"/>
          <w:lang w:val="en-US"/>
        </w:rPr>
        <w:t>.</w:t>
      </w:r>
    </w:p>
    <w:p w:rsidR="000013D5" w:rsidRDefault="000A63DA">
      <w:pPr>
        <w:numPr>
          <w:ilvl w:val="0"/>
          <w:numId w:val="3"/>
        </w:numPr>
        <w:spacing w:after="80"/>
        <w:ind w:left="48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Specijalistička postrojba civilne zaštite Grada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</w:rPr>
        <w:t xml:space="preserve"> za traganje i spašavanje u </w:t>
      </w:r>
      <w:proofErr w:type="spellStart"/>
      <w:r>
        <w:rPr>
          <w:rFonts w:ascii="Arial" w:eastAsia="SimSun" w:hAnsi="Arial" w:cs="Arial"/>
          <w:lang w:val="en-US"/>
        </w:rPr>
        <w:t>poplavama</w:t>
      </w:r>
      <w:proofErr w:type="spellEnd"/>
      <w:r>
        <w:rPr>
          <w:rFonts w:ascii="Arial" w:eastAsia="SimSun" w:hAnsi="Arial" w:cs="Arial"/>
          <w:lang w:val="en-US"/>
        </w:rPr>
        <w:t xml:space="preserve"> lake </w:t>
      </w:r>
      <w:proofErr w:type="spellStart"/>
      <w:r>
        <w:rPr>
          <w:rFonts w:ascii="Arial" w:eastAsia="SimSun" w:hAnsi="Arial" w:cs="Arial"/>
          <w:lang w:val="en-US"/>
        </w:rPr>
        <w:t>kategorije</w:t>
      </w:r>
      <w:proofErr w:type="spellEnd"/>
      <w:r>
        <w:rPr>
          <w:rFonts w:ascii="Arial" w:eastAsia="SimSun" w:hAnsi="Arial" w:cs="Arial"/>
        </w:rPr>
        <w:t xml:space="preserve"> (sastoji se od upravljačke skupine</w:t>
      </w:r>
      <w:r>
        <w:rPr>
          <w:rFonts w:ascii="Arial" w:eastAsia="SimSun" w:hAnsi="Arial" w:cs="Arial"/>
          <w:lang w:val="en-US"/>
        </w:rPr>
        <w:t xml:space="preserve">, </w:t>
      </w:r>
      <w:proofErr w:type="spellStart"/>
      <w:r>
        <w:rPr>
          <w:rFonts w:ascii="Arial" w:eastAsia="SimSun" w:hAnsi="Arial" w:cs="Arial"/>
          <w:lang w:val="en-US"/>
        </w:rPr>
        <w:t>logističke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skupine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dvije</w:t>
      </w:r>
      <w:proofErr w:type="spellEnd"/>
      <w:r>
        <w:rPr>
          <w:rFonts w:ascii="Arial" w:eastAsia="SimSun" w:hAnsi="Arial" w:cs="Arial"/>
        </w:rPr>
        <w:t xml:space="preserve"> operat</w:t>
      </w:r>
      <w:r>
        <w:rPr>
          <w:rFonts w:ascii="Arial" w:eastAsia="SimSun" w:hAnsi="Arial" w:cs="Arial"/>
        </w:rPr>
        <w:t xml:space="preserve">ivne skupine, ukupno </w:t>
      </w:r>
      <w:r>
        <w:rPr>
          <w:rFonts w:ascii="Arial" w:eastAsia="SimSun" w:hAnsi="Arial" w:cs="Arial"/>
          <w:lang w:val="en-US"/>
        </w:rPr>
        <w:t>15</w:t>
      </w:r>
      <w:r>
        <w:rPr>
          <w:rFonts w:ascii="Arial" w:eastAsia="SimSun" w:hAnsi="Arial" w:cs="Arial"/>
        </w:rPr>
        <w:t xml:space="preserve">. pripadnika). </w:t>
      </w:r>
    </w:p>
    <w:p w:rsidR="000013D5" w:rsidRDefault="000013D5">
      <w:pPr>
        <w:spacing w:after="80"/>
        <w:ind w:left="481" w:firstLine="3357"/>
        <w:rPr>
          <w:rFonts w:ascii="Arial" w:eastAsia="SimSun" w:hAnsi="Arial" w:cs="Arial"/>
        </w:rPr>
      </w:pPr>
    </w:p>
    <w:p w:rsidR="000013D5" w:rsidRDefault="000A63DA">
      <w:pPr>
        <w:spacing w:after="80"/>
        <w:ind w:left="481" w:firstLine="3357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Članak 3. </w:t>
      </w:r>
    </w:p>
    <w:p w:rsidR="000013D5" w:rsidRDefault="000013D5">
      <w:pPr>
        <w:spacing w:after="80"/>
        <w:ind w:left="481" w:firstLine="3357"/>
        <w:rPr>
          <w:rFonts w:ascii="Arial" w:eastAsia="SimSun" w:hAnsi="Arial" w:cs="Arial"/>
        </w:rPr>
      </w:pPr>
    </w:p>
    <w:p w:rsidR="000013D5" w:rsidRDefault="000A63DA">
      <w:pPr>
        <w:spacing w:after="80"/>
        <w:jc w:val="both"/>
        <w:rPr>
          <w:rFonts w:ascii="Arial" w:eastAsia="sans-serif" w:hAnsi="Arial" w:cs="Arial"/>
          <w:color w:val="000000"/>
          <w:lang w:val="en-US"/>
        </w:rPr>
      </w:pPr>
      <w:r>
        <w:rPr>
          <w:rFonts w:ascii="Arial" w:eastAsia="sans-serif" w:hAnsi="Arial" w:cs="Arial"/>
          <w:color w:val="000000"/>
        </w:rPr>
        <w:t xml:space="preserve">Popuna postrojbi vrši se u skladu sa čl. 19. stavak 1., a u vezi sa člankom 44. </w:t>
      </w:r>
      <w:proofErr w:type="spellStart"/>
      <w:r>
        <w:rPr>
          <w:rFonts w:ascii="Arial" w:eastAsia="sans-serif" w:hAnsi="Arial" w:cs="Arial"/>
          <w:color w:val="000000"/>
          <w:lang w:val="en-US"/>
        </w:rPr>
        <w:t>i</w:t>
      </w:r>
      <w:proofErr w:type="spellEnd"/>
      <w:r>
        <w:rPr>
          <w:rFonts w:ascii="Arial" w:eastAsia="sans-serif" w:hAnsi="Arial" w:cs="Arial"/>
          <w:color w:val="000000"/>
          <w:lang w:val="en-US"/>
        </w:rPr>
        <w:t xml:space="preserve"> </w:t>
      </w:r>
      <w:r>
        <w:rPr>
          <w:rFonts w:ascii="Arial" w:eastAsia="sans-serif" w:hAnsi="Arial" w:cs="Arial"/>
          <w:color w:val="000000"/>
        </w:rPr>
        <w:t xml:space="preserve">45. Zakona o sustavu civilne zaštite </w:t>
      </w:r>
      <w:r>
        <w:rPr>
          <w:rFonts w:ascii="Arial" w:eastAsia="sans-serif" w:hAnsi="Arial" w:cs="Arial"/>
          <w:color w:val="000000"/>
          <w:lang w:val="en-US" w:eastAsia="zh-CN" w:bidi="ar"/>
        </w:rPr>
        <w:t>(„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Narodne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 xml:space="preserve"> 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novine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 xml:space="preserve">“, 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broj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 xml:space="preserve"> 82/15 </w:t>
      </w:r>
      <w:proofErr w:type="spellStart"/>
      <w:r>
        <w:rPr>
          <w:rFonts w:ascii="Arial" w:eastAsia="sans-serif" w:hAnsi="Arial" w:cs="Arial"/>
          <w:color w:val="000000"/>
          <w:lang w:val="en-US" w:eastAsia="zh-CN" w:bidi="ar"/>
        </w:rPr>
        <w:t>i</w:t>
      </w:r>
      <w:proofErr w:type="spellEnd"/>
      <w:r>
        <w:rPr>
          <w:rFonts w:ascii="Arial" w:eastAsia="sans-serif" w:hAnsi="Arial" w:cs="Arial"/>
          <w:color w:val="000000"/>
          <w:lang w:val="en-US" w:eastAsia="zh-CN" w:bidi="ar"/>
        </w:rPr>
        <w:t xml:space="preserve"> 118/18).</w:t>
      </w:r>
    </w:p>
    <w:p w:rsidR="000013D5" w:rsidRDefault="000013D5">
      <w:pPr>
        <w:spacing w:after="120"/>
        <w:ind w:left="481" w:firstLine="3475"/>
        <w:jc w:val="both"/>
        <w:rPr>
          <w:rFonts w:ascii="Arial" w:eastAsia="SimSun" w:hAnsi="Arial" w:cs="Arial"/>
        </w:rPr>
      </w:pPr>
    </w:p>
    <w:p w:rsidR="000013D5" w:rsidRDefault="000013D5">
      <w:pPr>
        <w:spacing w:after="120"/>
        <w:ind w:left="481" w:firstLine="3475"/>
        <w:jc w:val="both"/>
        <w:rPr>
          <w:rFonts w:ascii="Arial" w:eastAsia="SimSun" w:hAnsi="Arial" w:cs="Arial"/>
        </w:rPr>
      </w:pPr>
    </w:p>
    <w:p w:rsidR="000013D5" w:rsidRDefault="000A63DA">
      <w:pPr>
        <w:spacing w:after="80"/>
        <w:ind w:left="481" w:firstLine="3475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Članak 4.</w:t>
      </w:r>
    </w:p>
    <w:p w:rsidR="000013D5" w:rsidRDefault="000013D5">
      <w:pPr>
        <w:spacing w:after="80"/>
        <w:ind w:left="481" w:firstLine="3475"/>
        <w:jc w:val="both"/>
        <w:rPr>
          <w:rFonts w:ascii="Arial" w:eastAsia="SimSun" w:hAnsi="Arial" w:cs="Arial"/>
        </w:rPr>
      </w:pPr>
    </w:p>
    <w:p w:rsidR="000013D5" w:rsidRDefault="000A63DA">
      <w:pPr>
        <w:spacing w:after="80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Sredstva za ustrojavanje, opremanje i djelovanje postrojbi osiguravaju se u </w:t>
      </w:r>
      <w:r>
        <w:rPr>
          <w:rFonts w:ascii="Arial" w:eastAsia="SimSun" w:hAnsi="Arial" w:cs="Arial"/>
          <w:lang w:val="en-US"/>
        </w:rPr>
        <w:t>p</w:t>
      </w:r>
      <w:proofErr w:type="spellStart"/>
      <w:r>
        <w:rPr>
          <w:rFonts w:ascii="Arial" w:eastAsia="SimSun" w:hAnsi="Arial" w:cs="Arial"/>
        </w:rPr>
        <w:t>roračunu</w:t>
      </w:r>
      <w:proofErr w:type="spellEnd"/>
      <w:r>
        <w:rPr>
          <w:rFonts w:ascii="Arial" w:eastAsia="SimSun" w:hAnsi="Arial" w:cs="Arial"/>
        </w:rPr>
        <w:t xml:space="preserve"> Grada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</w:rPr>
        <w:t xml:space="preserve">. </w:t>
      </w:r>
    </w:p>
    <w:p w:rsidR="000013D5" w:rsidRDefault="000A63DA">
      <w:pPr>
        <w:spacing w:after="120"/>
        <w:ind w:left="481" w:firstLineChars="1585" w:firstLine="3487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Članak 5.</w:t>
      </w:r>
    </w:p>
    <w:p w:rsidR="000013D5" w:rsidRDefault="000013D5">
      <w:pPr>
        <w:spacing w:after="120"/>
        <w:ind w:left="481" w:firstLineChars="1585" w:firstLine="3487"/>
        <w:jc w:val="both"/>
        <w:rPr>
          <w:rFonts w:ascii="Arial" w:eastAsia="SimSun" w:hAnsi="Arial" w:cs="Arial"/>
        </w:rPr>
      </w:pPr>
    </w:p>
    <w:p w:rsidR="000013D5" w:rsidRDefault="000A63DA">
      <w:pPr>
        <w:spacing w:after="80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Stupanjem na snagu ove Odluke prestaje važiti Odluka o </w:t>
      </w:r>
      <w:proofErr w:type="spellStart"/>
      <w:r>
        <w:rPr>
          <w:rFonts w:ascii="Arial" w:eastAsia="SimSun" w:hAnsi="Arial" w:cs="Arial"/>
          <w:lang w:val="en-US"/>
        </w:rPr>
        <w:t>osnivanju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postrojbi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civilne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zaštite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Grada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</w:rPr>
        <w:t xml:space="preserve"> (“</w:t>
      </w:r>
      <w:proofErr w:type="spellStart"/>
      <w:r>
        <w:rPr>
          <w:rFonts w:ascii="Arial" w:eastAsia="SimSun" w:hAnsi="Arial" w:cs="Arial"/>
          <w:lang w:val="en-US"/>
        </w:rPr>
        <w:t>Službeni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glasnik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Grada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Dubrovn</w:t>
      </w:r>
      <w:r>
        <w:rPr>
          <w:rFonts w:ascii="Arial" w:eastAsia="SimSun" w:hAnsi="Arial" w:cs="Arial"/>
          <w:lang w:val="en-US"/>
        </w:rPr>
        <w:t>ika</w:t>
      </w:r>
      <w:proofErr w:type="spellEnd"/>
      <w:r>
        <w:rPr>
          <w:rFonts w:ascii="Arial" w:eastAsia="SimSun" w:hAnsi="Arial" w:cs="Arial"/>
        </w:rPr>
        <w:t>“, broj</w:t>
      </w:r>
      <w:r>
        <w:rPr>
          <w:rFonts w:ascii="Arial" w:eastAsia="SimSun" w:hAnsi="Arial" w:cs="Arial"/>
          <w:lang w:val="en-US"/>
        </w:rPr>
        <w:t xml:space="preserve"> 7/16</w:t>
      </w:r>
      <w:r>
        <w:rPr>
          <w:rFonts w:ascii="Arial" w:eastAsia="SimSun" w:hAnsi="Arial" w:cs="Arial"/>
        </w:rPr>
        <w:t xml:space="preserve">). </w:t>
      </w:r>
    </w:p>
    <w:p w:rsidR="000013D5" w:rsidRDefault="000013D5">
      <w:pPr>
        <w:spacing w:after="80"/>
        <w:ind w:firstLineChars="1779" w:firstLine="3914"/>
        <w:jc w:val="both"/>
        <w:rPr>
          <w:rFonts w:ascii="Arial" w:eastAsia="SimSun" w:hAnsi="Arial" w:cs="Arial"/>
        </w:rPr>
      </w:pPr>
    </w:p>
    <w:p w:rsidR="000013D5" w:rsidRDefault="000A63DA">
      <w:pPr>
        <w:spacing w:after="80"/>
        <w:ind w:firstLineChars="1829" w:firstLine="4024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Članak 6.</w:t>
      </w:r>
    </w:p>
    <w:p w:rsidR="000013D5" w:rsidRDefault="000013D5">
      <w:pPr>
        <w:spacing w:after="80"/>
        <w:ind w:firstLineChars="1779" w:firstLine="3914"/>
        <w:jc w:val="both"/>
        <w:rPr>
          <w:rFonts w:ascii="Arial" w:eastAsia="SimSun" w:hAnsi="Arial" w:cs="Arial"/>
        </w:rPr>
      </w:pPr>
    </w:p>
    <w:p w:rsidR="000013D5" w:rsidRDefault="000A63DA">
      <w:pPr>
        <w:spacing w:after="12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Ova Odluka stupa na snagu </w:t>
      </w:r>
      <w:proofErr w:type="spellStart"/>
      <w:r>
        <w:rPr>
          <w:rFonts w:ascii="Arial" w:eastAsia="SimSun" w:hAnsi="Arial" w:cs="Arial"/>
          <w:lang w:val="en-US"/>
        </w:rPr>
        <w:t>osmog</w:t>
      </w:r>
      <w:proofErr w:type="spellEnd"/>
      <w:r>
        <w:rPr>
          <w:rFonts w:ascii="Arial" w:eastAsia="SimSun" w:hAnsi="Arial" w:cs="Arial"/>
          <w:lang w:val="en-US"/>
        </w:rPr>
        <w:t xml:space="preserve"> dana od </w:t>
      </w:r>
      <w:proofErr w:type="spellStart"/>
      <w:r>
        <w:rPr>
          <w:rFonts w:ascii="Arial" w:eastAsia="SimSun" w:hAnsi="Arial" w:cs="Arial"/>
          <w:lang w:val="en-US"/>
        </w:rPr>
        <w:t>objave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>u “</w:t>
      </w:r>
      <w:proofErr w:type="spellStart"/>
      <w:r>
        <w:rPr>
          <w:rFonts w:ascii="Arial" w:eastAsia="SimSun" w:hAnsi="Arial" w:cs="Arial"/>
          <w:lang w:val="en-US"/>
        </w:rPr>
        <w:t>Službenom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glasniku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Grada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  <w:lang w:val="en-US"/>
        </w:rPr>
        <w:t>”.</w:t>
      </w:r>
      <w:r>
        <w:rPr>
          <w:rFonts w:ascii="Arial" w:eastAsia="SimSun" w:hAnsi="Arial" w:cs="Arial"/>
        </w:rPr>
        <w:t xml:space="preserve"> </w:t>
      </w:r>
    </w:p>
    <w:p w:rsidR="000013D5" w:rsidRDefault="000013D5">
      <w:pPr>
        <w:ind w:left="3500" w:firstLine="700"/>
        <w:jc w:val="center"/>
        <w:rPr>
          <w:rFonts w:ascii="Arial" w:eastAsia="SimSun" w:hAnsi="Arial" w:cs="Arial"/>
          <w:b/>
          <w:bCs/>
        </w:rPr>
      </w:pPr>
    </w:p>
    <w:p w:rsidR="000013D5" w:rsidRDefault="000013D5">
      <w:pPr>
        <w:ind w:left="3500" w:firstLine="700"/>
        <w:jc w:val="center"/>
        <w:rPr>
          <w:rFonts w:ascii="Arial" w:eastAsia="SimSun" w:hAnsi="Arial" w:cs="Arial"/>
          <w:b/>
          <w:bCs/>
        </w:rPr>
      </w:pPr>
    </w:p>
    <w:p w:rsidR="000013D5" w:rsidRDefault="000013D5">
      <w:pPr>
        <w:ind w:left="3500" w:firstLine="700"/>
        <w:jc w:val="center"/>
        <w:rPr>
          <w:rFonts w:ascii="Arial" w:eastAsia="SimSun" w:hAnsi="Arial" w:cs="Arial"/>
          <w:b/>
          <w:bCs/>
        </w:rPr>
      </w:pPr>
    </w:p>
    <w:p w:rsidR="000013D5" w:rsidRDefault="000A63DA">
      <w:pPr>
        <w:spacing w:after="0" w:line="240" w:lineRule="auto"/>
        <w:ind w:left="3498" w:firstLine="697"/>
        <w:jc w:val="center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 xml:space="preserve">  </w:t>
      </w:r>
      <w:r>
        <w:rPr>
          <w:rFonts w:ascii="Arial" w:eastAsia="SimSun" w:hAnsi="Arial" w:cs="Arial"/>
        </w:rPr>
        <w:t>P</w:t>
      </w:r>
      <w:proofErr w:type="spellStart"/>
      <w:r>
        <w:rPr>
          <w:rFonts w:ascii="Arial" w:eastAsia="SimSun" w:hAnsi="Arial" w:cs="Arial"/>
          <w:lang w:val="en-US"/>
        </w:rPr>
        <w:t>redsjednik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Gradskog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vijeća</w:t>
      </w:r>
      <w:proofErr w:type="spellEnd"/>
      <w:r>
        <w:rPr>
          <w:rFonts w:ascii="Arial" w:eastAsia="SimSun" w:hAnsi="Arial" w:cs="Arial"/>
          <w:b/>
          <w:bCs/>
        </w:rPr>
        <w:t xml:space="preserve"> </w:t>
      </w:r>
    </w:p>
    <w:p w:rsidR="000013D5" w:rsidRDefault="000A63DA">
      <w:pPr>
        <w:spacing w:after="0" w:line="240" w:lineRule="auto"/>
        <w:ind w:left="3498" w:firstLine="697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ab/>
      </w:r>
      <w:proofErr w:type="spellStart"/>
      <w:proofErr w:type="gramStart"/>
      <w:r>
        <w:rPr>
          <w:rFonts w:ascii="Arial" w:eastAsia="SimSun" w:hAnsi="Arial" w:cs="Arial"/>
          <w:lang w:val="en-US"/>
        </w:rPr>
        <w:t>mr.sc.Marko</w:t>
      </w:r>
      <w:proofErr w:type="spellEnd"/>
      <w:proofErr w:type="gram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Potrebica</w:t>
      </w:r>
      <w:proofErr w:type="spellEnd"/>
    </w:p>
    <w:p w:rsidR="000013D5" w:rsidRDefault="000013D5">
      <w:pPr>
        <w:ind w:left="3500" w:firstLine="700"/>
        <w:jc w:val="both"/>
        <w:rPr>
          <w:rFonts w:ascii="Arial" w:eastAsia="SimSun" w:hAnsi="Arial" w:cs="Arial"/>
          <w:lang w:val="en-US"/>
        </w:rPr>
      </w:pPr>
    </w:p>
    <w:p w:rsidR="000013D5" w:rsidRDefault="000013D5">
      <w:pPr>
        <w:jc w:val="both"/>
        <w:rPr>
          <w:rFonts w:ascii="Arial" w:eastAsia="SimSun" w:hAnsi="Arial" w:cs="Arial"/>
          <w:lang w:val="en-US"/>
        </w:rPr>
      </w:pPr>
    </w:p>
    <w:p w:rsidR="000013D5" w:rsidRDefault="000013D5">
      <w:pPr>
        <w:jc w:val="both"/>
        <w:rPr>
          <w:rFonts w:ascii="Arial" w:eastAsia="SimSun" w:hAnsi="Arial" w:cs="Arial"/>
          <w:lang w:val="en-US"/>
        </w:rPr>
      </w:pPr>
    </w:p>
    <w:p w:rsidR="000013D5" w:rsidRDefault="000013D5">
      <w:pPr>
        <w:jc w:val="both"/>
        <w:rPr>
          <w:rFonts w:ascii="Arial" w:eastAsia="SimSun" w:hAnsi="Arial" w:cs="Arial"/>
          <w:lang w:val="en-US"/>
        </w:rPr>
      </w:pPr>
    </w:p>
    <w:p w:rsidR="000013D5" w:rsidRDefault="000013D5">
      <w:pPr>
        <w:jc w:val="both"/>
        <w:rPr>
          <w:rFonts w:ascii="Arial" w:eastAsia="SimSun" w:hAnsi="Arial" w:cs="Arial"/>
          <w:lang w:val="en-US"/>
        </w:rPr>
      </w:pPr>
    </w:p>
    <w:p w:rsidR="000013D5" w:rsidRDefault="000013D5">
      <w:pPr>
        <w:jc w:val="both"/>
        <w:rPr>
          <w:rFonts w:ascii="Arial" w:eastAsia="SimSun" w:hAnsi="Arial" w:cs="Arial"/>
          <w:lang w:val="en-US"/>
        </w:rPr>
      </w:pPr>
    </w:p>
    <w:p w:rsidR="000013D5" w:rsidRDefault="000013D5">
      <w:pPr>
        <w:jc w:val="both"/>
        <w:rPr>
          <w:rFonts w:ascii="Arial" w:eastAsia="SimSun" w:hAnsi="Arial" w:cs="Arial"/>
          <w:lang w:val="en-US"/>
        </w:rPr>
      </w:pPr>
      <w:bookmarkStart w:id="0" w:name="_GoBack"/>
      <w:bookmarkEnd w:id="0"/>
    </w:p>
    <w:p w:rsidR="000013D5" w:rsidRDefault="000013D5">
      <w:pPr>
        <w:jc w:val="both"/>
        <w:rPr>
          <w:rFonts w:ascii="Arial" w:eastAsia="SimSun" w:hAnsi="Arial" w:cs="Arial"/>
          <w:lang w:val="en-US"/>
        </w:rPr>
      </w:pPr>
    </w:p>
    <w:p w:rsidR="000013D5" w:rsidRDefault="000A63DA">
      <w:pPr>
        <w:spacing w:after="0" w:line="240" w:lineRule="auto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DOSTAVITI:</w:t>
      </w:r>
    </w:p>
    <w:p w:rsidR="000013D5" w:rsidRDefault="000A63DA">
      <w:pPr>
        <w:numPr>
          <w:ilvl w:val="0"/>
          <w:numId w:val="4"/>
        </w:numPr>
        <w:spacing w:after="0" w:line="240" w:lineRule="auto"/>
        <w:jc w:val="both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“</w:t>
      </w:r>
      <w:proofErr w:type="spellStart"/>
      <w:r>
        <w:rPr>
          <w:rFonts w:ascii="Arial" w:eastAsia="SimSun" w:hAnsi="Arial" w:cs="Arial"/>
          <w:lang w:val="en-US"/>
        </w:rPr>
        <w:t>Službeni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glasnik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Grada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Dubrovnika</w:t>
      </w:r>
      <w:proofErr w:type="spellEnd"/>
      <w:r>
        <w:rPr>
          <w:rFonts w:ascii="Arial" w:eastAsia="SimSun" w:hAnsi="Arial" w:cs="Arial"/>
          <w:lang w:val="en-US"/>
        </w:rPr>
        <w:t>”,</w:t>
      </w:r>
    </w:p>
    <w:p w:rsidR="000013D5" w:rsidRDefault="000A63DA">
      <w:pPr>
        <w:numPr>
          <w:ilvl w:val="0"/>
          <w:numId w:val="4"/>
        </w:numPr>
        <w:spacing w:after="0" w:line="240" w:lineRule="auto"/>
        <w:jc w:val="both"/>
        <w:rPr>
          <w:rFonts w:ascii="Arial" w:eastAsia="SimSun" w:hAnsi="Arial" w:cs="Arial"/>
          <w:lang w:val="en-US"/>
        </w:rPr>
      </w:pPr>
      <w:proofErr w:type="spellStart"/>
      <w:r>
        <w:rPr>
          <w:rFonts w:ascii="Arial" w:eastAsia="SimSun" w:hAnsi="Arial" w:cs="Arial"/>
          <w:lang w:val="en-US"/>
        </w:rPr>
        <w:t>Stijepko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Krilanović</w:t>
      </w:r>
      <w:proofErr w:type="spellEnd"/>
      <w:r>
        <w:rPr>
          <w:rFonts w:ascii="Arial" w:eastAsia="SimSun" w:hAnsi="Arial" w:cs="Arial"/>
          <w:lang w:val="en-US"/>
        </w:rPr>
        <w:t xml:space="preserve">, </w:t>
      </w:r>
      <w:proofErr w:type="spellStart"/>
      <w:r>
        <w:rPr>
          <w:rFonts w:ascii="Arial" w:eastAsia="SimSun" w:hAnsi="Arial" w:cs="Arial"/>
          <w:lang w:val="en-US"/>
        </w:rPr>
        <w:t>načelnik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Stožera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civilne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zaštite</w:t>
      </w:r>
      <w:proofErr w:type="spellEnd"/>
      <w:r>
        <w:rPr>
          <w:rFonts w:ascii="Arial" w:eastAsia="SimSun" w:hAnsi="Arial" w:cs="Arial"/>
          <w:lang w:val="en-US"/>
        </w:rPr>
        <w:t xml:space="preserve">, </w:t>
      </w:r>
      <w:proofErr w:type="spellStart"/>
      <w:r>
        <w:rPr>
          <w:rFonts w:ascii="Arial" w:eastAsia="SimSun" w:hAnsi="Arial" w:cs="Arial"/>
          <w:lang w:val="en-US"/>
        </w:rPr>
        <w:t>Zagrebačka</w:t>
      </w:r>
      <w:proofErr w:type="spellEnd"/>
      <w:r>
        <w:rPr>
          <w:rFonts w:ascii="Arial" w:eastAsia="SimSun" w:hAnsi="Arial" w:cs="Arial"/>
          <w:lang w:val="en-US"/>
        </w:rPr>
        <w:t xml:space="preserve"> 1, Dubrovnik,</w:t>
      </w:r>
    </w:p>
    <w:p w:rsidR="000013D5" w:rsidRDefault="000A63DA">
      <w:pPr>
        <w:numPr>
          <w:ilvl w:val="0"/>
          <w:numId w:val="4"/>
        </w:numPr>
        <w:spacing w:after="0" w:line="240" w:lineRule="auto"/>
        <w:jc w:val="both"/>
        <w:rPr>
          <w:rFonts w:ascii="Arial" w:eastAsia="SimSun" w:hAnsi="Arial" w:cs="Arial"/>
          <w:lang w:val="en-US"/>
        </w:rPr>
      </w:pPr>
      <w:proofErr w:type="spellStart"/>
      <w:r>
        <w:rPr>
          <w:rFonts w:ascii="Arial" w:eastAsia="SimSun" w:hAnsi="Arial" w:cs="Arial"/>
          <w:lang w:val="en-US"/>
        </w:rPr>
        <w:t>Upravni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odjel</w:t>
      </w:r>
      <w:proofErr w:type="spellEnd"/>
      <w:r>
        <w:rPr>
          <w:rFonts w:ascii="Arial" w:eastAsia="SimSun" w:hAnsi="Arial" w:cs="Arial"/>
          <w:lang w:val="en-US"/>
        </w:rPr>
        <w:t xml:space="preserve"> za </w:t>
      </w:r>
      <w:proofErr w:type="spellStart"/>
      <w:r>
        <w:rPr>
          <w:rFonts w:ascii="Arial" w:eastAsia="SimSun" w:hAnsi="Arial" w:cs="Arial"/>
          <w:lang w:val="en-US"/>
        </w:rPr>
        <w:t>poslove</w:t>
      </w:r>
      <w:proofErr w:type="spellEnd"/>
      <w:r>
        <w:rPr>
          <w:rFonts w:ascii="Arial" w:eastAsia="SimSun" w:hAnsi="Arial" w:cs="Arial"/>
          <w:lang w:val="en-US"/>
        </w:rPr>
        <w:t xml:space="preserve"> </w:t>
      </w:r>
      <w:proofErr w:type="spellStart"/>
      <w:r>
        <w:rPr>
          <w:rFonts w:ascii="Arial" w:eastAsia="SimSun" w:hAnsi="Arial" w:cs="Arial"/>
          <w:lang w:val="en-US"/>
        </w:rPr>
        <w:t>gradonačelnika</w:t>
      </w:r>
      <w:proofErr w:type="spellEnd"/>
      <w:r>
        <w:rPr>
          <w:rFonts w:ascii="Arial" w:eastAsia="SimSun" w:hAnsi="Arial" w:cs="Arial"/>
          <w:lang w:val="en-US"/>
        </w:rPr>
        <w:t xml:space="preserve">, </w:t>
      </w:r>
      <w:proofErr w:type="spellStart"/>
      <w:r>
        <w:rPr>
          <w:rFonts w:ascii="Arial" w:eastAsia="SimSun" w:hAnsi="Arial" w:cs="Arial"/>
          <w:lang w:val="en-US"/>
        </w:rPr>
        <w:t>ovdje</w:t>
      </w:r>
      <w:proofErr w:type="spellEnd"/>
      <w:r>
        <w:rPr>
          <w:rFonts w:ascii="Arial" w:eastAsia="SimSun" w:hAnsi="Arial" w:cs="Arial"/>
          <w:lang w:val="en-US"/>
        </w:rPr>
        <w:t>,</w:t>
      </w:r>
    </w:p>
    <w:p w:rsidR="000013D5" w:rsidRDefault="000A63DA">
      <w:pPr>
        <w:numPr>
          <w:ilvl w:val="0"/>
          <w:numId w:val="4"/>
        </w:numPr>
        <w:spacing w:after="0" w:line="240" w:lineRule="auto"/>
        <w:jc w:val="both"/>
        <w:rPr>
          <w:rFonts w:ascii="Arial" w:eastAsia="SimSun" w:hAnsi="Arial" w:cs="Arial"/>
          <w:lang w:val="en-US"/>
        </w:rPr>
      </w:pPr>
      <w:proofErr w:type="spellStart"/>
      <w:r>
        <w:rPr>
          <w:rFonts w:ascii="Arial" w:eastAsia="SimSun" w:hAnsi="Arial" w:cs="Arial"/>
          <w:lang w:val="en-US"/>
        </w:rPr>
        <w:t>Pismohrana</w:t>
      </w:r>
      <w:proofErr w:type="spellEnd"/>
      <w:r>
        <w:rPr>
          <w:rFonts w:ascii="Arial" w:eastAsia="SimSun" w:hAnsi="Arial" w:cs="Arial"/>
          <w:lang w:val="en-US"/>
        </w:rPr>
        <w:t>.</w:t>
      </w:r>
    </w:p>
    <w:sectPr w:rsidR="0000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10F0D2"/>
    <w:multiLevelType w:val="singleLevel"/>
    <w:tmpl w:val="9510F0D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0AFD90"/>
    <w:multiLevelType w:val="singleLevel"/>
    <w:tmpl w:val="080AFD90"/>
    <w:lvl w:ilvl="0">
      <w:start w:val="1"/>
      <w:numFmt w:val="decimal"/>
      <w:lvlText w:val="%1."/>
      <w:lvlJc w:val="left"/>
    </w:lvl>
  </w:abstractNum>
  <w:abstractNum w:abstractNumId="2" w15:restartNumberingAfterBreak="0">
    <w:nsid w:val="6B67EDEC"/>
    <w:multiLevelType w:val="singleLevel"/>
    <w:tmpl w:val="6B67EDEC"/>
    <w:lvl w:ilvl="0">
      <w:start w:val="1"/>
      <w:numFmt w:val="decimal"/>
      <w:lvlText w:val="%1."/>
      <w:lvlJc w:val="left"/>
    </w:lvl>
  </w:abstractNum>
  <w:abstractNum w:abstractNumId="3" w15:restartNumberingAfterBreak="0">
    <w:nsid w:val="6F1B1D66"/>
    <w:multiLevelType w:val="multilevel"/>
    <w:tmpl w:val="6F1B1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FF"/>
    <w:rsid w:val="000013D5"/>
    <w:rsid w:val="000A63DA"/>
    <w:rsid w:val="002841C2"/>
    <w:rsid w:val="00340A39"/>
    <w:rsid w:val="00495352"/>
    <w:rsid w:val="005A655E"/>
    <w:rsid w:val="005C3607"/>
    <w:rsid w:val="00657070"/>
    <w:rsid w:val="00806969"/>
    <w:rsid w:val="0084680F"/>
    <w:rsid w:val="00C60EE8"/>
    <w:rsid w:val="00D62ABB"/>
    <w:rsid w:val="00E02FFF"/>
    <w:rsid w:val="019B4A44"/>
    <w:rsid w:val="05BD70D1"/>
    <w:rsid w:val="182A12F7"/>
    <w:rsid w:val="1A0B51F4"/>
    <w:rsid w:val="1BFD6072"/>
    <w:rsid w:val="1C34459C"/>
    <w:rsid w:val="28325165"/>
    <w:rsid w:val="2BCC0528"/>
    <w:rsid w:val="2D974F17"/>
    <w:rsid w:val="315014A4"/>
    <w:rsid w:val="369D779C"/>
    <w:rsid w:val="37ED19F8"/>
    <w:rsid w:val="38E46E64"/>
    <w:rsid w:val="3E600921"/>
    <w:rsid w:val="44F65026"/>
    <w:rsid w:val="4DFD3ABB"/>
    <w:rsid w:val="5AFC6F7F"/>
    <w:rsid w:val="5D6A0351"/>
    <w:rsid w:val="5DA86F80"/>
    <w:rsid w:val="5E831ED8"/>
    <w:rsid w:val="618507BD"/>
    <w:rsid w:val="6EC63E75"/>
    <w:rsid w:val="727E128B"/>
    <w:rsid w:val="737735F4"/>
    <w:rsid w:val="763844DA"/>
    <w:rsid w:val="7A0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D5F4"/>
  <w15:docId w15:val="{CC5464D7-1CB1-4D91-982E-663AC041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nhideWhenUsed/>
    <w:qFormat/>
    <w:pPr>
      <w:spacing w:after="0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Web1">
    <w:name w:val="Normal (Web)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ikralj</dc:creator>
  <cp:lastModifiedBy>tajnvur</cp:lastModifiedBy>
  <cp:revision>2</cp:revision>
  <cp:lastPrinted>2019-11-25T14:27:00Z</cp:lastPrinted>
  <dcterms:created xsi:type="dcterms:W3CDTF">2019-12-03T10:29:00Z</dcterms:created>
  <dcterms:modified xsi:type="dcterms:W3CDTF">2019-12-03T10:29:00Z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