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FA6050">
      <w:pPr>
        <w:pStyle w:val="Bezproreda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DC602D">
        <w:rPr>
          <w:rFonts w:ascii="Arial" w:hAnsi="Arial" w:cs="Arial"/>
        </w:rPr>
        <w:t>poslove gradonačelnika</w:t>
      </w:r>
    </w:p>
    <w:p w:rsidR="00FA6050" w:rsidRPr="00522226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522226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522226">
        <w:rPr>
          <w:rFonts w:ascii="Arial" w:eastAsia="Times New Roman" w:hAnsi="Arial" w:cs="Arial"/>
          <w:lang w:eastAsia="hr-HR"/>
        </w:rPr>
        <w:t>112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02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Pr="00522226">
        <w:rPr>
          <w:rFonts w:ascii="Arial" w:eastAsia="Times New Roman" w:hAnsi="Arial" w:cs="Arial"/>
          <w:lang w:eastAsia="hr-HR"/>
        </w:rPr>
        <w:t>1</w:t>
      </w:r>
      <w:r w:rsidR="00E3487D" w:rsidRPr="00522226">
        <w:rPr>
          <w:rFonts w:ascii="Arial" w:eastAsia="Times New Roman" w:hAnsi="Arial" w:cs="Arial"/>
          <w:lang w:eastAsia="hr-HR"/>
        </w:rPr>
        <w:t>9</w:t>
      </w:r>
      <w:proofErr w:type="spellEnd"/>
      <w:r w:rsidRPr="00522226">
        <w:rPr>
          <w:rFonts w:ascii="Arial" w:eastAsia="Times New Roman" w:hAnsi="Arial" w:cs="Arial"/>
          <w:lang w:eastAsia="hr-HR"/>
        </w:rPr>
        <w:t>-</w:t>
      </w:r>
      <w:proofErr w:type="spellStart"/>
      <w:r w:rsidRPr="00522226">
        <w:rPr>
          <w:rFonts w:ascii="Arial" w:eastAsia="Times New Roman" w:hAnsi="Arial" w:cs="Arial"/>
          <w:lang w:eastAsia="hr-HR"/>
        </w:rPr>
        <w:t>01</w:t>
      </w:r>
      <w:proofErr w:type="spellEnd"/>
      <w:r w:rsidRPr="00522226">
        <w:rPr>
          <w:rFonts w:ascii="Arial" w:eastAsia="Times New Roman" w:hAnsi="Arial" w:cs="Arial"/>
          <w:lang w:eastAsia="hr-HR"/>
        </w:rPr>
        <w:t>/</w:t>
      </w:r>
      <w:proofErr w:type="spellStart"/>
      <w:r w:rsidR="00DC602D">
        <w:rPr>
          <w:rFonts w:ascii="Arial" w:eastAsia="Times New Roman" w:hAnsi="Arial" w:cs="Arial"/>
          <w:lang w:eastAsia="hr-HR"/>
        </w:rPr>
        <w:t>17</w:t>
      </w:r>
      <w:proofErr w:type="spellEnd"/>
    </w:p>
    <w:p w:rsidR="00FA6050" w:rsidRPr="00484A83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484A83">
        <w:rPr>
          <w:rFonts w:ascii="Arial" w:eastAsia="Times New Roman" w:hAnsi="Arial" w:cs="Arial"/>
          <w:lang w:eastAsia="hr-HR"/>
        </w:rPr>
        <w:t>URBROJ</w:t>
      </w:r>
      <w:proofErr w:type="spellEnd"/>
      <w:r w:rsidRPr="00484A83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484A83">
        <w:rPr>
          <w:rFonts w:ascii="Arial" w:eastAsia="Times New Roman" w:hAnsi="Arial" w:cs="Arial"/>
          <w:lang w:eastAsia="hr-HR"/>
        </w:rPr>
        <w:t>2117</w:t>
      </w:r>
      <w:proofErr w:type="spellEnd"/>
      <w:r w:rsidRPr="00484A83">
        <w:rPr>
          <w:rFonts w:ascii="Arial" w:eastAsia="Times New Roman" w:hAnsi="Arial" w:cs="Arial"/>
          <w:lang w:eastAsia="hr-HR"/>
        </w:rPr>
        <w:t>/</w:t>
      </w:r>
      <w:proofErr w:type="spellStart"/>
      <w:r w:rsidRPr="00484A83">
        <w:rPr>
          <w:rFonts w:ascii="Arial" w:eastAsia="Times New Roman" w:hAnsi="Arial" w:cs="Arial"/>
          <w:lang w:eastAsia="hr-HR"/>
        </w:rPr>
        <w:t>01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DC602D">
        <w:rPr>
          <w:rFonts w:ascii="Arial" w:eastAsia="Times New Roman" w:hAnsi="Arial" w:cs="Arial"/>
          <w:lang w:eastAsia="hr-HR"/>
        </w:rPr>
        <w:t>08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Pr="00484A83">
        <w:rPr>
          <w:rFonts w:ascii="Arial" w:eastAsia="Times New Roman" w:hAnsi="Arial" w:cs="Arial"/>
          <w:lang w:eastAsia="hr-HR"/>
        </w:rPr>
        <w:t>1</w:t>
      </w:r>
      <w:r w:rsidR="00E3487D" w:rsidRPr="00484A83">
        <w:rPr>
          <w:rFonts w:ascii="Arial" w:eastAsia="Times New Roman" w:hAnsi="Arial" w:cs="Arial"/>
          <w:lang w:eastAsia="hr-HR"/>
        </w:rPr>
        <w:t>9</w:t>
      </w:r>
      <w:proofErr w:type="spellEnd"/>
      <w:r w:rsidRPr="00484A83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484A83">
        <w:rPr>
          <w:rFonts w:ascii="Arial" w:eastAsia="Times New Roman" w:hAnsi="Arial" w:cs="Arial"/>
          <w:lang w:eastAsia="hr-HR"/>
        </w:rPr>
        <w:t>0</w:t>
      </w:r>
      <w:r w:rsidR="00DC602D">
        <w:rPr>
          <w:rFonts w:ascii="Arial" w:eastAsia="Times New Roman" w:hAnsi="Arial" w:cs="Arial"/>
          <w:lang w:eastAsia="hr-HR"/>
        </w:rPr>
        <w:t>1</w:t>
      </w:r>
      <w:proofErr w:type="spellEnd"/>
    </w:p>
    <w:p w:rsidR="006E12D2" w:rsidRPr="0034329D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F3E98">
        <w:rPr>
          <w:rFonts w:ascii="Arial" w:eastAsia="Times New Roman" w:hAnsi="Arial" w:cs="Arial"/>
          <w:lang w:eastAsia="hr-HR"/>
        </w:rPr>
        <w:t>Dubrovnik,</w:t>
      </w:r>
      <w:r w:rsidR="00F0444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DC602D">
        <w:rPr>
          <w:rFonts w:ascii="Arial" w:eastAsia="Times New Roman" w:hAnsi="Arial" w:cs="Arial"/>
          <w:lang w:eastAsia="hr-HR"/>
        </w:rPr>
        <w:t>25</w:t>
      </w:r>
      <w:proofErr w:type="spellEnd"/>
      <w:r w:rsidR="00F04447">
        <w:rPr>
          <w:rFonts w:ascii="Arial" w:eastAsia="Times New Roman" w:hAnsi="Arial" w:cs="Arial"/>
          <w:lang w:eastAsia="hr-HR"/>
        </w:rPr>
        <w:t xml:space="preserve">. </w:t>
      </w:r>
      <w:r w:rsidR="00484A83">
        <w:rPr>
          <w:rFonts w:ascii="Arial" w:eastAsia="Times New Roman" w:hAnsi="Arial" w:cs="Arial"/>
          <w:lang w:eastAsia="hr-HR"/>
        </w:rPr>
        <w:t xml:space="preserve">listopada </w:t>
      </w:r>
      <w:proofErr w:type="spellStart"/>
      <w:r w:rsidR="00E3487D">
        <w:rPr>
          <w:rFonts w:ascii="Arial" w:eastAsia="Times New Roman" w:hAnsi="Arial" w:cs="Arial"/>
          <w:lang w:eastAsia="hr-HR"/>
        </w:rPr>
        <w:t>2019</w:t>
      </w:r>
      <w:proofErr w:type="spellEnd"/>
      <w:r w:rsidR="00E3487D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DC602D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DC602D">
        <w:rPr>
          <w:rFonts w:ascii="Arial" w:hAnsi="Arial" w:cs="Arial"/>
        </w:rPr>
        <w:t>poslove gradonačelnika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E3487D">
        <w:rPr>
          <w:rFonts w:ascii="Arial" w:hAnsi="Arial" w:cs="Arial"/>
        </w:rPr>
        <w:t xml:space="preserve"> i 96/18</w:t>
      </w:r>
      <w:r w:rsidR="00E070A9">
        <w:rPr>
          <w:rFonts w:ascii="Arial" w:hAnsi="Arial" w:cs="Arial"/>
        </w:rPr>
        <w:t>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DC602D">
        <w:rPr>
          <w:rFonts w:ascii="Arial" w:hAnsi="Arial" w:cs="Arial"/>
        </w:rPr>
        <w:t>poslove gradonačelnika</w:t>
      </w:r>
      <w:r w:rsidR="000A3D84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DC602D">
        <w:rPr>
          <w:rFonts w:ascii="Arial" w:hAnsi="Arial" w:cs="Arial"/>
        </w:rPr>
        <w:t>zamjenik/</w:t>
      </w:r>
      <w:proofErr w:type="spellStart"/>
      <w:r w:rsidR="00DC602D">
        <w:rPr>
          <w:rFonts w:ascii="Arial" w:hAnsi="Arial" w:cs="Arial"/>
        </w:rPr>
        <w:t>ca</w:t>
      </w:r>
      <w:proofErr w:type="spellEnd"/>
      <w:r w:rsidR="00DC602D">
        <w:rPr>
          <w:rFonts w:ascii="Arial" w:hAnsi="Arial" w:cs="Arial"/>
        </w:rPr>
        <w:t xml:space="preserve"> pročelnika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magistar struke ili stručni specijalist pravne, ekonomske, politološke, odnosa s javnostima ili javnih medija;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DC602D">
        <w:rPr>
          <w:rFonts w:ascii="Arial" w:hAnsi="Arial" w:cs="Arial"/>
        </w:rPr>
        <w:t>pet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F5015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DC602D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organizacijske sposobnosti i komunikacijske vještine potrebne za uspješno upravljanje upravnim tijelom;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</w:t>
      </w:r>
      <w:r w:rsidR="002A36AA">
        <w:rPr>
          <w:rFonts w:ascii="Arial" w:hAnsi="Arial" w:cs="Arial"/>
        </w:rPr>
        <w:lastRenderedPageBreak/>
        <w:t>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DC602D">
        <w:rPr>
          <w:rFonts w:ascii="Arial" w:hAnsi="Arial" w:cs="Arial"/>
        </w:rPr>
        <w:t>pet</w:t>
      </w:r>
      <w:r>
        <w:rPr>
          <w:rFonts w:ascii="Arial" w:hAnsi="Arial" w:cs="Arial"/>
        </w:rPr>
        <w:t xml:space="preserve"> godin</w:t>
      </w:r>
      <w:r w:rsidR="00DC60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neovjeren preslik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15. i 16. ZSN-a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DC602D">
        <w:rPr>
          <w:rFonts w:ascii="Arial" w:hAnsi="Arial" w:cs="Arial"/>
          <w:u w:val="single"/>
        </w:rPr>
        <w:t>zamjenik/</w:t>
      </w:r>
      <w:proofErr w:type="spellStart"/>
      <w:r w:rsidR="00DC602D">
        <w:rPr>
          <w:rFonts w:ascii="Arial" w:hAnsi="Arial" w:cs="Arial"/>
          <w:u w:val="single"/>
        </w:rPr>
        <w:t>ca</w:t>
      </w:r>
      <w:proofErr w:type="spellEnd"/>
      <w:r w:rsidR="00DC602D">
        <w:rPr>
          <w:rFonts w:ascii="Arial" w:hAnsi="Arial" w:cs="Arial"/>
          <w:u w:val="single"/>
        </w:rPr>
        <w:t xml:space="preserve"> pročelnika</w:t>
      </w:r>
      <w:r w:rsidR="000A3D84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DC602D">
        <w:rPr>
          <w:rFonts w:ascii="Arial" w:hAnsi="Arial" w:cs="Arial"/>
          <w:u w:val="single"/>
        </w:rPr>
        <w:t>poslove gradonačelnika</w:t>
      </w:r>
      <w:r w:rsidRPr="008C62E7">
        <w:rPr>
          <w:rFonts w:ascii="Arial" w:hAnsi="Arial" w:cs="Arial"/>
          <w:u w:val="single"/>
        </w:rPr>
        <w:t xml:space="preserve"> Grada Dubrovnika – NE OTVARAJ“.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bookmarkStart w:id="0" w:name="_GoBack"/>
      <w:bookmarkEnd w:id="0"/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kandidat/kinja ne pristupi prethodnoj provjeri znanja i sposobnosti, smatrat će se da je povukao/la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DC602D">
        <w:rPr>
          <w:rFonts w:ascii="Arial" w:hAnsi="Arial" w:cs="Arial"/>
          <w:bCs/>
        </w:rPr>
        <w:t>CA</w:t>
      </w:r>
    </w:p>
    <w:p w:rsidR="005B0C46" w:rsidRPr="004F2E23" w:rsidRDefault="00DC602D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Pismohrana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DB" w:rsidRDefault="00CC27DB" w:rsidP="00907729">
      <w:pPr>
        <w:spacing w:after="0" w:line="240" w:lineRule="auto"/>
      </w:pPr>
      <w:r>
        <w:separator/>
      </w:r>
    </w:p>
  </w:endnote>
  <w:endnote w:type="continuationSeparator" w:id="0">
    <w:p w:rsidR="00CC27DB" w:rsidRDefault="00CC27DB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DF42F2">
          <w:rPr>
            <w:rFonts w:ascii="Arial" w:hAnsi="Arial" w:cs="Arial"/>
            <w:noProof/>
          </w:rPr>
          <w:t>3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DB" w:rsidRDefault="00CC27DB" w:rsidP="00907729">
      <w:pPr>
        <w:spacing w:after="0" w:line="240" w:lineRule="auto"/>
      </w:pPr>
      <w:r>
        <w:separator/>
      </w:r>
    </w:p>
  </w:footnote>
  <w:footnote w:type="continuationSeparator" w:id="0">
    <w:p w:rsidR="00CC27DB" w:rsidRDefault="00CC27DB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322F"/>
    <w:rsid w:val="00054394"/>
    <w:rsid w:val="00063111"/>
    <w:rsid w:val="00063F2C"/>
    <w:rsid w:val="000651EE"/>
    <w:rsid w:val="00065E45"/>
    <w:rsid w:val="00070570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64D4"/>
    <w:rsid w:val="001E2217"/>
    <w:rsid w:val="001E5192"/>
    <w:rsid w:val="001F0C2A"/>
    <w:rsid w:val="002022CF"/>
    <w:rsid w:val="002122F6"/>
    <w:rsid w:val="00215088"/>
    <w:rsid w:val="00226753"/>
    <w:rsid w:val="002329DD"/>
    <w:rsid w:val="00242316"/>
    <w:rsid w:val="00252F5E"/>
    <w:rsid w:val="00255F19"/>
    <w:rsid w:val="002653D1"/>
    <w:rsid w:val="002714F2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2B5F"/>
    <w:rsid w:val="006C55D8"/>
    <w:rsid w:val="006E12D2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C40E8"/>
    <w:rsid w:val="00AD6BA6"/>
    <w:rsid w:val="00AD7533"/>
    <w:rsid w:val="00AE2AF3"/>
    <w:rsid w:val="00AF128E"/>
    <w:rsid w:val="00AF6111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A1558"/>
    <w:rsid w:val="00FA2E0B"/>
    <w:rsid w:val="00FA6050"/>
    <w:rsid w:val="00FC5043"/>
    <w:rsid w:val="00FE7CBF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132</cp:revision>
  <cp:lastPrinted>2019-10-25T09:39:00Z</cp:lastPrinted>
  <dcterms:created xsi:type="dcterms:W3CDTF">2017-09-21T11:52:00Z</dcterms:created>
  <dcterms:modified xsi:type="dcterms:W3CDTF">2019-10-25T09:39:00Z</dcterms:modified>
</cp:coreProperties>
</file>