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DBB4" w14:textId="77777777" w:rsidR="001D01B0" w:rsidRPr="00E30CAA" w:rsidRDefault="001D01B0" w:rsidP="001D01B0">
      <w:pPr>
        <w:jc w:val="both"/>
        <w:rPr>
          <w:rFonts w:ascii="Arial" w:hAnsi="Arial" w:cs="Arial"/>
        </w:rPr>
      </w:pPr>
      <w:bookmarkStart w:id="0" w:name="_Hlk9581615"/>
      <w:bookmarkStart w:id="1" w:name="_Hlk9583148"/>
      <w:r w:rsidRPr="00E30CAA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>4.</w:t>
      </w:r>
      <w:r w:rsidRPr="00E30CAA">
        <w:rPr>
          <w:rFonts w:ascii="Arial" w:hAnsi="Arial" w:cs="Arial"/>
        </w:rPr>
        <w:t xml:space="preserve"> Odluke o rezerviranim parkirališnim mjestima za potrebe zajedničkog korištenja električnih automobila (“Službeni glasnik Grada Dubrovnika” br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6/19</w:t>
      </w:r>
      <w:r>
        <w:rPr>
          <w:rFonts w:ascii="Arial" w:hAnsi="Arial" w:cs="Arial"/>
        </w:rPr>
        <w:t>, dalje u tekstu: Odluka</w:t>
      </w:r>
      <w:r w:rsidRPr="00E30CAA">
        <w:rPr>
          <w:rFonts w:ascii="Arial" w:hAnsi="Arial" w:cs="Arial"/>
        </w:rPr>
        <w:t xml:space="preserve">) i </w:t>
      </w:r>
      <w:r>
        <w:rPr>
          <w:rFonts w:ascii="Arial" w:hAnsi="Arial" w:cs="Arial"/>
        </w:rPr>
        <w:t>Z</w:t>
      </w:r>
      <w:r w:rsidRPr="00E30CAA">
        <w:rPr>
          <w:rFonts w:ascii="Arial" w:hAnsi="Arial" w:cs="Arial"/>
        </w:rPr>
        <w:t>aključka Gradonačelnika Grada Dubrovnika KLASA:</w:t>
      </w:r>
      <w:r w:rsidR="00BB3646">
        <w:rPr>
          <w:rFonts w:ascii="Arial" w:hAnsi="Arial" w:cs="Arial"/>
        </w:rPr>
        <w:t xml:space="preserve"> 363-01/19-09/14</w:t>
      </w:r>
      <w:r w:rsidRPr="00E30CAA">
        <w:rPr>
          <w:rFonts w:ascii="Arial" w:hAnsi="Arial" w:cs="Arial"/>
        </w:rPr>
        <w:t>, URBROJ</w:t>
      </w:r>
      <w:r w:rsidR="00BB3646">
        <w:rPr>
          <w:rFonts w:ascii="Arial" w:hAnsi="Arial" w:cs="Arial"/>
        </w:rPr>
        <w:t xml:space="preserve">: 2117/01-01-19-2 </w:t>
      </w:r>
      <w:r w:rsidRPr="00E30CAA">
        <w:rPr>
          <w:rFonts w:ascii="Arial" w:hAnsi="Arial" w:cs="Arial"/>
        </w:rPr>
        <w:t xml:space="preserve">od </w:t>
      </w:r>
      <w:r w:rsidR="00BB3646">
        <w:rPr>
          <w:rFonts w:ascii="Arial" w:hAnsi="Arial" w:cs="Arial"/>
        </w:rPr>
        <w:t>22. svibnja 2019.g.</w:t>
      </w:r>
      <w:r w:rsidRPr="00E30CAA">
        <w:rPr>
          <w:rFonts w:ascii="Arial" w:hAnsi="Arial" w:cs="Arial"/>
        </w:rPr>
        <w:t>, Grad Dubrovnik raspisuje</w:t>
      </w:r>
    </w:p>
    <w:p w14:paraId="06796588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7A38BD69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JAVNI NATJEČAJ</w:t>
      </w:r>
    </w:p>
    <w:p w14:paraId="6DC76F62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za davanje u zakup rezerviranih parkirališnih mjesta za potrebe</w:t>
      </w:r>
    </w:p>
    <w:p w14:paraId="170907C1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zajedničkog korištenja električnih automobila</w:t>
      </w:r>
    </w:p>
    <w:p w14:paraId="507B220C" w14:textId="77777777" w:rsidR="001D01B0" w:rsidRPr="00E30CAA" w:rsidRDefault="001D01B0" w:rsidP="001D01B0">
      <w:pPr>
        <w:jc w:val="center"/>
        <w:rPr>
          <w:rFonts w:ascii="Arial" w:hAnsi="Arial" w:cs="Arial"/>
        </w:rPr>
      </w:pPr>
    </w:p>
    <w:p w14:paraId="1ED60346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 I.</w:t>
      </w:r>
    </w:p>
    <w:p w14:paraId="134850E6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Predmet natječaja </w:t>
      </w:r>
      <w:r>
        <w:rPr>
          <w:rFonts w:ascii="Arial" w:hAnsi="Arial" w:cs="Arial"/>
        </w:rPr>
        <w:t xml:space="preserve">je davanje u zakup </w:t>
      </w:r>
      <w:r w:rsidRPr="00E30CAA">
        <w:rPr>
          <w:rFonts w:ascii="Arial" w:hAnsi="Arial" w:cs="Arial"/>
        </w:rPr>
        <w:t xml:space="preserve"> rezerviran</w:t>
      </w:r>
      <w:r>
        <w:rPr>
          <w:rFonts w:ascii="Arial" w:hAnsi="Arial" w:cs="Arial"/>
        </w:rPr>
        <w:t>ih</w:t>
      </w:r>
      <w:r w:rsidRPr="00E30CAA">
        <w:rPr>
          <w:rFonts w:ascii="Arial" w:hAnsi="Arial" w:cs="Arial"/>
        </w:rPr>
        <w:t xml:space="preserve"> parkirališn</w:t>
      </w:r>
      <w:r>
        <w:rPr>
          <w:rFonts w:ascii="Arial" w:hAnsi="Arial" w:cs="Arial"/>
        </w:rPr>
        <w:t>ih</w:t>
      </w:r>
      <w:r w:rsidRPr="00E30CAA">
        <w:rPr>
          <w:rFonts w:ascii="Arial" w:hAnsi="Arial" w:cs="Arial"/>
        </w:rPr>
        <w:t xml:space="preserve"> mjesta </w:t>
      </w:r>
      <w:r>
        <w:rPr>
          <w:rFonts w:ascii="Arial" w:hAnsi="Arial" w:cs="Arial"/>
        </w:rPr>
        <w:t xml:space="preserve"> za potrebe zajedničkog korištenja električnih automobila (dalje u tekstu: car sharing).</w:t>
      </w:r>
    </w:p>
    <w:p w14:paraId="5854516F" w14:textId="33F47C73" w:rsidR="001D01B0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smislu odredbi Odluke i ovo</w:t>
      </w:r>
      <w:r w:rsidR="00D32FE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javnog natječaja </w:t>
      </w:r>
      <w:r w:rsidRPr="00E30CAA">
        <w:rPr>
          <w:rFonts w:ascii="Arial" w:hAnsi="Arial" w:cs="Arial"/>
        </w:rPr>
        <w:t>Car sharing se smatra mogućnost korištenja električnog automobila za veći broj korisnika</w:t>
      </w:r>
      <w:r>
        <w:rPr>
          <w:rFonts w:ascii="Arial" w:hAnsi="Arial" w:cs="Arial"/>
        </w:rPr>
        <w:t>. K</w:t>
      </w:r>
      <w:r w:rsidRPr="00E30CAA">
        <w:rPr>
          <w:rFonts w:ascii="Arial" w:hAnsi="Arial" w:cs="Arial"/>
        </w:rPr>
        <w:t>orisnici usluge iznajmlju</w:t>
      </w:r>
      <w:r>
        <w:rPr>
          <w:rFonts w:ascii="Arial" w:hAnsi="Arial" w:cs="Arial"/>
        </w:rPr>
        <w:t xml:space="preserve">ju </w:t>
      </w:r>
      <w:r w:rsidRPr="00E30CAA">
        <w:rPr>
          <w:rFonts w:ascii="Arial" w:hAnsi="Arial" w:cs="Arial"/>
        </w:rPr>
        <w:t xml:space="preserve"> električni automobil za određeni vremenski period te za tu uslugu plaćaju naknadu određenu od strane pružatelja usluge.</w:t>
      </w:r>
    </w:p>
    <w:p w14:paraId="35C4ECE9" w14:textId="44C0137C" w:rsidR="001D01B0" w:rsidRDefault="001D01B0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4E314A">
        <w:rPr>
          <w:rFonts w:ascii="Arial" w:hAnsi="Arial" w:cs="Arial"/>
        </w:rPr>
        <w:t>.</w:t>
      </w:r>
    </w:p>
    <w:p w14:paraId="5EC17B76" w14:textId="2BBCA34A" w:rsidR="001D01B0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Rezervirana parkirališna mjesta za potrebe car sharinga </w:t>
      </w:r>
      <w:r w:rsidRPr="00E30CAA">
        <w:rPr>
          <w:rFonts w:ascii="Arial" w:hAnsi="Arial" w:cs="Arial"/>
        </w:rPr>
        <w:t xml:space="preserve">mogu </w:t>
      </w:r>
      <w:r>
        <w:rPr>
          <w:rFonts w:ascii="Arial" w:hAnsi="Arial" w:cs="Arial"/>
        </w:rPr>
        <w:t xml:space="preserve">se </w:t>
      </w:r>
      <w:r w:rsidRPr="00E30CAA">
        <w:rPr>
          <w:rFonts w:ascii="Arial" w:hAnsi="Arial" w:cs="Arial"/>
        </w:rPr>
        <w:t>odobriti pravn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li</w:t>
      </w:r>
      <w:r w:rsidRPr="00E30CAA">
        <w:rPr>
          <w:rFonts w:ascii="Arial" w:hAnsi="Arial" w:cs="Arial"/>
        </w:rPr>
        <w:t xml:space="preserve"> fizičk</w:t>
      </w:r>
      <w:r>
        <w:rPr>
          <w:rFonts w:ascii="Arial" w:hAnsi="Arial" w:cs="Arial"/>
        </w:rPr>
        <w:t>oj</w:t>
      </w:r>
      <w:r w:rsidRPr="00E30CAA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-obrtni</w:t>
      </w:r>
      <w:r>
        <w:rPr>
          <w:rFonts w:ascii="Arial" w:hAnsi="Arial" w:cs="Arial"/>
        </w:rPr>
        <w:t>ku</w:t>
      </w:r>
      <w:r w:rsidRPr="00E30CAA">
        <w:rPr>
          <w:rFonts w:ascii="Arial" w:hAnsi="Arial" w:cs="Arial"/>
        </w:rPr>
        <w:t xml:space="preserve"> koji obavlja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>djelatnost car sharing</w:t>
      </w:r>
      <w:r>
        <w:rPr>
          <w:rFonts w:ascii="Arial" w:hAnsi="Arial" w:cs="Arial"/>
        </w:rPr>
        <w:t>a i</w:t>
      </w:r>
      <w:r w:rsidR="00D32FEE">
        <w:rPr>
          <w:rFonts w:ascii="Arial" w:hAnsi="Arial" w:cs="Arial"/>
        </w:rPr>
        <w:t xml:space="preserve"> koja</w:t>
      </w:r>
      <w:r>
        <w:rPr>
          <w:rFonts w:ascii="Arial" w:hAnsi="Arial" w:cs="Arial"/>
        </w:rPr>
        <w:t>:</w:t>
      </w:r>
    </w:p>
    <w:p w14:paraId="3FAA4F62" w14:textId="7C0E8C1B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uplati jamčevinu iz točke VII</w:t>
      </w:r>
      <w:r w:rsidR="007B6E25">
        <w:rPr>
          <w:rFonts w:ascii="Arial" w:hAnsi="Arial" w:cs="Arial"/>
        </w:rPr>
        <w:t>I</w:t>
      </w:r>
      <w:r w:rsidRPr="0016447E">
        <w:rPr>
          <w:rFonts w:ascii="Arial" w:hAnsi="Arial" w:cs="Arial"/>
        </w:rPr>
        <w:t xml:space="preserve"> ovog javnog natječaja</w:t>
      </w:r>
    </w:p>
    <w:p w14:paraId="03B44390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nema dugovanja prema Gradu Dubrovniku</w:t>
      </w:r>
    </w:p>
    <w:p w14:paraId="3590A070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nema dugovanja s osnove dospjelih poreznih obveza i obveza za mirovinsko i zdravstveno osiguranje</w:t>
      </w:r>
    </w:p>
    <w:p w14:paraId="0867BA37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registriran je za obavljanje predmetne djelatnosti</w:t>
      </w:r>
    </w:p>
    <w:p w14:paraId="0E5F7513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protiv kojeg se ne vodi kazneni postupak i osoba ovlaštena za zastupanje ponuditelja nije pravomoćno osuđena za kaznena djela propisana odredbama članka 251. Zakona o javnoj nabavi</w:t>
      </w:r>
    </w:p>
    <w:p w14:paraId="5B6B030A" w14:textId="2A6332FE" w:rsidR="00106885" w:rsidRPr="00106885" w:rsidRDefault="001D01B0" w:rsidP="0010688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raspolaže sa najmanje 7 automobila na električni pogon</w:t>
      </w:r>
    </w:p>
    <w:p w14:paraId="4B5BB9BB" w14:textId="77777777" w:rsidR="001D01B0" w:rsidRPr="0016447E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omogućuje korištenje električnih automobila u potpunosti putem mobilne aplikacije</w:t>
      </w:r>
    </w:p>
    <w:p w14:paraId="5B9A1F68" w14:textId="74EA41E0" w:rsidR="00106885" w:rsidRPr="0016447E" w:rsidRDefault="00106885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ima osigurano 24 satno dežurstvo za održavanje električnih automobila i mobilne aplikacije koja služi za korištenje automobila</w:t>
      </w:r>
    </w:p>
    <w:p w14:paraId="72B40D3D" w14:textId="25AAFC72" w:rsidR="001D01B0" w:rsidRDefault="001D01B0" w:rsidP="001D01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ponudi najviši iznos godišnje zakupnine</w:t>
      </w:r>
    </w:p>
    <w:p w14:paraId="37637951" w14:textId="77777777" w:rsidR="00A71909" w:rsidRDefault="00A71909" w:rsidP="00A7190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dostavi valjanu ponudu</w:t>
      </w:r>
    </w:p>
    <w:p w14:paraId="2BA36B98" w14:textId="77777777" w:rsidR="00A71909" w:rsidRPr="0016447E" w:rsidRDefault="00A71909" w:rsidP="00A71909">
      <w:pPr>
        <w:pStyle w:val="ListParagraph"/>
        <w:jc w:val="both"/>
        <w:rPr>
          <w:rFonts w:ascii="Arial" w:hAnsi="Arial" w:cs="Arial"/>
        </w:rPr>
      </w:pPr>
    </w:p>
    <w:p w14:paraId="006CD02E" w14:textId="77777777" w:rsidR="001D01B0" w:rsidRPr="002719B0" w:rsidRDefault="001D01B0" w:rsidP="001D01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Rezervirana parkirališna mjesta za potrebe car sharinga dati će se u zakup na sljedećim </w:t>
      </w:r>
      <w:r w:rsidRPr="002719B0">
        <w:rPr>
          <w:rFonts w:ascii="Arial" w:hAnsi="Arial" w:cs="Arial"/>
        </w:rPr>
        <w:t>lokacijama:</w:t>
      </w:r>
    </w:p>
    <w:p w14:paraId="697B214B" w14:textId="5CDABFA6" w:rsidR="001D01B0" w:rsidRPr="002719B0" w:rsidRDefault="001D01B0" w:rsidP="001D01B0">
      <w:pPr>
        <w:spacing w:after="0"/>
        <w:jc w:val="both"/>
        <w:rPr>
          <w:rFonts w:ascii="Arial" w:hAnsi="Arial" w:cs="Arial"/>
        </w:rPr>
      </w:pPr>
      <w:r w:rsidRPr="002719B0">
        <w:rPr>
          <w:rFonts w:ascii="Arial" w:hAnsi="Arial" w:cs="Arial"/>
        </w:rPr>
        <w:t xml:space="preserve"> -</w:t>
      </w:r>
      <w:r w:rsidR="004E314A">
        <w:rPr>
          <w:rFonts w:ascii="Arial" w:hAnsi="Arial" w:cs="Arial"/>
        </w:rPr>
        <w:t xml:space="preserve"> </w:t>
      </w:r>
      <w:r w:rsidRPr="002719B0">
        <w:rPr>
          <w:rFonts w:ascii="Arial" w:hAnsi="Arial" w:cs="Arial"/>
        </w:rPr>
        <w:t xml:space="preserve">tri rezervirana parkirališna mjesta na izvanuličnom parkiralištu Žičara-donji plato </w:t>
      </w:r>
      <w:r w:rsidR="002719B0">
        <w:rPr>
          <w:rFonts w:ascii="Arial" w:hAnsi="Arial" w:cs="Arial"/>
        </w:rPr>
        <w:t xml:space="preserve">označena brojevima </w:t>
      </w:r>
      <w:r w:rsidR="00157FE5">
        <w:rPr>
          <w:rFonts w:ascii="Arial" w:hAnsi="Arial" w:cs="Arial"/>
        </w:rPr>
        <w:t>34</w:t>
      </w:r>
      <w:r w:rsidR="002719B0">
        <w:rPr>
          <w:rFonts w:ascii="Arial" w:hAnsi="Arial" w:cs="Arial"/>
        </w:rPr>
        <w:t xml:space="preserve">., </w:t>
      </w:r>
      <w:r w:rsidR="00157FE5">
        <w:rPr>
          <w:rFonts w:ascii="Arial" w:hAnsi="Arial" w:cs="Arial"/>
        </w:rPr>
        <w:t>35</w:t>
      </w:r>
      <w:r w:rsidR="002719B0">
        <w:rPr>
          <w:rFonts w:ascii="Arial" w:hAnsi="Arial" w:cs="Arial"/>
        </w:rPr>
        <w:t xml:space="preserve">. i </w:t>
      </w:r>
      <w:r w:rsidR="00157FE5">
        <w:rPr>
          <w:rFonts w:ascii="Arial" w:hAnsi="Arial" w:cs="Arial"/>
        </w:rPr>
        <w:t>36</w:t>
      </w:r>
      <w:bookmarkStart w:id="2" w:name="_GoBack"/>
      <w:bookmarkEnd w:id="2"/>
      <w:r w:rsidR="002719B0">
        <w:rPr>
          <w:rFonts w:ascii="Arial" w:hAnsi="Arial" w:cs="Arial"/>
        </w:rPr>
        <w:t>.</w:t>
      </w:r>
      <w:r w:rsidRPr="002719B0">
        <w:rPr>
          <w:rFonts w:ascii="Arial" w:hAnsi="Arial" w:cs="Arial"/>
        </w:rPr>
        <w:t>;</w:t>
      </w:r>
    </w:p>
    <w:p w14:paraId="33B91702" w14:textId="75F00910" w:rsidR="001D01B0" w:rsidRPr="002719B0" w:rsidRDefault="001D01B0" w:rsidP="001D01B0">
      <w:pPr>
        <w:spacing w:after="0"/>
        <w:jc w:val="both"/>
        <w:rPr>
          <w:rFonts w:ascii="Arial" w:hAnsi="Arial" w:cs="Arial"/>
        </w:rPr>
      </w:pPr>
      <w:r w:rsidRPr="002719B0">
        <w:rPr>
          <w:rFonts w:ascii="Arial" w:hAnsi="Arial" w:cs="Arial"/>
        </w:rPr>
        <w:t>-</w:t>
      </w:r>
      <w:r w:rsidR="004E314A">
        <w:rPr>
          <w:rFonts w:ascii="Arial" w:hAnsi="Arial" w:cs="Arial"/>
        </w:rPr>
        <w:t xml:space="preserve"> </w:t>
      </w:r>
      <w:r w:rsidRPr="002719B0">
        <w:rPr>
          <w:rFonts w:ascii="Arial" w:hAnsi="Arial" w:cs="Arial"/>
        </w:rPr>
        <w:t>dva rezervirana parkirališna</w:t>
      </w:r>
      <w:r w:rsidR="002719B0">
        <w:rPr>
          <w:rFonts w:ascii="Arial" w:hAnsi="Arial" w:cs="Arial"/>
        </w:rPr>
        <w:t xml:space="preserve"> mjesta označena brojevima 84. i 85.</w:t>
      </w:r>
      <w:r w:rsidRPr="002719B0">
        <w:rPr>
          <w:rFonts w:ascii="Arial" w:hAnsi="Arial" w:cs="Arial"/>
        </w:rPr>
        <w:t xml:space="preserve"> na izvanuličnom </w:t>
      </w:r>
      <w:r w:rsidR="002719B0">
        <w:rPr>
          <w:rFonts w:ascii="Arial" w:hAnsi="Arial" w:cs="Arial"/>
        </w:rPr>
        <w:t>parkiralištu</w:t>
      </w:r>
      <w:r w:rsidRPr="002719B0">
        <w:rPr>
          <w:rFonts w:ascii="Arial" w:hAnsi="Arial" w:cs="Arial"/>
        </w:rPr>
        <w:t xml:space="preserve"> uz nogometno igralište Lapad, nasuprot k.br. 3 i k.br. 5 Ulice Ivana Meštrovića.</w:t>
      </w:r>
    </w:p>
    <w:p w14:paraId="5EB48815" w14:textId="77777777" w:rsidR="001D01B0" w:rsidRPr="002719B0" w:rsidRDefault="001D01B0" w:rsidP="001D01B0">
      <w:pPr>
        <w:spacing w:after="0"/>
        <w:jc w:val="both"/>
        <w:rPr>
          <w:rFonts w:ascii="Arial" w:hAnsi="Arial" w:cs="Arial"/>
        </w:rPr>
      </w:pPr>
    </w:p>
    <w:p w14:paraId="4ED57E18" w14:textId="17B85D3B" w:rsidR="001D01B0" w:rsidRDefault="001D01B0" w:rsidP="001D01B0">
      <w:pPr>
        <w:jc w:val="center"/>
        <w:rPr>
          <w:rFonts w:ascii="Arial" w:hAnsi="Arial" w:cs="Arial"/>
        </w:rPr>
      </w:pPr>
      <w:r w:rsidRPr="002719B0">
        <w:rPr>
          <w:rFonts w:ascii="Arial" w:hAnsi="Arial" w:cs="Arial"/>
        </w:rPr>
        <w:t>III</w:t>
      </w:r>
      <w:r w:rsidR="004E314A">
        <w:rPr>
          <w:rFonts w:ascii="Arial" w:hAnsi="Arial" w:cs="Arial"/>
        </w:rPr>
        <w:t>.</w:t>
      </w:r>
    </w:p>
    <w:p w14:paraId="6F535135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Rezervirano parkirališno mjesto daje se u zakup </w:t>
      </w:r>
      <w:r>
        <w:rPr>
          <w:rFonts w:ascii="Arial" w:hAnsi="Arial" w:cs="Arial"/>
        </w:rPr>
        <w:t xml:space="preserve"> za razdoblje od godinu dana.</w:t>
      </w:r>
    </w:p>
    <w:p w14:paraId="6A5F4D12" w14:textId="26B8E728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lastRenderedPageBreak/>
        <w:t>Početni</w:t>
      </w:r>
      <w:r w:rsidR="001A65F2">
        <w:rPr>
          <w:rFonts w:ascii="Arial" w:hAnsi="Arial" w:cs="Arial"/>
        </w:rPr>
        <w:t xml:space="preserve"> (najniži)</w:t>
      </w:r>
      <w:r w:rsidRPr="00E30CAA">
        <w:rPr>
          <w:rFonts w:ascii="Arial" w:hAnsi="Arial" w:cs="Arial"/>
        </w:rPr>
        <w:t xml:space="preserve"> iznos</w:t>
      </w:r>
      <w:r w:rsidR="001A65F2"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 zakupnine iznosi </w:t>
      </w:r>
      <w:r w:rsidR="00106885">
        <w:rPr>
          <w:rFonts w:ascii="Arial" w:hAnsi="Arial" w:cs="Arial"/>
        </w:rPr>
        <w:t>2</w:t>
      </w:r>
      <w:r w:rsidR="004E314A">
        <w:rPr>
          <w:rFonts w:ascii="Arial" w:hAnsi="Arial" w:cs="Arial"/>
        </w:rPr>
        <w:t>.</w:t>
      </w:r>
      <w:r w:rsidRPr="00E30CAA">
        <w:rPr>
          <w:rFonts w:ascii="Arial" w:hAnsi="Arial" w:cs="Arial"/>
        </w:rPr>
        <w:t>000,00 kuna</w:t>
      </w:r>
      <w:r>
        <w:rPr>
          <w:rFonts w:ascii="Arial" w:hAnsi="Arial" w:cs="Arial"/>
        </w:rPr>
        <w:t xml:space="preserve"> (slovima: </w:t>
      </w:r>
      <w:r w:rsidR="004E314A">
        <w:rPr>
          <w:rFonts w:ascii="Arial" w:hAnsi="Arial" w:cs="Arial"/>
        </w:rPr>
        <w:t>dvijetisuće</w:t>
      </w:r>
      <w:r>
        <w:rPr>
          <w:rFonts w:ascii="Arial" w:hAnsi="Arial" w:cs="Arial"/>
        </w:rPr>
        <w:t>kuna)</w:t>
      </w:r>
      <w:r w:rsidRPr="00E30CAA">
        <w:rPr>
          <w:rFonts w:ascii="Arial" w:hAnsi="Arial" w:cs="Arial"/>
        </w:rPr>
        <w:t xml:space="preserve"> po jednom parkirališnom mjest</w:t>
      </w:r>
      <w:r>
        <w:rPr>
          <w:rFonts w:ascii="Arial" w:hAnsi="Arial" w:cs="Arial"/>
        </w:rPr>
        <w:t>u</w:t>
      </w:r>
      <w:r w:rsidRPr="00E30CAA">
        <w:rPr>
          <w:rFonts w:ascii="Arial" w:hAnsi="Arial" w:cs="Arial"/>
        </w:rPr>
        <w:t xml:space="preserve"> za vr</w:t>
      </w:r>
      <w:r>
        <w:rPr>
          <w:rFonts w:ascii="Arial" w:hAnsi="Arial" w:cs="Arial"/>
        </w:rPr>
        <w:t xml:space="preserve">emensko razdoblje </w:t>
      </w:r>
      <w:r w:rsidRPr="00E30CAA">
        <w:rPr>
          <w:rFonts w:ascii="Arial" w:hAnsi="Arial" w:cs="Arial"/>
        </w:rPr>
        <w:t>od godinu dana</w:t>
      </w:r>
      <w:r>
        <w:rPr>
          <w:rFonts w:ascii="Arial" w:hAnsi="Arial" w:cs="Arial"/>
        </w:rPr>
        <w:t>.</w:t>
      </w:r>
    </w:p>
    <w:p w14:paraId="651C9E41" w14:textId="16DD6A77" w:rsidR="000747EF" w:rsidRDefault="000747EF" w:rsidP="000747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4E314A">
        <w:rPr>
          <w:rFonts w:ascii="Arial" w:hAnsi="Arial" w:cs="Arial"/>
        </w:rPr>
        <w:t>.</w:t>
      </w:r>
    </w:p>
    <w:p w14:paraId="15F000FA" w14:textId="77777777" w:rsidR="000747EF" w:rsidRDefault="000747EF" w:rsidP="00074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za odabir najbolje ponude  je najveća ponuđena cijena.</w:t>
      </w:r>
    </w:p>
    <w:p w14:paraId="336236BC" w14:textId="457A1382" w:rsidR="000747EF" w:rsidRPr="00E30CAA" w:rsidRDefault="000747EF" w:rsidP="000747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koliko više ponuditelja ponudi istu cijenu za zakup rezerviranih parkirališnih mjesta za potrebe zajedničkog korištenja električnih automobila, prednost u odabiru ima ponuditelj koji je ranije p</w:t>
      </w:r>
      <w:r w:rsidR="004E314A">
        <w:rPr>
          <w:rFonts w:ascii="Arial" w:hAnsi="Arial" w:cs="Arial"/>
        </w:rPr>
        <w:t>redao ponudu.</w:t>
      </w:r>
    </w:p>
    <w:p w14:paraId="59DAA1D0" w14:textId="474A1C64" w:rsidR="001D01B0" w:rsidRDefault="000747EF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E314A">
        <w:rPr>
          <w:rFonts w:ascii="Arial" w:hAnsi="Arial" w:cs="Arial"/>
        </w:rPr>
        <w:t>.</w:t>
      </w:r>
    </w:p>
    <w:p w14:paraId="337E8866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Pisana ponuda za sudjelovanje u natječaju mora sadržavati:</w:t>
      </w:r>
    </w:p>
    <w:p w14:paraId="184370BF" w14:textId="4D1CFACB" w:rsidR="001D01B0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ispunjen i potpisan obrazac ponude (Obrazac 1);</w:t>
      </w:r>
    </w:p>
    <w:p w14:paraId="6E4911FF" w14:textId="0A17724D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dokaz o uplaćenoj jamčevini;</w:t>
      </w:r>
    </w:p>
    <w:p w14:paraId="04444FD6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 xml:space="preserve">potvrdu Grada Dubrovnika o nepostojanju dugovanja prema Gradu Dubrovniku, ne stariju od 30 dana od dana objave </w:t>
      </w:r>
      <w:r>
        <w:rPr>
          <w:rFonts w:ascii="Arial" w:hAnsi="Arial" w:cs="Arial"/>
        </w:rPr>
        <w:t>J</w:t>
      </w:r>
      <w:r w:rsidRPr="0016447E">
        <w:rPr>
          <w:rFonts w:ascii="Arial" w:hAnsi="Arial" w:cs="Arial"/>
        </w:rPr>
        <w:t>avnog natječaja;</w:t>
      </w:r>
    </w:p>
    <w:p w14:paraId="4BB7834F" w14:textId="59EEF17E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 xml:space="preserve">potvrdu porezne uprave iz koje je razvidno da je ponuditelj ispunio obveze plaćanja dospjelih poreznih obveza i obveza za mirovinsko i zdravstveno osiguranje, ne stariju od 30 dana, od dana objave </w:t>
      </w:r>
      <w:r w:rsidR="00A71909">
        <w:rPr>
          <w:rFonts w:ascii="Arial" w:hAnsi="Arial" w:cs="Arial"/>
        </w:rPr>
        <w:t>J</w:t>
      </w:r>
      <w:r w:rsidRPr="0016447E">
        <w:rPr>
          <w:rFonts w:ascii="Arial" w:hAnsi="Arial" w:cs="Arial"/>
        </w:rPr>
        <w:t>avnog natječaja;</w:t>
      </w:r>
    </w:p>
    <w:p w14:paraId="5A353AE0" w14:textId="1B3C4ABE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 xml:space="preserve">rješenje o upisu u sudski registar ili drugi odgovarajući registar iz kojeg je razvidno da </w:t>
      </w:r>
      <w:r>
        <w:rPr>
          <w:rFonts w:ascii="Arial" w:hAnsi="Arial" w:cs="Arial"/>
        </w:rPr>
        <w:t xml:space="preserve">je </w:t>
      </w:r>
      <w:r w:rsidRPr="0016447E">
        <w:rPr>
          <w:rFonts w:ascii="Arial" w:hAnsi="Arial" w:cs="Arial"/>
        </w:rPr>
        <w:t>pravna ili fizičk</w:t>
      </w:r>
      <w:r>
        <w:rPr>
          <w:rFonts w:ascii="Arial" w:hAnsi="Arial" w:cs="Arial"/>
        </w:rPr>
        <w:t>a</w:t>
      </w:r>
      <w:r w:rsidRPr="0016447E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</w:t>
      </w:r>
      <w:r w:rsidRPr="0016447E">
        <w:rPr>
          <w:rFonts w:ascii="Arial" w:hAnsi="Arial" w:cs="Arial"/>
        </w:rPr>
        <w:t>-obrtnik registrirana za obavljanje djelatnost</w:t>
      </w:r>
      <w:r w:rsidR="00BB3646">
        <w:rPr>
          <w:rFonts w:ascii="Arial" w:hAnsi="Arial" w:cs="Arial"/>
        </w:rPr>
        <w:t>i</w:t>
      </w:r>
      <w:r w:rsidRPr="0016447E">
        <w:rPr>
          <w:rFonts w:ascii="Arial" w:hAnsi="Arial" w:cs="Arial"/>
        </w:rPr>
        <w:t xml:space="preserve"> car sharinga</w:t>
      </w:r>
      <w:r w:rsidR="00106885">
        <w:rPr>
          <w:rFonts w:ascii="Arial" w:hAnsi="Arial" w:cs="Arial"/>
        </w:rPr>
        <w:t xml:space="preserve"> (najma automobila);</w:t>
      </w:r>
    </w:p>
    <w:p w14:paraId="472080A9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izjavu da se da protiv osobe ovlaštene za zastupanje ne vodi kazneni postupak i da osoba ovlaštena za zastupanje nije pravomoćno osuđena za kaznena djela propisana odredbama članka 251. Zakona o javnoj nabavi; (Obrazac 2)</w:t>
      </w:r>
    </w:p>
    <w:p w14:paraId="44F4B2B4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dokaz da ponuditelj u vlasništvu ima ili da raspolaže (najam, leasing i slično) sa najmanje 7 automobila na električni pogon; (ugovor ili izjava)</w:t>
      </w:r>
    </w:p>
    <w:p w14:paraId="58C5578B" w14:textId="77777777" w:rsidR="004E314A" w:rsidRPr="0016447E" w:rsidRDefault="004E314A" w:rsidP="004E314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ispunjenu i potpisanu izjavu o osiguranom 24 satnom dežurstvu za održavanje električnih automobila i mobilne aplikacije koja služi za korištenje automobila (Obrazac 3)</w:t>
      </w:r>
    </w:p>
    <w:p w14:paraId="7A787F06" w14:textId="77777777" w:rsidR="001D01B0" w:rsidRPr="0016447E" w:rsidRDefault="001D01B0" w:rsidP="001D01B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6447E">
        <w:rPr>
          <w:rFonts w:ascii="Arial" w:hAnsi="Arial" w:cs="Arial"/>
        </w:rPr>
        <w:t>dokaz  da se korištenje električnih automobila u potpunosti omogućuje putem mobilne aplikacije (izjava)</w:t>
      </w:r>
    </w:p>
    <w:p w14:paraId="7BAE0F00" w14:textId="6CBA5DD9" w:rsidR="001D01B0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je dužan na Obrascu 1</w:t>
      </w:r>
      <w:r w:rsidR="004E314A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Obrascu 2</w:t>
      </w:r>
      <w:r w:rsidR="004E314A">
        <w:rPr>
          <w:rFonts w:ascii="Arial" w:hAnsi="Arial" w:cs="Arial"/>
        </w:rPr>
        <w:t>. i Obrascu 3.</w:t>
      </w:r>
      <w:r>
        <w:rPr>
          <w:rFonts w:ascii="Arial" w:hAnsi="Arial" w:cs="Arial"/>
        </w:rPr>
        <w:t xml:space="preserve"> koji čine sastavni dio ovog Javnog natječaja, dostaviti podatke iz stavka 1. alineje 1.</w:t>
      </w:r>
      <w:r w:rsidR="004E31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alineje 6.</w:t>
      </w:r>
      <w:r w:rsidR="004E314A">
        <w:rPr>
          <w:rFonts w:ascii="Arial" w:hAnsi="Arial" w:cs="Arial"/>
        </w:rPr>
        <w:t xml:space="preserve">, alineje 8. </w:t>
      </w:r>
      <w:r>
        <w:rPr>
          <w:rFonts w:ascii="Arial" w:hAnsi="Arial" w:cs="Arial"/>
        </w:rPr>
        <w:t>ove točke.</w:t>
      </w:r>
    </w:p>
    <w:p w14:paraId="5F825CB9" w14:textId="7168BCDA" w:rsidR="001D01B0" w:rsidRDefault="004E314A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Ponuditelji se </w:t>
      </w:r>
      <w:r w:rsidR="001D01B0" w:rsidRPr="00E30CAA">
        <w:rPr>
          <w:rFonts w:ascii="Arial" w:hAnsi="Arial" w:cs="Arial"/>
        </w:rPr>
        <w:t>mogu natjecati samo sa jednom ponudom</w:t>
      </w:r>
      <w:r w:rsidR="001D01B0">
        <w:rPr>
          <w:rFonts w:ascii="Arial" w:hAnsi="Arial" w:cs="Arial"/>
        </w:rPr>
        <w:t xml:space="preserve"> koja uključuje svih pet parkirališnih mjesta iz točke II</w:t>
      </w:r>
      <w:r>
        <w:rPr>
          <w:rFonts w:ascii="Arial" w:hAnsi="Arial" w:cs="Arial"/>
        </w:rPr>
        <w:t>.</w:t>
      </w:r>
      <w:r w:rsidR="001D01B0">
        <w:rPr>
          <w:rFonts w:ascii="Arial" w:hAnsi="Arial" w:cs="Arial"/>
        </w:rPr>
        <w:t xml:space="preserve"> ovog Javnog natječaja.</w:t>
      </w:r>
    </w:p>
    <w:p w14:paraId="272C0A70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Po okončanju natječaja dokazi i isprave se </w:t>
      </w:r>
      <w:r>
        <w:rPr>
          <w:rFonts w:ascii="Arial" w:hAnsi="Arial" w:cs="Arial"/>
        </w:rPr>
        <w:t xml:space="preserve">ne </w:t>
      </w:r>
      <w:r w:rsidRPr="00E30CAA">
        <w:rPr>
          <w:rFonts w:ascii="Arial" w:hAnsi="Arial" w:cs="Arial"/>
        </w:rPr>
        <w:t>vraćaju sudionicima natječaja</w:t>
      </w:r>
      <w:r>
        <w:rPr>
          <w:rFonts w:ascii="Arial" w:hAnsi="Arial" w:cs="Arial"/>
        </w:rPr>
        <w:t>.</w:t>
      </w:r>
    </w:p>
    <w:p w14:paraId="5F992D5F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Potvrd</w:t>
      </w:r>
      <w:r>
        <w:rPr>
          <w:rFonts w:ascii="Arial" w:hAnsi="Arial" w:cs="Arial"/>
        </w:rPr>
        <w:t>u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Grada Dubrovnika iz stavka 1. alineje 3. ove točke i</w:t>
      </w:r>
      <w:r w:rsidRPr="00E30CAA">
        <w:rPr>
          <w:rFonts w:ascii="Arial" w:hAnsi="Arial" w:cs="Arial"/>
        </w:rPr>
        <w:t xml:space="preserve">zdaje Upravni odjel za proračun financije i naplatu, </w:t>
      </w:r>
      <w:r>
        <w:rPr>
          <w:rFonts w:ascii="Arial" w:hAnsi="Arial" w:cs="Arial"/>
        </w:rPr>
        <w:t xml:space="preserve">Dubrovnik, </w:t>
      </w:r>
      <w:r w:rsidRPr="00E30CAA">
        <w:rPr>
          <w:rFonts w:ascii="Arial" w:hAnsi="Arial" w:cs="Arial"/>
        </w:rPr>
        <w:t>Ćira Carića br. 3, I kat.</w:t>
      </w:r>
    </w:p>
    <w:p w14:paraId="126E88AE" w14:textId="012FF4E9" w:rsidR="001D01B0" w:rsidRDefault="001D01B0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747EF">
        <w:rPr>
          <w:rFonts w:ascii="Arial" w:hAnsi="Arial" w:cs="Arial"/>
        </w:rPr>
        <w:t>I</w:t>
      </w:r>
      <w:r w:rsidR="004E314A">
        <w:rPr>
          <w:rFonts w:ascii="Arial" w:hAnsi="Arial" w:cs="Arial"/>
        </w:rPr>
        <w:t>.</w:t>
      </w:r>
    </w:p>
    <w:p w14:paraId="357E35A8" w14:textId="5A21EEA1" w:rsidR="001D01B0" w:rsidRPr="00E30CAA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Ponuda mora sadržavati sve obrasce i dokaze navedene u točki V</w:t>
      </w:r>
      <w:r w:rsidR="004E31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ovog Javnog natječaja, u izvorniku ili ovjerenoj preslici, potpisane i ovjerene od ovlaštene osobe.</w:t>
      </w:r>
    </w:p>
    <w:p w14:paraId="6F9EC681" w14:textId="27D3342F" w:rsidR="00106885" w:rsidRPr="00E30CAA" w:rsidRDefault="001D01B0" w:rsidP="001068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0747EF">
        <w:rPr>
          <w:rFonts w:ascii="Arial" w:hAnsi="Arial" w:cs="Arial"/>
        </w:rPr>
        <w:t>I</w:t>
      </w:r>
      <w:r w:rsidR="004E314A">
        <w:rPr>
          <w:rFonts w:ascii="Arial" w:hAnsi="Arial" w:cs="Arial"/>
        </w:rPr>
        <w:t>.</w:t>
      </w:r>
    </w:p>
    <w:p w14:paraId="53439CE4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Detaljne obavijesti o uvjetima natječaja zainteresirani mogu dobiti u Upravnom odjelu za promet, Dubrovnik, Ćira Carića 3, prvi kat, radnim danom od 9,00 do 12,00 sati.</w:t>
      </w:r>
    </w:p>
    <w:p w14:paraId="63E6C7E5" w14:textId="1944B633" w:rsidR="001D01B0" w:rsidRPr="00E30CAA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Obrazac 1.</w:t>
      </w:r>
      <w:r w:rsidR="007B6E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Obrazac 2.</w:t>
      </w:r>
      <w:r w:rsidR="007B6E25">
        <w:rPr>
          <w:rFonts w:ascii="Arial" w:hAnsi="Arial" w:cs="Arial"/>
        </w:rPr>
        <w:t xml:space="preserve"> i Obrazac 3.</w:t>
      </w:r>
      <w:r>
        <w:rPr>
          <w:rFonts w:ascii="Arial" w:hAnsi="Arial" w:cs="Arial"/>
        </w:rPr>
        <w:t xml:space="preserve"> mogu se preuzeti u Upravnom odjelu za promet ili na web stranici Grada Dubrovnika   (www. dubrovnik.hr).</w:t>
      </w:r>
    </w:p>
    <w:p w14:paraId="278F79B4" w14:textId="6C85C8FD" w:rsidR="001D01B0" w:rsidRPr="00E30CAA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V</w:t>
      </w:r>
      <w:r>
        <w:rPr>
          <w:rFonts w:ascii="Arial" w:hAnsi="Arial" w:cs="Arial"/>
        </w:rPr>
        <w:t>II</w:t>
      </w:r>
      <w:r w:rsidR="000747EF">
        <w:rPr>
          <w:rFonts w:ascii="Arial" w:hAnsi="Arial" w:cs="Arial"/>
        </w:rPr>
        <w:t>I</w:t>
      </w:r>
      <w:r w:rsidR="004E314A">
        <w:rPr>
          <w:rFonts w:ascii="Arial" w:hAnsi="Arial" w:cs="Arial"/>
        </w:rPr>
        <w:t>.</w:t>
      </w:r>
    </w:p>
    <w:p w14:paraId="7A6423B0" w14:textId="6B116B14" w:rsidR="001D01B0" w:rsidRPr="00E30CAA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Jamčevina za sudjelovanje u natječaju iznos</w:t>
      </w:r>
      <w:r>
        <w:rPr>
          <w:rFonts w:ascii="Arial" w:hAnsi="Arial" w:cs="Arial"/>
        </w:rPr>
        <w:t xml:space="preserve">i </w:t>
      </w:r>
      <w:r w:rsidR="00106885">
        <w:rPr>
          <w:rFonts w:ascii="Arial" w:hAnsi="Arial" w:cs="Arial"/>
        </w:rPr>
        <w:t>6</w:t>
      </w:r>
      <w:r>
        <w:rPr>
          <w:rFonts w:ascii="Arial" w:hAnsi="Arial" w:cs="Arial"/>
        </w:rPr>
        <w:t>.000,00</w:t>
      </w:r>
      <w:r w:rsidR="004E314A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>(</w:t>
      </w:r>
      <w:r w:rsidR="00D32FEE">
        <w:rPr>
          <w:rFonts w:ascii="Arial" w:hAnsi="Arial" w:cs="Arial"/>
        </w:rPr>
        <w:t>šesttisuća</w:t>
      </w:r>
      <w:r w:rsidR="004E314A">
        <w:rPr>
          <w:rFonts w:ascii="Arial" w:hAnsi="Arial" w:cs="Arial"/>
        </w:rPr>
        <w:t>kuna</w:t>
      </w:r>
      <w:r w:rsidRPr="00E30CAA">
        <w:rPr>
          <w:rFonts w:ascii="Arial" w:hAnsi="Arial" w:cs="Arial"/>
        </w:rPr>
        <w:t>), a uplaćuje se na IBAN Grada Dubrovnika broj, HR</w:t>
      </w:r>
      <w:r w:rsidR="001A65F2">
        <w:rPr>
          <w:rFonts w:ascii="Arial" w:hAnsi="Arial" w:cs="Arial"/>
        </w:rPr>
        <w:t>3524070001809800009, MODEL: HR68,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>poziv na broj</w:t>
      </w:r>
      <w:r w:rsidR="001A65F2">
        <w:rPr>
          <w:rFonts w:ascii="Arial" w:hAnsi="Arial" w:cs="Arial"/>
        </w:rPr>
        <w:t>: 7706-OIB-5</w:t>
      </w:r>
      <w:r w:rsidRPr="00E30CAA">
        <w:rPr>
          <w:rFonts w:ascii="Arial" w:hAnsi="Arial" w:cs="Arial"/>
        </w:rPr>
        <w:t>.</w:t>
      </w:r>
    </w:p>
    <w:p w14:paraId="6EBA1C4F" w14:textId="77777777" w:rsidR="001D01B0" w:rsidRPr="00E30CAA" w:rsidRDefault="000747EF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IX</w:t>
      </w:r>
      <w:r w:rsidR="001D01B0" w:rsidRPr="00E30CAA">
        <w:rPr>
          <w:rFonts w:ascii="Arial" w:hAnsi="Arial" w:cs="Arial"/>
        </w:rPr>
        <w:t>.</w:t>
      </w:r>
    </w:p>
    <w:p w14:paraId="74DCE8D3" w14:textId="77777777" w:rsidR="001D01B0" w:rsidRPr="00E30CAA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U slučaju da </w:t>
      </w:r>
      <w:r>
        <w:rPr>
          <w:rFonts w:ascii="Arial" w:hAnsi="Arial" w:cs="Arial"/>
        </w:rPr>
        <w:t xml:space="preserve">ponuditelj koji bude </w:t>
      </w:r>
      <w:r w:rsidRPr="00E30CAA">
        <w:rPr>
          <w:rFonts w:ascii="Arial" w:hAnsi="Arial" w:cs="Arial"/>
        </w:rPr>
        <w:t>odabran</w:t>
      </w:r>
      <w:r>
        <w:rPr>
          <w:rFonts w:ascii="Arial" w:hAnsi="Arial" w:cs="Arial"/>
        </w:rPr>
        <w:t xml:space="preserve"> kao najpovoljniji </w:t>
      </w:r>
      <w:r w:rsidRPr="00E30CAA">
        <w:rPr>
          <w:rFonts w:ascii="Arial" w:hAnsi="Arial" w:cs="Arial"/>
        </w:rPr>
        <w:t xml:space="preserve">odustane od svoje ponude nakon provedenog postupka otvaranja </w:t>
      </w:r>
      <w:r>
        <w:rPr>
          <w:rFonts w:ascii="Arial" w:hAnsi="Arial" w:cs="Arial"/>
        </w:rPr>
        <w:t xml:space="preserve">i ocjene </w:t>
      </w:r>
      <w:r w:rsidRPr="00E30CAA">
        <w:rPr>
          <w:rFonts w:ascii="Arial" w:hAnsi="Arial" w:cs="Arial"/>
        </w:rPr>
        <w:t>ponuda isti nema pravo na povrat jamčevine</w:t>
      </w:r>
      <w:r>
        <w:rPr>
          <w:rFonts w:ascii="Arial" w:hAnsi="Arial" w:cs="Arial"/>
        </w:rPr>
        <w:t>, a nadležno tijelo može odabrati  drugu  po redu najpovoljniju ponudu ili poništiti natječaj.</w:t>
      </w:r>
    </w:p>
    <w:p w14:paraId="59DCD6AB" w14:textId="637C760D" w:rsidR="001D01B0" w:rsidRPr="00E30CAA" w:rsidRDefault="000747EF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4E314A">
        <w:rPr>
          <w:rFonts w:ascii="Arial" w:hAnsi="Arial" w:cs="Arial"/>
        </w:rPr>
        <w:t>.</w:t>
      </w:r>
    </w:p>
    <w:p w14:paraId="08244D3E" w14:textId="77777777" w:rsidR="001D01B0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Ponude za javni natječaj dostavljaju</w:t>
      </w:r>
      <w:r>
        <w:rPr>
          <w:rFonts w:ascii="Arial" w:hAnsi="Arial" w:cs="Arial"/>
        </w:rPr>
        <w:t xml:space="preserve"> se</w:t>
      </w:r>
      <w:r w:rsidRPr="00E30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zatvorenoj omotnici </w:t>
      </w:r>
      <w:r w:rsidRPr="00E30CAA">
        <w:rPr>
          <w:rFonts w:ascii="Arial" w:hAnsi="Arial" w:cs="Arial"/>
        </w:rPr>
        <w:t>na adresu</w:t>
      </w:r>
      <w:r>
        <w:rPr>
          <w:rFonts w:ascii="Arial" w:hAnsi="Arial" w:cs="Arial"/>
        </w:rPr>
        <w:t>:</w:t>
      </w:r>
    </w:p>
    <w:p w14:paraId="73B4054F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Grad Dubrovnik</w:t>
      </w:r>
    </w:p>
    <w:p w14:paraId="5C3C93F8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Pred Dvorom 1</w:t>
      </w:r>
    </w:p>
    <w:p w14:paraId="1B057D11" w14:textId="77777777" w:rsidR="001D01B0" w:rsidRPr="0016447E" w:rsidRDefault="001D01B0" w:rsidP="001D01B0">
      <w:pPr>
        <w:spacing w:after="0"/>
        <w:jc w:val="center"/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20 000 Dubrovnik</w:t>
      </w:r>
    </w:p>
    <w:p w14:paraId="3C9BC533" w14:textId="77777777" w:rsidR="001D01B0" w:rsidRPr="0016447E" w:rsidRDefault="001D01B0" w:rsidP="001D01B0">
      <w:pPr>
        <w:rPr>
          <w:rFonts w:ascii="Arial" w:hAnsi="Arial" w:cs="Arial"/>
          <w:b/>
        </w:rPr>
      </w:pPr>
      <w:r w:rsidRPr="0016447E">
        <w:rPr>
          <w:rFonts w:ascii="Arial" w:hAnsi="Arial" w:cs="Arial"/>
          <w:b/>
        </w:rPr>
        <w:t>s naznakom</w:t>
      </w:r>
      <w:r>
        <w:rPr>
          <w:rFonts w:ascii="Arial" w:hAnsi="Arial" w:cs="Arial"/>
          <w:b/>
        </w:rPr>
        <w:t xml:space="preserve">: </w:t>
      </w:r>
      <w:r w:rsidRPr="0016447E">
        <w:rPr>
          <w:rFonts w:ascii="Arial" w:hAnsi="Arial" w:cs="Arial"/>
          <w:b/>
        </w:rPr>
        <w:t>“ZA JAVNI NATJEČAJ ZA ZAKUP REZERVIRANIH PARKIRALIŠNIH MJESTA ZA POTREBE ZAJEDNIČKOG KORIŠTENJA ELEKTRIČNIH AUTOMOBILA- NE OTVARAJ”</w:t>
      </w:r>
    </w:p>
    <w:p w14:paraId="3EE90F11" w14:textId="173C3980" w:rsidR="001D01B0" w:rsidRPr="004E314A" w:rsidRDefault="001D01B0" w:rsidP="001D01B0">
      <w:pPr>
        <w:jc w:val="both"/>
        <w:rPr>
          <w:rFonts w:ascii="Arial" w:hAnsi="Arial" w:cs="Arial"/>
          <w:b/>
          <w:bCs/>
        </w:rPr>
      </w:pPr>
      <w:r w:rsidRPr="00E30CAA">
        <w:rPr>
          <w:rFonts w:ascii="Arial" w:hAnsi="Arial" w:cs="Arial"/>
        </w:rPr>
        <w:t>Ponude trebaju biti zaprimljene na navedenoj adresi, bez obzira na način dostave (osobno na pisarnici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ili putem pošte), </w:t>
      </w:r>
      <w:r w:rsidRPr="004E314A">
        <w:rPr>
          <w:rFonts w:ascii="Arial" w:hAnsi="Arial" w:cs="Arial"/>
          <w:b/>
          <w:bCs/>
        </w:rPr>
        <w:t xml:space="preserve">do dana </w:t>
      </w:r>
      <w:r w:rsidR="00076B00" w:rsidRPr="004E314A">
        <w:rPr>
          <w:rFonts w:ascii="Arial" w:hAnsi="Arial" w:cs="Arial"/>
          <w:b/>
          <w:bCs/>
        </w:rPr>
        <w:t>17. lipnja 2019.g</w:t>
      </w:r>
      <w:r w:rsidR="004E314A">
        <w:rPr>
          <w:rFonts w:ascii="Arial" w:hAnsi="Arial" w:cs="Arial"/>
          <w:b/>
          <w:bCs/>
        </w:rPr>
        <w:t xml:space="preserve">odine </w:t>
      </w:r>
      <w:r w:rsidRPr="004E314A">
        <w:rPr>
          <w:rFonts w:ascii="Arial" w:hAnsi="Arial" w:cs="Arial"/>
          <w:b/>
          <w:bCs/>
        </w:rPr>
        <w:t xml:space="preserve">do </w:t>
      </w:r>
      <w:r w:rsidR="00076B00" w:rsidRPr="004E314A">
        <w:rPr>
          <w:rFonts w:ascii="Arial" w:hAnsi="Arial" w:cs="Arial"/>
          <w:b/>
          <w:bCs/>
        </w:rPr>
        <w:t>12</w:t>
      </w:r>
      <w:r w:rsidR="004E314A">
        <w:rPr>
          <w:rFonts w:ascii="Arial" w:hAnsi="Arial" w:cs="Arial"/>
          <w:b/>
          <w:bCs/>
        </w:rPr>
        <w:t>:00</w:t>
      </w:r>
      <w:r w:rsidR="00076B00" w:rsidRPr="004E314A">
        <w:rPr>
          <w:rFonts w:ascii="Arial" w:hAnsi="Arial" w:cs="Arial"/>
          <w:b/>
          <w:bCs/>
        </w:rPr>
        <w:t xml:space="preserve"> </w:t>
      </w:r>
      <w:r w:rsidRPr="004E314A">
        <w:rPr>
          <w:rFonts w:ascii="Arial" w:hAnsi="Arial" w:cs="Arial"/>
          <w:b/>
          <w:bCs/>
        </w:rPr>
        <w:t>sati.</w:t>
      </w:r>
      <w:r w:rsidRPr="004E314A" w:rsidDel="002E3491">
        <w:rPr>
          <w:rFonts w:ascii="Arial" w:hAnsi="Arial" w:cs="Arial"/>
          <w:b/>
          <w:bCs/>
        </w:rPr>
        <w:t xml:space="preserve"> </w:t>
      </w:r>
    </w:p>
    <w:p w14:paraId="0DF3DB57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747EF"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.</w:t>
      </w:r>
    </w:p>
    <w:p w14:paraId="5F325C1D" w14:textId="44E9C581" w:rsidR="001D01B0" w:rsidRPr="00E30CAA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Nepravodobne, nepotpune</w:t>
      </w:r>
      <w:r>
        <w:rPr>
          <w:rFonts w:ascii="Arial" w:hAnsi="Arial" w:cs="Arial"/>
        </w:rPr>
        <w:t xml:space="preserve">, </w:t>
      </w:r>
      <w:r w:rsidRPr="00E30CAA">
        <w:rPr>
          <w:rFonts w:ascii="Arial" w:hAnsi="Arial" w:cs="Arial"/>
        </w:rPr>
        <w:t>neprecizne ponude</w:t>
      </w:r>
      <w:r>
        <w:rPr>
          <w:rFonts w:ascii="Arial" w:hAnsi="Arial" w:cs="Arial"/>
        </w:rPr>
        <w:t>, ponude koje nisu dostavljene na Obrascu 1.</w:t>
      </w:r>
      <w:r w:rsidR="004E31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Obrascu 2</w:t>
      </w:r>
      <w:r w:rsidR="004E314A">
        <w:rPr>
          <w:rFonts w:ascii="Arial" w:hAnsi="Arial" w:cs="Arial"/>
        </w:rPr>
        <w:t xml:space="preserve">, Obrascu 3., </w:t>
      </w:r>
      <w:r>
        <w:rPr>
          <w:rFonts w:ascii="Arial" w:hAnsi="Arial" w:cs="Arial"/>
        </w:rPr>
        <w:t xml:space="preserve"> i ponude koje nisu podnesene od ovlaštene osobe neće se razmatrati.</w:t>
      </w:r>
    </w:p>
    <w:p w14:paraId="2A04B7A0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</w:t>
      </w:r>
      <w:r>
        <w:rPr>
          <w:rFonts w:ascii="Arial" w:hAnsi="Arial" w:cs="Arial"/>
        </w:rPr>
        <w:t>I</w:t>
      </w:r>
      <w:r w:rsidR="000747EF"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.</w:t>
      </w:r>
    </w:p>
    <w:p w14:paraId="12054EF8" w14:textId="77777777" w:rsidR="001D01B0" w:rsidRPr="00E30CAA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>Grad</w:t>
      </w:r>
      <w:r>
        <w:rPr>
          <w:rFonts w:ascii="Arial" w:hAnsi="Arial" w:cs="Arial"/>
        </w:rPr>
        <w:t xml:space="preserve"> Dubrovnik </w:t>
      </w:r>
      <w:r w:rsidRPr="00E30CAA">
        <w:rPr>
          <w:rFonts w:ascii="Arial" w:hAnsi="Arial" w:cs="Arial"/>
        </w:rPr>
        <w:t xml:space="preserve">zadržava pravo poništenja natječaja </w:t>
      </w:r>
      <w:r>
        <w:rPr>
          <w:rFonts w:ascii="Arial" w:hAnsi="Arial" w:cs="Arial"/>
        </w:rPr>
        <w:t xml:space="preserve">ili dijela natječaja </w:t>
      </w:r>
      <w:r w:rsidRPr="00E30CAA">
        <w:rPr>
          <w:rFonts w:ascii="Arial" w:hAnsi="Arial" w:cs="Arial"/>
        </w:rPr>
        <w:t>bez posebnog obrazloženja</w:t>
      </w:r>
      <w:r>
        <w:rPr>
          <w:rFonts w:ascii="Arial" w:hAnsi="Arial" w:cs="Arial"/>
        </w:rPr>
        <w:t xml:space="preserve"> i bez snošenja odgovornosti prema ponuditeljima.</w:t>
      </w:r>
    </w:p>
    <w:p w14:paraId="70B32B66" w14:textId="77777777" w:rsidR="001D01B0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XI</w:t>
      </w:r>
      <w:r w:rsidR="000747EF">
        <w:rPr>
          <w:rFonts w:ascii="Arial" w:hAnsi="Arial" w:cs="Arial"/>
        </w:rPr>
        <w:t>II</w:t>
      </w:r>
      <w:r w:rsidRPr="00E30CAA">
        <w:rPr>
          <w:rFonts w:ascii="Arial" w:hAnsi="Arial" w:cs="Arial"/>
        </w:rPr>
        <w:t>.</w:t>
      </w:r>
    </w:p>
    <w:p w14:paraId="2494E7CF" w14:textId="77777777" w:rsidR="001D01B0" w:rsidRPr="00E30CAA" w:rsidRDefault="001D01B0" w:rsidP="001D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Ponuditelji </w:t>
      </w:r>
      <w:r w:rsidRPr="00E30CAA">
        <w:rPr>
          <w:rFonts w:ascii="Arial" w:hAnsi="Arial" w:cs="Arial"/>
        </w:rPr>
        <w:t xml:space="preserve">će </w:t>
      </w:r>
      <w:r>
        <w:rPr>
          <w:rFonts w:ascii="Arial" w:hAnsi="Arial" w:cs="Arial"/>
        </w:rPr>
        <w:t xml:space="preserve">biti </w:t>
      </w:r>
      <w:r w:rsidRPr="00E30CAA">
        <w:rPr>
          <w:rFonts w:ascii="Arial" w:hAnsi="Arial" w:cs="Arial"/>
        </w:rPr>
        <w:t>pismeno obaviješteni o rezultatima natječaja.</w:t>
      </w:r>
    </w:p>
    <w:p w14:paraId="7F8DBE7F" w14:textId="77777777" w:rsidR="001D01B0" w:rsidRPr="00E30CAA" w:rsidRDefault="001D01B0" w:rsidP="001D01B0">
      <w:pPr>
        <w:jc w:val="center"/>
        <w:rPr>
          <w:rFonts w:ascii="Arial" w:hAnsi="Arial" w:cs="Arial"/>
        </w:rPr>
      </w:pPr>
      <w:r w:rsidRPr="00E30CAA">
        <w:rPr>
          <w:rFonts w:ascii="Arial" w:hAnsi="Arial" w:cs="Arial"/>
        </w:rPr>
        <w:t>XI</w:t>
      </w:r>
      <w:r w:rsidR="000747EF">
        <w:rPr>
          <w:rFonts w:ascii="Arial" w:hAnsi="Arial" w:cs="Arial"/>
        </w:rPr>
        <w:t>V</w:t>
      </w:r>
      <w:r w:rsidRPr="00E30CAA">
        <w:rPr>
          <w:rFonts w:ascii="Arial" w:hAnsi="Arial" w:cs="Arial"/>
        </w:rPr>
        <w:t>.</w:t>
      </w:r>
    </w:p>
    <w:p w14:paraId="7BD20738" w14:textId="77777777" w:rsidR="001D01B0" w:rsidRPr="00E30CAA" w:rsidRDefault="001D01B0" w:rsidP="001D01B0">
      <w:pPr>
        <w:jc w:val="both"/>
        <w:rPr>
          <w:rFonts w:ascii="Arial" w:hAnsi="Arial" w:cs="Arial"/>
        </w:rPr>
      </w:pPr>
      <w:r w:rsidRPr="00E30CAA">
        <w:rPr>
          <w:rFonts w:ascii="Arial" w:hAnsi="Arial" w:cs="Arial"/>
        </w:rPr>
        <w:t xml:space="preserve">Grad Dubrovnik preko nadležnog upravnog odjela može zatražiti privremeno uklanjanje vozila sa </w:t>
      </w:r>
      <w:r>
        <w:rPr>
          <w:rFonts w:ascii="Arial" w:hAnsi="Arial" w:cs="Arial"/>
        </w:rPr>
        <w:t xml:space="preserve">zakupljenih </w:t>
      </w:r>
      <w:r w:rsidRPr="00E30CAA">
        <w:rPr>
          <w:rFonts w:ascii="Arial" w:hAnsi="Arial" w:cs="Arial"/>
        </w:rPr>
        <w:t>rezerviranih parkirališnih mjesta</w:t>
      </w:r>
      <w:r>
        <w:rPr>
          <w:rFonts w:ascii="Arial" w:hAnsi="Arial" w:cs="Arial"/>
        </w:rPr>
        <w:t xml:space="preserve"> </w:t>
      </w:r>
      <w:r w:rsidRPr="00E30CAA">
        <w:rPr>
          <w:rFonts w:ascii="Arial" w:hAnsi="Arial" w:cs="Arial"/>
        </w:rPr>
        <w:t xml:space="preserve">za potrebe održavanja kulturnih, vjerskih i drugih društvenih događanja </w:t>
      </w:r>
      <w:r>
        <w:rPr>
          <w:rFonts w:ascii="Arial" w:hAnsi="Arial" w:cs="Arial"/>
        </w:rPr>
        <w:t>te</w:t>
      </w:r>
      <w:r w:rsidRPr="00E30CAA">
        <w:rPr>
          <w:rFonts w:ascii="Arial" w:hAnsi="Arial" w:cs="Arial"/>
        </w:rPr>
        <w:t xml:space="preserve"> izvođenj</w:t>
      </w:r>
      <w:r>
        <w:rPr>
          <w:rFonts w:ascii="Arial" w:hAnsi="Arial" w:cs="Arial"/>
        </w:rPr>
        <w:t>e</w:t>
      </w:r>
      <w:r w:rsidRPr="00E30CAA">
        <w:rPr>
          <w:rFonts w:ascii="Arial" w:hAnsi="Arial" w:cs="Arial"/>
        </w:rPr>
        <w:t xml:space="preserve"> građevinsk</w:t>
      </w:r>
      <w:r>
        <w:rPr>
          <w:rFonts w:ascii="Arial" w:hAnsi="Arial" w:cs="Arial"/>
        </w:rPr>
        <w:t>i</w:t>
      </w:r>
      <w:r w:rsidRPr="00E30CAA">
        <w:rPr>
          <w:rFonts w:ascii="Arial" w:hAnsi="Arial" w:cs="Arial"/>
        </w:rPr>
        <w:t>h radova.</w:t>
      </w:r>
    </w:p>
    <w:p w14:paraId="436BDD90" w14:textId="77777777" w:rsidR="001D01B0" w:rsidRDefault="001D01B0" w:rsidP="001D01B0">
      <w:pPr>
        <w:jc w:val="both"/>
        <w:rPr>
          <w:rFonts w:ascii="Arial" w:hAnsi="Arial" w:cs="Arial"/>
        </w:rPr>
      </w:pPr>
    </w:p>
    <w:bookmarkEnd w:id="0"/>
    <w:p w14:paraId="1C1FBEA6" w14:textId="77777777" w:rsidR="001D01B0" w:rsidRPr="003A0B46" w:rsidRDefault="001D01B0" w:rsidP="001D01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8E197E9" w14:textId="77777777" w:rsidR="001D01B0" w:rsidRPr="003A0B46" w:rsidRDefault="001D01B0" w:rsidP="001D01B0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18D828F" w14:textId="21E3E31F" w:rsidR="001D01B0" w:rsidRPr="003A0B46" w:rsidRDefault="00106885" w:rsidP="001D01B0">
      <w:pPr>
        <w:spacing w:after="0" w:line="240" w:lineRule="auto"/>
        <w:ind w:left="4956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="001D01B0" w:rsidRPr="003A0B46">
        <w:rPr>
          <w:rFonts w:ascii="Arial" w:eastAsia="Times New Roman" w:hAnsi="Arial" w:cs="Arial"/>
          <w:lang w:eastAsia="hr-HR"/>
        </w:rPr>
        <w:t xml:space="preserve">Gradonačelnik </w:t>
      </w:r>
    </w:p>
    <w:p w14:paraId="3CD69BA4" w14:textId="3E7C4500" w:rsidR="001D01B0" w:rsidRPr="003A0B46" w:rsidRDefault="00106885" w:rsidP="001D01B0">
      <w:pPr>
        <w:spacing w:after="0" w:line="240" w:lineRule="auto"/>
        <w:ind w:left="4956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  <w:r w:rsidR="001D01B0" w:rsidRPr="003A0B46">
        <w:rPr>
          <w:rFonts w:ascii="Arial" w:eastAsia="Times New Roman" w:hAnsi="Arial" w:cs="Arial"/>
          <w:lang w:eastAsia="hr-HR"/>
        </w:rPr>
        <w:t>Mato Franković</w:t>
      </w:r>
    </w:p>
    <w:p w14:paraId="101DA771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5CAD4AC1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7F19AA7F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16AEC8EB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4A5E9FBC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p w14:paraId="2B22CA43" w14:textId="77777777" w:rsidR="001D01B0" w:rsidRPr="00E30CAA" w:rsidRDefault="001D01B0" w:rsidP="001D01B0">
      <w:pPr>
        <w:jc w:val="both"/>
        <w:rPr>
          <w:rFonts w:ascii="Arial" w:hAnsi="Arial" w:cs="Arial"/>
        </w:rPr>
      </w:pPr>
    </w:p>
    <w:bookmarkEnd w:id="1"/>
    <w:p w14:paraId="70B63372" w14:textId="77777777" w:rsidR="001D01B0" w:rsidRPr="00E30CAA" w:rsidRDefault="001D01B0" w:rsidP="001D01B0">
      <w:pPr>
        <w:rPr>
          <w:rFonts w:ascii="Arial" w:hAnsi="Arial" w:cs="Arial"/>
        </w:rPr>
      </w:pPr>
    </w:p>
    <w:p w14:paraId="18E084B8" w14:textId="77777777" w:rsidR="00912B93" w:rsidRDefault="00912B93"/>
    <w:sectPr w:rsidR="00912B93" w:rsidSect="00106885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63844"/>
    <w:multiLevelType w:val="hybridMultilevel"/>
    <w:tmpl w:val="862E1B6C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F19FF"/>
    <w:multiLevelType w:val="hybridMultilevel"/>
    <w:tmpl w:val="EA9863C6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B0"/>
    <w:rsid w:val="000747EF"/>
    <w:rsid w:val="00076B00"/>
    <w:rsid w:val="00092662"/>
    <w:rsid w:val="00106885"/>
    <w:rsid w:val="00157FE5"/>
    <w:rsid w:val="001A65F2"/>
    <w:rsid w:val="001D01B0"/>
    <w:rsid w:val="002719B0"/>
    <w:rsid w:val="004E314A"/>
    <w:rsid w:val="007B6E25"/>
    <w:rsid w:val="00912B93"/>
    <w:rsid w:val="00A71909"/>
    <w:rsid w:val="00BB3646"/>
    <w:rsid w:val="00CF374B"/>
    <w:rsid w:val="00D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F282"/>
  <w15:chartTrackingRefBased/>
  <w15:docId w15:val="{460A8D08-2503-4909-B664-A144C0E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B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1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B0"/>
    <w:rPr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B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dsutalo</dc:creator>
  <cp:keywords/>
  <dc:description/>
  <cp:lastModifiedBy>dsutalo</cp:lastModifiedBy>
  <cp:revision>4</cp:revision>
  <cp:lastPrinted>2019-06-06T08:22:00Z</cp:lastPrinted>
  <dcterms:created xsi:type="dcterms:W3CDTF">2019-06-06T11:09:00Z</dcterms:created>
  <dcterms:modified xsi:type="dcterms:W3CDTF">2019-06-06T11:32:00Z</dcterms:modified>
</cp:coreProperties>
</file>