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F" w:rsidRPr="00E374EF" w:rsidRDefault="0068400F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1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1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:rsidR="00B379CA" w:rsidRPr="00B379CA" w:rsidRDefault="00420F15" w:rsidP="002C0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Nacrt Odluke</w:t>
            </w:r>
            <w:r w:rsidR="00B379CA" w:rsidRPr="00B379CA">
              <w:rPr>
                <w:rFonts w:ascii="Arial" w:hAnsi="Arial" w:cs="Arial"/>
              </w:rPr>
              <w:t xml:space="preserve"> o reklamiranju na području Grada Dubrovnika</w:t>
            </w: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B379CA" w:rsidRPr="00B379CA" w:rsidRDefault="002C0367" w:rsidP="00B379CA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</w:t>
            </w:r>
            <w:r w:rsidR="00B379CA" w:rsidRPr="00B379CA">
              <w:rPr>
                <w:rFonts w:ascii="Arial" w:hAnsi="Arial" w:cs="Arial"/>
              </w:rPr>
              <w:t>Upravni odjel za komunalne djelatnosti</w:t>
            </w:r>
          </w:p>
          <w:p w:rsidR="002C0367" w:rsidRPr="00E374EF" w:rsidRDefault="00B379CA" w:rsidP="00B379CA">
            <w:pPr>
              <w:rPr>
                <w:rFonts w:ascii="Arial" w:hAnsi="Arial" w:cs="Arial"/>
                <w:b/>
              </w:rPr>
            </w:pPr>
            <w:r w:rsidRPr="00B379CA">
              <w:rPr>
                <w:rFonts w:ascii="Arial" w:hAnsi="Arial" w:cs="Arial"/>
              </w:rPr>
              <w:t>i mjesnu samoupravu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B379CA" w:rsidRDefault="002C0367" w:rsidP="00576DF1">
            <w:pPr>
              <w:rPr>
                <w:rFonts w:ascii="Arial" w:hAnsi="Arial" w:cs="Arial"/>
              </w:rPr>
            </w:pPr>
            <w:r w:rsidRPr="00B379CA">
              <w:rPr>
                <w:rFonts w:ascii="Arial" w:hAnsi="Arial" w:cs="Arial"/>
                <w:b/>
              </w:rPr>
              <w:t>Početak savjetovanja:</w:t>
            </w:r>
            <w:r w:rsidR="00B379CA" w:rsidRPr="00B379CA">
              <w:rPr>
                <w:rFonts w:ascii="Arial" w:hAnsi="Arial" w:cs="Arial"/>
                <w:b/>
              </w:rPr>
              <w:t xml:space="preserve"> </w:t>
            </w:r>
            <w:r w:rsidRPr="00B379CA">
              <w:rPr>
                <w:rFonts w:ascii="Arial" w:hAnsi="Arial" w:cs="Arial"/>
              </w:rPr>
              <w:t xml:space="preserve">8. </w:t>
            </w:r>
            <w:r w:rsidR="00B379CA" w:rsidRPr="00B379CA">
              <w:rPr>
                <w:rFonts w:ascii="Arial" w:hAnsi="Arial" w:cs="Arial"/>
              </w:rPr>
              <w:t>svibnja</w:t>
            </w:r>
            <w:r w:rsidRPr="00B379CA">
              <w:rPr>
                <w:rFonts w:ascii="Arial" w:hAnsi="Arial" w:cs="Arial"/>
              </w:rPr>
              <w:t xml:space="preserve"> 2019.</w:t>
            </w:r>
          </w:p>
          <w:p w:rsidR="002C0367" w:rsidRPr="00B379CA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B379CA" w:rsidRDefault="002C0367" w:rsidP="00B379CA">
            <w:pPr>
              <w:rPr>
                <w:rFonts w:ascii="Arial" w:hAnsi="Arial" w:cs="Arial"/>
              </w:rPr>
            </w:pPr>
            <w:r w:rsidRPr="00B379CA">
              <w:rPr>
                <w:rFonts w:ascii="Arial" w:hAnsi="Arial" w:cs="Arial"/>
                <w:b/>
              </w:rPr>
              <w:t xml:space="preserve">Završetak savjetovanja: </w:t>
            </w:r>
            <w:r w:rsidR="00B379CA" w:rsidRPr="00B379CA">
              <w:rPr>
                <w:rFonts w:ascii="Arial" w:hAnsi="Arial" w:cs="Arial"/>
              </w:rPr>
              <w:t>7. lipnja</w:t>
            </w:r>
            <w:r w:rsidRPr="00B379CA">
              <w:rPr>
                <w:rFonts w:ascii="Arial" w:hAnsi="Arial" w:cs="Arial"/>
              </w:rPr>
              <w:t xml:space="preserve"> 2019.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</w:t>
            </w:r>
            <w:r w:rsidR="00B379CA">
              <w:rPr>
                <w:rFonts w:ascii="Arial" w:hAnsi="Arial" w:cs="Arial"/>
              </w:rPr>
              <w:t>opunjeni obrazac dostaviti na e-</w:t>
            </w:r>
            <w:r w:rsidRPr="00E374EF">
              <w:rPr>
                <w:rFonts w:ascii="Arial" w:hAnsi="Arial" w:cs="Arial"/>
              </w:rPr>
              <w:t xml:space="preserve">mail adresu: </w:t>
            </w:r>
            <w:hyperlink r:id="rId4" w:history="1">
              <w:r w:rsidR="00DF0B29" w:rsidRPr="00C17400">
                <w:rPr>
                  <w:rStyle w:val="Hyperlink"/>
                  <w:rFonts w:ascii="Arial" w:hAnsi="Arial" w:cs="Arial"/>
                  <w:i/>
                </w:rPr>
                <w:t>komunalno@dubrovnik.hr</w:t>
              </w:r>
            </w:hyperlink>
            <w:r w:rsidR="00DF0B29">
              <w:rPr>
                <w:rFonts w:ascii="Arial" w:hAnsi="Arial" w:cs="Arial"/>
              </w:rPr>
              <w:t xml:space="preserve"> s naznakom „javno savjetovanje -</w:t>
            </w:r>
            <w:r w:rsidR="00DF0B29" w:rsidRPr="00DA1587">
              <w:t xml:space="preserve"> </w:t>
            </w:r>
            <w:r w:rsidR="00DF0B29">
              <w:rPr>
                <w:rFonts w:ascii="Arial" w:hAnsi="Arial" w:cs="Arial"/>
              </w:rPr>
              <w:t>Odluka</w:t>
            </w:r>
            <w:r w:rsidR="00DF0B29" w:rsidRPr="00DA1587">
              <w:rPr>
                <w:rFonts w:ascii="Arial" w:hAnsi="Arial" w:cs="Arial"/>
              </w:rPr>
              <w:t xml:space="preserve"> o reklamiranju</w:t>
            </w:r>
            <w:r w:rsidR="00DF0B29">
              <w:rPr>
                <w:rFonts w:ascii="Arial" w:hAnsi="Arial" w:cs="Arial"/>
              </w:rPr>
              <w:t>“,</w:t>
            </w:r>
            <w:r w:rsidR="00CA6B77">
              <w:rPr>
                <w:rFonts w:ascii="Arial" w:hAnsi="Arial" w:cs="Arial"/>
              </w:rPr>
              <w:t xml:space="preserve"> zaključno do </w:t>
            </w:r>
            <w:r w:rsidR="00CA6B77" w:rsidRPr="00B379CA">
              <w:rPr>
                <w:rFonts w:ascii="Arial" w:hAnsi="Arial" w:cs="Arial"/>
                <w:b/>
              </w:rPr>
              <w:t xml:space="preserve">7. </w:t>
            </w:r>
            <w:r w:rsidR="00B379CA" w:rsidRPr="00B379CA">
              <w:rPr>
                <w:rFonts w:ascii="Arial" w:hAnsi="Arial" w:cs="Arial"/>
                <w:b/>
              </w:rPr>
              <w:t>lipnja</w:t>
            </w:r>
            <w:r w:rsidR="00CA6B77" w:rsidRPr="00B379CA">
              <w:rPr>
                <w:rFonts w:ascii="Arial" w:hAnsi="Arial" w:cs="Arial"/>
                <w:b/>
              </w:rPr>
              <w:t xml:space="preserve"> 2019. do 12 sati!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</w:t>
            </w:r>
            <w:r w:rsidRPr="00F63AEC">
              <w:rPr>
                <w:rFonts w:ascii="Arial" w:hAnsi="Arial" w:cs="Arial"/>
              </w:rPr>
              <w:t xml:space="preserve">objavljeno </w:t>
            </w:r>
            <w:r w:rsidR="00F63AEC" w:rsidRPr="00F63AEC">
              <w:rPr>
                <w:rFonts w:ascii="Arial" w:hAnsi="Arial" w:cs="Arial"/>
              </w:rPr>
              <w:t>2</w:t>
            </w:r>
            <w:r w:rsidR="00814263" w:rsidRPr="00F63AEC">
              <w:rPr>
                <w:rFonts w:ascii="Arial" w:hAnsi="Arial" w:cs="Arial"/>
              </w:rPr>
              <w:t>4. lipnja</w:t>
            </w:r>
            <w:r w:rsidR="00B379CA" w:rsidRPr="00F63AEC">
              <w:rPr>
                <w:rFonts w:ascii="Arial" w:hAnsi="Arial" w:cs="Arial"/>
              </w:rPr>
              <w:t xml:space="preserve"> 2019.</w:t>
            </w:r>
            <w:r w:rsidR="00B379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 internetskoj stranici Grada Dubrovnika </w:t>
            </w:r>
            <w:hyperlink r:id="rId5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 w:rsidSect="00962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F"/>
    <w:rsid w:val="002A6C96"/>
    <w:rsid w:val="002C0367"/>
    <w:rsid w:val="00420F15"/>
    <w:rsid w:val="0068400F"/>
    <w:rsid w:val="00746A0D"/>
    <w:rsid w:val="007A5E21"/>
    <w:rsid w:val="00814263"/>
    <w:rsid w:val="00962ECE"/>
    <w:rsid w:val="00AE28D8"/>
    <w:rsid w:val="00B1266B"/>
    <w:rsid w:val="00B379CA"/>
    <w:rsid w:val="00B40FC3"/>
    <w:rsid w:val="00CA31F5"/>
    <w:rsid w:val="00CA6B77"/>
    <w:rsid w:val="00CD0C70"/>
    <w:rsid w:val="00DF0B29"/>
    <w:rsid w:val="00E374EF"/>
    <w:rsid w:val="00E6086A"/>
    <w:rsid w:val="00F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A6EAB-6F01-4785-904C-4AA63C89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komunalno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Grad Dubrovnik</cp:lastModifiedBy>
  <cp:revision>2</cp:revision>
  <cp:lastPrinted>2019-05-08T10:56:00Z</cp:lastPrinted>
  <dcterms:created xsi:type="dcterms:W3CDTF">2019-05-08T12:52:00Z</dcterms:created>
  <dcterms:modified xsi:type="dcterms:W3CDTF">2019-05-08T12:52:00Z</dcterms:modified>
</cp:coreProperties>
</file>