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120735">
      <w:pPr>
        <w:pStyle w:val="NoSpacing"/>
      </w:pPr>
      <w:r>
        <w:t>Gradonačelnik</w:t>
      </w:r>
    </w:p>
    <w:p w:rsidR="00120735" w:rsidRDefault="00120735" w:rsidP="00120735">
      <w:pPr>
        <w:pStyle w:val="NoSpacing"/>
      </w:pPr>
      <w:r>
        <w:t>KLASA: 363-01/19-09/02</w:t>
      </w:r>
    </w:p>
    <w:p w:rsidR="00120735" w:rsidRDefault="00120735" w:rsidP="00120735">
      <w:pPr>
        <w:pStyle w:val="NoSpacing"/>
      </w:pPr>
      <w:r>
        <w:t>URBROJ: 2117/01-01-19-2</w:t>
      </w:r>
    </w:p>
    <w:p w:rsidR="00120735" w:rsidRDefault="00120735" w:rsidP="00120735">
      <w:pPr>
        <w:pStyle w:val="NoSpacing"/>
      </w:pPr>
      <w:r>
        <w:t>Dubrovnik, 22.veljače 2019.</w:t>
      </w:r>
    </w:p>
    <w:p w:rsidR="00120735" w:rsidRDefault="00120735" w:rsidP="00120735">
      <w:pPr>
        <w:jc w:val="both"/>
        <w:rPr>
          <w:rFonts w:cs="Arial"/>
        </w:rPr>
      </w:pPr>
    </w:p>
    <w:p w:rsidR="00120735" w:rsidRDefault="00120735" w:rsidP="00120735">
      <w:pPr>
        <w:jc w:val="both"/>
        <w:rPr>
          <w:rFonts w:cs="Arial"/>
        </w:rPr>
      </w:pPr>
    </w:p>
    <w:p w:rsidR="00120735" w:rsidRDefault="00120735" w:rsidP="00120735">
      <w:pPr>
        <w:jc w:val="both"/>
        <w:rPr>
          <w:rFonts w:cs="Arial"/>
        </w:rPr>
      </w:pPr>
    </w:p>
    <w:p w:rsidR="00120735" w:rsidRDefault="00120735" w:rsidP="00120735">
      <w:pPr>
        <w:jc w:val="both"/>
        <w:rPr>
          <w:rFonts w:cs="Arial"/>
        </w:rPr>
      </w:pPr>
      <w:r>
        <w:rPr>
          <w:rFonts w:cs="Arial"/>
        </w:rPr>
        <w:t>Na temelju članka 48. Zakona o lokalnoj i područnoj (regionalnoj) samoupravi („Narodne novine“, br. 33/01., 60/01., 129/05., 109/07., 125/08., 36/09., 150/11., 144/12., 19/13. – pročišćeni tekst, 137/15. i 123/17.) i članka 41. Statuta Grada Dubrovnika (“Službeni glasnik Grada Dubrovnika“, br. 4/09., 6/10., 3/11., 14/12., 5/13., 6/13. – pročišćeni tekst i 9/15. i 5/18.),gradonačelnik Grada Dubrovnika donosi sljedeći</w:t>
      </w:r>
    </w:p>
    <w:p w:rsidR="00120735" w:rsidRDefault="00120735" w:rsidP="00120735">
      <w:pPr>
        <w:jc w:val="both"/>
        <w:rPr>
          <w:rFonts w:cs="Arial"/>
        </w:rPr>
      </w:pPr>
    </w:p>
    <w:p w:rsidR="00120735" w:rsidRDefault="00120735" w:rsidP="00120735">
      <w:pPr>
        <w:jc w:val="both"/>
        <w:rPr>
          <w:rFonts w:cs="Arial"/>
        </w:rPr>
      </w:pPr>
    </w:p>
    <w:p w:rsidR="00120735" w:rsidRDefault="00120735" w:rsidP="00120735">
      <w:pPr>
        <w:jc w:val="center"/>
        <w:rPr>
          <w:rFonts w:cs="Arial"/>
        </w:rPr>
      </w:pPr>
      <w:r>
        <w:rPr>
          <w:rFonts w:cs="Arial"/>
        </w:rPr>
        <w:t>Z A K L J U Č A K</w:t>
      </w:r>
    </w:p>
    <w:p w:rsidR="00120735" w:rsidRDefault="00120735" w:rsidP="00120735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Utvrđuje se prijedlog Rješenja o imenovanju članova Povjerenstva za odobravanje izvođenje građevinskih radova na području Grada Dubrovnika i upućuje se Gradskom vijeću na raspravljanje i donošenje.</w:t>
      </w:r>
    </w:p>
    <w:p w:rsidR="00120735" w:rsidRPr="00120735" w:rsidRDefault="00120735" w:rsidP="00120735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Izvjestitelj u ovoj točki bit će Pročelnik Upravnog odjela za </w:t>
      </w:r>
      <w:r>
        <w:t xml:space="preserve">komunalne djelatnosti i mjesnu samoupravu </w:t>
      </w:r>
      <w:r>
        <w:rPr>
          <w:rFonts w:cs="Arial"/>
        </w:rPr>
        <w:t xml:space="preserve">Zlatko </w:t>
      </w:r>
      <w:proofErr w:type="spellStart"/>
      <w:r>
        <w:rPr>
          <w:rFonts w:cs="Arial"/>
        </w:rPr>
        <w:t>Uršić</w:t>
      </w:r>
      <w:proofErr w:type="spellEnd"/>
      <w:r>
        <w:rPr>
          <w:rFonts w:cs="Arial"/>
        </w:rPr>
        <w:t>.</w:t>
      </w:r>
    </w:p>
    <w:p w:rsidR="00120735" w:rsidRDefault="00120735" w:rsidP="00120735">
      <w:pPr>
        <w:pStyle w:val="NoSpacing"/>
        <w:jc w:val="both"/>
        <w:rPr>
          <w:rFonts w:cs="Arial"/>
        </w:rPr>
      </w:pPr>
    </w:p>
    <w:p w:rsidR="00120735" w:rsidRDefault="00120735" w:rsidP="00120735">
      <w:pPr>
        <w:pStyle w:val="NoSpacing"/>
        <w:rPr>
          <w:rFonts w:cs="Arial"/>
        </w:rPr>
      </w:pPr>
    </w:p>
    <w:p w:rsidR="00120735" w:rsidRDefault="00120735" w:rsidP="00120735">
      <w:pPr>
        <w:pStyle w:val="NoSpacing"/>
        <w:rPr>
          <w:rFonts w:cs="Arial"/>
        </w:rPr>
      </w:pPr>
      <w:r>
        <w:rPr>
          <w:rFonts w:cs="Arial"/>
        </w:rPr>
        <w:t xml:space="preserve">  </w:t>
      </w:r>
    </w:p>
    <w:p w:rsidR="00120735" w:rsidRDefault="00120735" w:rsidP="00120735">
      <w:pPr>
        <w:pStyle w:val="NoSpacing"/>
      </w:pPr>
      <w:r>
        <w:t xml:space="preserve">                                                                          Gradonačelnik</w:t>
      </w:r>
    </w:p>
    <w:p w:rsidR="00120735" w:rsidRDefault="00120735" w:rsidP="00120735">
      <w:pPr>
        <w:pStyle w:val="NoSpacing"/>
      </w:pPr>
      <w:r>
        <w:t xml:space="preserve">                                                                          Mato Franković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>DOSTAVITI:</w:t>
      </w:r>
    </w:p>
    <w:p w:rsidR="00120735" w:rsidRDefault="00120735" w:rsidP="00120735">
      <w:pPr>
        <w:pStyle w:val="NoSpacing"/>
        <w:numPr>
          <w:ilvl w:val="0"/>
          <w:numId w:val="6"/>
        </w:numPr>
      </w:pPr>
      <w:r>
        <w:t>Služba Gradskog vijeća, ovdje</w:t>
      </w:r>
    </w:p>
    <w:p w:rsidR="00120735" w:rsidRDefault="00120735" w:rsidP="00120735">
      <w:pPr>
        <w:pStyle w:val="NoSpacing"/>
        <w:numPr>
          <w:ilvl w:val="0"/>
          <w:numId w:val="6"/>
        </w:numPr>
      </w:pPr>
      <w:r>
        <w:t>Upravni odjel za komunalne djelatnosti i mjesnu samoupravu, ovdje</w:t>
      </w:r>
    </w:p>
    <w:p w:rsidR="00120735" w:rsidRDefault="00120735" w:rsidP="00120735">
      <w:pPr>
        <w:pStyle w:val="NoSpacing"/>
        <w:numPr>
          <w:ilvl w:val="0"/>
          <w:numId w:val="6"/>
        </w:numPr>
      </w:pPr>
      <w:r>
        <w:t>Evidencija</w:t>
      </w:r>
    </w:p>
    <w:p w:rsidR="00120735" w:rsidRDefault="00120735" w:rsidP="00120735">
      <w:pPr>
        <w:pStyle w:val="NoSpacing"/>
        <w:numPr>
          <w:ilvl w:val="0"/>
          <w:numId w:val="6"/>
        </w:numPr>
      </w:pPr>
      <w:r>
        <w:t>Pismohrana</w:t>
      </w: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120735" w:rsidRDefault="00120735" w:rsidP="00120735">
      <w:pPr>
        <w:pStyle w:val="NoSpacing"/>
      </w:pPr>
      <w:r>
        <w:t>Gradsko vijeće</w:t>
      </w:r>
    </w:p>
    <w:p w:rsidR="00120735" w:rsidRDefault="00120735" w:rsidP="00120735">
      <w:pPr>
        <w:pStyle w:val="NoSpacing"/>
      </w:pPr>
      <w:r>
        <w:t>KLASA:</w:t>
      </w:r>
    </w:p>
    <w:p w:rsidR="00120735" w:rsidRDefault="00120735" w:rsidP="00120735">
      <w:pPr>
        <w:pStyle w:val="NoSpacing"/>
      </w:pPr>
      <w:r>
        <w:t>URBROJ:</w:t>
      </w:r>
    </w:p>
    <w:p w:rsidR="00120735" w:rsidRDefault="00120735" w:rsidP="00120735">
      <w:pPr>
        <w:pStyle w:val="NoSpacing"/>
      </w:pPr>
      <w:r>
        <w:t xml:space="preserve">Dubrovnik, </w:t>
      </w:r>
    </w:p>
    <w:p w:rsidR="00120735" w:rsidRDefault="00120735" w:rsidP="0012073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120735" w:rsidRDefault="00120735" w:rsidP="00120735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6. stavka 1. Odluke o privremenoj zabrani izvođenja građevinskih radova na području Grada Dubrovnika („Službeni glasnik Grada Dubrovnika“, br. 23/18.) , članka  35. Zakona o lokalnoj i područnoj (regionalnoj) samoupravi („Narodne novine“, br. 33/01., 60/01., 129/05., 109/07., 125/08., 36/09., 150/11., 144/12., 19/13. – pročišćeni tekst, 137/15. i 123/17.) i članka </w:t>
      </w:r>
      <w:r>
        <w:rPr>
          <w:rFonts w:ascii="Arial" w:hAnsi="Arial" w:cs="Arial"/>
          <w:bCs/>
          <w:sz w:val="22"/>
          <w:szCs w:val="22"/>
        </w:rPr>
        <w:t>32. Statuta Grada Dubrovnika („Službeni glasnik Grada Dubrovnika“, broj: 4/09., 6/10., 3/11., 14/12., 5/13., 6/13. – pročišćeni tekst, 9/15. i 5/18.), Gradsko vijeće Grada Dubrovnika na ___ sjednici, ___  održanoj _______ 2019., donijelo je sljedeće</w:t>
      </w:r>
    </w:p>
    <w:p w:rsidR="00120735" w:rsidRDefault="00120735" w:rsidP="00120735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 J E Š E N J E</w:t>
      </w:r>
    </w:p>
    <w:p w:rsidR="00120735" w:rsidRDefault="00120735" w:rsidP="00120735">
      <w:pPr>
        <w:pStyle w:val="NoSpacing"/>
        <w:jc w:val="center"/>
        <w:rPr>
          <w:b/>
        </w:rPr>
      </w:pPr>
      <w:r>
        <w:rPr>
          <w:b/>
        </w:rPr>
        <w:t>o imenovanju predsjednika i članova Povjerenstva</w:t>
      </w:r>
    </w:p>
    <w:p w:rsidR="00120735" w:rsidRDefault="00120735" w:rsidP="00120735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odobravanje izvođenja građevinskih radova</w:t>
      </w: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Povjerenstvo za odobravanje izvođenja građevinskih radova na području Grada Dubrovnika imenuju se:</w:t>
      </w: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rmalWeb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 predsjednik,</w:t>
      </w:r>
    </w:p>
    <w:p w:rsidR="00120735" w:rsidRDefault="00120735" w:rsidP="00120735">
      <w:pPr>
        <w:pStyle w:val="NormalWeb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 član,</w:t>
      </w:r>
    </w:p>
    <w:p w:rsidR="00120735" w:rsidRDefault="00120735" w:rsidP="00120735">
      <w:pPr>
        <w:pStyle w:val="NormalWeb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 član.</w:t>
      </w: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</w:t>
      </w:r>
    </w:p>
    <w:p w:rsidR="00120735" w:rsidRDefault="00120735" w:rsidP="0012073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Ovo Rješenje stupa na snagu dan nakon donošenja.</w:t>
      </w: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</w:p>
    <w:p w:rsidR="00120735" w:rsidRDefault="00120735" w:rsidP="00120735">
      <w:pPr>
        <w:pStyle w:val="NoSpacing"/>
      </w:pPr>
      <w:r>
        <w:t xml:space="preserve">                                                                                        Predsjednik Gradskog vijeća</w:t>
      </w:r>
    </w:p>
    <w:p w:rsidR="00120735" w:rsidRDefault="00120735" w:rsidP="00120735">
      <w:pPr>
        <w:pStyle w:val="NoSpacing"/>
      </w:pPr>
      <w:r>
        <w:t xml:space="preserve">                                                                                                   Marko Potrebica</w:t>
      </w:r>
    </w:p>
    <w:p w:rsidR="00120735" w:rsidRDefault="00120735" w:rsidP="00120735">
      <w:pPr>
        <w:pStyle w:val="NormalWeb"/>
        <w:rPr>
          <w:rFonts w:ascii="Arial" w:hAnsi="Arial" w:cs="Arial"/>
          <w:bCs/>
          <w:sz w:val="22"/>
          <w:szCs w:val="22"/>
        </w:rPr>
      </w:pPr>
    </w:p>
    <w:p w:rsidR="00120735" w:rsidRDefault="00120735" w:rsidP="00AE5438">
      <w:pPr>
        <w:pStyle w:val="NoSpacing"/>
        <w:jc w:val="center"/>
      </w:pPr>
    </w:p>
    <w:p w:rsidR="00120735" w:rsidRDefault="00120735" w:rsidP="00AE5438">
      <w:pPr>
        <w:pStyle w:val="NoSpacing"/>
        <w:jc w:val="center"/>
      </w:pPr>
    </w:p>
    <w:p w:rsidR="00AE5438" w:rsidRDefault="00AE5438" w:rsidP="00AE5438">
      <w:pPr>
        <w:pStyle w:val="NoSpacing"/>
        <w:jc w:val="center"/>
      </w:pPr>
      <w:r>
        <w:t>O b r a z l o ž e n j e</w:t>
      </w:r>
    </w:p>
    <w:p w:rsidR="00AE5438" w:rsidRDefault="00AE5438" w:rsidP="00AA4FDD">
      <w:pPr>
        <w:pStyle w:val="NoSpacing"/>
        <w:jc w:val="both"/>
      </w:pPr>
    </w:p>
    <w:p w:rsidR="00AA4FDD" w:rsidRDefault="00AA4FDD" w:rsidP="00AA4FDD">
      <w:pPr>
        <w:pStyle w:val="NoSpacing"/>
        <w:jc w:val="both"/>
      </w:pPr>
      <w:r>
        <w:t>Na temelju članka 132. Zakona o gradnji („Narodne novine“, br. 153/13. i 20/17.) Gradsko vijeće Grada Dubrovnika je, na svojoj 17. sjednici održanoj dana 9. studenoga 2019., donijelo  Odluku o privremenoj zabrani izvođenja radova na području Grada Dubrovnika („Službeni glasnik Grada Dubrovnika“ br. 23/18.), (dalje u tekstu: Odluka).</w:t>
      </w:r>
    </w:p>
    <w:p w:rsidR="00AA4FDD" w:rsidRDefault="00AA4FDD" w:rsidP="00AA4FDD">
      <w:pPr>
        <w:pStyle w:val="NoSpacing"/>
        <w:jc w:val="both"/>
      </w:pPr>
    </w:p>
    <w:p w:rsidR="00AA4FDD" w:rsidRDefault="00AA4FDD" w:rsidP="00AA4FDD">
      <w:pPr>
        <w:pStyle w:val="NoSpacing"/>
        <w:jc w:val="both"/>
      </w:pPr>
      <w:r>
        <w:t>Odlukom  se privremeno zabranjuje izvođenje građevinskih radova za razdoblje od 15. lipnja do 15. rujna tekuće godini to u vremenu od 00:00 do 24:00 sata.</w:t>
      </w:r>
    </w:p>
    <w:p w:rsidR="00AA4FDD" w:rsidRDefault="00AA4FDD" w:rsidP="00AA4FDD">
      <w:pPr>
        <w:pStyle w:val="NoSpacing"/>
        <w:jc w:val="both"/>
      </w:pPr>
    </w:p>
    <w:p w:rsidR="00AA4FDD" w:rsidRPr="00E951A5" w:rsidRDefault="00AA4FDD" w:rsidP="00AA4FDD">
      <w:pPr>
        <w:spacing w:before="120" w:after="120"/>
        <w:ind w:right="62"/>
        <w:jc w:val="both"/>
        <w:rPr>
          <w:rFonts w:cs="Arial"/>
          <w:spacing w:val="-3"/>
        </w:rPr>
      </w:pPr>
      <w:r w:rsidRPr="00E951A5">
        <w:rPr>
          <w:rFonts w:cs="Arial"/>
          <w:spacing w:val="-3"/>
        </w:rPr>
        <w:t>Zabrana iz ove Odluke ne odnosi se na:</w:t>
      </w:r>
    </w:p>
    <w:p w:rsidR="00AA4FDD" w:rsidRPr="00E951A5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 w:rsidRPr="00E951A5">
        <w:rPr>
          <w:rFonts w:cs="Arial"/>
          <w:color w:val="000000"/>
        </w:rPr>
        <w:t>građevine odnosno radove za čije je građenje odnosno izvođenje utvrđen interes Republike Hrvatske</w:t>
      </w:r>
      <w:r>
        <w:rPr>
          <w:rFonts w:cs="Arial"/>
          <w:color w:val="000000"/>
        </w:rPr>
        <w:t xml:space="preserve"> i jedinice lokalne i područne (regionalne) samouprave;</w:t>
      </w:r>
    </w:p>
    <w:p w:rsidR="00AA4FDD" w:rsidRPr="00E951A5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 w:rsidRPr="00E951A5">
        <w:rPr>
          <w:rFonts w:cs="Arial"/>
          <w:color w:val="000000"/>
        </w:rPr>
        <w:t>uklanjanje građevina na temelju rješenja građevinske inspekcije ili odluke drugog tijela državne vlasti</w:t>
      </w:r>
      <w:r>
        <w:rPr>
          <w:rFonts w:cs="Arial"/>
          <w:color w:val="000000"/>
        </w:rPr>
        <w:t>;</w:t>
      </w:r>
    </w:p>
    <w:p w:rsidR="00AA4FDD" w:rsidRPr="00E951A5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 w:rsidRPr="00E951A5">
        <w:rPr>
          <w:rFonts w:cs="Arial"/>
          <w:color w:val="000000"/>
        </w:rPr>
        <w:t xml:space="preserve">hitne radove na popravcima objekata i uređaja komunalne i ostale infrastrukture koji se javljaju nenadano i kojima se sprječava nastanak posljedica opasnih za život i zdravlje ljudi </w:t>
      </w:r>
      <w:r>
        <w:rPr>
          <w:rFonts w:cs="Arial"/>
          <w:color w:val="000000"/>
        </w:rPr>
        <w:t>kao i veća oštećenja nekretnine;</w:t>
      </w:r>
    </w:p>
    <w:p w:rsidR="00AA4FDD" w:rsidRPr="00E951A5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 w:rsidRPr="00E951A5">
        <w:rPr>
          <w:rFonts w:cs="Arial"/>
          <w:color w:val="000000"/>
        </w:rPr>
        <w:t>nužne radove na popravcima građevina kada zbog oštećenja postoji opa</w:t>
      </w:r>
      <w:r>
        <w:rPr>
          <w:rFonts w:cs="Arial"/>
          <w:color w:val="000000"/>
        </w:rPr>
        <w:t>snost za život i zdravlje ljudi;</w:t>
      </w:r>
    </w:p>
    <w:p w:rsidR="00AA4FDD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 w:rsidRPr="00E951A5">
        <w:rPr>
          <w:rFonts w:cs="Arial"/>
          <w:color w:val="000000"/>
        </w:rPr>
        <w:t>građenje građevina, odnosno izvođenje radova u godini u kojoj je odluka stupila na snagu</w:t>
      </w:r>
      <w:r>
        <w:rPr>
          <w:rFonts w:cs="Arial"/>
          <w:color w:val="000000"/>
        </w:rPr>
        <w:t>;</w:t>
      </w:r>
    </w:p>
    <w:p w:rsidR="00AA4FDD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građenje objekata predškolskog, školskog, zdravstvenog i socijalnog sadržaja, građenje javnih građevina sportske i kulturne namjene i poboljšanja energetske učinkovitosti zgrada u vlasništvu jedinica lokalne i područne (regionalne) samouprave, koje se nalaze u području zone „B“;</w:t>
      </w:r>
    </w:p>
    <w:p w:rsidR="00AA4FDD" w:rsidRDefault="00AA4FDD" w:rsidP="00AA4FDD">
      <w:pPr>
        <w:widowControl w:val="0"/>
        <w:numPr>
          <w:ilvl w:val="0"/>
          <w:numId w:val="1"/>
        </w:numPr>
        <w:suppressAutoHyphens/>
        <w:spacing w:before="20" w:after="0" w:line="240" w:lineRule="auto"/>
        <w:ind w:left="635" w:hanging="357"/>
        <w:jc w:val="both"/>
        <w:rPr>
          <w:rFonts w:cs="Arial"/>
        </w:rPr>
      </w:pPr>
      <w:r w:rsidRPr="000960C5">
        <w:rPr>
          <w:rFonts w:cs="Arial"/>
        </w:rPr>
        <w:t xml:space="preserve">radove na izgradnji konstrukcije građevine koja se nalazi u  </w:t>
      </w:r>
      <w:r>
        <w:rPr>
          <w:rFonts w:cs="Arial"/>
        </w:rPr>
        <w:t xml:space="preserve">području </w:t>
      </w:r>
      <w:r w:rsidRPr="000960C5">
        <w:rPr>
          <w:rFonts w:cs="Arial"/>
        </w:rPr>
        <w:t xml:space="preserve"> </w:t>
      </w:r>
      <w:r>
        <w:rPr>
          <w:rFonts w:cs="Arial"/>
        </w:rPr>
        <w:t>zone „</w:t>
      </w:r>
      <w:r w:rsidRPr="000960C5">
        <w:rPr>
          <w:rFonts w:cs="Arial"/>
        </w:rPr>
        <w:t>B</w:t>
      </w:r>
      <w:r>
        <w:rPr>
          <w:rFonts w:cs="Arial"/>
        </w:rPr>
        <w:t>“</w:t>
      </w:r>
      <w:r w:rsidRPr="000960C5">
        <w:rPr>
          <w:rFonts w:cs="Arial"/>
        </w:rPr>
        <w:t>,  ukoliko se u njenoj neposrednoj blizini ne nalaze turistički objekti (h</w:t>
      </w:r>
      <w:r>
        <w:rPr>
          <w:rFonts w:cs="Arial"/>
        </w:rPr>
        <w:t>oteli, kampovi i</w:t>
      </w:r>
      <w:r w:rsidRPr="000960C5">
        <w:rPr>
          <w:rFonts w:cs="Arial"/>
        </w:rPr>
        <w:t xml:space="preserve"> marine)</w:t>
      </w:r>
      <w:r>
        <w:rPr>
          <w:rFonts w:cs="Arial"/>
        </w:rPr>
        <w:t>, i to za:</w:t>
      </w:r>
    </w:p>
    <w:p w:rsidR="00AA4FDD" w:rsidRDefault="00AA4FDD" w:rsidP="00AA4FDD">
      <w:pPr>
        <w:spacing w:before="20"/>
        <w:ind w:left="708"/>
        <w:jc w:val="both"/>
        <w:rPr>
          <w:rFonts w:cs="Arial"/>
        </w:rPr>
      </w:pPr>
      <w:r>
        <w:rPr>
          <w:rFonts w:cs="Arial"/>
        </w:rPr>
        <w:t>- betonske radove na konstrukciji u vremenu od 9,00 – 14,00 sati, svakim radnim danom od ponedjeljka do petka</w:t>
      </w:r>
    </w:p>
    <w:p w:rsidR="00AA4FDD" w:rsidRPr="006B14A3" w:rsidRDefault="00AA4FDD" w:rsidP="00AA4FDD">
      <w:pPr>
        <w:spacing w:before="20"/>
        <w:ind w:left="708"/>
        <w:jc w:val="both"/>
        <w:rPr>
          <w:rFonts w:cs="Arial"/>
        </w:rPr>
      </w:pPr>
      <w:r>
        <w:rPr>
          <w:rFonts w:cs="Arial"/>
        </w:rPr>
        <w:t>- preostale radove na konstrukciji u vremenu od 8,00 – 18,00 sati, svakim radnim danom od ponedjeljka do subote</w:t>
      </w:r>
    </w:p>
    <w:p w:rsidR="00AA4FDD" w:rsidRDefault="00AA4FDD" w:rsidP="00AA4FDD">
      <w:pPr>
        <w:spacing w:before="20"/>
        <w:ind w:left="635"/>
        <w:jc w:val="both"/>
        <w:rPr>
          <w:rFonts w:cs="Arial"/>
        </w:rPr>
      </w:pPr>
      <w:r>
        <w:rPr>
          <w:rFonts w:cs="Arial"/>
        </w:rPr>
        <w:t>Za ove radove investitor mora posjedovati odobrenje Upravnog odjela za komunalne djelatnosti i mjesnu samoupravu Grada Dubrovnika.</w:t>
      </w:r>
    </w:p>
    <w:p w:rsidR="00AA4FDD" w:rsidRDefault="00AA4FDD" w:rsidP="00AA4FDD">
      <w:pPr>
        <w:spacing w:before="20"/>
        <w:ind w:left="635"/>
        <w:jc w:val="both"/>
        <w:rPr>
          <w:rFonts w:cs="Arial"/>
        </w:rPr>
      </w:pPr>
      <w:r>
        <w:rPr>
          <w:rFonts w:cs="Arial"/>
        </w:rPr>
        <w:t>Nedjeljom, blagdanom i neradnim danom zabranjeno je izvođenje svih radova na izgradnji konstrukcije građevine.</w:t>
      </w:r>
    </w:p>
    <w:p w:rsidR="00AA4FDD" w:rsidRDefault="00AA4FDD" w:rsidP="00AA4FDD">
      <w:pPr>
        <w:pStyle w:val="NoSpacing"/>
        <w:jc w:val="both"/>
      </w:pPr>
    </w:p>
    <w:p w:rsidR="00AA4FDD" w:rsidRDefault="00AA4FDD" w:rsidP="00AA4FDD">
      <w:pPr>
        <w:pStyle w:val="NoSpacing"/>
        <w:jc w:val="both"/>
      </w:pPr>
      <w:r>
        <w:t>Odluku kojom će se odobriti izvođenje radova, iz članka 5. stavka 1. točke 6. i 7. donosi Upravni odjel za komunalne djelatnosti i mjesnu samoupravu Grada Dubrovnika uz p</w:t>
      </w:r>
      <w:r w:rsidR="00DA56C0">
        <w:t>rethodnu suglasnost Povjerenstva</w:t>
      </w:r>
      <w:r>
        <w:t xml:space="preserve"> koje imenuje Gradsko vijeće Grada Dubrovnika.</w:t>
      </w:r>
    </w:p>
    <w:p w:rsidR="00AA4FDD" w:rsidRDefault="00AA4FDD" w:rsidP="00AA4FDD">
      <w:pPr>
        <w:pStyle w:val="NoSpacing"/>
        <w:jc w:val="both"/>
      </w:pPr>
    </w:p>
    <w:p w:rsidR="00AA4FDD" w:rsidRDefault="00AA4FDD" w:rsidP="00DA56C0">
      <w:pPr>
        <w:pStyle w:val="NoSpacing"/>
        <w:jc w:val="both"/>
      </w:pPr>
      <w:r>
        <w:t>U svezi iznesenoga, predloženo je Rješenje o imenovanju predsjednika i članova Povjerenstva za odobravanje izvođenje radova.</w:t>
      </w:r>
    </w:p>
    <w:p w:rsidR="00AA4FDD" w:rsidRDefault="00AA4FDD" w:rsidP="00DA56C0">
      <w:pPr>
        <w:pStyle w:val="NoSpacing"/>
        <w:jc w:val="both"/>
      </w:pPr>
    </w:p>
    <w:p w:rsidR="00915252" w:rsidRDefault="00915252"/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>Upravni odjel za komunalne djelatnosti</w:t>
      </w:r>
    </w:p>
    <w:p w:rsidR="00120735" w:rsidRDefault="00120735" w:rsidP="00120735">
      <w:pPr>
        <w:pStyle w:val="NoSpacing"/>
      </w:pPr>
      <w:r>
        <w:t>i mjesnu samoupravu</w:t>
      </w:r>
    </w:p>
    <w:p w:rsidR="00120735" w:rsidRDefault="00120735" w:rsidP="00120735">
      <w:pPr>
        <w:pStyle w:val="NoSpacing"/>
      </w:pPr>
      <w:r>
        <w:t>KLASA: 363-01/19-09/02</w:t>
      </w:r>
    </w:p>
    <w:p w:rsidR="00120735" w:rsidRDefault="00120735" w:rsidP="00120735">
      <w:pPr>
        <w:pStyle w:val="NoSpacing"/>
      </w:pPr>
      <w:r>
        <w:t>URBROJ: 2117/01-03-19-1</w:t>
      </w:r>
    </w:p>
    <w:p w:rsidR="00120735" w:rsidRDefault="00120735" w:rsidP="00120735">
      <w:pPr>
        <w:pStyle w:val="NoSpacing"/>
      </w:pPr>
      <w:r>
        <w:t>Dubrovnik, 22. veljače 2019.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 xml:space="preserve">                                                                           GRADONAČELNIK GRADA DUBROVNIKA</w:t>
      </w:r>
    </w:p>
    <w:p w:rsidR="00120735" w:rsidRDefault="00120735" w:rsidP="00120735">
      <w:pPr>
        <w:pStyle w:val="NoSpacing"/>
      </w:pPr>
      <w:r>
        <w:t xml:space="preserve">                                                                                                      o v d j e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bookmarkStart w:id="0" w:name="_GoBack"/>
      <w:bookmarkEnd w:id="0"/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 xml:space="preserve">PREDMET: Prijedlog zaključka o utvrđivanju prijedloga Rješenja o imenovanju Povjerenstva </w:t>
      </w:r>
    </w:p>
    <w:p w:rsidR="00120735" w:rsidRDefault="00120735" w:rsidP="00120735">
      <w:pPr>
        <w:pStyle w:val="NoSpacing"/>
      </w:pPr>
      <w:r>
        <w:t xml:space="preserve">                    za odobravanje izvođenja radova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  <w:jc w:val="both"/>
      </w:pPr>
      <w:r>
        <w:t>Na temelju članka 132. Zakona o gradnji („Narodne novine“, br. 153/13. i 20/17.) Gradsko vijeće Grada Dubrovnika je, na svojoj 17. sjednici održanoj dana 9. studenoga 2019., donijelo  Odluku o privremenoj zabrani izvođenja građevinskih radova na području Grada Dubrovnika („Službeni glasnik Grada Dubrovnika“ br. 23/18.), (dalje u tekstu: Odluka).</w:t>
      </w:r>
    </w:p>
    <w:p w:rsidR="00120735" w:rsidRDefault="00120735" w:rsidP="00120735">
      <w:pPr>
        <w:pStyle w:val="NoSpacing"/>
        <w:jc w:val="both"/>
      </w:pPr>
    </w:p>
    <w:p w:rsidR="00120735" w:rsidRDefault="00120735" w:rsidP="00120735">
      <w:pPr>
        <w:pStyle w:val="NoSpacing"/>
        <w:jc w:val="both"/>
      </w:pPr>
      <w:r>
        <w:t>Odlukom  se privremeno zabranjuje izvođenje građevinskih radova za razdoblje od 15. lipnja do 15. rujna tekuće godini to u vremenu od 00:00 do 24:00 sata.</w:t>
      </w:r>
    </w:p>
    <w:p w:rsidR="00120735" w:rsidRDefault="00120735" w:rsidP="00120735">
      <w:pPr>
        <w:pStyle w:val="NoSpacing"/>
        <w:jc w:val="both"/>
      </w:pPr>
    </w:p>
    <w:p w:rsidR="00120735" w:rsidRDefault="00120735" w:rsidP="00120735">
      <w:pPr>
        <w:spacing w:before="120" w:after="120"/>
        <w:ind w:right="62"/>
        <w:jc w:val="both"/>
        <w:rPr>
          <w:rFonts w:cs="Arial"/>
          <w:spacing w:val="-3"/>
        </w:rPr>
      </w:pPr>
      <w:r>
        <w:rPr>
          <w:rFonts w:cs="Arial"/>
          <w:spacing w:val="-3"/>
        </w:rPr>
        <w:t>Zabrana iz ove Odluke ne odnosi se na: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građevine odnosno radove za čije je građenje odnosno izvođenje utvrđen interes Republike Hrvatske i jedinice lokalne i područne (regionalne) samouprave;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uklanjanje građevina na temelju rješenja građevinske inspekcije ili odluke drugog tijela državne vlasti;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hitne radove na popravcima objekata i uređaja komunalne i ostale infrastrukture koji se javljaju nenadano i kojima se sprječava nastanak posljedica opasnih za život i zdravlje ljudi kao i veća oštećenja nekretnine;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nužne radove na popravcima građevina kada zbog oštećenja postoji opasnost za život i zdravlje ljudi;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građenje građevina, odnosno izvođenje radova u godini u kojoj je odluka stupila na snagu;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građenje objekata predškolskog, školskog, zdravstvenog i socijalnog sadržaja, građenje javnih građevina sportske i kulturne namjene i poboljšanja energetske učinkovitosti zgrada u vlasništvu jedinica lokalne i područne (regionalne) samouprave, koje se nalaze u području zone „B“;</w:t>
      </w:r>
    </w:p>
    <w:p w:rsidR="00120735" w:rsidRDefault="00120735" w:rsidP="00120735">
      <w:pPr>
        <w:widowControl w:val="0"/>
        <w:numPr>
          <w:ilvl w:val="0"/>
          <w:numId w:val="2"/>
        </w:numPr>
        <w:suppressAutoHyphens/>
        <w:spacing w:before="20" w:after="0" w:line="240" w:lineRule="auto"/>
        <w:ind w:left="635" w:hanging="357"/>
        <w:jc w:val="both"/>
        <w:rPr>
          <w:rFonts w:cs="Arial"/>
        </w:rPr>
      </w:pPr>
      <w:r>
        <w:rPr>
          <w:rFonts w:cs="Arial"/>
        </w:rPr>
        <w:t>radove na izgradnji konstrukcije građevine koja se nalazi u  području  zone „B“,  ukoliko se u njenoj neposrednoj blizini ne nalaze turistički objekti (hoteli, kampovi i marine), i to za:</w:t>
      </w:r>
    </w:p>
    <w:p w:rsidR="00120735" w:rsidRDefault="00120735" w:rsidP="00120735">
      <w:pPr>
        <w:spacing w:before="20"/>
        <w:ind w:left="708"/>
        <w:jc w:val="both"/>
        <w:rPr>
          <w:rFonts w:cs="Arial"/>
        </w:rPr>
      </w:pPr>
      <w:r>
        <w:rPr>
          <w:rFonts w:cs="Arial"/>
        </w:rPr>
        <w:lastRenderedPageBreak/>
        <w:t>- betonske radove na konstrukciji u vremenu od 9,00 – 14,00 sati, svakim radnim danom od ponedjeljka do petka</w:t>
      </w:r>
    </w:p>
    <w:p w:rsidR="00120735" w:rsidRDefault="00120735" w:rsidP="00120735">
      <w:pPr>
        <w:spacing w:before="20"/>
        <w:ind w:left="708"/>
        <w:jc w:val="both"/>
        <w:rPr>
          <w:rFonts w:cs="Arial"/>
        </w:rPr>
      </w:pPr>
      <w:r>
        <w:rPr>
          <w:rFonts w:cs="Arial"/>
        </w:rPr>
        <w:t>- preostale radove na konstrukciji u vremenu od 8,00 – 18,00 sati, svakim radnim danom od ponedjeljka do subote</w:t>
      </w:r>
    </w:p>
    <w:p w:rsidR="00120735" w:rsidRDefault="00120735" w:rsidP="00120735">
      <w:pPr>
        <w:spacing w:before="20"/>
        <w:ind w:left="635"/>
        <w:jc w:val="both"/>
        <w:rPr>
          <w:rFonts w:cs="Arial"/>
        </w:rPr>
      </w:pPr>
      <w:r>
        <w:rPr>
          <w:rFonts w:cs="Arial"/>
        </w:rPr>
        <w:t>Za ove radove investitor mora posjedovati odobrenje Upravnog odjela za komunalne djelatnosti i mjesnu samoupravu Grada Dubrovnika.</w:t>
      </w:r>
    </w:p>
    <w:p w:rsidR="00120735" w:rsidRDefault="00120735" w:rsidP="00120735">
      <w:pPr>
        <w:spacing w:before="20"/>
        <w:ind w:left="635"/>
        <w:jc w:val="both"/>
        <w:rPr>
          <w:rFonts w:cs="Arial"/>
        </w:rPr>
      </w:pPr>
      <w:r>
        <w:rPr>
          <w:rFonts w:cs="Arial"/>
        </w:rPr>
        <w:t>Nedjeljom, blagdanom i neradnim danom zabranjeno je izvođenje svih radova na izgradnji konstrukcije građevine.</w:t>
      </w:r>
    </w:p>
    <w:p w:rsidR="00120735" w:rsidRDefault="00120735" w:rsidP="00120735">
      <w:pPr>
        <w:pStyle w:val="NoSpacing"/>
        <w:jc w:val="both"/>
      </w:pPr>
    </w:p>
    <w:p w:rsidR="00120735" w:rsidRDefault="00120735" w:rsidP="00120735">
      <w:pPr>
        <w:pStyle w:val="NoSpacing"/>
        <w:jc w:val="both"/>
      </w:pPr>
      <w:r>
        <w:t>Odluku kojom će se  odobriti izvođenje radova, iz članka 5. stavka 1. točke 6. i 7. donosi Upravni odjel za komunalne djelatnosti i mjesnu samoupravu Grada Dubrovnika uz prethodnu suglasnost Povjerenstvo koje imenuje Gradsko vijeće Grada Dubrovnika.</w:t>
      </w:r>
    </w:p>
    <w:p w:rsidR="00120735" w:rsidRDefault="00120735" w:rsidP="00120735">
      <w:pPr>
        <w:pStyle w:val="NoSpacing"/>
        <w:jc w:val="both"/>
      </w:pPr>
    </w:p>
    <w:p w:rsidR="00120735" w:rsidRDefault="00120735" w:rsidP="00120735">
      <w:pPr>
        <w:pStyle w:val="NoSpacing"/>
      </w:pPr>
      <w:r>
        <w:t xml:space="preserve">U svezi iznesenoga predlaže se 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jc w:val="center"/>
      </w:pPr>
      <w:r>
        <w:t>Z A K L J U Č A K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  <w:numPr>
          <w:ilvl w:val="0"/>
          <w:numId w:val="3"/>
        </w:numPr>
        <w:jc w:val="both"/>
      </w:pPr>
      <w:r>
        <w:t>Utvrđuje se prijedlog Rješenja o imenovanju članova Povjerenstva za odobravanje izvođenja građevinskih radova na području Grada Dubrovnika i upućuje se Gradskom vijeću na raspravljanje i donošenje.</w:t>
      </w:r>
    </w:p>
    <w:p w:rsidR="00120735" w:rsidRDefault="00120735" w:rsidP="00120735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Izvjestitelj u ovoj točki bit će </w:t>
      </w:r>
      <w:bookmarkStart w:id="1" w:name="_Hlk512423640"/>
      <w:r>
        <w:rPr>
          <w:rFonts w:cs="Arial"/>
        </w:rPr>
        <w:t xml:space="preserve">pročelnik Upravnog odjela za </w:t>
      </w:r>
      <w:r>
        <w:t xml:space="preserve">komunalne djelatnosti i mjesnu samoupravu </w:t>
      </w:r>
      <w:r>
        <w:rPr>
          <w:rFonts w:cs="Arial"/>
        </w:rPr>
        <w:t xml:space="preserve">Zlatko </w:t>
      </w:r>
      <w:proofErr w:type="spellStart"/>
      <w:r>
        <w:rPr>
          <w:rFonts w:cs="Arial"/>
        </w:rPr>
        <w:t>Uršić</w:t>
      </w:r>
      <w:proofErr w:type="spellEnd"/>
      <w:r>
        <w:rPr>
          <w:rFonts w:cs="Arial"/>
        </w:rPr>
        <w:t>.</w:t>
      </w:r>
    </w:p>
    <w:bookmarkEnd w:id="1"/>
    <w:p w:rsidR="00120735" w:rsidRDefault="00120735" w:rsidP="00120735">
      <w:pPr>
        <w:pStyle w:val="NoSpacing"/>
        <w:jc w:val="both"/>
        <w:rPr>
          <w:rFonts w:cs="Arial"/>
        </w:rPr>
      </w:pPr>
    </w:p>
    <w:p w:rsidR="00120735" w:rsidRDefault="00120735" w:rsidP="00120735">
      <w:pPr>
        <w:pStyle w:val="NoSpacing"/>
        <w:jc w:val="both"/>
        <w:rPr>
          <w:rFonts w:cs="Arial"/>
        </w:rPr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 xml:space="preserve">                                                                              Pročelnik</w:t>
      </w:r>
    </w:p>
    <w:p w:rsidR="00120735" w:rsidRDefault="00120735" w:rsidP="00120735">
      <w:pPr>
        <w:pStyle w:val="NoSpacing"/>
      </w:pPr>
      <w:r>
        <w:t xml:space="preserve">    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120735" w:rsidRDefault="00120735" w:rsidP="00120735">
      <w:pPr>
        <w:pStyle w:val="NoSpacing"/>
      </w:pPr>
      <w:r>
        <w:t xml:space="preserve">      </w:t>
      </w: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</w:p>
    <w:p w:rsidR="00120735" w:rsidRDefault="00120735" w:rsidP="00120735">
      <w:pPr>
        <w:pStyle w:val="NoSpacing"/>
      </w:pPr>
      <w:r>
        <w:t>DOSTAVITI:</w:t>
      </w:r>
    </w:p>
    <w:p w:rsidR="00120735" w:rsidRDefault="00120735" w:rsidP="00120735">
      <w:pPr>
        <w:pStyle w:val="NoSpacing"/>
        <w:numPr>
          <w:ilvl w:val="0"/>
          <w:numId w:val="4"/>
        </w:numPr>
      </w:pPr>
      <w:r>
        <w:t>Naslov</w:t>
      </w:r>
    </w:p>
    <w:p w:rsidR="00120735" w:rsidRDefault="00120735" w:rsidP="00120735">
      <w:pPr>
        <w:pStyle w:val="NoSpacing"/>
        <w:numPr>
          <w:ilvl w:val="0"/>
          <w:numId w:val="4"/>
        </w:numPr>
      </w:pPr>
      <w:r>
        <w:t>Služba Gradskog vijeća, ovdje</w:t>
      </w:r>
    </w:p>
    <w:p w:rsidR="00120735" w:rsidRDefault="00120735" w:rsidP="00120735">
      <w:pPr>
        <w:pStyle w:val="NoSpacing"/>
        <w:numPr>
          <w:ilvl w:val="0"/>
          <w:numId w:val="4"/>
        </w:numPr>
      </w:pPr>
      <w:r>
        <w:t xml:space="preserve">Pismohrana </w:t>
      </w:r>
    </w:p>
    <w:p w:rsidR="00120735" w:rsidRDefault="00120735" w:rsidP="00120735">
      <w:pPr>
        <w:pStyle w:val="NoSpacing"/>
        <w:numPr>
          <w:ilvl w:val="0"/>
          <w:numId w:val="4"/>
        </w:numPr>
      </w:pPr>
      <w:r>
        <w:t>Evidencija</w:t>
      </w:r>
    </w:p>
    <w:p w:rsidR="00120735" w:rsidRDefault="00120735" w:rsidP="00120735"/>
    <w:p w:rsidR="00120735" w:rsidRDefault="00120735" w:rsidP="00120735">
      <w:pPr>
        <w:pStyle w:val="NoSpacing"/>
      </w:pPr>
    </w:p>
    <w:p w:rsidR="00120735" w:rsidRPr="00120735" w:rsidRDefault="00120735" w:rsidP="00120735">
      <w:pPr>
        <w:pStyle w:val="NoSpacing"/>
      </w:pPr>
    </w:p>
    <w:sectPr w:rsidR="00120735" w:rsidRPr="0012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F2F"/>
    <w:multiLevelType w:val="hybridMultilevel"/>
    <w:tmpl w:val="47DE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5E9"/>
    <w:multiLevelType w:val="hybridMultilevel"/>
    <w:tmpl w:val="72BAA3B4"/>
    <w:lvl w:ilvl="0" w:tplc="19B822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1A12F1"/>
    <w:multiLevelType w:val="hybridMultilevel"/>
    <w:tmpl w:val="6786F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E504A"/>
    <w:multiLevelType w:val="hybridMultilevel"/>
    <w:tmpl w:val="1F6A8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664F"/>
    <w:multiLevelType w:val="hybridMultilevel"/>
    <w:tmpl w:val="04F0AD5E"/>
    <w:lvl w:ilvl="0" w:tplc="0DEA063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FC"/>
    <w:rsid w:val="00073282"/>
    <w:rsid w:val="00120735"/>
    <w:rsid w:val="0048474A"/>
    <w:rsid w:val="005D67FC"/>
    <w:rsid w:val="00915252"/>
    <w:rsid w:val="00AA4FDD"/>
    <w:rsid w:val="00AE5438"/>
    <w:rsid w:val="00C83017"/>
    <w:rsid w:val="00D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DAB"/>
  <w15:chartTrackingRefBased/>
  <w15:docId w15:val="{F02ACA81-C02C-4AF6-B381-D8DBF87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AA4FD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120735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dcterms:created xsi:type="dcterms:W3CDTF">2019-03-04T12:09:00Z</dcterms:created>
  <dcterms:modified xsi:type="dcterms:W3CDTF">2019-03-04T12:13:00Z</dcterms:modified>
</cp:coreProperties>
</file>