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99822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Na temelju članka 35. točke 2. Zakona o lokalnoj i područnoj (regionalnoj) samoupravi („Narodne novine“, broj 33/01, 60/01, 129/05, 109/07, 125/08, 36/09, 150/11, 144/12, 19/13, 137/15 i 123/17), i članka 32. Statuta Grada Dubrovnika („Službeni glasnik Grada Dubrovnika“, broj 4/09, 6/10, 3/11, 14/12, 5/13, 6/13 - pročišćeni tekst, 9/15 i 5/18 ), Gradsko vijeće Grada Dubrovnika na elektronskoj 29. sjednici, održanoj 8. travnja 2020., donijelo je</w:t>
      </w:r>
    </w:p>
    <w:p w14:paraId="38EE32CF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251FFC9A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</w:p>
    <w:p w14:paraId="572A6BC6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  <w:r w:rsidRPr="000C3B02">
        <w:rPr>
          <w:rFonts w:ascii="Arial" w:eastAsia="Arial" w:hAnsi="Arial" w:cs="Arial"/>
          <w:b/>
          <w:sz w:val="22"/>
          <w:szCs w:val="22"/>
        </w:rPr>
        <w:t xml:space="preserve">O  D  L  U  K  U  </w:t>
      </w:r>
    </w:p>
    <w:p w14:paraId="11755DE1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  <w:r w:rsidRPr="000C3B02">
        <w:rPr>
          <w:rFonts w:ascii="Arial" w:eastAsia="Arial" w:hAnsi="Arial" w:cs="Arial"/>
          <w:b/>
          <w:sz w:val="22"/>
          <w:szCs w:val="22"/>
        </w:rPr>
        <w:t>O PRIVREMENOJ  NOVČANOJ POMOĆI</w:t>
      </w:r>
    </w:p>
    <w:p w14:paraId="5E9F3722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</w:p>
    <w:p w14:paraId="1D130E9C" w14:textId="77777777" w:rsidR="002E68D0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</w:p>
    <w:p w14:paraId="7F2448CA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</w:p>
    <w:p w14:paraId="2E097095" w14:textId="77777777" w:rsidR="002E68D0" w:rsidRPr="000C3B02" w:rsidRDefault="002E68D0" w:rsidP="002E68D0">
      <w:pPr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C3B02">
        <w:rPr>
          <w:rFonts w:ascii="Arial" w:hAnsi="Arial" w:cs="Arial"/>
          <w:b/>
          <w:bCs/>
          <w:color w:val="000000"/>
          <w:sz w:val="22"/>
          <w:szCs w:val="22"/>
        </w:rPr>
        <w:t>I.    OPĆE ODREDBE </w:t>
      </w:r>
    </w:p>
    <w:p w14:paraId="3B30E011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1.</w:t>
      </w:r>
    </w:p>
    <w:p w14:paraId="5D10C125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</w:p>
    <w:p w14:paraId="66CE8187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Odlukom o privremenoj novčanoj pomoći (u nastavku teksta: Odluka) uređuju se uvjeti i postupak ostvarivanja prava na novčanu pomoć za samca/kućanstvo (u nastavku teksta: Novčana pomoć) te utvrđuje iznos novčane pomoći koju osigurava Grad Dubrovnik u skladu s materijalnom situacijom u kojoj se samac/kućanstvo (u nastavku teksta: Korisnik) nalazi zbog pandemije uzrokovane  korona virusom.</w:t>
      </w:r>
    </w:p>
    <w:p w14:paraId="1B4C1720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511FDC7F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Izrazi koji se koriste u ovoj Odluci, a imaju rodno značenje, bez obzira na to jesu li  korišteni u muškom ili ženskom rodu, odnose se na jednak način na muški i ženski rod.</w:t>
      </w:r>
    </w:p>
    <w:p w14:paraId="4E5AE4FA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100F39CB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3328D499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 xml:space="preserve">Članak 2. </w:t>
      </w:r>
    </w:p>
    <w:p w14:paraId="4070BFBC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40785415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Novčana pomoć za samca iznosi 1.500,00 kuna neto mjesečno dok za kućanstvo  iznosi 3.000,00 kn neto mjesečno i to za travanj, svibanj i lipanj 2020. godine od dana uredno podnesenog zahtjeva.</w:t>
      </w:r>
    </w:p>
    <w:p w14:paraId="633E79BA" w14:textId="77777777" w:rsidR="002E68D0" w:rsidRPr="000C3B02" w:rsidRDefault="002E68D0" w:rsidP="002E68D0">
      <w:pPr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6ED0B513" w14:textId="77777777" w:rsidR="002E68D0" w:rsidRPr="000C3B02" w:rsidRDefault="002E68D0" w:rsidP="002E68D0">
      <w:pPr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57BF984E" w14:textId="77777777" w:rsidR="002E68D0" w:rsidRPr="000C3B02" w:rsidRDefault="002E68D0" w:rsidP="002E68D0">
      <w:pPr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0C3B02">
        <w:rPr>
          <w:rFonts w:ascii="Arial" w:eastAsia="Arial" w:hAnsi="Arial" w:cs="Arial"/>
          <w:b/>
          <w:sz w:val="22"/>
          <w:szCs w:val="22"/>
          <w:shd w:val="clear" w:color="auto" w:fill="FFFFFF"/>
        </w:rPr>
        <w:t>II. UVJETI ZA STJECANJE NOVČANE POMOĆI</w:t>
      </w:r>
    </w:p>
    <w:p w14:paraId="6C42D2A8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5A986D91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 xml:space="preserve">Članak 3. </w:t>
      </w:r>
    </w:p>
    <w:p w14:paraId="24B03B4E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17DFDAD5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Novčana pomoć stječe se u sljedećim slučajevima:</w:t>
      </w:r>
    </w:p>
    <w:p w14:paraId="01DAD967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ako je Korisnik zbog nepovoljne ekonomske situacije uzrokovane pandemijom dobio</w:t>
      </w:r>
    </w:p>
    <w:p w14:paraId="43D2E47D" w14:textId="77777777" w:rsidR="002E68D0" w:rsidRPr="000C3B02" w:rsidRDefault="002E68D0" w:rsidP="002E68D0">
      <w:pPr>
        <w:suppressAutoHyphens/>
        <w:ind w:left="72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poslovno-uvjetovani otkaz;</w:t>
      </w:r>
    </w:p>
    <w:p w14:paraId="0C945F5D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ako  Korisnik ima status stalnog sezonca;</w:t>
      </w:r>
    </w:p>
    <w:p w14:paraId="331B35FF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ako je Korisnik  uredno prijavljen na Hrvatski zavod za zapošljavanje (u nastavku teksta HZZ) i  ne ostvaruje  novčanu naknadu po drugoj osnovi;</w:t>
      </w:r>
    </w:p>
    <w:p w14:paraId="35F34EDB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ako je Korisnik državljanin Republike Hrvatske ima neprekidno prijavljeno prebivalište na području Grada Dubrovnika najmanje jednu godinu od dana podnošenja zahtjeva. </w:t>
      </w:r>
    </w:p>
    <w:p w14:paraId="5224EB85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b/>
          <w:strike/>
          <w:sz w:val="22"/>
          <w:szCs w:val="22"/>
        </w:rPr>
      </w:pPr>
    </w:p>
    <w:p w14:paraId="6D6C1D7D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b/>
          <w:strike/>
          <w:sz w:val="22"/>
          <w:szCs w:val="22"/>
        </w:rPr>
      </w:pPr>
    </w:p>
    <w:p w14:paraId="67B42BE2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4.</w:t>
      </w:r>
    </w:p>
    <w:p w14:paraId="06047777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7467B518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Novčana pomoć ne može se steći u sljedećim slučajevima:</w:t>
      </w:r>
    </w:p>
    <w:p w14:paraId="499B41A5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ako Korisnik koji je podnositelj zahtjeva za stjecanje novčane pomoći ostvaruje novčanu  naknadu  kao nezaposlena osoba  preko HZZ-a;</w:t>
      </w:r>
    </w:p>
    <w:p w14:paraId="64322E61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ako Korisnik kao podnositelj zahtjeva ostvaruje novčanu naknadu po drugoj osnovi;</w:t>
      </w:r>
    </w:p>
    <w:p w14:paraId="742A3E77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ako Korisnik ili njegovi članovi kućanstva  imaju u vlasništvu drugi stan ili kuću, osim stana ili kuće koju koristi za stanovanje, a koju može otuđiti ili iznajmiti i time osigurati sredstva potrebna za zadovoljenje životnih potreba;</w:t>
      </w:r>
    </w:p>
    <w:p w14:paraId="13AB4568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lastRenderedPageBreak/>
        <w:t xml:space="preserve">ako Korisnik ili njegovi članovi kućanstva  imaju u vlasništvu poslovni prostor koji se ne koristi za obavljanje registrirane djelatnosti; </w:t>
      </w:r>
    </w:p>
    <w:p w14:paraId="2C926918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ako je Korisnik, ili članovi njegovog kućanstva, vlasnik police životnog osiguranja, koja nije vinkulirana u korist ostvarivanja stambenog kredita te obiteljske, ili drugih oblika, štednje; </w:t>
      </w:r>
    </w:p>
    <w:p w14:paraId="07D68E0C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ako mjesečni prihod članova kućanstva Korisnika prelaze novčani iznos od 800,00 kuna  po članu kućanstva.                                                                                          </w:t>
      </w:r>
    </w:p>
    <w:p w14:paraId="4D140B0C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sz w:val="22"/>
          <w:szCs w:val="22"/>
        </w:rPr>
      </w:pPr>
    </w:p>
    <w:p w14:paraId="14F8970A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sz w:val="22"/>
          <w:szCs w:val="22"/>
        </w:rPr>
      </w:pPr>
    </w:p>
    <w:p w14:paraId="1FC71FA5" w14:textId="77777777" w:rsidR="002E68D0" w:rsidRPr="000C3B02" w:rsidRDefault="002E68D0" w:rsidP="002E68D0">
      <w:pPr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0C3B02"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III. POSTUPAK ZA STJECANJE NOVČANE POMOĆI </w:t>
      </w:r>
    </w:p>
    <w:p w14:paraId="3515BB95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1DCA1747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5.</w:t>
      </w:r>
    </w:p>
    <w:p w14:paraId="6CEBB198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2908F3E7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Zahtjev za stjecanje Novčane pomoći Korisnik podnosi Upravnom odjelu za obrazovanje,  šport, socijalnu skrb i civilno društvo (u nastavku teksta: Upravni odjel) na za to propisanom obrascu/ obrascu u elektronskom obliku koji se nalazi na mrežnim stranicama Grada Dubrovnika, a koji sadrži popis isprava kojima se dokazuju činjenice iz članaka 3. i 4. ove Odluke.                                                                                                                                        </w:t>
      </w:r>
    </w:p>
    <w:p w14:paraId="5781BD1C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2740ACFF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Isprave potrebne za utvrđivanje činjeničnog stanja zbog donošenja pravilnog i zakonitog Rješenja  o Novčanoj pomoći dostavljaju se u izvorniku/ovjerenoj preslici, </w:t>
      </w:r>
      <w:bookmarkStart w:id="0" w:name="_Hlk36459648"/>
      <w:r w:rsidRPr="000C3B02">
        <w:rPr>
          <w:rFonts w:ascii="Arial" w:eastAsia="Arial" w:hAnsi="Arial" w:cs="Arial"/>
          <w:sz w:val="22"/>
          <w:szCs w:val="22"/>
        </w:rPr>
        <w:t>odnosno ispisu/skenu u slučaju dostave u elektronskom obliku.</w:t>
      </w:r>
    </w:p>
    <w:bookmarkEnd w:id="0"/>
    <w:p w14:paraId="77397399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7214A0ED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Nadležni Upravni odjel Grada Dubrovnika Rješenjem odlučuje o Novčanoj pomoći u roku od 30 dana od dana uredno podnesenog zahtjeva.</w:t>
      </w:r>
    </w:p>
    <w:p w14:paraId="1C6E971D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59A8067B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1E0D7972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b/>
          <w:sz w:val="22"/>
          <w:szCs w:val="22"/>
        </w:rPr>
      </w:pPr>
      <w:r w:rsidRPr="000C3B02">
        <w:rPr>
          <w:rFonts w:ascii="Arial" w:eastAsia="Arial" w:hAnsi="Arial" w:cs="Arial"/>
          <w:b/>
          <w:sz w:val="22"/>
          <w:szCs w:val="22"/>
        </w:rPr>
        <w:t xml:space="preserve">IV. PRESTANAK NOVČANE POMOĆI </w:t>
      </w:r>
    </w:p>
    <w:p w14:paraId="05F8DF50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379BABD2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6.</w:t>
      </w:r>
    </w:p>
    <w:p w14:paraId="6A1B741F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3A42CB7D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Novčana pomoć prestaje:</w:t>
      </w:r>
    </w:p>
    <w:p w14:paraId="2F854869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danom zasnivanja radnog odnosa Korisnika Novčane pomoći;</w:t>
      </w:r>
    </w:p>
    <w:p w14:paraId="2737C15B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danom stjecanja prava na mirovinu Korisnika Novčane pomoći  ;</w:t>
      </w:r>
    </w:p>
    <w:p w14:paraId="21019867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danom stjecanja prihoda člana kućanstva čiji prihod po članu kućanstva prelazi iznos  propisan odredbom čl. 4; </w:t>
      </w:r>
    </w:p>
    <w:p w14:paraId="554060D0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danom prestanka isplate Novčane pomoći na temelju donesenog Rješenje o priznavanju prava na Novčanu pomoć;</w:t>
      </w:r>
    </w:p>
    <w:p w14:paraId="21CEEAA6" w14:textId="77777777" w:rsidR="002E68D0" w:rsidRPr="000C3B02" w:rsidRDefault="002E68D0" w:rsidP="002E68D0">
      <w:pPr>
        <w:numPr>
          <w:ilvl w:val="0"/>
          <w:numId w:val="2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danom podnesenog zahtjeva za prestankom Novčane pomoći od strane Korisnika Novčane pomoći.</w:t>
      </w:r>
    </w:p>
    <w:p w14:paraId="1A0CA90A" w14:textId="77777777" w:rsidR="002E68D0" w:rsidRPr="000C3B02" w:rsidRDefault="002E68D0" w:rsidP="002E68D0">
      <w:pPr>
        <w:suppressAutoHyphens/>
        <w:ind w:left="72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72BDAA17" w14:textId="77777777" w:rsidR="002E68D0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Upravno tijelo odlučit će Rješenjem o prestanku stjecanja Novčane pomoći, osim u slučaju točke 4. prednjeg stavka  ovog članka.</w:t>
      </w:r>
    </w:p>
    <w:p w14:paraId="71331CCE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50E4ECC4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7.</w:t>
      </w:r>
    </w:p>
    <w:p w14:paraId="795C04A0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5A2A5DC4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Korisnik Novčane pomoći dužan je nadležnom Upravnom odjelu Grada Dubrovnika prijaviti promjenu  podataka  te drugih činjenica koje utječu na stjecanje Novčane pomoći u roku od 8 dana od dana nastanka promjene.</w:t>
      </w:r>
    </w:p>
    <w:p w14:paraId="265C1AEC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368186BC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Korisnik Novčane pomoći dužan je vratiti ne pripadajuću Novčanu pomoć. U suprotnom, tražit će se povrat ne pripadajućih novčanih iznosa tužbom pred nadležnim sudom.</w:t>
      </w:r>
    </w:p>
    <w:p w14:paraId="221A9A36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719AE121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</w:p>
    <w:p w14:paraId="5DBBB52F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8.</w:t>
      </w:r>
    </w:p>
    <w:p w14:paraId="0522B235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lastRenderedPageBreak/>
        <w:t xml:space="preserve"> </w:t>
      </w:r>
    </w:p>
    <w:p w14:paraId="1F1B3E79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Nadležni Upravni odjel Grada Dubrovnika, uz pisanu suglasnost Korisnika,  provjeravat će osobne podatke Korisnika i članova kućanstva Korisnika te druge činjenice koje utječu na stjecanje prava na  Novčanu pomoći za sve vrijeme njenog trajanja.</w:t>
      </w:r>
    </w:p>
    <w:p w14:paraId="733869AB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563AAA6C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Ako postoje podaci da su se činjenice iz stavka 1. ovog članka promijenile, nadležni Upravni odjel Grada Dubrovnik obustavit će isplatu do pribavljanja odgovarajuće javne isprave o istom. </w:t>
      </w:r>
    </w:p>
    <w:p w14:paraId="23A8E141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20D6434C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56E0756D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b/>
          <w:sz w:val="22"/>
          <w:szCs w:val="22"/>
          <w:shd w:val="clear" w:color="auto" w:fill="FFFFFF"/>
        </w:rPr>
        <w:t>V.  ZAVRŠNE ODREDBE</w:t>
      </w:r>
    </w:p>
    <w:p w14:paraId="7C05C6FD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9.</w:t>
      </w:r>
    </w:p>
    <w:p w14:paraId="04AFC370" w14:textId="77777777" w:rsidR="002E68D0" w:rsidRPr="000C3B02" w:rsidRDefault="002E68D0" w:rsidP="002E68D0">
      <w:pPr>
        <w:suppressAutoHyphens/>
        <w:rPr>
          <w:rFonts w:ascii="Arial" w:eastAsia="Arial" w:hAnsi="Arial" w:cs="Arial"/>
          <w:b/>
          <w:sz w:val="22"/>
          <w:szCs w:val="22"/>
        </w:rPr>
      </w:pPr>
    </w:p>
    <w:p w14:paraId="65E945F9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Prigovor na Rješenje doneseno na temelju ove Odluke podnosi se gradonačelniku Grada Dubrovnika u roku od 8 dana od dana dostave Rješenja, putem nadležnoga gradskoga Upravnog odjela. </w:t>
      </w:r>
    </w:p>
    <w:p w14:paraId="412E5AB1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2A5A0E18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Odluka o prigovoru je konačna.</w:t>
      </w:r>
    </w:p>
    <w:p w14:paraId="5BDB87BB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0FF3090C" w14:textId="77777777" w:rsidR="002E68D0" w:rsidRPr="000C3B02" w:rsidRDefault="002E68D0" w:rsidP="002E68D0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10.</w:t>
      </w:r>
    </w:p>
    <w:p w14:paraId="79AECB5A" w14:textId="77777777" w:rsidR="002E68D0" w:rsidRPr="000C3B02" w:rsidRDefault="002E68D0" w:rsidP="002E68D0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41BC2C2A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Ova odluka stupa na snagu prvog dana od dana objave u „Službenom glasniku Grada Dubrovnika“.</w:t>
      </w:r>
    </w:p>
    <w:p w14:paraId="6AF71375" w14:textId="77777777" w:rsidR="002E68D0" w:rsidRPr="000C3B02" w:rsidRDefault="002E68D0" w:rsidP="002E68D0">
      <w:pPr>
        <w:suppressAutoHyphens/>
        <w:rPr>
          <w:rFonts w:ascii="Arial" w:eastAsia="Arial" w:hAnsi="Arial" w:cs="Arial"/>
          <w:sz w:val="22"/>
          <w:szCs w:val="22"/>
        </w:rPr>
      </w:pPr>
    </w:p>
    <w:p w14:paraId="23B2654B" w14:textId="77777777" w:rsidR="002E68D0" w:rsidRPr="000C3B02" w:rsidRDefault="002E68D0" w:rsidP="002E68D0">
      <w:p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3B02">
        <w:rPr>
          <w:rFonts w:ascii="Arial" w:eastAsia="Calibri" w:hAnsi="Arial" w:cs="Arial"/>
          <w:sz w:val="22"/>
          <w:szCs w:val="22"/>
          <w:lang w:eastAsia="en-US"/>
        </w:rPr>
        <w:t>KLASA:</w:t>
      </w:r>
      <w:r w:rsidRPr="000C3B02">
        <w:rPr>
          <w:rFonts w:ascii="Arial" w:hAnsi="Arial" w:cs="Arial"/>
          <w:sz w:val="22"/>
          <w:szCs w:val="22"/>
        </w:rPr>
        <w:t xml:space="preserve"> 550-01/20-02/04 </w:t>
      </w:r>
      <w:r w:rsidRPr="000C3B0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DE4B668" w14:textId="77777777" w:rsidR="002E68D0" w:rsidRPr="000C3B02" w:rsidRDefault="002E68D0" w:rsidP="002E68D0">
      <w:p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3B02">
        <w:rPr>
          <w:rFonts w:ascii="Arial" w:eastAsia="Calibri" w:hAnsi="Arial" w:cs="Arial"/>
          <w:sz w:val="22"/>
          <w:szCs w:val="22"/>
          <w:lang w:eastAsia="en-US"/>
        </w:rPr>
        <w:t>URBROJ: 2117/01-09-20-03</w:t>
      </w:r>
    </w:p>
    <w:p w14:paraId="1A366430" w14:textId="77777777" w:rsidR="002E68D0" w:rsidRPr="000C3B02" w:rsidRDefault="002E68D0" w:rsidP="002E68D0">
      <w:p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3B02">
        <w:rPr>
          <w:rFonts w:ascii="Arial" w:eastAsia="Calibri" w:hAnsi="Arial" w:cs="Arial"/>
          <w:sz w:val="22"/>
          <w:szCs w:val="22"/>
          <w:lang w:eastAsia="en-US"/>
        </w:rPr>
        <w:t>Dubrovnik, 8. travnja 2020.</w:t>
      </w:r>
    </w:p>
    <w:p w14:paraId="33AE45F4" w14:textId="77777777" w:rsidR="002E68D0" w:rsidRPr="00EB0136" w:rsidRDefault="002E68D0" w:rsidP="002E68D0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14:paraId="3FBE642D" w14:textId="77777777" w:rsidR="002E68D0" w:rsidRPr="00EB0136" w:rsidRDefault="002E68D0" w:rsidP="002E68D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136">
        <w:rPr>
          <w:rFonts w:ascii="Arial" w:hAnsi="Arial" w:cs="Arial"/>
          <w:color w:val="000000"/>
          <w:sz w:val="22"/>
          <w:szCs w:val="22"/>
        </w:rPr>
        <w:t xml:space="preserve">Predsjednik Gradskog vijeća:   </w:t>
      </w:r>
      <w:r w:rsidRPr="00EB0136">
        <w:rPr>
          <w:rFonts w:ascii="Arial" w:hAnsi="Arial" w:cs="Arial"/>
          <w:color w:val="000000"/>
          <w:sz w:val="22"/>
          <w:szCs w:val="22"/>
        </w:rPr>
        <w:tab/>
      </w:r>
    </w:p>
    <w:p w14:paraId="0615F794" w14:textId="77777777" w:rsidR="002E68D0" w:rsidRPr="00EB0136" w:rsidRDefault="002E68D0" w:rsidP="002E68D0">
      <w:pPr>
        <w:widowControl w:val="0"/>
        <w:tabs>
          <w:tab w:val="right" w:pos="10138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2"/>
          <w:szCs w:val="22"/>
        </w:rPr>
      </w:pPr>
      <w:r w:rsidRPr="00EB0136">
        <w:rPr>
          <w:rFonts w:ascii="Arial" w:hAnsi="Arial" w:cs="Arial"/>
          <w:b/>
          <w:color w:val="000000"/>
          <w:sz w:val="22"/>
          <w:szCs w:val="22"/>
        </w:rPr>
        <w:t>mr.sc. Marko Potrebica,</w:t>
      </w:r>
      <w:r w:rsidRPr="00EB0136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C196444" w14:textId="13C7AB74" w:rsidR="008B0FF9" w:rsidRPr="002E68D0" w:rsidRDefault="002E68D0" w:rsidP="002E68D0">
      <w:r w:rsidRPr="00EB0136">
        <w:rPr>
          <w:rFonts w:ascii="Arial" w:hAnsi="Arial" w:cs="Arial"/>
          <w:color w:val="000000"/>
          <w:sz w:val="22"/>
          <w:szCs w:val="22"/>
        </w:rPr>
        <w:t xml:space="preserve">------------------------------------------------          </w:t>
      </w:r>
      <w:bookmarkStart w:id="1" w:name="_GoBack"/>
      <w:bookmarkEnd w:id="1"/>
    </w:p>
    <w:sectPr w:rsidR="008B0FF9" w:rsidRPr="002E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21058"/>
    <w:multiLevelType w:val="hybridMultilevel"/>
    <w:tmpl w:val="B59CB78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A1DDF"/>
    <w:multiLevelType w:val="hybridMultilevel"/>
    <w:tmpl w:val="D5B4DA0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5"/>
    <w:rsid w:val="002E68D0"/>
    <w:rsid w:val="004940C5"/>
    <w:rsid w:val="008B0FF9"/>
    <w:rsid w:val="00970D63"/>
    <w:rsid w:val="00B442FF"/>
    <w:rsid w:val="00C37B3E"/>
    <w:rsid w:val="00E4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6C3B"/>
  <w15:chartTrackingRefBased/>
  <w15:docId w15:val="{31BFB89F-8114-42F4-8884-853DAF96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psomming 1,2,3 *-,Heading 12,naslov 1"/>
    <w:basedOn w:val="Normal"/>
    <w:link w:val="ListParagraphChar"/>
    <w:uiPriority w:val="34"/>
    <w:qFormat/>
    <w:rsid w:val="00E41629"/>
    <w:pPr>
      <w:ind w:left="708"/>
    </w:pPr>
  </w:style>
  <w:style w:type="character" w:styleId="Hyperlink">
    <w:name w:val="Hyperlink"/>
    <w:uiPriority w:val="99"/>
    <w:rsid w:val="00E41629"/>
    <w:rPr>
      <w:color w:val="0000FF"/>
      <w:u w:val="single"/>
    </w:rPr>
  </w:style>
  <w:style w:type="paragraph" w:customStyle="1" w:styleId="Textbody">
    <w:name w:val="Text body"/>
    <w:basedOn w:val="Normal"/>
    <w:rsid w:val="00E41629"/>
    <w:pPr>
      <w:suppressAutoHyphens/>
      <w:spacing w:after="120"/>
      <w:textAlignment w:val="baseline"/>
    </w:pPr>
    <w:rPr>
      <w:rFonts w:ascii="Calibri" w:eastAsia="Arial" w:hAnsi="Calibri" w:cs="Calibri"/>
      <w:kern w:val="1"/>
      <w:sz w:val="20"/>
      <w:szCs w:val="20"/>
      <w:lang w:eastAsia="ar-SA"/>
    </w:rPr>
  </w:style>
  <w:style w:type="character" w:customStyle="1" w:styleId="ListParagraphChar">
    <w:name w:val="List Paragraph Char"/>
    <w:aliases w:val="opsomming 1 Char,2 Char,3 *- Char,Heading 12 Char,naslov 1 Char"/>
    <w:link w:val="ListParagraph"/>
    <w:uiPriority w:val="34"/>
    <w:rsid w:val="00E416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uvlaka 3,uvlaka 2,u,uvlaka 2 + Trebuchet MS,10 pt,u + Trebuchet MS,Left:  -0,04 cm"/>
    <w:basedOn w:val="Normal"/>
    <w:link w:val="BodyTextChar"/>
    <w:qFormat/>
    <w:rsid w:val="00970D63"/>
    <w:pPr>
      <w:ind w:right="43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uvlaka 3 Char, uvlaka 3 Char,  uvlaka 2 Char,uvlaka 2 Char,u Char,Body Text Indent 3 Char,Body Text Indent 2 Char,uvlaka 2 + Trebuchet MS Char,10 pt Char,u + Trebuchet MS Char,Left:  -0 Char,04 cm Char"/>
    <w:basedOn w:val="DefaultParagraphFont"/>
    <w:link w:val="BodyText"/>
    <w:rsid w:val="00970D63"/>
    <w:rPr>
      <w:rFonts w:ascii="Arial" w:eastAsia="Times New Roman" w:hAnsi="Arial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Sest</dc:creator>
  <cp:keywords/>
  <dc:description/>
  <cp:lastModifiedBy>Office Sest</cp:lastModifiedBy>
  <cp:revision>2</cp:revision>
  <dcterms:created xsi:type="dcterms:W3CDTF">2020-04-09T09:32:00Z</dcterms:created>
  <dcterms:modified xsi:type="dcterms:W3CDTF">2020-04-09T09:32:00Z</dcterms:modified>
</cp:coreProperties>
</file>