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4A26" w14:textId="7E9FC4FC" w:rsidR="00A92577" w:rsidRPr="009E49F1" w:rsidRDefault="00A92577" w:rsidP="007728E3">
      <w:pPr>
        <w:widowControl w:val="0"/>
        <w:tabs>
          <w:tab w:val="left" w:pos="405"/>
          <w:tab w:val="center" w:pos="6979"/>
          <w:tab w:val="right" w:pos="14735"/>
        </w:tabs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E49F1">
        <w:rPr>
          <w:rFonts w:ascii="Arial" w:hAnsi="Arial" w:cs="Arial"/>
          <w:b/>
          <w:sz w:val="22"/>
          <w:szCs w:val="22"/>
        </w:rPr>
        <w:t>GODIŠNJI IZVJEŠTAJ O IZVRŠENJU PRORAČUNA</w:t>
      </w:r>
    </w:p>
    <w:p w14:paraId="49033AB1" w14:textId="725F42B6" w:rsidR="00A92577" w:rsidRDefault="00A92577" w:rsidP="00A92577">
      <w:pPr>
        <w:widowControl w:val="0"/>
        <w:tabs>
          <w:tab w:val="right" w:pos="14735"/>
        </w:tabs>
        <w:autoSpaceDE w:val="0"/>
        <w:autoSpaceDN w:val="0"/>
        <w:adjustRightInd w:val="0"/>
        <w:spacing w:before="755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E49F1">
        <w:rPr>
          <w:rFonts w:ascii="Arial" w:hAnsi="Arial" w:cs="Arial"/>
          <w:b/>
          <w:sz w:val="22"/>
          <w:szCs w:val="22"/>
        </w:rPr>
        <w:t>GRADA DUBROVNIKA ZA  20</w:t>
      </w:r>
      <w:r>
        <w:rPr>
          <w:rFonts w:ascii="Arial" w:hAnsi="Arial" w:cs="Arial"/>
          <w:b/>
          <w:sz w:val="22"/>
          <w:szCs w:val="22"/>
        </w:rPr>
        <w:t>2</w:t>
      </w:r>
      <w:r w:rsidR="00F16093">
        <w:rPr>
          <w:rFonts w:ascii="Arial" w:hAnsi="Arial" w:cs="Arial"/>
          <w:b/>
          <w:sz w:val="22"/>
          <w:szCs w:val="22"/>
        </w:rPr>
        <w:t>4</w:t>
      </w:r>
      <w:r w:rsidRPr="009E49F1">
        <w:rPr>
          <w:rFonts w:ascii="Arial" w:hAnsi="Arial" w:cs="Arial"/>
          <w:b/>
          <w:sz w:val="22"/>
          <w:szCs w:val="22"/>
        </w:rPr>
        <w:t>. GODIN</w:t>
      </w:r>
      <w:r>
        <w:rPr>
          <w:rFonts w:ascii="Arial" w:hAnsi="Arial" w:cs="Arial"/>
          <w:b/>
          <w:sz w:val="22"/>
          <w:szCs w:val="22"/>
        </w:rPr>
        <w:t>U</w:t>
      </w:r>
    </w:p>
    <w:p w14:paraId="50B46231" w14:textId="6B2605FC" w:rsidR="00A92577" w:rsidRPr="009E49F1" w:rsidRDefault="00A92577" w:rsidP="00A92577">
      <w:pPr>
        <w:widowControl w:val="0"/>
        <w:tabs>
          <w:tab w:val="right" w:pos="14735"/>
        </w:tabs>
        <w:autoSpaceDE w:val="0"/>
        <w:autoSpaceDN w:val="0"/>
        <w:adjustRightInd w:val="0"/>
        <w:spacing w:before="755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UPRAVNI ODJEL ZA GOSPODARENJE IMOVINOM, OPĆE I PRAVNE POSLOVE</w:t>
      </w:r>
    </w:p>
    <w:p w14:paraId="1BEF7C8F" w14:textId="77777777" w:rsidR="00A92577" w:rsidRDefault="00A92577" w:rsidP="00A92577">
      <w:pPr>
        <w:widowControl w:val="0"/>
        <w:tabs>
          <w:tab w:val="right" w:pos="14735"/>
        </w:tabs>
        <w:autoSpaceDE w:val="0"/>
        <w:autoSpaceDN w:val="0"/>
        <w:adjustRightInd w:val="0"/>
        <w:spacing w:before="755" w:line="360" w:lineRule="auto"/>
        <w:ind w:left="360"/>
        <w:contextualSpacing/>
        <w:rPr>
          <w:rFonts w:ascii="Arial" w:hAnsi="Arial" w:cs="Arial"/>
          <w:sz w:val="22"/>
          <w:szCs w:val="22"/>
        </w:rPr>
      </w:pPr>
    </w:p>
    <w:p w14:paraId="5EF2CE7B" w14:textId="77777777" w:rsidR="00A55F58" w:rsidRPr="009E49F1" w:rsidRDefault="00A55F58" w:rsidP="00A92577">
      <w:pPr>
        <w:widowControl w:val="0"/>
        <w:tabs>
          <w:tab w:val="right" w:pos="14735"/>
        </w:tabs>
        <w:autoSpaceDE w:val="0"/>
        <w:autoSpaceDN w:val="0"/>
        <w:adjustRightInd w:val="0"/>
        <w:spacing w:before="755" w:line="360" w:lineRule="auto"/>
        <w:ind w:left="360"/>
        <w:contextualSpacing/>
        <w:rPr>
          <w:rFonts w:ascii="Arial" w:hAnsi="Arial" w:cs="Arial"/>
          <w:sz w:val="22"/>
          <w:szCs w:val="22"/>
        </w:rPr>
      </w:pPr>
    </w:p>
    <w:p w14:paraId="4D8A2EC6" w14:textId="528C815E" w:rsidR="00A92577" w:rsidRPr="009E49F1" w:rsidRDefault="00A92577" w:rsidP="00A92577">
      <w:pPr>
        <w:widowControl w:val="0"/>
        <w:tabs>
          <w:tab w:val="right" w:pos="14735"/>
        </w:tabs>
        <w:autoSpaceDE w:val="0"/>
        <w:autoSpaceDN w:val="0"/>
        <w:adjustRightInd w:val="0"/>
        <w:spacing w:before="755" w:line="360" w:lineRule="auto"/>
        <w:ind w:left="360"/>
        <w:contextualSpacing/>
        <w:rPr>
          <w:rFonts w:ascii="Arial" w:hAnsi="Arial" w:cs="Arial"/>
          <w:b/>
          <w:sz w:val="22"/>
          <w:szCs w:val="22"/>
        </w:rPr>
      </w:pPr>
      <w:r w:rsidRPr="009E49F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9E49F1">
        <w:rPr>
          <w:rFonts w:ascii="Arial" w:hAnsi="Arial" w:cs="Arial"/>
          <w:b/>
          <w:sz w:val="22"/>
          <w:szCs w:val="22"/>
        </w:rPr>
        <w:t xml:space="preserve">            I OPĆI DIO</w:t>
      </w:r>
    </w:p>
    <w:p w14:paraId="49313DF1" w14:textId="77777777" w:rsidR="00A92577" w:rsidRDefault="00A92577" w:rsidP="00A92577">
      <w:pPr>
        <w:widowControl w:val="0"/>
        <w:tabs>
          <w:tab w:val="right" w:pos="426"/>
        </w:tabs>
        <w:autoSpaceDE w:val="0"/>
        <w:autoSpaceDN w:val="0"/>
        <w:adjustRightInd w:val="0"/>
        <w:spacing w:before="755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591EA62" w14:textId="77777777" w:rsidR="00A92577" w:rsidRPr="009E49F1" w:rsidRDefault="00A92577" w:rsidP="00A92577">
      <w:pPr>
        <w:widowControl w:val="0"/>
        <w:tabs>
          <w:tab w:val="right" w:pos="426"/>
        </w:tabs>
        <w:autoSpaceDE w:val="0"/>
        <w:autoSpaceDN w:val="0"/>
        <w:adjustRightInd w:val="0"/>
        <w:spacing w:before="755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2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7"/>
        <w:gridCol w:w="1861"/>
        <w:gridCol w:w="1977"/>
        <w:gridCol w:w="1861"/>
        <w:gridCol w:w="1277"/>
        <w:gridCol w:w="1274"/>
      </w:tblGrid>
      <w:tr w:rsidR="00A92577" w14:paraId="408932A6" w14:textId="77777777" w:rsidTr="007728E3">
        <w:trPr>
          <w:tblHeader/>
        </w:trPr>
        <w:tc>
          <w:tcPr>
            <w:tcW w:w="2008" w:type="pct"/>
            <w:shd w:val="clear" w:color="auto" w:fill="FFFFFF"/>
            <w:noWrap/>
            <w:vAlign w:val="center"/>
            <w:hideMark/>
          </w:tcPr>
          <w:p w14:paraId="3C69F720" w14:textId="77777777" w:rsidR="00A92577" w:rsidRDefault="00A92577" w:rsidP="00685BE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5ED7">
              <w:rPr>
                <w:rFonts w:ascii="Arial" w:hAnsi="Arial" w:cs="Arial"/>
                <w:b/>
                <w:i/>
                <w:sz w:val="20"/>
                <w:szCs w:val="20"/>
              </w:rPr>
              <w:t>S   A   Ž   E   T   A   K</w:t>
            </w:r>
          </w:p>
          <w:p w14:paraId="483A60EA" w14:textId="77777777" w:rsidR="00A92577" w:rsidRDefault="00A92577" w:rsidP="00685BEE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2A4C621" w14:textId="77777777" w:rsidR="00A92577" w:rsidRDefault="00A92577" w:rsidP="00685BEE">
            <w:pPr>
              <w:jc w:val="center"/>
              <w:rPr>
                <w:rFonts w:eastAsia="Times New Roman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651A0A8" w14:textId="761046B8" w:rsidR="00A92577" w:rsidRPr="00E72605" w:rsidRDefault="00A92577" w:rsidP="00685BEE">
            <w:pPr>
              <w:rPr>
                <w:rFonts w:eastAsia="Times New Roman"/>
                <w:sz w:val="20"/>
                <w:szCs w:val="20"/>
              </w:rPr>
            </w:pPr>
            <w:r w:rsidRPr="00E72605">
              <w:rPr>
                <w:rFonts w:ascii="Arial" w:hAnsi="Arial" w:cs="Arial"/>
                <w:i/>
                <w:sz w:val="20"/>
                <w:szCs w:val="20"/>
              </w:rPr>
              <w:t>Ostvarenje 202</w:t>
            </w:r>
            <w:r w:rsidR="00F16093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E72605">
              <w:rPr>
                <w:rFonts w:ascii="Arial" w:hAnsi="Arial" w:cs="Arial"/>
                <w:i/>
                <w:sz w:val="20"/>
                <w:szCs w:val="20"/>
              </w:rPr>
              <w:t>. (1)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48CF726" w14:textId="77777777" w:rsidR="00A92577" w:rsidRDefault="00A92577" w:rsidP="00685BE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2605">
              <w:rPr>
                <w:rFonts w:ascii="Arial" w:hAnsi="Arial" w:cs="Arial"/>
                <w:i/>
                <w:sz w:val="20"/>
                <w:szCs w:val="20"/>
              </w:rPr>
              <w:t>Rebalans  proračuna</w:t>
            </w:r>
          </w:p>
          <w:p w14:paraId="2EF2140F" w14:textId="6E582396" w:rsidR="00A92577" w:rsidRPr="00E72605" w:rsidRDefault="00A92577" w:rsidP="00685BE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72605">
              <w:rPr>
                <w:rFonts w:ascii="Arial" w:hAnsi="Arial" w:cs="Arial"/>
                <w:i/>
                <w:sz w:val="20"/>
                <w:szCs w:val="20"/>
              </w:rPr>
              <w:t>202</w:t>
            </w:r>
            <w:r w:rsidR="00F16093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E72605">
              <w:rPr>
                <w:rFonts w:ascii="Arial" w:hAnsi="Arial" w:cs="Arial"/>
                <w:i/>
                <w:sz w:val="20"/>
                <w:szCs w:val="20"/>
              </w:rPr>
              <w:t>. (2)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7F854ED" w14:textId="095D1797" w:rsidR="00A92577" w:rsidRPr="00E72605" w:rsidRDefault="00A92577" w:rsidP="00685BEE">
            <w:pPr>
              <w:rPr>
                <w:rFonts w:eastAsia="Times New Roman"/>
                <w:sz w:val="20"/>
                <w:szCs w:val="20"/>
              </w:rPr>
            </w:pPr>
            <w:r w:rsidRPr="00E72605">
              <w:rPr>
                <w:rFonts w:ascii="Arial" w:hAnsi="Arial" w:cs="Arial"/>
                <w:i/>
                <w:sz w:val="20"/>
                <w:szCs w:val="20"/>
              </w:rPr>
              <w:t>Ostvarenje 202</w:t>
            </w:r>
            <w:r w:rsidR="00F16093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E72605">
              <w:rPr>
                <w:rFonts w:ascii="Arial" w:hAnsi="Arial" w:cs="Arial"/>
                <w:i/>
                <w:sz w:val="20"/>
                <w:szCs w:val="20"/>
              </w:rPr>
              <w:t>. (3)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CDED400" w14:textId="77777777" w:rsidR="00A92577" w:rsidRPr="00E72605" w:rsidRDefault="00A92577" w:rsidP="00685BEE">
            <w:pPr>
              <w:rPr>
                <w:rFonts w:eastAsia="Times New Roman"/>
                <w:sz w:val="20"/>
                <w:szCs w:val="20"/>
              </w:rPr>
            </w:pPr>
            <w:r w:rsidRPr="00E72605">
              <w:rPr>
                <w:rFonts w:ascii="Arial" w:hAnsi="Arial" w:cs="Arial"/>
                <w:i/>
                <w:sz w:val="20"/>
                <w:szCs w:val="20"/>
              </w:rPr>
              <w:t>Ind. (4) (3/1)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B77DDE9" w14:textId="77777777" w:rsidR="00A92577" w:rsidRPr="00E72605" w:rsidRDefault="00A92577" w:rsidP="00685BEE">
            <w:pPr>
              <w:rPr>
                <w:rFonts w:eastAsia="Times New Roman"/>
                <w:sz w:val="20"/>
                <w:szCs w:val="20"/>
              </w:rPr>
            </w:pPr>
            <w:r w:rsidRPr="00E72605">
              <w:rPr>
                <w:rFonts w:ascii="Arial" w:hAnsi="Arial" w:cs="Arial"/>
                <w:i/>
                <w:sz w:val="20"/>
                <w:szCs w:val="20"/>
              </w:rPr>
              <w:t>Ind. (5.) (3/2)</w:t>
            </w:r>
          </w:p>
        </w:tc>
      </w:tr>
      <w:tr w:rsidR="00A92577" w14:paraId="73CB5697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8DFA5" w14:textId="77777777" w:rsidR="00A92577" w:rsidRPr="00797F76" w:rsidRDefault="00A92577" w:rsidP="00685BE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97F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A. RAČUN PRIHODA I RASHODA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8B8DF" w14:textId="77777777" w:rsidR="00A92577" w:rsidRDefault="00A92577" w:rsidP="00685BE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92D7C" w14:textId="77777777" w:rsidR="00A92577" w:rsidRDefault="00A92577" w:rsidP="00685BE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2CC28" w14:textId="77777777" w:rsidR="00A92577" w:rsidRDefault="00A92577" w:rsidP="00685BE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EF9C4" w14:textId="77777777" w:rsidR="00A92577" w:rsidRDefault="00A92577" w:rsidP="00685BE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0A8DF" w14:textId="77777777" w:rsidR="00A92577" w:rsidRDefault="00A92577" w:rsidP="00685BEE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16093" w14:paraId="11E331B3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5C80E" w14:textId="77777777" w:rsidR="00F16093" w:rsidRDefault="00F16093" w:rsidP="00F160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89BD2" w14:textId="5DC240A1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6.311.379,67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EC638" w14:textId="3ED8129D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6.498.446,00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720CB" w14:textId="2941EBAD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6.623.692,02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1EC68" w14:textId="1A892027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104,95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71166" w14:textId="2832180C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101,93</w:t>
            </w:r>
          </w:p>
        </w:tc>
      </w:tr>
      <w:tr w:rsidR="00F16093" w14:paraId="6D102E2E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669FB" w14:textId="77777777" w:rsidR="00F16093" w:rsidRDefault="00F16093" w:rsidP="00F160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Prihodi od prodaje nefinancijske imovine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CA6BD" w14:textId="2A3CEF6A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815.914,04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5715C" w14:textId="2F781E1C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705.000,00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AA1F4" w14:textId="4B03CB37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751.088,18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3C4B6" w14:textId="38EB610D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92,05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E675D" w14:textId="7739B65D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106,54</w:t>
            </w:r>
          </w:p>
        </w:tc>
      </w:tr>
      <w:tr w:rsidR="00F16093" w14:paraId="053DC726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87AEC" w14:textId="77777777" w:rsidR="00F16093" w:rsidRDefault="00F16093" w:rsidP="00F160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06BE7" w14:textId="6C0E4C7E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9.137.571,69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85149" w14:textId="46977EC7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11.110.988,00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34B97" w14:textId="152C5E5F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10.764.265,34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7B32D" w14:textId="7A09F60A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117,80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19E95" w14:textId="4C98AE0A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96,88</w:t>
            </w:r>
          </w:p>
        </w:tc>
      </w:tr>
      <w:tr w:rsidR="00F16093" w14:paraId="35A2B38A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DAA96" w14:textId="77777777" w:rsidR="00F16093" w:rsidRDefault="00F16093" w:rsidP="00F160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615A8" w14:textId="4188481C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2.287.323,64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9ADB7" w14:textId="3F1880D1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714.100,00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A1D99" w14:textId="292651F2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704.079,41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E4170" w14:textId="4C82B32F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30,78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12AC6" w14:textId="039CBAF5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98,60</w:t>
            </w:r>
          </w:p>
        </w:tc>
      </w:tr>
      <w:tr w:rsidR="00F16093" w14:paraId="2F2E6439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E8528" w14:textId="77777777" w:rsidR="00F16093" w:rsidRDefault="00F16093" w:rsidP="00F160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Razlika - višak/manjak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72912" w14:textId="257EF1B7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-4.297.601,62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F73B3" w14:textId="69E7CBC5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-4.621.642,00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683E7" w14:textId="049FDD9B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-4.093.564,55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F01B9" w14:textId="5877FEA7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95,25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1D0A7" w14:textId="29B62EAC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88,57</w:t>
            </w:r>
          </w:p>
        </w:tc>
      </w:tr>
      <w:tr w:rsidR="00F16093" w14:paraId="5EABBDE0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79D9D" w14:textId="77777777" w:rsidR="00F16093" w:rsidRDefault="00F16093" w:rsidP="00F160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7F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97F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RAČUN FINANCIRANJA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64307" w14:textId="77777777" w:rsidR="00F16093" w:rsidRDefault="00F16093" w:rsidP="00F160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61B1A" w14:textId="77777777" w:rsidR="00F16093" w:rsidRDefault="00F16093" w:rsidP="00F1609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A9571" w14:textId="77777777" w:rsidR="00F16093" w:rsidRDefault="00F16093" w:rsidP="00F1609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3F2CF" w14:textId="77777777" w:rsidR="00F16093" w:rsidRDefault="00F16093" w:rsidP="00F1609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6B21D" w14:textId="77777777" w:rsidR="00F16093" w:rsidRDefault="00F16093" w:rsidP="00F1609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16093" w14:paraId="6E60A450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0352E" w14:textId="77777777" w:rsidR="00F16093" w:rsidRDefault="00F16093" w:rsidP="00F160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51AC1" w14:textId="4191B17C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508.992,73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00719" w14:textId="3B5D755C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505.000,00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D31A2" w14:textId="4E0B77C5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504.346,68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5EEBE" w14:textId="4CF47CBE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99,09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4AF29" w14:textId="0BAD0CA6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99,87</w:t>
            </w:r>
          </w:p>
        </w:tc>
      </w:tr>
      <w:tr w:rsidR="00F16093" w14:paraId="76D130A4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C8AE6" w14:textId="77777777" w:rsidR="00F16093" w:rsidRDefault="00F16093" w:rsidP="00F160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Neto - zaduživanje/financiranje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95A85" w14:textId="6DD34C83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-508.992,73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2664D" w14:textId="3C10E4F1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-505.000,00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B647A" w14:textId="7D7734E3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-504.346,68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A6141" w14:textId="432E1821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99,09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1D8A6" w14:textId="45717962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99,87</w:t>
            </w:r>
          </w:p>
        </w:tc>
      </w:tr>
      <w:tr w:rsidR="00F16093" w14:paraId="5AA5B8CA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409B3" w14:textId="77777777" w:rsidR="00F16093" w:rsidRPr="00797F76" w:rsidRDefault="00F16093" w:rsidP="00F1609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97F7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C. PRORAČUN UKUPNO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4F744" w14:textId="77777777" w:rsidR="00F16093" w:rsidRDefault="00F16093" w:rsidP="00F160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E9A02" w14:textId="77777777" w:rsidR="00F16093" w:rsidRDefault="00F16093" w:rsidP="00F1609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7224E" w14:textId="77777777" w:rsidR="00F16093" w:rsidRDefault="00F16093" w:rsidP="00F1609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BF389" w14:textId="77777777" w:rsidR="00F16093" w:rsidRDefault="00F16093" w:rsidP="00F1609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AA982" w14:textId="77777777" w:rsidR="00F16093" w:rsidRDefault="00F16093" w:rsidP="00F1609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F16093" w14:paraId="3369341C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F120C" w14:textId="77777777" w:rsidR="00F16093" w:rsidRDefault="00F16093" w:rsidP="00F160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 PRIHODI I PRIMICI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42915" w14:textId="1E969E94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7.127.293,71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8D27D" w14:textId="3E54B895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7.203.446,00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FC04E" w14:textId="732676B9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7.374.780,20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14155" w14:textId="586CF9D4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103,47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44148" w14:textId="46437BCD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102,38</w:t>
            </w:r>
          </w:p>
        </w:tc>
      </w:tr>
      <w:tr w:rsidR="00F16093" w14:paraId="7499048C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0DE8D" w14:textId="77777777" w:rsidR="00F16093" w:rsidRDefault="00F16093" w:rsidP="00F160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RASHODI I IZDACI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6B2E5" w14:textId="35D32FAC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11.933.888,06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9D5B4" w14:textId="6F89FE29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12.330.088,00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8446B" w14:textId="3CBAF9D8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11.972.691,43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5712D" w14:textId="2EE3339B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100,33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37694" w14:textId="6CF9096C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97,10</w:t>
            </w:r>
          </w:p>
        </w:tc>
      </w:tr>
      <w:tr w:rsidR="00F16093" w14:paraId="029E3D6A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06792" w14:textId="77777777" w:rsidR="00F16093" w:rsidRDefault="00F16093" w:rsidP="00F160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RAZLIKA - VIŠAK/MANJAK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2177F" w14:textId="68D0E19C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-4.806.594,35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C133D" w14:textId="3B3F3487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-5.126.642,00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AFC86" w14:textId="56F2C182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-4.597.911,23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6A587" w14:textId="409C66AB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95,66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907D5" w14:textId="784D5048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89,69</w:t>
            </w:r>
          </w:p>
        </w:tc>
      </w:tr>
      <w:tr w:rsidR="00F16093" w14:paraId="49C8A3C5" w14:textId="77777777" w:rsidTr="007728E3">
        <w:tc>
          <w:tcPr>
            <w:tcW w:w="20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6C67B" w14:textId="77777777" w:rsidR="00F16093" w:rsidRDefault="00F16093" w:rsidP="00F1609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VIŠAK/MANJAK PRIHODA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90E4B" w14:textId="306B309B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-4.806.594,35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600CC" w14:textId="4676F1BB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-5.126.642,00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9471F" w14:textId="7B3FE72D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-4.597.911,23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A4A82" w14:textId="2CC3262E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1ED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95,66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96871" w14:textId="6D989F21" w:rsidR="00F16093" w:rsidRDefault="00F16093" w:rsidP="00F1609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89,69</w:t>
            </w:r>
          </w:p>
        </w:tc>
      </w:tr>
    </w:tbl>
    <w:p w14:paraId="2E76473F" w14:textId="77777777" w:rsidR="00571E11" w:rsidRDefault="00571E11" w:rsidP="00571E11">
      <w:pPr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3C194695" w14:textId="77777777" w:rsidR="00A55F58" w:rsidRDefault="00A55F58" w:rsidP="00571E11">
      <w:pPr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4432B37D" w14:textId="77777777" w:rsidR="00A55F58" w:rsidRDefault="00A55F58" w:rsidP="00571E11">
      <w:pPr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2AA36BF2" w14:textId="77777777" w:rsidR="00A55F58" w:rsidRDefault="00A55F58" w:rsidP="00571E11">
      <w:pPr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087FD96A" w14:textId="77777777" w:rsidR="00F16093" w:rsidRDefault="00F16093" w:rsidP="00571E11">
      <w:pPr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26AE3539" w14:textId="77777777" w:rsidR="00F16093" w:rsidRDefault="00F16093" w:rsidP="00571E11">
      <w:pPr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2523837B" w14:textId="77777777" w:rsidR="00F16093" w:rsidRDefault="00F16093" w:rsidP="00571E11">
      <w:pPr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7B787BD7" w14:textId="77777777" w:rsidR="00F16093" w:rsidRPr="007C016E" w:rsidRDefault="00F16093" w:rsidP="00F16093">
      <w:pPr>
        <w:pStyle w:val="Odlomakpopisa"/>
        <w:numPr>
          <w:ilvl w:val="0"/>
          <w:numId w:val="5"/>
        </w:numPr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 w:rsidRPr="007C016E">
        <w:rPr>
          <w:rFonts w:ascii="Arial" w:eastAsia="Times New Roman" w:hAnsi="Arial" w:cs="Arial"/>
          <w:b/>
          <w:bCs/>
          <w:i/>
          <w:iCs/>
          <w:sz w:val="20"/>
          <w:szCs w:val="20"/>
        </w:rPr>
        <w:lastRenderedPageBreak/>
        <w:t>RAČUN PRIHODA I RASHODA</w:t>
      </w:r>
    </w:p>
    <w:tbl>
      <w:tblPr>
        <w:tblW w:w="445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6"/>
        <w:gridCol w:w="1854"/>
        <w:gridCol w:w="1887"/>
        <w:gridCol w:w="1854"/>
        <w:gridCol w:w="1131"/>
        <w:gridCol w:w="1186"/>
      </w:tblGrid>
      <w:tr w:rsidR="00F16093" w:rsidRPr="00475C17" w14:paraId="59343D1F" w14:textId="77777777" w:rsidTr="006852A8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391F570" w14:textId="77777777" w:rsidR="00F16093" w:rsidRPr="007C016E" w:rsidRDefault="00F16093" w:rsidP="00F16093">
            <w:pPr>
              <w:pStyle w:val="Odlomakpopisa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C016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IZVJEŠTAJ O PRIHODIMA I RASHODIMA PREMA </w:t>
            </w:r>
          </w:p>
          <w:p w14:paraId="6DC67CDC" w14:textId="1B81629A" w:rsidR="00F16093" w:rsidRPr="00F16093" w:rsidRDefault="00F16093" w:rsidP="00F16093">
            <w:pPr>
              <w:ind w:left="3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   </w:t>
            </w:r>
            <w:r w:rsidRPr="00F1609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EKONOMSKOJ KLASIFIKACIJI</w:t>
            </w:r>
          </w:p>
          <w:p w14:paraId="6F9445C4" w14:textId="77777777" w:rsidR="00F16093" w:rsidRPr="00475C17" w:rsidRDefault="00F16093" w:rsidP="00F1609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6456338" w14:textId="1D948B22" w:rsidR="00F16093" w:rsidRPr="00475C17" w:rsidRDefault="00F16093" w:rsidP="00F1609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Ostvarenje 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C10B88">
              <w:rPr>
                <w:rFonts w:ascii="Arial" w:hAnsi="Arial" w:cs="Arial"/>
                <w:i/>
                <w:sz w:val="20"/>
                <w:szCs w:val="20"/>
              </w:rPr>
              <w:t>.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EB0D507" w14:textId="77777777" w:rsidR="00F16093" w:rsidRPr="00C10B88" w:rsidRDefault="00F16093" w:rsidP="00F1609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Rebalans  proračuna</w:t>
            </w:r>
          </w:p>
          <w:p w14:paraId="4EFC2E4A" w14:textId="2FE58317" w:rsidR="00F16093" w:rsidRPr="00475C17" w:rsidRDefault="00F16093" w:rsidP="00F160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202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C10B88">
              <w:rPr>
                <w:rFonts w:ascii="Arial" w:hAnsi="Arial" w:cs="Arial"/>
                <w:i/>
                <w:sz w:val="20"/>
                <w:szCs w:val="20"/>
              </w:rPr>
              <w:t>.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B88A9A5" w14:textId="257AA39B" w:rsidR="00F16093" w:rsidRPr="00475C17" w:rsidRDefault="00F16093" w:rsidP="00F1609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Ostvarenje 202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C10B88">
              <w:rPr>
                <w:rFonts w:ascii="Arial" w:hAnsi="Arial" w:cs="Arial"/>
                <w:i/>
                <w:sz w:val="20"/>
                <w:szCs w:val="20"/>
              </w:rPr>
              <w:t>.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4E0F3D7" w14:textId="2066A6E0" w:rsidR="00F16093" w:rsidRPr="00475C17" w:rsidRDefault="00F16093" w:rsidP="00F1609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Ind. (4) (3/1)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4F72ADD" w14:textId="6EF50770" w:rsidR="00F16093" w:rsidRPr="00475C17" w:rsidRDefault="00F16093" w:rsidP="00F1609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Ind. (5.) (3/2)</w:t>
            </w:r>
          </w:p>
        </w:tc>
      </w:tr>
      <w:tr w:rsidR="00F16093" w:rsidRPr="00475C17" w14:paraId="339BD6F5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9AA20" w14:textId="77777777" w:rsidR="00F16093" w:rsidRPr="00475C17" w:rsidRDefault="00F16093" w:rsidP="006852A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05BA1" w14:textId="77777777" w:rsidR="00F16093" w:rsidRPr="00475C17" w:rsidRDefault="00F16093" w:rsidP="006852A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7E65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C499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FB8E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4BB8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16093" w:rsidRPr="00475C17" w14:paraId="1399C011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23A76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9A95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6.311.379,67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16A5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6.498.446,00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A0E6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6.623.692,02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7947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71CD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101,93</w:t>
            </w:r>
          </w:p>
        </w:tc>
      </w:tr>
      <w:tr w:rsidR="00F16093" w:rsidRPr="00475C17" w14:paraId="211C8B56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A17DB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 Prihodi od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1F19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6.219.665,98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D2CA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6.398.446,00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7E35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6.528.774,56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9F34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7914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102,04</w:t>
            </w:r>
          </w:p>
        </w:tc>
      </w:tr>
      <w:tr w:rsidR="00F16093" w:rsidRPr="00475C17" w14:paraId="784E982D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A2D78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642 Prihodi od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F3C8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6.219.665,98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191AF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EB87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6.528.774,56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7C1E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609B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68C913EF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0DE1F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63B2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5.685.902,74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7422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25C0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6.090.784,20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0CA9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9B59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4A807115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EB81B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9961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533.763,24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F9F4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D9BF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437.990,36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434C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9BA6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6CDD304B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F1C0E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40E5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34.016,50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7F85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F643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3.446,55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3A14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F668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34,47</w:t>
            </w:r>
          </w:p>
        </w:tc>
      </w:tr>
      <w:tr w:rsidR="00F16093" w:rsidRPr="00475C17" w14:paraId="73D4CB74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2929F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 Donacije od pravnih i fizičkih osoba izvan općeg proračuna i povrat donacija po protestiranim jamstvima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FD4D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34.016,50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46E4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6980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3.446,55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2BA9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C938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677F7B93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E156E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6632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8F33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34.016,50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6EE5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2D23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3.446,55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7EBB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9990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5D8172F8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4A9CB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 Kazne, upravne mjere i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2A01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57.697,19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4A04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551F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91.470,91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5E42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E257F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101,63</w:t>
            </w:r>
          </w:p>
        </w:tc>
      </w:tr>
      <w:tr w:rsidR="00F16093" w:rsidRPr="00475C17" w14:paraId="21C26098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47B6B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683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FA43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57.697,19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BC4D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B7DD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91.470,91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7861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0B45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73828FFB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060B1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6831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A25F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57.697,19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043E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9214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91.470,91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F458A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B8C4F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5C05E835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A95DA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3CE3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815.914,04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A33B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E243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751.088,18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FD88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178D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106,54</w:t>
            </w:r>
          </w:p>
        </w:tc>
      </w:tr>
      <w:tr w:rsidR="00F16093" w:rsidRPr="00475C17" w14:paraId="08BDFF3B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A2F1D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71 Prihodi od prodaje </w:t>
            </w:r>
            <w:proofErr w:type="spellStart"/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neproizvedene</w:t>
            </w:r>
            <w:proofErr w:type="spellEnd"/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E610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770.996,05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CF5D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F86E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483.006,76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7314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B014E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107,33</w:t>
            </w:r>
          </w:p>
        </w:tc>
      </w:tr>
      <w:tr w:rsidR="00F16093" w:rsidRPr="00475C17" w14:paraId="23448A27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53181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90F1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770.996,05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578B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4F2A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483.006,76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CBE6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1BDA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06658923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4CAA5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7111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ED29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770.996,05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0C81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9C64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483.006,76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9093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3078E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4B61F57F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AC030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B94F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44.917,99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E323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9BE4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268.081,42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5702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596,82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C512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105,13</w:t>
            </w:r>
          </w:p>
        </w:tc>
      </w:tr>
      <w:tr w:rsidR="00F16093" w:rsidRPr="00475C17" w14:paraId="28812978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3E90C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0380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34.230,17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1D64E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75B0E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266.579,42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D178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B8D8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31E6C679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0A7B2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7211 Stambeni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E665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34.230,17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8785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E451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266.579,42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CDA1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6BB2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11CC755D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8DABB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 Prihodi od prodaje prijevoznih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C42C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10.687,82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A961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D13B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992F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7FEF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1360A82C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F3664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7231 Prijevozna sredstva u cestovnom prometu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690B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10.687,82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A960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A19FA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375B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6FA6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43E6F53F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E204B4A" w14:textId="77777777" w:rsidR="00F16093" w:rsidRPr="00475C17" w:rsidRDefault="00F16093" w:rsidP="006852A8">
            <w:pPr>
              <w:rPr>
                <w:rFonts w:ascii="Arial" w:eastAsia="Times New Roman" w:hAnsi="Arial" w:cs="Arial"/>
                <w:color w:val="4169E1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4169E1"/>
                <w:sz w:val="18"/>
                <w:szCs w:val="18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7F555A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4169E1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4169E1"/>
                <w:sz w:val="18"/>
                <w:szCs w:val="18"/>
              </w:rPr>
              <w:t>7.127.293,71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9E31C8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4169E1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4169E1"/>
                <w:sz w:val="18"/>
                <w:szCs w:val="18"/>
              </w:rPr>
              <w:t>7.203.446,00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8C9C6A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4169E1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4169E1"/>
                <w:sz w:val="18"/>
                <w:szCs w:val="18"/>
              </w:rPr>
              <w:t>7.374.780,20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FD7A2B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4169E1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4169E1"/>
                <w:sz w:val="18"/>
                <w:szCs w:val="18"/>
              </w:rPr>
              <w:t>103,47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E89B4B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4169E1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4169E1"/>
                <w:sz w:val="18"/>
                <w:szCs w:val="18"/>
              </w:rPr>
              <w:t>102,38</w:t>
            </w:r>
          </w:p>
        </w:tc>
      </w:tr>
      <w:tr w:rsidR="00F16093" w:rsidRPr="00475C17" w14:paraId="08ED5921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B5C23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A73E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9.137.571,69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DE9F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11.110.988,00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5A2A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10.764.265,34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D357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7C49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96,88</w:t>
            </w:r>
          </w:p>
        </w:tc>
      </w:tr>
      <w:tr w:rsidR="00F16093" w:rsidRPr="00475C17" w14:paraId="716B09D2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10807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DC17F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6.859.069,99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4ED8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8CCA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8.152.452,70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EF0A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2873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98,35</w:t>
            </w:r>
          </w:p>
        </w:tc>
      </w:tr>
      <w:tr w:rsidR="00F16093" w:rsidRPr="00475C17" w14:paraId="31919B78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4B540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A2ABF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5.397.848,76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6BAB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552A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6.304.910,23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07A2E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C025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20BA9784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60D5B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B2FD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5.349.053,97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6B4B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F2B5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6.259.317,28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D98A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6B49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7DE66B36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35F46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3113 Plaće za prekovremeni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ABC5F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48.794,79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96E5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AD3A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45.592,95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7660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297C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1CA870F0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BEB5C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0DBE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608.667,39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0D83A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4027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836.911,93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F371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15F7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068F915F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161B6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E314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608.667,39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5201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C43FA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836.911,93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8CE2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A4D9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1FADD64D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8921F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A9A5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852.553,84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F9E5F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B872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1.010.630,54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C47BF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931F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5FBAE66F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30317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A6F4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852.553,84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B120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EF19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1.010.630,54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78C1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644D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7EADC8CE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7085F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8D90A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1.540.727,31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B14C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2.047.888,00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8B5F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1.848.319,82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A7E7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2164A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90,25</w:t>
            </w:r>
          </w:p>
        </w:tc>
      </w:tr>
      <w:tr w:rsidR="00F16093" w:rsidRPr="00475C17" w14:paraId="1556F5E2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D8251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D447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229.101,70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7E6B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9D1F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239.778,39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8DD6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1946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2A2881D7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39713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781AE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61.459,90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6B88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184A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67.058,66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AFFA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F067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4B143FC9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9D0D2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CFF9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155.702,54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58AD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C04D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156.919,05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18DEE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ED2A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14199E3C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FEA2B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75FE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11.939,26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699B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43DA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15.800,68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D00C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3FACF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74521D65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81EC4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11D2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195.804,28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8DDE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5B43E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210.061,76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099BF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70B8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610158D3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EA65A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08B8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59.830,30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4D8A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7B9F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57.798,70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5D68E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4C47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33C0CC69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989D2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8F7B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4B4D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AC29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8327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3B7D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0E410D70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EA433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DFA0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115.448,56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D3BD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DF03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116.703,47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5358A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3B48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6D6F0995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D4139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C291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1.543,89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1E55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765F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3.094,81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E784A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9690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02E3AA1B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F8360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FE99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8.836,87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13F6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9AAA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10.041,88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3D16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46FD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75528CB6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19237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341F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9.868,79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6868E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4F00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21.967,93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8C22A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D90A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4ECDD3BD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D179A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F67F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1.063.442,82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3E2F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70A2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1.336.426,97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D4DA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84D6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2EFCA565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0CE67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B2FF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87.921,17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BFBCF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80F5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153.358,08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0451A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7FCDE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009CCDE5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1D7E1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3917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134.764,97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FEA4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A94A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289.795,87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5D11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333F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793489F7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36ACA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47B6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41.325,49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E463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790F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45.313,17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2318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31B2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3B4B4B3F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DC5C9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9900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86.862,61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6441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E018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78.782,29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CE76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6ABD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06DD7795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27857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F943F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38.524,08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70B4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88D3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25.184,18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D67F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96BE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3ED703AB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14081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4899A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28.059,23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FB2C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A9AB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2.481,77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D51B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3C19A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1BE33B7B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47EFA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81E1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208.909,86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6B64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B0FD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256.149,51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A98D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6811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69DAA51D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D9547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4BC7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437.075,41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E8B2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C346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485.362,10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3FF5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8240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537C42F4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D2673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8C63F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52.378,51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A28C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AC4CA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62.052,70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C4E3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0EC0A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0B92CBF8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16647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D914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1.219,44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A2DD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CCEDF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904F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094A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10DAA64F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796A7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B48E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5.547,27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9982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E9A6F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8.783,05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769BF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07A8F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01705EA2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ACD76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8FA8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F5AD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CCF7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098A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DC30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48724E6B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B13F7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9BD8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23.017,01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8BE5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A980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22.035,51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5F8A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1623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3A1D52EB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748AB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BB43E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10.748,03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E8C7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0425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30.435,15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E06E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283,17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AC89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3551D83E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2DEF6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031D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11.773,10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436CE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75DC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798,99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6103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99F5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48A6D688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19911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9F32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91.161,29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1C7B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7287E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88.329,79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95D6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0833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93,87</w:t>
            </w:r>
          </w:p>
        </w:tc>
      </w:tr>
      <w:tr w:rsidR="00F16093" w:rsidRPr="00475C17" w14:paraId="03A87007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0FB6C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 Kamate za primljene kredite i zajmove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A2AD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61.634,72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9397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E642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55.236,54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4B81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6D2F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3E27AB06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E80A6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A64C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61.634,72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9058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5E0B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55.236,54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A89B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15AD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6084BD22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8DDD3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2968F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29.526,57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6BA8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F7B7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33.093,25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FEEE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BEA3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301487C2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89EEF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6320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28.785,09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941E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135B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31.927,55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5C92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2AEB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7FC406C6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8DBF8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3432 Negativne tečajne razlike i valutna klauzula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B7F4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F8E6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5FE2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4BD2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9022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5C54C141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4E91F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0023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2859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B20B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1.165,70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2A48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EDB0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4B0CF19C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6B940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3434 Ostali nespomenuti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D8F8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858F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96ED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E250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EEE6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2D272826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DC1BE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E683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31.228,75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1102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5598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7.697,18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91E3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9BD7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85,52</w:t>
            </w:r>
          </w:p>
        </w:tc>
      </w:tr>
      <w:tr w:rsidR="00F16093" w:rsidRPr="00475C17" w14:paraId="25303F43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C0C13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81FA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31.228,75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4037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5E15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7.697,18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2C32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4EB3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7F28BBD0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7B7D2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3BBE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31.228,75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C1A6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DD5EE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7.697,18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4F69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58EE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6D62FD7C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A10B9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0744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615.384,35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9B74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9502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667.465,85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4998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35E3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99,47</w:t>
            </w:r>
          </w:p>
        </w:tc>
      </w:tr>
      <w:tr w:rsidR="00F16093" w:rsidRPr="00475C17" w14:paraId="23FB6FD1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36826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382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F351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10.687,82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3E76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0470A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1F32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A9CB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44BF3BB4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D70F9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40EA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10.687,82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3AD0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1EFD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BB09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2CA1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423131E6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24B85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8131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604.696,53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066C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437A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167.802,68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7436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1A26F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6D911D70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41985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402C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602.042,08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B185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23E4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167.802,68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B7D1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997C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26F49C50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33198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3834 Ugovorne kazne i ostale naknade šteta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2813E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2.654,45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4E61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BCD8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8B7B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BE09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3BEDE733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D6229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386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B821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B1D0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5598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499.663,17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77A1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4729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464706DE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B543D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3861 Kapitalne pomoći bankama i ostalim financijskim institucijama i trgovačkim društvima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B714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6088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1614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499.663,17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CE86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BD56A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06F567C8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F57CE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8358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2.287.323,64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B598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5B0AA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704.079,41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7147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9079A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98,60</w:t>
            </w:r>
          </w:p>
        </w:tc>
      </w:tr>
      <w:tr w:rsidR="00F16093" w:rsidRPr="00475C17" w14:paraId="32F2C75A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B060D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41 Rashodi za nabavu </w:t>
            </w:r>
            <w:proofErr w:type="spellStart"/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neproizvedene</w:t>
            </w:r>
            <w:proofErr w:type="spellEnd"/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3E28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1.229.289,99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5817F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5D10A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10F5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5C0D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94,42</w:t>
            </w:r>
          </w:p>
        </w:tc>
      </w:tr>
      <w:tr w:rsidR="00F16093" w:rsidRPr="00475C17" w14:paraId="5EBF276C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6A5BB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0CF3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1.229.289,99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9B05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DF6A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B6B3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CBF9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6548B715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84814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4111 Zemljište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20C0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1.229.289,99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4E79A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5BE1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B16B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3E6C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4F56D99E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47E37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AD8C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1.058.033,65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BFB9F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10A1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654.979,41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CA34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0472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98,92</w:t>
            </w:r>
          </w:p>
        </w:tc>
      </w:tr>
      <w:tr w:rsidR="00F16093" w:rsidRPr="00475C17" w14:paraId="425FB1AE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767A0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 Građevinski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F4E2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6E12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84F9E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3079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6DF4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060DE275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03DB8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4211 Stambeni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CB01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AFEC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DBFA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E914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85DA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79E790A0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54F9C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4212 Poslovni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BFADA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3353E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E604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FFB4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6AB5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541CC378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44588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C528B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25.302,70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753B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2AC2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26.110,32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341D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2922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2E49A5A3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3B75F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E9D1D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15.232,04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E471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90F6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16.436,19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F923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8441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2F3015B9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43248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9ECB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6.979,55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B0C49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32443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9.650,25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2ECB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0022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4BD99E66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E1579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AB6C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3.091,11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382E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1CD1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661F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8524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66DDE0BF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E8DD6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4425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82.730,95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16676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47D7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103.869,09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DBB01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C1CE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2620E5AA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3F1F3" w14:textId="77777777" w:rsidR="00F16093" w:rsidRPr="00475C17" w:rsidRDefault="00F16093" w:rsidP="006852A8">
            <w:pPr>
              <w:ind w:lef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4231 Prijevozna sredstva u cestovnom prometu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5ED1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82.730,95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46D54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32CA5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103.869,09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49CF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6A69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F16093" w:rsidRPr="00475C17" w14:paraId="571BDD01" w14:textId="77777777" w:rsidTr="006852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7176E31" w14:textId="77777777" w:rsidR="00F16093" w:rsidRPr="00475C17" w:rsidRDefault="00F16093" w:rsidP="006852A8">
            <w:pPr>
              <w:rPr>
                <w:rFonts w:ascii="Arial" w:eastAsia="Times New Roman" w:hAnsi="Arial" w:cs="Arial"/>
                <w:color w:val="4169E1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4169E1"/>
                <w:sz w:val="18"/>
                <w:szCs w:val="18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8EB39EC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4169E1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4169E1"/>
                <w:sz w:val="18"/>
                <w:szCs w:val="18"/>
              </w:rPr>
              <w:t>11.424.895,33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319F0B2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4169E1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4169E1"/>
                <w:sz w:val="18"/>
                <w:szCs w:val="18"/>
              </w:rPr>
              <w:t>11.825.088,00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533ADF7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4169E1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4169E1"/>
                <w:sz w:val="18"/>
                <w:szCs w:val="18"/>
              </w:rPr>
              <w:t>11.468.344,75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AA59348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4169E1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4169E1"/>
                <w:sz w:val="18"/>
                <w:szCs w:val="18"/>
              </w:rPr>
              <w:t>100,38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D0FEDA0" w14:textId="77777777" w:rsidR="00F16093" w:rsidRPr="00475C17" w:rsidRDefault="00F16093" w:rsidP="006852A8">
            <w:pPr>
              <w:jc w:val="right"/>
              <w:rPr>
                <w:rFonts w:ascii="Arial" w:eastAsia="Times New Roman" w:hAnsi="Arial" w:cs="Arial"/>
                <w:color w:val="4169E1"/>
                <w:sz w:val="18"/>
                <w:szCs w:val="18"/>
              </w:rPr>
            </w:pPr>
            <w:r w:rsidRPr="00475C17">
              <w:rPr>
                <w:rFonts w:ascii="Arial" w:eastAsia="Times New Roman" w:hAnsi="Arial" w:cs="Arial"/>
                <w:color w:val="4169E1"/>
                <w:sz w:val="18"/>
                <w:szCs w:val="18"/>
              </w:rPr>
              <w:t>96,98</w:t>
            </w:r>
          </w:p>
        </w:tc>
      </w:tr>
    </w:tbl>
    <w:p w14:paraId="5EFD16E8" w14:textId="77777777" w:rsidR="00A55F58" w:rsidRDefault="00A55F58" w:rsidP="00571E11">
      <w:pPr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52C46045" w14:textId="77777777" w:rsidR="001921E5" w:rsidRPr="00571E11" w:rsidRDefault="001921E5" w:rsidP="00571E11">
      <w:pPr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tbl>
      <w:tblPr>
        <w:tblW w:w="476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6"/>
        <w:gridCol w:w="1854"/>
        <w:gridCol w:w="1887"/>
        <w:gridCol w:w="1854"/>
        <w:gridCol w:w="1298"/>
        <w:gridCol w:w="1298"/>
      </w:tblGrid>
      <w:tr w:rsidR="00F941BF" w14:paraId="5B959742" w14:textId="77777777" w:rsidTr="00A072AC">
        <w:trPr>
          <w:tblHeader/>
        </w:trPr>
        <w:tc>
          <w:tcPr>
            <w:tcW w:w="1925" w:type="pct"/>
            <w:shd w:val="clear" w:color="auto" w:fill="FFFFFF"/>
            <w:noWrap/>
            <w:vAlign w:val="center"/>
            <w:hideMark/>
          </w:tcPr>
          <w:p w14:paraId="33326F64" w14:textId="6B9BCCAE" w:rsidR="00F941BF" w:rsidRPr="00AE2E49" w:rsidRDefault="00F941BF" w:rsidP="00AE2E49">
            <w:pPr>
              <w:pStyle w:val="Odlomakpopisa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AE2E4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IZVJEŠTAJ RAČUNA FINANCIRANJA PREMA</w:t>
            </w:r>
          </w:p>
          <w:p w14:paraId="66A665BF" w14:textId="30E8207A" w:rsidR="00F941BF" w:rsidRPr="00956909" w:rsidRDefault="00F941BF" w:rsidP="00F941B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           </w:t>
            </w:r>
            <w:r w:rsidRPr="00DE2E2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IZVORIMA FINANCIRANJA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89A50F7" w14:textId="20938F32" w:rsidR="00F941BF" w:rsidRPr="00976DA3" w:rsidRDefault="00F941BF" w:rsidP="00F941BF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6D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Ostvarenje 202</w:t>
            </w:r>
            <w:r w:rsidR="00976D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</w:t>
            </w:r>
            <w:r w:rsidRPr="00976D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59F3C75" w14:textId="77777777" w:rsidR="00F941BF" w:rsidRPr="00976DA3" w:rsidRDefault="00F941BF" w:rsidP="00F941B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6DA3">
              <w:rPr>
                <w:rFonts w:ascii="Arial" w:hAnsi="Arial" w:cs="Arial"/>
                <w:i/>
                <w:iCs/>
                <w:sz w:val="20"/>
                <w:szCs w:val="20"/>
              </w:rPr>
              <w:t>Rebalans  proračuna</w:t>
            </w:r>
          </w:p>
          <w:p w14:paraId="7320E1E1" w14:textId="08DF3265" w:rsidR="00F941BF" w:rsidRPr="00976DA3" w:rsidRDefault="00F941BF" w:rsidP="00F941BF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6DA3">
              <w:rPr>
                <w:rFonts w:ascii="Arial" w:hAnsi="Arial" w:cs="Arial"/>
                <w:i/>
                <w:iCs/>
                <w:sz w:val="20"/>
                <w:szCs w:val="20"/>
              </w:rPr>
              <w:t>2024.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F865FE3" w14:textId="20C93E11" w:rsidR="00F941BF" w:rsidRPr="00976DA3" w:rsidRDefault="00F941BF" w:rsidP="00F941BF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6DA3">
              <w:rPr>
                <w:rFonts w:ascii="Arial" w:hAnsi="Arial" w:cs="Arial"/>
                <w:i/>
                <w:iCs/>
                <w:sz w:val="20"/>
                <w:szCs w:val="20"/>
              </w:rPr>
              <w:t>Ostvarenje 2024.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11957B6" w14:textId="0CAAE763" w:rsidR="00F941BF" w:rsidRPr="00976DA3" w:rsidRDefault="00F941BF" w:rsidP="00F941BF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6D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Ind. (4.) (3./1.)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446CF8F" w14:textId="26381EAA" w:rsidR="00F941BF" w:rsidRPr="00976DA3" w:rsidRDefault="00F941BF" w:rsidP="00F941BF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6DA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Ind. (5.) (3./2.)</w:t>
            </w:r>
          </w:p>
        </w:tc>
      </w:tr>
      <w:tr w:rsidR="00F941BF" w14:paraId="237104E9" w14:textId="77777777" w:rsidTr="00A072AC"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8B7FD" w14:textId="77777777" w:rsidR="00956909" w:rsidRPr="00F941BF" w:rsidRDefault="00956909" w:rsidP="006852A8">
            <w:pPr>
              <w:rPr>
                <w:rFonts w:ascii="MS Sans Serif" w:eastAsia="Times New Roman" w:hAnsi="MS Sans Serif"/>
                <w:color w:val="000000"/>
                <w:sz w:val="18"/>
                <w:szCs w:val="18"/>
              </w:rPr>
            </w:pPr>
            <w:r w:rsidRPr="00F941BF">
              <w:rPr>
                <w:rFonts w:ascii="MS Sans Serif" w:eastAsia="Times New Roman" w:hAnsi="MS Sans Serif"/>
                <w:color w:val="000000"/>
                <w:sz w:val="18"/>
                <w:szCs w:val="18"/>
              </w:rPr>
              <w:t>A. RAČUN PRIHODA I RASHODA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725CC" w14:textId="77777777" w:rsidR="00956909" w:rsidRPr="00F941BF" w:rsidRDefault="00956909" w:rsidP="006852A8">
            <w:pPr>
              <w:rPr>
                <w:rFonts w:ascii="MS Sans Serif" w:eastAsia="Times New Roman" w:hAnsi="MS Sans Serif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1E87C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0D409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321D5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5A392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F941BF" w14:paraId="7E2C7038" w14:textId="77777777" w:rsidTr="00A072AC"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63590" w14:textId="77777777" w:rsidR="00956909" w:rsidRPr="00F941BF" w:rsidRDefault="00956909" w:rsidP="006852A8">
            <w:pPr>
              <w:ind w:left="45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Izvor: 1 Opći prihodi i primici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1A3C3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6.277.363,17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4507F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6.488.446,00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0FE1D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6.621.747,47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1809D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105,49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FFE51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102,05</w:t>
            </w:r>
          </w:p>
        </w:tc>
      </w:tr>
      <w:tr w:rsidR="00F941BF" w14:paraId="128BFAE9" w14:textId="77777777" w:rsidTr="00A072AC"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A0BDC" w14:textId="77777777" w:rsidR="00956909" w:rsidRPr="00F941BF" w:rsidRDefault="00956909" w:rsidP="006852A8">
            <w:pPr>
              <w:ind w:left="45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Izvor: 11 Opći prihodi i primici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59F9D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6.277.363,17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8EF5A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6.488.446,00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314B4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6.621.747,47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E2264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105,49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A50D6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102,05</w:t>
            </w:r>
          </w:p>
        </w:tc>
      </w:tr>
      <w:tr w:rsidR="00F941BF" w14:paraId="194E0787" w14:textId="77777777" w:rsidTr="00A072AC"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575F8" w14:textId="057E1473" w:rsidR="00956909" w:rsidRPr="00F941BF" w:rsidRDefault="00956909" w:rsidP="006852A8">
            <w:pPr>
              <w:ind w:left="45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Izvor: </w:t>
            </w:r>
            <w:r w:rsidR="00C56B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Donacije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B5CD8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34.016,50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5BBAF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E1419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3.446,55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5CFA9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10,13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C524C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34,47</w:t>
            </w:r>
          </w:p>
        </w:tc>
      </w:tr>
      <w:tr w:rsidR="00F941BF" w14:paraId="7132F3C3" w14:textId="77777777" w:rsidTr="00A072AC"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37851" w14:textId="34BF727B" w:rsidR="00956909" w:rsidRPr="00F941BF" w:rsidRDefault="00956909" w:rsidP="006852A8">
            <w:pPr>
              <w:ind w:left="45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Izvor: </w:t>
            </w:r>
            <w:r w:rsidR="00C56B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Kapitalne donacije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BB710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34.016,50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A890C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87FF5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3.446,55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19161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10,13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2F2A2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34,47</w:t>
            </w:r>
          </w:p>
        </w:tc>
      </w:tr>
      <w:tr w:rsidR="00F941BF" w14:paraId="5C2FFA74" w14:textId="77777777" w:rsidTr="00A072AC"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E618C" w14:textId="663EB7AA" w:rsidR="00956909" w:rsidRPr="00F941BF" w:rsidRDefault="00956909" w:rsidP="006852A8">
            <w:pPr>
              <w:ind w:left="45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Izvor: </w:t>
            </w:r>
            <w:r w:rsidR="00C56B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Prihodi od prodaje ili zamjene nefinancijske imovine i naknade s naslova osiguranja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10C4F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815.914,04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1DB03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BD149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749.586,18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8DD7F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91,87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63445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106,32</w:t>
            </w:r>
          </w:p>
        </w:tc>
      </w:tr>
      <w:tr w:rsidR="00F941BF" w14:paraId="5BB80A95" w14:textId="77777777" w:rsidTr="00A072AC"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8279B" w14:textId="496F2A93" w:rsidR="00956909" w:rsidRPr="00F941BF" w:rsidRDefault="00956909" w:rsidP="006852A8">
            <w:pPr>
              <w:ind w:left="45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Izvor: </w:t>
            </w:r>
            <w:r w:rsidR="00C56B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Prihodi od prodaje zemljišta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43BA0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770.996,05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04C8E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5BED9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483.006,76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76DD0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62,65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C9C61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107,33</w:t>
            </w:r>
          </w:p>
        </w:tc>
      </w:tr>
      <w:tr w:rsidR="00F941BF" w14:paraId="53040EA9" w14:textId="77777777" w:rsidTr="00A072AC"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ACBB3" w14:textId="378B2F81" w:rsidR="00956909" w:rsidRPr="00F941BF" w:rsidRDefault="00956909" w:rsidP="006852A8">
            <w:pPr>
              <w:ind w:left="45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Izvor: </w:t>
            </w:r>
            <w:r w:rsidR="00C56B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Prihodi od prodaje građevinskih objekata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55624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34.230,17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65AD4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72FE3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266.579,42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4EC22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778,78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3B7EF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104,54</w:t>
            </w:r>
          </w:p>
        </w:tc>
      </w:tr>
      <w:tr w:rsidR="00F941BF" w14:paraId="7C1A5AF5" w14:textId="77777777" w:rsidTr="00A072AC"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34422" w14:textId="27DBD3C7" w:rsidR="00956909" w:rsidRPr="00F941BF" w:rsidRDefault="00956909" w:rsidP="006852A8">
            <w:pPr>
              <w:ind w:left="45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Izvor: </w:t>
            </w:r>
            <w:r w:rsidR="00C56B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Prihodi od prodaje prijevoznih sredstava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9A4EB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10.687,82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899AC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C2E35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56F1C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4666F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F941BF" w14:paraId="4F2CEB4C" w14:textId="77777777" w:rsidTr="00A072AC"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A205068" w14:textId="77777777" w:rsidR="00956909" w:rsidRPr="00F941BF" w:rsidRDefault="00956909" w:rsidP="006852A8">
            <w:pPr>
              <w:rPr>
                <w:rFonts w:ascii="Arial" w:eastAsia="Times New Roman" w:hAnsi="Arial" w:cs="Arial"/>
                <w:color w:val="4169E1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4169E1"/>
                <w:sz w:val="18"/>
                <w:szCs w:val="18"/>
              </w:rPr>
              <w:t>SVEUKUPNO PRIHODI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4B972BB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4169E1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4169E1"/>
                <w:sz w:val="18"/>
                <w:szCs w:val="18"/>
              </w:rPr>
              <w:t>7.127.293,71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9735EAE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4169E1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4169E1"/>
                <w:sz w:val="18"/>
                <w:szCs w:val="18"/>
              </w:rPr>
              <w:t>7.203.446,00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A03FE86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4169E1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4169E1"/>
                <w:sz w:val="18"/>
                <w:szCs w:val="18"/>
              </w:rPr>
              <w:t>7.374.780,20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6480ED5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4169E1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4169E1"/>
                <w:sz w:val="18"/>
                <w:szCs w:val="18"/>
              </w:rPr>
              <w:t>103,47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56DC50A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4169E1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4169E1"/>
                <w:sz w:val="18"/>
                <w:szCs w:val="18"/>
              </w:rPr>
              <w:t>102,38</w:t>
            </w:r>
          </w:p>
        </w:tc>
      </w:tr>
      <w:tr w:rsidR="00F941BF" w14:paraId="0C27457E" w14:textId="77777777" w:rsidTr="00A072AC"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B9436" w14:textId="77777777" w:rsidR="00956909" w:rsidRPr="00F941BF" w:rsidRDefault="00956909" w:rsidP="006852A8">
            <w:pPr>
              <w:ind w:left="45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Izvor: 1 Opći prihodi i primici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187AD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11.375.531,31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ECA33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FAB8C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11.461.386,00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4C2FE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100,75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97FC3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96,99</w:t>
            </w:r>
          </w:p>
        </w:tc>
      </w:tr>
      <w:tr w:rsidR="00F941BF" w14:paraId="7BCD4DC2" w14:textId="77777777" w:rsidTr="00A072AC"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1AABE" w14:textId="77777777" w:rsidR="00956909" w:rsidRPr="00F941BF" w:rsidRDefault="00956909" w:rsidP="006852A8">
            <w:pPr>
              <w:ind w:left="45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Izvor: 11 Opći prihodi i primici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02F2A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11.375.531,31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E2691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11.816.500,00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A4705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11.461.386,00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34316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100,75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18CA4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96,99</w:t>
            </w:r>
          </w:p>
        </w:tc>
      </w:tr>
      <w:tr w:rsidR="00F941BF" w14:paraId="3C150621" w14:textId="77777777" w:rsidTr="00A072AC"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D180C" w14:textId="4E6F3F95" w:rsidR="00956909" w:rsidRPr="00F941BF" w:rsidRDefault="00956909" w:rsidP="006852A8">
            <w:pPr>
              <w:ind w:left="45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Izvor: </w:t>
            </w:r>
            <w:r w:rsidR="00C56B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Vlastiti prihodi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02E8B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66E73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8179B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E6961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D806F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F941BF" w14:paraId="0F9EA9A1" w14:textId="77777777" w:rsidTr="00A072AC"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8F7BC" w14:textId="77777777" w:rsidR="00956909" w:rsidRPr="00F941BF" w:rsidRDefault="00956909" w:rsidP="006852A8">
            <w:pPr>
              <w:ind w:left="45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Izvor: 22 Višak/manjak prihoda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48F4F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AA363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AF711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50272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B9CE5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F941BF" w14:paraId="15DD0DD0" w14:textId="77777777" w:rsidTr="00A072AC"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E2DF3" w14:textId="658EA244" w:rsidR="00956909" w:rsidRPr="00F941BF" w:rsidRDefault="00956909" w:rsidP="006852A8">
            <w:pPr>
              <w:ind w:left="45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Izvor: </w:t>
            </w:r>
            <w:r w:rsidR="00C56B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Prihodi za posebne namjene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5B76A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A4C2E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93F0C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4B45C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7F0C8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F941BF" w14:paraId="2BBF1286" w14:textId="77777777" w:rsidTr="00A072AC"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7A06E" w14:textId="4A7BCD2A" w:rsidR="00956909" w:rsidRPr="00F941BF" w:rsidRDefault="00956909" w:rsidP="006852A8">
            <w:pPr>
              <w:ind w:left="45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Izvor: </w:t>
            </w:r>
            <w:r w:rsidR="00C56B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 Ostali prihodi za posebne namjene-Legalizacija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27AD3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EA27B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C1A81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1AE31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453CA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F941BF" w14:paraId="648C7223" w14:textId="77777777" w:rsidTr="00A072AC"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6639D" w14:textId="1ACB50E1" w:rsidR="00956909" w:rsidRPr="00F941BF" w:rsidRDefault="00956909" w:rsidP="006852A8">
            <w:pPr>
              <w:ind w:left="45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Izvor: </w:t>
            </w:r>
            <w:r w:rsidR="00C56B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Donacije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85C12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35.428,20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0F6CE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915A1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6.958,75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F7E54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19,64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E493E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81,03</w:t>
            </w:r>
          </w:p>
        </w:tc>
      </w:tr>
      <w:tr w:rsidR="00F941BF" w14:paraId="7D1CF0B4" w14:textId="77777777" w:rsidTr="00A072AC"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3A5C4" w14:textId="36799121" w:rsidR="00956909" w:rsidRPr="00F941BF" w:rsidRDefault="00956909" w:rsidP="006852A8">
            <w:pPr>
              <w:ind w:left="45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Izvor: </w:t>
            </w:r>
            <w:r w:rsidR="00C56B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Kapitalne donacije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B5679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35.428,20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14CFB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2F7AC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6.958,75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46E0F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19,64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EF07F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81,03</w:t>
            </w:r>
          </w:p>
        </w:tc>
      </w:tr>
      <w:tr w:rsidR="00F941BF" w14:paraId="7E7B745E" w14:textId="77777777" w:rsidTr="00A072AC"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B2EE9" w14:textId="4A47E30C" w:rsidR="00956909" w:rsidRPr="00F941BF" w:rsidRDefault="00956909" w:rsidP="006852A8">
            <w:pPr>
              <w:ind w:left="45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Izvor: </w:t>
            </w:r>
            <w:r w:rsidR="00C56B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Prihodi od prodaje ili zamjene nefinancijske imovine i naknade s naslova osiguranja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394DD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10.687,82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28B32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2DDC0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1C766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B53D2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F941BF" w14:paraId="42C0EC43" w14:textId="77777777" w:rsidTr="00A072AC"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C30DF" w14:textId="5FEA69FD" w:rsidR="00956909" w:rsidRPr="00F941BF" w:rsidRDefault="00956909" w:rsidP="006852A8">
            <w:pPr>
              <w:ind w:left="454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Izvor: </w:t>
            </w:r>
            <w:r w:rsidR="00C56B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Prihodi od prodaje prijevoznih sredstava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BC0D6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10.687,82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1CC2E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2ACB1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7F40B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A197E" w14:textId="77777777" w:rsidR="00956909" w:rsidRPr="00F941BF" w:rsidRDefault="00956909" w:rsidP="006852A8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</w:tr>
      <w:tr w:rsidR="00F941BF" w14:paraId="067BACA7" w14:textId="77777777" w:rsidTr="00A072AC">
        <w:tc>
          <w:tcPr>
            <w:tcW w:w="19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E3498FB" w14:textId="77777777" w:rsidR="00956909" w:rsidRPr="00F941BF" w:rsidRDefault="00956909" w:rsidP="006852A8">
            <w:pPr>
              <w:rPr>
                <w:rFonts w:ascii="Arial" w:eastAsia="Times New Roman" w:hAnsi="Arial" w:cs="Arial"/>
                <w:color w:val="4169E1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4169E1"/>
                <w:sz w:val="18"/>
                <w:szCs w:val="18"/>
              </w:rPr>
              <w:t>SVEUKUPNO RASHODI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2DDE2CC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4169E1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4169E1"/>
                <w:sz w:val="18"/>
                <w:szCs w:val="18"/>
              </w:rPr>
              <w:t>11.424.895,33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55291A3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4169E1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4169E1"/>
                <w:sz w:val="18"/>
                <w:szCs w:val="18"/>
              </w:rPr>
              <w:t>11.825.088,00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BA9F8C6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4169E1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4169E1"/>
                <w:sz w:val="18"/>
                <w:szCs w:val="18"/>
              </w:rPr>
              <w:t>11.468.344,75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2B9A69D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4169E1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4169E1"/>
                <w:sz w:val="18"/>
                <w:szCs w:val="18"/>
              </w:rPr>
              <w:t>100,38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73990FA" w14:textId="77777777" w:rsidR="00956909" w:rsidRPr="00F941BF" w:rsidRDefault="00956909" w:rsidP="006852A8">
            <w:pPr>
              <w:jc w:val="right"/>
              <w:rPr>
                <w:rFonts w:ascii="Arial" w:eastAsia="Times New Roman" w:hAnsi="Arial" w:cs="Arial"/>
                <w:color w:val="4169E1"/>
                <w:sz w:val="18"/>
                <w:szCs w:val="18"/>
              </w:rPr>
            </w:pPr>
            <w:r w:rsidRPr="00F941BF">
              <w:rPr>
                <w:rFonts w:ascii="Arial" w:eastAsia="Times New Roman" w:hAnsi="Arial" w:cs="Arial"/>
                <w:color w:val="4169E1"/>
                <w:sz w:val="18"/>
                <w:szCs w:val="18"/>
              </w:rPr>
              <w:t>96,98</w:t>
            </w:r>
          </w:p>
        </w:tc>
      </w:tr>
    </w:tbl>
    <w:p w14:paraId="13315569" w14:textId="77777777" w:rsidR="00956909" w:rsidRDefault="00956909" w:rsidP="001921E5">
      <w:pPr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0C1E2C57" w14:textId="77777777" w:rsidR="00A072AC" w:rsidRDefault="00A072AC" w:rsidP="001921E5">
      <w:pPr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p w14:paraId="4CF1C0F9" w14:textId="77777777" w:rsidR="00A072AC" w:rsidRDefault="00A072AC" w:rsidP="001921E5">
      <w:pPr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</w:p>
    <w:tbl>
      <w:tblPr>
        <w:tblW w:w="476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1"/>
        <w:gridCol w:w="1855"/>
        <w:gridCol w:w="1915"/>
        <w:gridCol w:w="1854"/>
        <w:gridCol w:w="1356"/>
        <w:gridCol w:w="1276"/>
      </w:tblGrid>
      <w:tr w:rsidR="001A1342" w14:paraId="27216131" w14:textId="77777777" w:rsidTr="001A1342">
        <w:trPr>
          <w:tblHeader/>
        </w:trPr>
        <w:tc>
          <w:tcPr>
            <w:tcW w:w="1900" w:type="pct"/>
            <w:shd w:val="clear" w:color="auto" w:fill="FFFFFF"/>
            <w:noWrap/>
            <w:vAlign w:val="center"/>
            <w:hideMark/>
          </w:tcPr>
          <w:p w14:paraId="3B48856F" w14:textId="2A9E7E63" w:rsidR="00230B52" w:rsidRPr="00ED28D7" w:rsidRDefault="00A072AC" w:rsidP="00ED28D7">
            <w:pPr>
              <w:pStyle w:val="Odlomakpopisa"/>
              <w:numPr>
                <w:ilvl w:val="0"/>
                <w:numId w:val="7"/>
              </w:num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I</w:t>
            </w:r>
            <w:r w:rsidR="00195C0E" w:rsidRPr="00ED28D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ZVJEŠTAJ O RASHODIMA PREMA </w:t>
            </w:r>
          </w:p>
          <w:p w14:paraId="422C3556" w14:textId="5194247C" w:rsidR="00195C0E" w:rsidRPr="00195C0E" w:rsidRDefault="00195C0E" w:rsidP="00230B52">
            <w:pPr>
              <w:pStyle w:val="Odlomakpopisa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195C0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FUNKCIJSKOJ KLASIFIKACIJI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506FAA3" w14:textId="04535407" w:rsidR="00195C0E" w:rsidRPr="00230B52" w:rsidRDefault="00195C0E" w:rsidP="00195C0E">
            <w:pPr>
              <w:rPr>
                <w:rFonts w:eastAsia="Times New Roman"/>
                <w:iCs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Ostvarenje 202</w:t>
            </w:r>
            <w:r w:rsidR="00AC04CD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C10B88">
              <w:rPr>
                <w:rFonts w:ascii="Arial" w:hAnsi="Arial" w:cs="Arial"/>
                <w:i/>
                <w:sz w:val="20"/>
                <w:szCs w:val="20"/>
              </w:rPr>
              <w:t>. (1)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6362AB0" w14:textId="77777777" w:rsidR="00195C0E" w:rsidRPr="00C10B88" w:rsidRDefault="00195C0E" w:rsidP="00195C0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Rebalans  proračuna</w:t>
            </w:r>
          </w:p>
          <w:p w14:paraId="4BEB8564" w14:textId="0D2EA5D3" w:rsidR="00195C0E" w:rsidRDefault="00195C0E" w:rsidP="00195C0E">
            <w:pPr>
              <w:rPr>
                <w:rFonts w:eastAsia="Times New Roman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202</w:t>
            </w:r>
            <w:r w:rsidR="00AC04CD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C10B88">
              <w:rPr>
                <w:rFonts w:ascii="Arial" w:hAnsi="Arial" w:cs="Arial"/>
                <w:i/>
                <w:sz w:val="20"/>
                <w:szCs w:val="20"/>
              </w:rPr>
              <w:t>. (2)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56930AF" w14:textId="71E22501" w:rsidR="00195C0E" w:rsidRDefault="00195C0E" w:rsidP="00195C0E">
            <w:pPr>
              <w:rPr>
                <w:rFonts w:eastAsia="Times New Roman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Ostvarenje 202</w:t>
            </w:r>
            <w:r w:rsidR="00AC04CD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C10B88">
              <w:rPr>
                <w:rFonts w:ascii="Arial" w:hAnsi="Arial" w:cs="Arial"/>
                <w:i/>
                <w:sz w:val="20"/>
                <w:szCs w:val="20"/>
              </w:rPr>
              <w:t>. (3)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F7D7DDE" w14:textId="75B5DAFE" w:rsidR="00195C0E" w:rsidRDefault="00195C0E" w:rsidP="00195C0E">
            <w:pPr>
              <w:rPr>
                <w:rFonts w:eastAsia="Times New Roman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Ind. (4) (3/1)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C5294C1" w14:textId="65306F35" w:rsidR="00195C0E" w:rsidRDefault="00195C0E" w:rsidP="00195C0E">
            <w:pPr>
              <w:rPr>
                <w:rFonts w:eastAsia="Times New Roman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Ind. (5.) (3/2)</w:t>
            </w:r>
          </w:p>
        </w:tc>
      </w:tr>
      <w:tr w:rsidR="001A1342" w14:paraId="78F5277A" w14:textId="77777777" w:rsidTr="001A1342"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</w:tcPr>
          <w:p w14:paraId="5B770C95" w14:textId="55713199" w:rsidR="00AC04CD" w:rsidRDefault="00AC04CD" w:rsidP="00AC04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SVEUKUPNO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</w:tcPr>
          <w:p w14:paraId="012A8494" w14:textId="1CBF8681" w:rsidR="00AC04CD" w:rsidRP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4CD">
              <w:rPr>
                <w:rFonts w:ascii="Arial" w:hAnsi="Arial" w:cs="Arial"/>
                <w:sz w:val="20"/>
                <w:szCs w:val="20"/>
              </w:rPr>
              <w:t>11.424.895,33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</w:tcPr>
          <w:p w14:paraId="572CCA13" w14:textId="29AB143C" w:rsidR="00AC04CD" w:rsidRP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4CD">
              <w:rPr>
                <w:rFonts w:ascii="Arial" w:hAnsi="Arial" w:cs="Arial"/>
                <w:sz w:val="20"/>
                <w:szCs w:val="20"/>
              </w:rPr>
              <w:t>11.825.088,00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</w:tcPr>
          <w:p w14:paraId="6C513077" w14:textId="1FEFDB15" w:rsidR="00AC04CD" w:rsidRP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4CD">
              <w:rPr>
                <w:rFonts w:ascii="Arial" w:hAnsi="Arial" w:cs="Arial"/>
                <w:sz w:val="20"/>
                <w:szCs w:val="20"/>
              </w:rPr>
              <w:t>11.468.344,75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</w:tcPr>
          <w:p w14:paraId="01BD2A50" w14:textId="56BA291A" w:rsidR="00AC04CD" w:rsidRP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4CD">
              <w:rPr>
                <w:rFonts w:ascii="Arial" w:hAnsi="Arial" w:cs="Arial"/>
                <w:sz w:val="20"/>
                <w:szCs w:val="20"/>
              </w:rPr>
              <w:t>100,38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</w:tcPr>
          <w:p w14:paraId="510CF3E3" w14:textId="0BF09674" w:rsidR="00AC04CD" w:rsidRP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04CD">
              <w:rPr>
                <w:rFonts w:ascii="Arial" w:hAnsi="Arial" w:cs="Arial"/>
                <w:sz w:val="20"/>
                <w:szCs w:val="20"/>
              </w:rPr>
              <w:t>96,98</w:t>
            </w:r>
          </w:p>
        </w:tc>
      </w:tr>
      <w:tr w:rsidR="001A1342" w14:paraId="65023B3A" w14:textId="77777777" w:rsidTr="001A1342"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1E590" w14:textId="6F172C37" w:rsidR="00AC04CD" w:rsidRDefault="00AC04CD" w:rsidP="00AC04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Funk. klas: 0 Javnost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09B7C" w14:textId="3F656900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11.424.895,33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008DA" w14:textId="52047D5B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11.825.088,00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0756C" w14:textId="5C8F4882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11.468.344,75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5B574" w14:textId="70A354DE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100,38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F21D8" w14:textId="0AAB6111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96,98</w:t>
            </w:r>
          </w:p>
        </w:tc>
      </w:tr>
      <w:tr w:rsidR="001A1342" w14:paraId="6F8ADD35" w14:textId="77777777" w:rsidTr="001A1342"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6FF28" w14:textId="78E847D4" w:rsidR="00AC04CD" w:rsidRDefault="00AC04CD" w:rsidP="00AC04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Funk. klas: 01 OPĆE JAVNE USLUGE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76844" w14:textId="02C08D56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8.229.094,09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71358" w14:textId="4510C23A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10.061.750,00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DF8C1" w14:textId="7DE0D94B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9.786.299,27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CB929" w14:textId="47F62051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118,92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84AD0" w14:textId="41528BF3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97,26</w:t>
            </w:r>
          </w:p>
        </w:tc>
      </w:tr>
      <w:tr w:rsidR="001A1342" w14:paraId="3843A002" w14:textId="77777777" w:rsidTr="001A1342"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53DAE" w14:textId="3AD38F33" w:rsidR="00AC04CD" w:rsidRDefault="00AC04CD" w:rsidP="00AC04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Funk. klas: 013 Opće usluge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C06C5" w14:textId="0FCEFF3A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8.229.094,09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01463" w14:textId="1BD0344D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10.061.750,00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AE87E" w14:textId="66949667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9.786.299,27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5EB09" w14:textId="508C4A46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118,92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69A20" w14:textId="7299C2D6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97,26</w:t>
            </w:r>
          </w:p>
        </w:tc>
      </w:tr>
      <w:tr w:rsidR="001A1342" w14:paraId="4319A316" w14:textId="77777777" w:rsidTr="001A1342"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E3329" w14:textId="65FE6C32" w:rsidR="00AC04CD" w:rsidRDefault="00AC04CD" w:rsidP="00AC04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Funk. klas: 06 USLUGE UNAPREĐENJA STANOVANJA I ZAJEDNICE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D7BD7" w14:textId="63C27BC6" w:rsidR="00AC04CD" w:rsidRDefault="0010789E" w:rsidP="001A134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</w:t>
            </w:r>
            <w:r w:rsidR="00AC04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3.195.801,24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3BFEB" w14:textId="055C2064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1.763.338,00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65D81" w14:textId="2BF24370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1.682.045,48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E1479" w14:textId="0811E081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52,63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4547B" w14:textId="6004FB63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95,39</w:t>
            </w:r>
          </w:p>
        </w:tc>
      </w:tr>
      <w:tr w:rsidR="001A1342" w14:paraId="19BF0E80" w14:textId="77777777" w:rsidTr="001A1342"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269DE" w14:textId="68ED59AA" w:rsidR="00AC04CD" w:rsidRDefault="00AC04CD" w:rsidP="00AC04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Funk. klas: 061 Razvoj stanovanja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4528D" w14:textId="326262D7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950.000,00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CF70A" w14:textId="0376B23E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E2DCD" w14:textId="7BA0A9B8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FCBEA" w14:textId="5D9BF6B2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EC3EC" w14:textId="4353F86F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A1342" w14:paraId="042EC4D0" w14:textId="77777777" w:rsidTr="001A1342"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D8A4AF" w14:textId="11410781" w:rsidR="00AC04CD" w:rsidRDefault="00AC04CD" w:rsidP="00AC04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Funk. klas: 066 Rashodi vezani za stanovanje i kom. pogodnosti koji nisu drugdje svrstani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3295F5" w14:textId="06C98C3A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2.245.801,24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AF9D50" w14:textId="7D152E8F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1.763.338,00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2E093" w14:textId="30A82B92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1.682.045,48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DE516E" w14:textId="3E9C5130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74,90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E69D57" w14:textId="0DE36D6A" w:rsidR="00AC04CD" w:rsidRDefault="00AC04CD" w:rsidP="00AC0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95,39</w:t>
            </w:r>
          </w:p>
        </w:tc>
      </w:tr>
    </w:tbl>
    <w:p w14:paraId="41F07E5B" w14:textId="77777777" w:rsidR="00195C0E" w:rsidRDefault="00195C0E">
      <w:pPr>
        <w:spacing w:after="480"/>
        <w:rPr>
          <w:rFonts w:ascii="Arial" w:hAnsi="Arial" w:cs="Arial"/>
          <w:sz w:val="20"/>
          <w:szCs w:val="20"/>
        </w:rPr>
      </w:pPr>
    </w:p>
    <w:p w14:paraId="4D96ED59" w14:textId="20F8E6A3" w:rsidR="00797F76" w:rsidRPr="00797F76" w:rsidRDefault="00797F76" w:rsidP="00514131">
      <w:pPr>
        <w:pStyle w:val="Bezproreda"/>
        <w:numPr>
          <w:ilvl w:val="0"/>
          <w:numId w:val="5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797F76">
        <w:rPr>
          <w:rFonts w:ascii="Arial" w:hAnsi="Arial" w:cs="Arial"/>
          <w:b/>
          <w:bCs/>
          <w:i/>
          <w:iCs/>
          <w:sz w:val="20"/>
          <w:szCs w:val="20"/>
        </w:rPr>
        <w:t>RAČUN FINANCIRANJA</w:t>
      </w:r>
    </w:p>
    <w:tbl>
      <w:tblPr>
        <w:tblW w:w="476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4"/>
        <w:gridCol w:w="1854"/>
        <w:gridCol w:w="1887"/>
        <w:gridCol w:w="1854"/>
        <w:gridCol w:w="1372"/>
        <w:gridCol w:w="1276"/>
      </w:tblGrid>
      <w:tr w:rsidR="00A072AC" w:rsidRPr="00C10B88" w14:paraId="5672DA20" w14:textId="77777777" w:rsidTr="00A072AC">
        <w:trPr>
          <w:tblHeader/>
        </w:trPr>
        <w:tc>
          <w:tcPr>
            <w:tcW w:w="1905" w:type="pct"/>
            <w:shd w:val="clear" w:color="auto" w:fill="FFFFFF"/>
            <w:noWrap/>
            <w:vAlign w:val="center"/>
            <w:hideMark/>
          </w:tcPr>
          <w:p w14:paraId="39BB8EEE" w14:textId="77777777" w:rsidR="00E72605" w:rsidRPr="00797F76" w:rsidRDefault="00797F76" w:rsidP="00F941BF">
            <w:pPr>
              <w:pStyle w:val="Odlomakpopis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97F7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IZVJEŠTAJ RAČUNA FINANCIRANJA PREMA </w:t>
            </w:r>
          </w:p>
          <w:p w14:paraId="4C86AB12" w14:textId="33E30617" w:rsidR="00797F76" w:rsidRPr="00797F76" w:rsidRDefault="00797F76" w:rsidP="00797F76">
            <w:pPr>
              <w:pStyle w:val="Odlomakpopisa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797F7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EKONOMSKOJ KLASIFIKACIJI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55DAE00" w14:textId="010B2EE3" w:rsidR="00E72605" w:rsidRPr="00C10B88" w:rsidRDefault="00E72605" w:rsidP="00E726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Ostvarenje 202</w:t>
            </w:r>
            <w:r w:rsidR="0060660D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C10B88">
              <w:rPr>
                <w:rFonts w:ascii="Arial" w:hAnsi="Arial" w:cs="Arial"/>
                <w:i/>
                <w:sz w:val="20"/>
                <w:szCs w:val="20"/>
              </w:rPr>
              <w:t>. (1)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21D0CFB" w14:textId="77777777" w:rsidR="00E72605" w:rsidRPr="00C10B88" w:rsidRDefault="00E72605" w:rsidP="00E726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Rebalans  proračuna</w:t>
            </w:r>
          </w:p>
          <w:p w14:paraId="69E63334" w14:textId="4D3EDD2D" w:rsidR="00E72605" w:rsidRPr="00C10B88" w:rsidRDefault="00E72605" w:rsidP="00E7260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202</w:t>
            </w:r>
            <w:r w:rsidR="0060660D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C10B88">
              <w:rPr>
                <w:rFonts w:ascii="Arial" w:hAnsi="Arial" w:cs="Arial"/>
                <w:i/>
                <w:sz w:val="20"/>
                <w:szCs w:val="20"/>
              </w:rPr>
              <w:t>. (2)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F475398" w14:textId="4A7F24A5" w:rsidR="00E72605" w:rsidRPr="00C10B88" w:rsidRDefault="00E72605" w:rsidP="00E726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Ostvarenje 202</w:t>
            </w:r>
            <w:r w:rsidR="0060660D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C10B88">
              <w:rPr>
                <w:rFonts w:ascii="Arial" w:hAnsi="Arial" w:cs="Arial"/>
                <w:i/>
                <w:sz w:val="20"/>
                <w:szCs w:val="20"/>
              </w:rPr>
              <w:t>. (3)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E5EB1CE" w14:textId="18278D77" w:rsidR="00E72605" w:rsidRPr="00C10B88" w:rsidRDefault="00E72605" w:rsidP="00E726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Ind. (4) (3/1)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1D7FF89" w14:textId="5DEEA7E3" w:rsidR="00E72605" w:rsidRPr="00C10B88" w:rsidRDefault="00E72605" w:rsidP="00E7260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Ind. (5.) (3/2)</w:t>
            </w:r>
          </w:p>
        </w:tc>
      </w:tr>
      <w:tr w:rsidR="00A072AC" w:rsidRPr="00C10B88" w14:paraId="14589511" w14:textId="77777777" w:rsidTr="00A072AC">
        <w:tc>
          <w:tcPr>
            <w:tcW w:w="1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2B2AF" w14:textId="1980DA75" w:rsidR="0060660D" w:rsidRPr="00C10B88" w:rsidRDefault="0060660D" w:rsidP="0060660D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DB46D" w14:textId="430F39B0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508.992,73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9E43A" w14:textId="33D831C3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505.000,00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52656" w14:textId="169CB82E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504.346,68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CA3F5" w14:textId="19A91074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99,09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ACB5E" w14:textId="53E2E2E1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99,87</w:t>
            </w:r>
          </w:p>
        </w:tc>
      </w:tr>
      <w:tr w:rsidR="00A072AC" w:rsidRPr="00C10B88" w14:paraId="18DCB37E" w14:textId="77777777" w:rsidTr="00A072AC">
        <w:tc>
          <w:tcPr>
            <w:tcW w:w="1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B5E55" w14:textId="60BF1C5E" w:rsidR="0060660D" w:rsidRPr="00C10B88" w:rsidRDefault="0060660D" w:rsidP="0060660D">
            <w:pPr>
              <w:ind w:left="17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 Izdaci za otplatu glavnice primljenih kredita i zajmova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E9C59" w14:textId="66BB38BC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508.992,73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FE094" w14:textId="3A25AB86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505.000,00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7539A" w14:textId="6509BB50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504.346,68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EF982" w14:textId="30F8C38D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99,09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6E3C3" w14:textId="15D570D2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99,87</w:t>
            </w:r>
          </w:p>
        </w:tc>
      </w:tr>
      <w:tr w:rsidR="00A072AC" w:rsidRPr="00C10B88" w14:paraId="683C04BA" w14:textId="77777777" w:rsidTr="00A072AC">
        <w:tc>
          <w:tcPr>
            <w:tcW w:w="1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EA1CB" w14:textId="3A0877AD" w:rsidR="0060660D" w:rsidRPr="00C10B88" w:rsidRDefault="0060660D" w:rsidP="0060660D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1CB5A" w14:textId="1E92E3B5" w:rsidR="0060660D" w:rsidRPr="00C10B88" w:rsidRDefault="0060660D" w:rsidP="0060660D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504.346,68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777DA" w14:textId="6E5BD346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505.000,00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DE040" w14:textId="4C3DD6A2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504.346,68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0F369" w14:textId="7B5FD03A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6B5DF" w14:textId="737C3E05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99,87</w:t>
            </w:r>
          </w:p>
        </w:tc>
      </w:tr>
      <w:tr w:rsidR="00A072AC" w:rsidRPr="00C10B88" w14:paraId="2212EB90" w14:textId="77777777" w:rsidTr="00A072AC">
        <w:tc>
          <w:tcPr>
            <w:tcW w:w="1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E2FCE" w14:textId="21D65FE1" w:rsidR="0060660D" w:rsidRPr="00C10B88" w:rsidRDefault="0060660D" w:rsidP="0060660D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5443 Otplata glavnice primljenih kredita od tuzemnih kreditnih institucija izvan javnog sektora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CE2AE" w14:textId="17109F7B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504.346,68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32D24" w14:textId="159F15ED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505.000,00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78C3B" w14:textId="3ABAD6C4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504.346,68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B7838" w14:textId="72E7858C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FCC71" w14:textId="5FBEE949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99,87</w:t>
            </w:r>
          </w:p>
        </w:tc>
      </w:tr>
      <w:tr w:rsidR="00A072AC" w:rsidRPr="00C10B88" w14:paraId="74A2BB8F" w14:textId="77777777" w:rsidTr="00A072AC">
        <w:tc>
          <w:tcPr>
            <w:tcW w:w="1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3A4FD" w14:textId="4D475501" w:rsidR="0060660D" w:rsidRPr="00C10B88" w:rsidRDefault="0060660D" w:rsidP="0060660D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547 Otplata glavnice primljenih zajmova od drugih razina vlasti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D6829" w14:textId="1C76D1C0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4.646,05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3C8AE" w14:textId="15596927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68EC1" w14:textId="2223ABB3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F7042" w14:textId="4D7EC426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26E6B" w14:textId="1337C2A5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072AC" w:rsidRPr="00C10B88" w14:paraId="09D23FB5" w14:textId="77777777" w:rsidTr="00A072AC">
        <w:tc>
          <w:tcPr>
            <w:tcW w:w="1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26219" w14:textId="0532620E" w:rsidR="0060660D" w:rsidRPr="00C10B88" w:rsidRDefault="0060660D" w:rsidP="0060660D">
            <w:pPr>
              <w:ind w:lef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5471 Otplata glavnice primljenih zajmova od državnog proračuna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A2A61" w14:textId="0734CE2B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4.646,05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79CA3" w14:textId="1FF4B569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0E32B" w14:textId="7AFABB4E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7CD2C" w14:textId="4ECEAFBD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70832" w14:textId="1FA9D112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A072AC" w:rsidRPr="00C10B88" w14:paraId="7F2E25BB" w14:textId="77777777" w:rsidTr="00A072AC">
        <w:tc>
          <w:tcPr>
            <w:tcW w:w="1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1E2B88D" w14:textId="77777777" w:rsidR="0060660D" w:rsidRPr="00C10B88" w:rsidRDefault="0060660D" w:rsidP="0060660D">
            <w:pPr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SVEUKUPNO IZDACI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1CEE318" w14:textId="4369F390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508.992,73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AD7990A" w14:textId="082E9772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505.000,00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C16E64D" w14:textId="5B083BC7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504.346,68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58E17BA" w14:textId="605C41D1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99,09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73108E0" w14:textId="4DB3057A" w:rsidR="0060660D" w:rsidRPr="00C10B88" w:rsidRDefault="0060660D" w:rsidP="0060660D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99,87</w:t>
            </w:r>
          </w:p>
        </w:tc>
      </w:tr>
    </w:tbl>
    <w:p w14:paraId="4B4EE40D" w14:textId="77777777" w:rsidR="00DE2E2A" w:rsidRDefault="00DE2E2A" w:rsidP="00A072AC">
      <w:pPr>
        <w:pStyle w:val="Bezproreda"/>
      </w:pPr>
    </w:p>
    <w:p w14:paraId="2C1C4D0F" w14:textId="77777777" w:rsidR="00A072AC" w:rsidRDefault="00A072AC" w:rsidP="00A072AC">
      <w:pPr>
        <w:pStyle w:val="Bezproreda"/>
      </w:pPr>
    </w:p>
    <w:p w14:paraId="5CFA23CC" w14:textId="77777777" w:rsidR="00A072AC" w:rsidRDefault="00A072AC" w:rsidP="00A072AC">
      <w:pPr>
        <w:pStyle w:val="Bezproreda"/>
      </w:pPr>
    </w:p>
    <w:tbl>
      <w:tblPr>
        <w:tblW w:w="476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1854"/>
        <w:gridCol w:w="1887"/>
        <w:gridCol w:w="1950"/>
        <w:gridCol w:w="1276"/>
        <w:gridCol w:w="1273"/>
      </w:tblGrid>
      <w:tr w:rsidR="00A072AC" w:rsidRPr="00C10B88" w14:paraId="5A7DE2CA" w14:textId="77777777" w:rsidTr="00A072AC">
        <w:trPr>
          <w:tblHeader/>
        </w:trPr>
        <w:tc>
          <w:tcPr>
            <w:tcW w:w="1906" w:type="pct"/>
            <w:shd w:val="clear" w:color="auto" w:fill="FFFFFF"/>
            <w:noWrap/>
            <w:vAlign w:val="center"/>
            <w:hideMark/>
          </w:tcPr>
          <w:p w14:paraId="2765C52C" w14:textId="77777777" w:rsidR="00322834" w:rsidRPr="00DE2E2A" w:rsidRDefault="00322834" w:rsidP="00322834">
            <w:pPr>
              <w:pStyle w:val="Odlomakpopisa"/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DE2E2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IZVJEŠTAJ RAČUNA FINANCIRANJA PREMA</w:t>
            </w:r>
          </w:p>
          <w:p w14:paraId="1AE515A7" w14:textId="5173093B" w:rsidR="00322834" w:rsidRPr="00DE2E2A" w:rsidRDefault="00322834" w:rsidP="00322834">
            <w:pPr>
              <w:pStyle w:val="Odlomakpopisa"/>
              <w:rPr>
                <w:rFonts w:ascii="Arial" w:eastAsia="Times New Roman" w:hAnsi="Arial" w:cs="Arial"/>
                <w:sz w:val="20"/>
                <w:szCs w:val="20"/>
              </w:rPr>
            </w:pPr>
            <w:r w:rsidRPr="00DE2E2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IZVORIMA FINANCIRANJA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17C6781" w14:textId="77D8A397" w:rsidR="00322834" w:rsidRPr="00C10B88" w:rsidRDefault="00322834" w:rsidP="003228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Ostvarenje 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C10B88">
              <w:rPr>
                <w:rFonts w:ascii="Arial" w:hAnsi="Arial" w:cs="Arial"/>
                <w:i/>
                <w:sz w:val="20"/>
                <w:szCs w:val="20"/>
              </w:rPr>
              <w:t>. (1)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53081D2" w14:textId="77777777" w:rsidR="00322834" w:rsidRPr="00C10B88" w:rsidRDefault="00322834" w:rsidP="0032283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Rebalans  proračuna</w:t>
            </w:r>
          </w:p>
          <w:p w14:paraId="7CBFADE1" w14:textId="10F1428A" w:rsidR="00322834" w:rsidRPr="00C10B88" w:rsidRDefault="00322834" w:rsidP="003228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202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C10B88">
              <w:rPr>
                <w:rFonts w:ascii="Arial" w:hAnsi="Arial" w:cs="Arial"/>
                <w:i/>
                <w:sz w:val="20"/>
                <w:szCs w:val="20"/>
              </w:rPr>
              <w:t>. (2)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07E9CED" w14:textId="12DA0C78" w:rsidR="00322834" w:rsidRPr="00C10B88" w:rsidRDefault="00322834" w:rsidP="003228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Ostvarenje 202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C10B88">
              <w:rPr>
                <w:rFonts w:ascii="Arial" w:hAnsi="Arial" w:cs="Arial"/>
                <w:i/>
                <w:sz w:val="20"/>
                <w:szCs w:val="20"/>
              </w:rPr>
              <w:t>. (3)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4572A9A" w14:textId="408BF436" w:rsidR="00322834" w:rsidRPr="00C10B88" w:rsidRDefault="00322834" w:rsidP="003228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Ind. (4) (3/1)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F0A5579" w14:textId="17CEDA7A" w:rsidR="00322834" w:rsidRPr="00C10B88" w:rsidRDefault="00322834" w:rsidP="0032283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0B88">
              <w:rPr>
                <w:rFonts w:ascii="Arial" w:hAnsi="Arial" w:cs="Arial"/>
                <w:i/>
                <w:sz w:val="20"/>
                <w:szCs w:val="20"/>
              </w:rPr>
              <w:t>Ind. (5.) (3/2)</w:t>
            </w:r>
          </w:p>
        </w:tc>
      </w:tr>
      <w:tr w:rsidR="00A072AC" w:rsidRPr="00C10B88" w14:paraId="4EAA82CD" w14:textId="77777777" w:rsidTr="00A072AC">
        <w:tc>
          <w:tcPr>
            <w:tcW w:w="1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46F92" w14:textId="77777777" w:rsidR="00322834" w:rsidRPr="00C10B88" w:rsidRDefault="00322834" w:rsidP="0032283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 Opći prihodi i primici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90D95" w14:textId="45F729B1" w:rsidR="00322834" w:rsidRPr="00C10B88" w:rsidRDefault="00322834" w:rsidP="0032283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508.992,73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4E7F9" w14:textId="52D146C5" w:rsidR="00322834" w:rsidRPr="00C10B88" w:rsidRDefault="00322834" w:rsidP="0032283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505.000,00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40842" w14:textId="08059903" w:rsidR="00322834" w:rsidRPr="00C10B88" w:rsidRDefault="00322834" w:rsidP="0032283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504.346,68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DACC8" w14:textId="79320C79" w:rsidR="00322834" w:rsidRPr="00C10B88" w:rsidRDefault="00322834" w:rsidP="0032283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99,09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A6892" w14:textId="217C34C1" w:rsidR="00322834" w:rsidRPr="00C10B88" w:rsidRDefault="00322834" w:rsidP="0032283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99,87</w:t>
            </w:r>
          </w:p>
        </w:tc>
      </w:tr>
      <w:tr w:rsidR="00A072AC" w:rsidRPr="00C10B88" w14:paraId="7329A688" w14:textId="77777777" w:rsidTr="00A072AC">
        <w:tc>
          <w:tcPr>
            <w:tcW w:w="1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8E389" w14:textId="77777777" w:rsidR="00322834" w:rsidRPr="00C10B88" w:rsidRDefault="00322834" w:rsidP="0032283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E02A5" w14:textId="7035247B" w:rsidR="00322834" w:rsidRPr="00C10B88" w:rsidRDefault="00322834" w:rsidP="0032283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508.992,73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0D805" w14:textId="5012FD75" w:rsidR="00322834" w:rsidRPr="00C10B88" w:rsidRDefault="00322834" w:rsidP="0032283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505.000,00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C188D" w14:textId="1EAEDD27" w:rsidR="00322834" w:rsidRPr="00C10B88" w:rsidRDefault="00322834" w:rsidP="0032283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504.346,68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69FCE" w14:textId="4579E9CB" w:rsidR="00322834" w:rsidRPr="00C10B88" w:rsidRDefault="00322834" w:rsidP="0032283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99,09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D7FB8" w14:textId="4BB963F2" w:rsidR="00322834" w:rsidRPr="00C10B88" w:rsidRDefault="00322834" w:rsidP="0032283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99,87</w:t>
            </w:r>
          </w:p>
        </w:tc>
      </w:tr>
      <w:tr w:rsidR="00A072AC" w:rsidRPr="00C10B88" w14:paraId="204500B7" w14:textId="77777777" w:rsidTr="00A072AC">
        <w:tc>
          <w:tcPr>
            <w:tcW w:w="1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FE6B6CE" w14:textId="77777777" w:rsidR="00322834" w:rsidRPr="00C10B88" w:rsidRDefault="00322834" w:rsidP="00322834">
            <w:pPr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 w:rsidRPr="00C10B88"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SVEUKUPNO IZDACI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0FFB900" w14:textId="78DAA06A" w:rsidR="00322834" w:rsidRPr="00C10B88" w:rsidRDefault="00322834" w:rsidP="0032283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508.992,73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7590727" w14:textId="6B8C3FC2" w:rsidR="00322834" w:rsidRPr="00C10B88" w:rsidRDefault="00322834" w:rsidP="0032283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505.000,00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D74446C" w14:textId="2FBF9F61" w:rsidR="00322834" w:rsidRPr="00C10B88" w:rsidRDefault="00322834" w:rsidP="0032283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504.346,68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071DA98" w14:textId="1AC827BC" w:rsidR="00322834" w:rsidRPr="00C10B88" w:rsidRDefault="00322834" w:rsidP="0032283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99,09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ADBE09F" w14:textId="70BE4C33" w:rsidR="00322834" w:rsidRPr="00C10B88" w:rsidRDefault="00322834" w:rsidP="00322834">
            <w:pPr>
              <w:jc w:val="right"/>
              <w:rPr>
                <w:rFonts w:ascii="Arial" w:eastAsia="Times New Roman" w:hAnsi="Arial" w:cs="Arial"/>
                <w:color w:val="4169E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69E1"/>
                <w:sz w:val="20"/>
                <w:szCs w:val="20"/>
              </w:rPr>
              <w:t>99,87</w:t>
            </w:r>
          </w:p>
        </w:tc>
      </w:tr>
    </w:tbl>
    <w:p w14:paraId="6198853F" w14:textId="77777777" w:rsidR="00A55F58" w:rsidRDefault="00A55F58" w:rsidP="00A55F58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A55F58" w:rsidSect="002915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7B04"/>
    <w:multiLevelType w:val="hybridMultilevel"/>
    <w:tmpl w:val="122458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D72CE"/>
    <w:multiLevelType w:val="hybridMultilevel"/>
    <w:tmpl w:val="9940AA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4827"/>
    <w:multiLevelType w:val="hybridMultilevel"/>
    <w:tmpl w:val="6B16B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A1C9B"/>
    <w:multiLevelType w:val="hybridMultilevel"/>
    <w:tmpl w:val="27C060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35192"/>
    <w:multiLevelType w:val="hybridMultilevel"/>
    <w:tmpl w:val="732491B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3841"/>
    <w:multiLevelType w:val="hybridMultilevel"/>
    <w:tmpl w:val="936AF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61FD8"/>
    <w:multiLevelType w:val="hybridMultilevel"/>
    <w:tmpl w:val="6B16B6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4647C"/>
    <w:multiLevelType w:val="hybridMultilevel"/>
    <w:tmpl w:val="9940AA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54111">
    <w:abstractNumId w:val="4"/>
  </w:num>
  <w:num w:numId="2" w16cid:durableId="1993019307">
    <w:abstractNumId w:val="2"/>
  </w:num>
  <w:num w:numId="3" w16cid:durableId="1419054516">
    <w:abstractNumId w:val="6"/>
  </w:num>
  <w:num w:numId="4" w16cid:durableId="110830469">
    <w:abstractNumId w:val="7"/>
  </w:num>
  <w:num w:numId="5" w16cid:durableId="162090232">
    <w:abstractNumId w:val="0"/>
  </w:num>
  <w:num w:numId="6" w16cid:durableId="1020015020">
    <w:abstractNumId w:val="5"/>
  </w:num>
  <w:num w:numId="7" w16cid:durableId="431705553">
    <w:abstractNumId w:val="3"/>
  </w:num>
  <w:num w:numId="8" w16cid:durableId="240793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B6"/>
    <w:rsid w:val="000002C6"/>
    <w:rsid w:val="00021B19"/>
    <w:rsid w:val="00050701"/>
    <w:rsid w:val="00065BA6"/>
    <w:rsid w:val="00071C42"/>
    <w:rsid w:val="00076DB2"/>
    <w:rsid w:val="00093CDD"/>
    <w:rsid w:val="000A1C1F"/>
    <w:rsid w:val="0010789E"/>
    <w:rsid w:val="001921E5"/>
    <w:rsid w:val="00195C0E"/>
    <w:rsid w:val="001A1342"/>
    <w:rsid w:val="002215ED"/>
    <w:rsid w:val="00230B52"/>
    <w:rsid w:val="002915CF"/>
    <w:rsid w:val="002963B8"/>
    <w:rsid w:val="002A5C53"/>
    <w:rsid w:val="002C14C3"/>
    <w:rsid w:val="00322834"/>
    <w:rsid w:val="00365257"/>
    <w:rsid w:val="0042155F"/>
    <w:rsid w:val="00436FB7"/>
    <w:rsid w:val="004C0FAB"/>
    <w:rsid w:val="004D3D09"/>
    <w:rsid w:val="00514131"/>
    <w:rsid w:val="00571E11"/>
    <w:rsid w:val="005B4251"/>
    <w:rsid w:val="005B637E"/>
    <w:rsid w:val="005D33EB"/>
    <w:rsid w:val="005E72FE"/>
    <w:rsid w:val="0060660D"/>
    <w:rsid w:val="00652590"/>
    <w:rsid w:val="006957CE"/>
    <w:rsid w:val="006C2935"/>
    <w:rsid w:val="006C7D50"/>
    <w:rsid w:val="0073710C"/>
    <w:rsid w:val="007648BF"/>
    <w:rsid w:val="007728E3"/>
    <w:rsid w:val="00794A97"/>
    <w:rsid w:val="00797F76"/>
    <w:rsid w:val="007C016E"/>
    <w:rsid w:val="00956909"/>
    <w:rsid w:val="00976DA3"/>
    <w:rsid w:val="00A071DB"/>
    <w:rsid w:val="00A072AC"/>
    <w:rsid w:val="00A103EB"/>
    <w:rsid w:val="00A47E96"/>
    <w:rsid w:val="00A55F58"/>
    <w:rsid w:val="00A63D62"/>
    <w:rsid w:val="00A92577"/>
    <w:rsid w:val="00A932BC"/>
    <w:rsid w:val="00AA49F9"/>
    <w:rsid w:val="00AC04CD"/>
    <w:rsid w:val="00AE2E49"/>
    <w:rsid w:val="00B94213"/>
    <w:rsid w:val="00C10B88"/>
    <w:rsid w:val="00C56B8E"/>
    <w:rsid w:val="00CB376A"/>
    <w:rsid w:val="00CC7FB6"/>
    <w:rsid w:val="00CD7391"/>
    <w:rsid w:val="00DC414E"/>
    <w:rsid w:val="00DE2E2A"/>
    <w:rsid w:val="00E27A29"/>
    <w:rsid w:val="00E72605"/>
    <w:rsid w:val="00E86691"/>
    <w:rsid w:val="00E91E36"/>
    <w:rsid w:val="00ED28D7"/>
    <w:rsid w:val="00F16093"/>
    <w:rsid w:val="00F941BF"/>
    <w:rsid w:val="00FB555A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F639"/>
  <w15:chartTrackingRefBased/>
  <w15:docId w15:val="{F7CC367A-33FC-4FAA-B96C-FE4D7A35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7CE"/>
    <w:pPr>
      <w:spacing w:line="240" w:lineRule="auto"/>
      <w:jc w:val="left"/>
    </w:pPr>
    <w:rPr>
      <w:rFonts w:ascii="Times New Roman" w:eastAsiaTheme="minorEastAsia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016E"/>
    <w:pPr>
      <w:ind w:left="720"/>
      <w:contextualSpacing/>
    </w:pPr>
  </w:style>
  <w:style w:type="paragraph" w:styleId="Bezproreda">
    <w:name w:val="No Spacing"/>
    <w:uiPriority w:val="1"/>
    <w:qFormat/>
    <w:rsid w:val="00797F76"/>
    <w:pPr>
      <w:spacing w:line="240" w:lineRule="auto"/>
      <w:jc w:val="left"/>
    </w:pPr>
    <w:rPr>
      <w:rFonts w:ascii="Times New Roman" w:eastAsiaTheme="minorEastAsia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msonormal0">
    <w:name w:val="msonormal"/>
    <w:basedOn w:val="Normal"/>
    <w:rsid w:val="005D33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FEFE8-7168-4EDF-8ED8-F02F69BD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Pavličević Banović</dc:creator>
  <cp:keywords/>
  <dc:description/>
  <cp:lastModifiedBy>Loredana Pavličević Banović</cp:lastModifiedBy>
  <cp:revision>19</cp:revision>
  <cp:lastPrinted>2024-05-21T13:38:00Z</cp:lastPrinted>
  <dcterms:created xsi:type="dcterms:W3CDTF">2025-03-12T09:05:00Z</dcterms:created>
  <dcterms:modified xsi:type="dcterms:W3CDTF">2025-03-24T08:26:00Z</dcterms:modified>
</cp:coreProperties>
</file>