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AF" w:rsidRPr="00EF1FF3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136AE8DA" wp14:editId="0773C073">
            <wp:extent cx="4191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AF" w:rsidRPr="00EF1FF3" w:rsidRDefault="00351BAF" w:rsidP="00351BAF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351BAF" w:rsidRPr="00EF1FF3" w:rsidRDefault="00351BAF" w:rsidP="00351BAF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351BAF" w:rsidRPr="00EF1FF3" w:rsidRDefault="00351BAF" w:rsidP="00351BAF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DUBROVNIK</w:t>
      </w:r>
    </w:p>
    <w:p w:rsidR="00351BAF" w:rsidRPr="00EF1FF3" w:rsidRDefault="00351BAF" w:rsidP="00351BAF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>
        <w:rPr>
          <w:rFonts w:ascii="Arial" w:eastAsia="Times New Roman" w:hAnsi="Arial" w:cs="Arial"/>
          <w:lang w:eastAsia="hr-HR"/>
        </w:rPr>
        <w:t>,</w:t>
      </w:r>
    </w:p>
    <w:p w:rsidR="00351BAF" w:rsidRPr="00F94804" w:rsidRDefault="00351BAF" w:rsidP="00351BA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promet </w:t>
      </w:r>
      <w:r w:rsidRPr="00EF1FF3">
        <w:rPr>
          <w:rFonts w:ascii="Arial" w:eastAsia="Times New Roman" w:hAnsi="Arial" w:cs="Arial"/>
          <w:lang w:eastAsia="hr-HR"/>
        </w:rPr>
        <w:t>i mjesnu samoupravu</w:t>
      </w: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Pr="00F9480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Pr="00F67447" w:rsidRDefault="00351BAF" w:rsidP="00351BAF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Pr="00F67447">
        <w:rPr>
          <w:rFonts w:ascii="Arial" w:eastAsia="Times New Roman" w:hAnsi="Arial" w:cs="Arial"/>
          <w:lang w:eastAsia="hr-HR"/>
        </w:rPr>
        <w:t xml:space="preserve"> </w:t>
      </w:r>
    </w:p>
    <w:p w:rsidR="00351BAF" w:rsidRPr="00F67447" w:rsidRDefault="00351BAF" w:rsidP="00351BAF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351BAF" w:rsidRPr="00F67447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351BAF" w:rsidRPr="00F9480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366B77">
        <w:rPr>
          <w:rFonts w:ascii="Arial" w:eastAsia="Times New Roman" w:hAnsi="Arial" w:cs="Arial"/>
          <w:b/>
          <w:lang w:eastAsia="hr-HR"/>
        </w:rPr>
        <w:t>PRORAČUN GRADA D</w:t>
      </w:r>
      <w:r w:rsidR="00365066">
        <w:rPr>
          <w:rFonts w:ascii="Arial" w:eastAsia="Times New Roman" w:hAnsi="Arial" w:cs="Arial"/>
          <w:b/>
          <w:lang w:eastAsia="hr-HR"/>
        </w:rPr>
        <w:t>UBROVNIKA ZA 2022</w:t>
      </w:r>
      <w:r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9840C7">
        <w:rPr>
          <w:rFonts w:ascii="Arial" w:eastAsia="Times New Roman" w:hAnsi="Arial" w:cs="Arial"/>
          <w:lang w:eastAsia="hr-HR"/>
        </w:rPr>
        <w:t>II</w:t>
      </w:r>
      <w:r w:rsidR="00365066">
        <w:rPr>
          <w:rFonts w:ascii="Arial" w:eastAsia="Times New Roman" w:hAnsi="Arial" w:cs="Arial"/>
          <w:lang w:eastAsia="hr-HR"/>
        </w:rPr>
        <w:t>.</w:t>
      </w:r>
      <w:r w:rsidRPr="009E495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Izmjene i dopune Pr</w:t>
      </w:r>
      <w:r w:rsidR="00365066">
        <w:rPr>
          <w:rFonts w:ascii="Arial" w:eastAsia="Times New Roman" w:hAnsi="Arial" w:cs="Arial"/>
          <w:lang w:eastAsia="hr-HR"/>
        </w:rPr>
        <w:t>oračuna Grada Dubrovnika za 2022</w:t>
      </w:r>
      <w:r>
        <w:rPr>
          <w:rFonts w:ascii="Arial" w:eastAsia="Times New Roman" w:hAnsi="Arial" w:cs="Arial"/>
          <w:lang w:eastAsia="hr-HR"/>
        </w:rPr>
        <w:t>. godinu</w:t>
      </w:r>
    </w:p>
    <w:p w:rsidR="00774BEA" w:rsidRDefault="00351BAF" w:rsidP="00774BEA">
      <w:pPr>
        <w:spacing w:after="0" w:line="240" w:lineRule="auto"/>
        <w:ind w:left="1361" w:hanging="1361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74BEA">
        <w:rPr>
          <w:rFonts w:ascii="Arial" w:eastAsia="Times New Roman" w:hAnsi="Arial" w:cs="Arial"/>
          <w:lang w:eastAsia="hr-HR"/>
        </w:rPr>
        <w:t>Obrazloženje prijedloga</w:t>
      </w:r>
      <w:r>
        <w:rPr>
          <w:rFonts w:ascii="Arial" w:eastAsia="Times New Roman" w:hAnsi="Arial" w:cs="Arial"/>
          <w:lang w:eastAsia="hr-HR"/>
        </w:rPr>
        <w:t xml:space="preserve"> Izmjena i dopuna Proračuna</w:t>
      </w:r>
      <w:r w:rsidR="00774BEA">
        <w:rPr>
          <w:rFonts w:ascii="Arial" w:eastAsia="Times New Roman" w:hAnsi="Arial" w:cs="Arial"/>
          <w:lang w:eastAsia="hr-HR"/>
        </w:rPr>
        <w:t xml:space="preserve"> Upravnog odjela za  komunalne dje</w:t>
      </w:r>
      <w:r w:rsidR="00D1700C">
        <w:rPr>
          <w:rFonts w:ascii="Arial" w:eastAsia="Times New Roman" w:hAnsi="Arial" w:cs="Arial"/>
          <w:lang w:eastAsia="hr-HR"/>
        </w:rPr>
        <w:t>latnosti, promet i mjesnu samou</w:t>
      </w:r>
      <w:r w:rsidR="00774BEA">
        <w:rPr>
          <w:rFonts w:ascii="Arial" w:eastAsia="Times New Roman" w:hAnsi="Arial" w:cs="Arial"/>
          <w:lang w:eastAsia="hr-HR"/>
        </w:rPr>
        <w:t>pravu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351BAF" w:rsidRPr="00366B77" w:rsidRDefault="00774BEA" w:rsidP="00774BEA">
      <w:pPr>
        <w:spacing w:after="0" w:line="240" w:lineRule="auto"/>
        <w:ind w:left="794" w:hanging="794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</w:t>
      </w:r>
      <w:r w:rsidR="00351BAF">
        <w:rPr>
          <w:rFonts w:ascii="Arial" w:eastAsia="Times New Roman" w:hAnsi="Arial" w:cs="Arial"/>
          <w:lang w:eastAsia="hr-HR"/>
        </w:rPr>
        <w:t xml:space="preserve"> - d o s t a v lj a  s e</w:t>
      </w:r>
    </w:p>
    <w:p w:rsidR="00351BAF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 xml:space="preserve"> </w:t>
      </w:r>
    </w:p>
    <w:p w:rsidR="00351BAF" w:rsidRPr="00402494" w:rsidRDefault="00351BAF" w:rsidP="00351BA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1BAF" w:rsidRDefault="00351BAF" w:rsidP="00351BAF">
      <w:pPr>
        <w:rPr>
          <w:rFonts w:ascii="Arial" w:hAnsi="Arial" w:cs="Arial"/>
          <w:b/>
        </w:rPr>
      </w:pPr>
      <w:r w:rsidRPr="00B438BE">
        <w:rPr>
          <w:rFonts w:ascii="Arial" w:hAnsi="Arial" w:cs="Arial"/>
          <w:b/>
        </w:rPr>
        <w:t>PRIHODI</w:t>
      </w:r>
    </w:p>
    <w:p w:rsidR="008B6A48" w:rsidRPr="00547B55" w:rsidRDefault="008B6A48" w:rsidP="008B6A48">
      <w:pPr>
        <w:jc w:val="both"/>
        <w:rPr>
          <w:rFonts w:ascii="Arial" w:eastAsia="Times New Roman" w:hAnsi="Arial" w:cs="Arial"/>
          <w:lang w:eastAsia="hr-HR"/>
        </w:rPr>
      </w:pPr>
      <w:r w:rsidRPr="00547B55">
        <w:rPr>
          <w:rFonts w:ascii="Arial" w:eastAsia="Times New Roman" w:hAnsi="Arial" w:cs="Arial"/>
          <w:lang w:eastAsia="hr-HR"/>
        </w:rPr>
        <w:t xml:space="preserve">Planirani prihodi Upravnog odjela za komunalne djelatnosti, promet  i mjesnu samoupravu za 2022. godinu iznosili su </w:t>
      </w:r>
      <w:r w:rsidR="00843832" w:rsidRPr="00547B55">
        <w:rPr>
          <w:rFonts w:ascii="Arial" w:eastAsia="Times New Roman" w:hAnsi="Arial" w:cs="Arial"/>
          <w:lang w:eastAsia="hr-HR"/>
        </w:rPr>
        <w:t xml:space="preserve">106.562.800,00 </w:t>
      </w:r>
      <w:r w:rsidRPr="00547B55">
        <w:rPr>
          <w:rFonts w:ascii="Arial" w:hAnsi="Arial" w:cs="Arial"/>
        </w:rPr>
        <w:t>kuna.</w:t>
      </w:r>
      <w:r w:rsidRPr="00547B55">
        <w:rPr>
          <w:rFonts w:ascii="Arial" w:eastAsia="Times New Roman" w:hAnsi="Arial" w:cs="Arial"/>
          <w:lang w:eastAsia="hr-HR"/>
        </w:rPr>
        <w:t xml:space="preserve"> Rebalansom proračuna planirani prihodi povećavaju se za </w:t>
      </w:r>
      <w:r w:rsidR="00574402">
        <w:rPr>
          <w:rFonts w:ascii="Arial" w:eastAsia="Times New Roman" w:hAnsi="Arial" w:cs="Arial"/>
          <w:lang w:eastAsia="hr-HR"/>
        </w:rPr>
        <w:t xml:space="preserve"> 4</w:t>
      </w:r>
      <w:r w:rsidRPr="00547B55">
        <w:rPr>
          <w:rFonts w:ascii="Arial" w:eastAsia="Times New Roman" w:hAnsi="Arial" w:cs="Arial"/>
          <w:lang w:eastAsia="hr-HR"/>
        </w:rPr>
        <w:t>.</w:t>
      </w:r>
      <w:r w:rsidR="00843832" w:rsidRPr="00547B55">
        <w:rPr>
          <w:rFonts w:ascii="Arial" w:eastAsia="Times New Roman" w:hAnsi="Arial" w:cs="Arial"/>
          <w:lang w:eastAsia="hr-HR"/>
        </w:rPr>
        <w:t>913</w:t>
      </w:r>
      <w:r w:rsidRPr="00547B55">
        <w:rPr>
          <w:rFonts w:ascii="Arial" w:eastAsia="Times New Roman" w:hAnsi="Arial" w:cs="Arial"/>
          <w:lang w:eastAsia="hr-HR"/>
        </w:rPr>
        <w:t xml:space="preserve">.000,00 kuna te sad iznose </w:t>
      </w:r>
      <w:r w:rsidR="00574402">
        <w:rPr>
          <w:rFonts w:ascii="Arial" w:eastAsia="Times New Roman" w:hAnsi="Arial" w:cs="Arial"/>
          <w:lang w:eastAsia="hr-HR"/>
        </w:rPr>
        <w:t>111</w:t>
      </w:r>
      <w:r w:rsidR="00843832" w:rsidRPr="00547B55">
        <w:rPr>
          <w:rFonts w:ascii="Arial" w:eastAsia="Times New Roman" w:hAnsi="Arial" w:cs="Arial"/>
          <w:lang w:eastAsia="hr-HR"/>
        </w:rPr>
        <w:t>.475</w:t>
      </w:r>
      <w:r w:rsidRPr="00547B55">
        <w:rPr>
          <w:rFonts w:ascii="Arial" w:eastAsia="Times New Roman" w:hAnsi="Arial" w:cs="Arial"/>
          <w:lang w:eastAsia="hr-HR"/>
        </w:rPr>
        <w:t>.800,00 kuna.</w:t>
      </w:r>
    </w:p>
    <w:p w:rsidR="00351BAF" w:rsidRDefault="00351BAF" w:rsidP="00E43A34">
      <w:pPr>
        <w:jc w:val="both"/>
        <w:rPr>
          <w:rFonts w:ascii="Arial" w:hAnsi="Arial" w:cs="Arial"/>
        </w:rPr>
      </w:pPr>
      <w:r w:rsidRPr="00547B55">
        <w:rPr>
          <w:rFonts w:ascii="Arial" w:hAnsi="Arial" w:cs="Arial"/>
        </w:rPr>
        <w:t>Planirani pr</w:t>
      </w:r>
      <w:r w:rsidR="00E43A34" w:rsidRPr="00547B55">
        <w:rPr>
          <w:rFonts w:ascii="Arial" w:hAnsi="Arial" w:cs="Arial"/>
        </w:rPr>
        <w:t xml:space="preserve">ihod od komunalne naknade </w:t>
      </w:r>
      <w:r w:rsidR="00340C1B">
        <w:rPr>
          <w:rFonts w:ascii="Arial" w:hAnsi="Arial" w:cs="Arial"/>
        </w:rPr>
        <w:t xml:space="preserve">u iznosu od 39.000.000,00 kuna </w:t>
      </w:r>
      <w:r w:rsidR="00E43A34" w:rsidRPr="00547B55">
        <w:rPr>
          <w:rFonts w:ascii="Arial" w:hAnsi="Arial" w:cs="Arial"/>
        </w:rPr>
        <w:t>smanjen je za 2.000.000,00 kuna te</w:t>
      </w:r>
      <w:r w:rsidR="00E51699" w:rsidRPr="00547B55">
        <w:rPr>
          <w:rFonts w:ascii="Arial" w:hAnsi="Arial" w:cs="Arial"/>
        </w:rPr>
        <w:t xml:space="preserve"> iznosi 37</w:t>
      </w:r>
      <w:r w:rsidRPr="00547B55">
        <w:rPr>
          <w:rFonts w:ascii="Arial" w:hAnsi="Arial" w:cs="Arial"/>
        </w:rPr>
        <w:t xml:space="preserve">.000.000,00 kn. </w:t>
      </w:r>
      <w:r w:rsidR="00E43A34" w:rsidRPr="00547B55">
        <w:rPr>
          <w:rFonts w:ascii="Arial" w:hAnsi="Arial" w:cs="Arial"/>
        </w:rPr>
        <w:t xml:space="preserve">Planirani </w:t>
      </w:r>
      <w:r w:rsidRPr="00547B55">
        <w:rPr>
          <w:rFonts w:ascii="Arial" w:hAnsi="Arial" w:cs="Arial"/>
        </w:rPr>
        <w:t xml:space="preserve">prihod od komunalnog doprinosa </w:t>
      </w:r>
      <w:r w:rsidR="00340C1B">
        <w:rPr>
          <w:rFonts w:ascii="Arial" w:hAnsi="Arial" w:cs="Arial"/>
        </w:rPr>
        <w:t xml:space="preserve">u iznosu </w:t>
      </w:r>
      <w:r w:rsidR="007F54C3">
        <w:rPr>
          <w:rFonts w:ascii="Arial" w:hAnsi="Arial" w:cs="Arial"/>
        </w:rPr>
        <w:t xml:space="preserve">od </w:t>
      </w:r>
      <w:r w:rsidR="00340C1B">
        <w:rPr>
          <w:rFonts w:ascii="Arial" w:hAnsi="Arial" w:cs="Arial"/>
        </w:rPr>
        <w:t xml:space="preserve">22.000.000,00 kuna </w:t>
      </w:r>
      <w:r w:rsidR="00D9496E" w:rsidRPr="00547B55">
        <w:rPr>
          <w:rFonts w:ascii="Arial" w:hAnsi="Arial" w:cs="Arial"/>
        </w:rPr>
        <w:t>uvećan je za 2.000.000,00 kuna te</w:t>
      </w:r>
      <w:r w:rsidRPr="00547B55">
        <w:rPr>
          <w:rFonts w:ascii="Arial" w:hAnsi="Arial" w:cs="Arial"/>
        </w:rPr>
        <w:t xml:space="preserve"> iznosi </w:t>
      </w:r>
      <w:r w:rsidR="00D9496E" w:rsidRPr="00547B55">
        <w:rPr>
          <w:rFonts w:ascii="Arial" w:hAnsi="Arial" w:cs="Arial"/>
        </w:rPr>
        <w:t>24.0</w:t>
      </w:r>
      <w:r w:rsidRPr="00547B55">
        <w:rPr>
          <w:rFonts w:ascii="Arial" w:hAnsi="Arial" w:cs="Arial"/>
        </w:rPr>
        <w:t>00.000,00 kuna.</w:t>
      </w:r>
    </w:p>
    <w:p w:rsidR="00CF0985" w:rsidRDefault="00457BD8" w:rsidP="00E4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prihod</w:t>
      </w:r>
      <w:r w:rsidR="00BD680F" w:rsidRPr="00E43A34">
        <w:rPr>
          <w:rFonts w:ascii="Arial" w:hAnsi="Arial" w:cs="Arial"/>
        </w:rPr>
        <w:t xml:space="preserve"> od naknade za zaustavljanje autobusa </w:t>
      </w:r>
      <w:r w:rsidR="00A87F95">
        <w:rPr>
          <w:rFonts w:ascii="Arial" w:hAnsi="Arial" w:cs="Arial"/>
        </w:rPr>
        <w:t xml:space="preserve">u iznosu od 7.000.000,00 kuna </w:t>
      </w:r>
      <w:r w:rsidR="00B14B31">
        <w:rPr>
          <w:rFonts w:ascii="Arial" w:hAnsi="Arial" w:cs="Arial"/>
        </w:rPr>
        <w:t>uvećan je za 3</w:t>
      </w:r>
      <w:r w:rsidRPr="00547B55">
        <w:rPr>
          <w:rFonts w:ascii="Arial" w:hAnsi="Arial" w:cs="Arial"/>
        </w:rPr>
        <w:t xml:space="preserve">.000.000,00 kuna te iznosi </w:t>
      </w:r>
      <w:r w:rsidR="00B14B31">
        <w:rPr>
          <w:rFonts w:ascii="Arial" w:hAnsi="Arial" w:cs="Arial"/>
        </w:rPr>
        <w:t>10</w:t>
      </w:r>
      <w:r w:rsidRPr="00547B55">
        <w:rPr>
          <w:rFonts w:ascii="Arial" w:hAnsi="Arial" w:cs="Arial"/>
        </w:rPr>
        <w:t>.000.000,00 kuna.</w:t>
      </w:r>
      <w:r>
        <w:rPr>
          <w:rFonts w:ascii="Arial" w:hAnsi="Arial" w:cs="Arial"/>
        </w:rPr>
        <w:t xml:space="preserve"> </w:t>
      </w:r>
      <w:r w:rsidR="00CF0985">
        <w:rPr>
          <w:rFonts w:ascii="Arial" w:hAnsi="Arial" w:cs="Arial"/>
        </w:rPr>
        <w:t>Planirani prihod</w:t>
      </w:r>
      <w:r w:rsidR="00CF0985" w:rsidRPr="00E43A34">
        <w:rPr>
          <w:rFonts w:ascii="Arial" w:hAnsi="Arial" w:cs="Arial"/>
        </w:rPr>
        <w:t xml:space="preserve"> od </w:t>
      </w:r>
      <w:r w:rsidR="001B1738">
        <w:rPr>
          <w:rFonts w:ascii="Arial" w:hAnsi="Arial" w:cs="Arial"/>
        </w:rPr>
        <w:t xml:space="preserve">koncesije </w:t>
      </w:r>
      <w:r w:rsidR="00CF0985" w:rsidRPr="00E43A34">
        <w:rPr>
          <w:rFonts w:ascii="Arial" w:hAnsi="Arial" w:cs="Arial"/>
        </w:rPr>
        <w:t xml:space="preserve">za </w:t>
      </w:r>
      <w:r w:rsidR="001B1738" w:rsidRPr="001B1738">
        <w:rPr>
          <w:rFonts w:ascii="Arial" w:hAnsi="Arial" w:cs="Arial"/>
        </w:rPr>
        <w:t>žičaru</w:t>
      </w:r>
      <w:r w:rsidR="00CF0985" w:rsidRPr="001B1738">
        <w:rPr>
          <w:rFonts w:ascii="Arial" w:hAnsi="Arial" w:cs="Arial"/>
        </w:rPr>
        <w:t xml:space="preserve"> </w:t>
      </w:r>
      <w:r w:rsidR="001B1738">
        <w:rPr>
          <w:rFonts w:ascii="Arial" w:hAnsi="Arial" w:cs="Arial"/>
        </w:rPr>
        <w:t>u iznosu od 6</w:t>
      </w:r>
      <w:r w:rsidR="00CF0985" w:rsidRPr="001B1738">
        <w:rPr>
          <w:rFonts w:ascii="Arial" w:hAnsi="Arial" w:cs="Arial"/>
        </w:rPr>
        <w:t xml:space="preserve">.000.000,00 kuna </w:t>
      </w:r>
      <w:r w:rsidR="001B1738">
        <w:rPr>
          <w:rFonts w:ascii="Arial" w:hAnsi="Arial" w:cs="Arial"/>
        </w:rPr>
        <w:t>uvećan je za 1</w:t>
      </w:r>
      <w:r w:rsidR="00CF0985" w:rsidRPr="001B1738">
        <w:rPr>
          <w:rFonts w:ascii="Arial" w:hAnsi="Arial" w:cs="Arial"/>
        </w:rPr>
        <w:t xml:space="preserve">.000.000,00 kuna te iznosi </w:t>
      </w:r>
      <w:r w:rsidR="001B1738">
        <w:rPr>
          <w:rFonts w:ascii="Arial" w:hAnsi="Arial" w:cs="Arial"/>
        </w:rPr>
        <w:t>7</w:t>
      </w:r>
      <w:r w:rsidR="00CF0985" w:rsidRPr="001B1738">
        <w:rPr>
          <w:rFonts w:ascii="Arial" w:hAnsi="Arial" w:cs="Arial"/>
        </w:rPr>
        <w:t>.000.000,00 kuna.</w:t>
      </w:r>
    </w:p>
    <w:p w:rsidR="00351BAF" w:rsidRDefault="005F70C6" w:rsidP="00E43A34">
      <w:pPr>
        <w:jc w:val="both"/>
        <w:rPr>
          <w:rFonts w:ascii="Arial" w:hAnsi="Arial" w:cs="Arial"/>
        </w:rPr>
      </w:pPr>
      <w:r w:rsidRPr="00547B55">
        <w:rPr>
          <w:rFonts w:ascii="Arial" w:hAnsi="Arial" w:cs="Arial"/>
        </w:rPr>
        <w:t xml:space="preserve">Planirani prihod od reklama </w:t>
      </w:r>
      <w:r w:rsidR="007F54C3">
        <w:rPr>
          <w:rFonts w:ascii="Arial" w:hAnsi="Arial" w:cs="Arial"/>
        </w:rPr>
        <w:t xml:space="preserve">u iznosu od 900.000,00 kuna </w:t>
      </w:r>
      <w:r w:rsidRPr="00547B55">
        <w:rPr>
          <w:rFonts w:ascii="Arial" w:hAnsi="Arial" w:cs="Arial"/>
        </w:rPr>
        <w:t xml:space="preserve">uvećan je </w:t>
      </w:r>
      <w:r w:rsidR="00AC4775" w:rsidRPr="00547B55">
        <w:rPr>
          <w:rFonts w:ascii="Arial" w:hAnsi="Arial" w:cs="Arial"/>
        </w:rPr>
        <w:t>za 2</w:t>
      </w:r>
      <w:r w:rsidRPr="00547B55">
        <w:rPr>
          <w:rFonts w:ascii="Arial" w:hAnsi="Arial" w:cs="Arial"/>
        </w:rPr>
        <w:t xml:space="preserve">00.000,00 kuna te iznosi </w:t>
      </w:r>
      <w:r w:rsidR="00AC4775" w:rsidRPr="00547B55">
        <w:rPr>
          <w:rFonts w:ascii="Arial" w:hAnsi="Arial" w:cs="Arial"/>
        </w:rPr>
        <w:t>1.1</w:t>
      </w:r>
      <w:r w:rsidRPr="00547B55">
        <w:rPr>
          <w:rFonts w:ascii="Arial" w:hAnsi="Arial" w:cs="Arial"/>
        </w:rPr>
        <w:t>00.000,00 kuna.</w:t>
      </w:r>
    </w:p>
    <w:p w:rsidR="00A9347F" w:rsidRDefault="00A9347F" w:rsidP="00E4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prihodi od naknade za prekopavanje javnih</w:t>
      </w:r>
      <w:r w:rsidR="00351BAF" w:rsidRPr="00E43A34">
        <w:rPr>
          <w:rFonts w:ascii="Arial" w:hAnsi="Arial" w:cs="Arial"/>
        </w:rPr>
        <w:t xml:space="preserve"> površina</w:t>
      </w:r>
      <w:r w:rsidR="007A1468">
        <w:rPr>
          <w:rFonts w:ascii="Arial" w:hAnsi="Arial" w:cs="Arial"/>
        </w:rPr>
        <w:t xml:space="preserve"> u iznosu od 170.000,00 kuna</w:t>
      </w:r>
      <w:r w:rsidRPr="00A9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povećavaju se za 13</w:t>
      </w:r>
      <w:r w:rsidRPr="00E43A34">
        <w:rPr>
          <w:rFonts w:ascii="Arial" w:hAnsi="Arial" w:cs="Arial"/>
        </w:rPr>
        <w:t>0.000,00</w:t>
      </w:r>
      <w:r w:rsidR="00FC2711">
        <w:rPr>
          <w:rFonts w:ascii="Arial" w:hAnsi="Arial" w:cs="Arial"/>
        </w:rPr>
        <w:t xml:space="preserve"> kuna te sada iznose 300</w:t>
      </w:r>
      <w:r w:rsidRPr="00E43A34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 kuna.</w:t>
      </w:r>
      <w:r w:rsidR="00351BAF" w:rsidRPr="00E43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351BAF" w:rsidRPr="00E43A34">
        <w:rPr>
          <w:rFonts w:ascii="Arial" w:hAnsi="Arial" w:cs="Arial"/>
        </w:rPr>
        <w:t>aknade za taks</w:t>
      </w:r>
      <w:r>
        <w:rPr>
          <w:rFonts w:ascii="Arial" w:hAnsi="Arial" w:cs="Arial"/>
        </w:rPr>
        <w:t>i koncesije povećavaju se za 20</w:t>
      </w:r>
      <w:r w:rsidR="00351BAF" w:rsidRPr="00E43A34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 kuna te iznose 70</w:t>
      </w:r>
      <w:r w:rsidR="00351BAF" w:rsidRPr="00E43A34">
        <w:rPr>
          <w:rFonts w:ascii="Arial" w:hAnsi="Arial" w:cs="Arial"/>
        </w:rPr>
        <w:t xml:space="preserve">.000,00 kuna, prihodi od Hrvatskih voda </w:t>
      </w:r>
      <w:r w:rsidR="007A1468">
        <w:rPr>
          <w:rFonts w:ascii="Arial" w:hAnsi="Arial" w:cs="Arial"/>
        </w:rPr>
        <w:t>sa planiranih 170.000,00 kuna s</w:t>
      </w:r>
      <w:r>
        <w:rPr>
          <w:rFonts w:ascii="Arial" w:hAnsi="Arial" w:cs="Arial"/>
        </w:rPr>
        <w:t>manjuju se za 2</w:t>
      </w:r>
      <w:r w:rsidR="00351BAF" w:rsidRPr="00BD680F">
        <w:rPr>
          <w:rFonts w:ascii="Arial" w:hAnsi="Arial" w:cs="Arial"/>
        </w:rPr>
        <w:t xml:space="preserve">0.000,00 kuna te </w:t>
      </w:r>
      <w:r>
        <w:rPr>
          <w:rFonts w:ascii="Arial" w:hAnsi="Arial" w:cs="Arial"/>
        </w:rPr>
        <w:t>iznose 15</w:t>
      </w:r>
      <w:r w:rsidR="00351BAF" w:rsidRPr="00BD680F">
        <w:rPr>
          <w:rFonts w:ascii="Arial" w:hAnsi="Arial" w:cs="Arial"/>
        </w:rPr>
        <w:t>0.000,00</w:t>
      </w:r>
      <w:r>
        <w:rPr>
          <w:rFonts w:ascii="Arial" w:hAnsi="Arial" w:cs="Arial"/>
        </w:rPr>
        <w:t xml:space="preserve"> kuna.</w:t>
      </w:r>
      <w:r w:rsidR="00351BAF" w:rsidRPr="00BD680F">
        <w:rPr>
          <w:rFonts w:ascii="Arial" w:hAnsi="Arial" w:cs="Arial"/>
        </w:rPr>
        <w:t xml:space="preserve"> </w:t>
      </w:r>
    </w:p>
    <w:p w:rsidR="00351BAF" w:rsidRDefault="00A9347F" w:rsidP="00E4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prihodi od naknade za prekomjerno korištenje javnih površina </w:t>
      </w:r>
      <w:r w:rsidR="006340F8">
        <w:rPr>
          <w:rFonts w:ascii="Arial" w:hAnsi="Arial" w:cs="Arial"/>
        </w:rPr>
        <w:t>smanjuju se za 100.000,00 kuna te sad iznose 1.200.000,00 kuna.</w:t>
      </w:r>
    </w:p>
    <w:p w:rsidR="00FC2711" w:rsidRDefault="006340F8" w:rsidP="00EC337E">
      <w:pPr>
        <w:jc w:val="both"/>
        <w:rPr>
          <w:rFonts w:ascii="Arial" w:hAnsi="Arial" w:cs="Arial"/>
        </w:rPr>
      </w:pPr>
      <w:r w:rsidRPr="006340F8">
        <w:rPr>
          <w:rFonts w:ascii="Arial" w:hAnsi="Arial" w:cs="Arial"/>
        </w:rPr>
        <w:t>Vlastiti prihodi Javne vatrogasne postrojbe „Dubrovač</w:t>
      </w:r>
      <w:r>
        <w:rPr>
          <w:rFonts w:ascii="Arial" w:hAnsi="Arial" w:cs="Arial"/>
        </w:rPr>
        <w:t>ki vatrogasci“</w:t>
      </w:r>
      <w:r w:rsidR="004817F1">
        <w:rPr>
          <w:rFonts w:ascii="Arial" w:hAnsi="Arial" w:cs="Arial"/>
        </w:rPr>
        <w:t xml:space="preserve"> koji su planirani u iznosu od 750.000,00 kuna</w:t>
      </w:r>
      <w:r>
        <w:rPr>
          <w:rFonts w:ascii="Arial" w:hAnsi="Arial" w:cs="Arial"/>
        </w:rPr>
        <w:t xml:space="preserve"> uvećani su za 508</w:t>
      </w:r>
      <w:r w:rsidRPr="006340F8">
        <w:rPr>
          <w:rFonts w:ascii="Arial" w:hAnsi="Arial" w:cs="Arial"/>
        </w:rPr>
        <w:t>.000,0</w:t>
      </w:r>
      <w:r>
        <w:rPr>
          <w:rFonts w:ascii="Arial" w:hAnsi="Arial" w:cs="Arial"/>
        </w:rPr>
        <w:t>0 kuna te iznose 1.258</w:t>
      </w:r>
      <w:r w:rsidRPr="006340F8">
        <w:rPr>
          <w:rFonts w:ascii="Arial" w:hAnsi="Arial" w:cs="Arial"/>
        </w:rPr>
        <w:t xml:space="preserve">.000,00 kuna. Povećanje prihoda se odnosi na </w:t>
      </w:r>
      <w:r w:rsidR="002F227D">
        <w:rPr>
          <w:rFonts w:ascii="Arial" w:hAnsi="Arial" w:cs="Arial"/>
        </w:rPr>
        <w:t>tekuće pomoći</w:t>
      </w:r>
      <w:r w:rsidRPr="006340F8">
        <w:rPr>
          <w:rFonts w:ascii="Arial" w:hAnsi="Arial" w:cs="Arial"/>
        </w:rPr>
        <w:t xml:space="preserve"> od </w:t>
      </w:r>
      <w:r w:rsidR="002F227D">
        <w:rPr>
          <w:rFonts w:ascii="Arial" w:hAnsi="Arial" w:cs="Arial"/>
        </w:rPr>
        <w:t>V</w:t>
      </w:r>
      <w:r w:rsidR="0022407C">
        <w:rPr>
          <w:rFonts w:ascii="Arial" w:hAnsi="Arial" w:cs="Arial"/>
        </w:rPr>
        <w:t>atrogasne</w:t>
      </w:r>
      <w:r w:rsidR="002F227D">
        <w:rPr>
          <w:rFonts w:ascii="Arial" w:hAnsi="Arial" w:cs="Arial"/>
        </w:rPr>
        <w:t xml:space="preserve"> zajednice DNŽ</w:t>
      </w:r>
      <w:r w:rsidR="0022407C">
        <w:rPr>
          <w:rFonts w:ascii="Arial" w:hAnsi="Arial" w:cs="Arial"/>
        </w:rPr>
        <w:t xml:space="preserve"> </w:t>
      </w:r>
      <w:r w:rsidRPr="006340F8">
        <w:rPr>
          <w:rFonts w:ascii="Arial" w:hAnsi="Arial" w:cs="Arial"/>
        </w:rPr>
        <w:t>.</w:t>
      </w:r>
    </w:p>
    <w:p w:rsidR="00EC337E" w:rsidRPr="00EC337E" w:rsidRDefault="00EC337E" w:rsidP="00EC337E">
      <w:pPr>
        <w:jc w:val="both"/>
        <w:rPr>
          <w:rFonts w:ascii="Arial" w:hAnsi="Arial" w:cs="Arial"/>
        </w:rPr>
      </w:pPr>
    </w:p>
    <w:p w:rsidR="00276947" w:rsidRDefault="00351BAF" w:rsidP="00351BAF">
      <w:pPr>
        <w:rPr>
          <w:rFonts w:ascii="Arial" w:hAnsi="Arial" w:cs="Arial"/>
          <w:b/>
        </w:rPr>
      </w:pPr>
      <w:r w:rsidRPr="00B438BE">
        <w:rPr>
          <w:rFonts w:ascii="Arial" w:hAnsi="Arial" w:cs="Arial"/>
          <w:b/>
        </w:rPr>
        <w:t>RASHODI</w:t>
      </w:r>
    </w:p>
    <w:p w:rsidR="00686238" w:rsidRPr="00686238" w:rsidRDefault="00CF61FC" w:rsidP="00686238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Planirani rashodi</w:t>
      </w:r>
      <w:r w:rsidRPr="00F94804">
        <w:rPr>
          <w:rFonts w:ascii="Arial" w:eastAsia="Times New Roman" w:hAnsi="Arial" w:cs="Arial"/>
          <w:lang w:eastAsia="hr-HR"/>
        </w:rPr>
        <w:t xml:space="preserve"> Upravnog odjela za komunalne djelatn</w:t>
      </w:r>
      <w:r>
        <w:rPr>
          <w:rFonts w:ascii="Arial" w:eastAsia="Times New Roman" w:hAnsi="Arial" w:cs="Arial"/>
          <w:lang w:eastAsia="hr-HR"/>
        </w:rPr>
        <w:t>osti, promet  i mjesnu samoupravu za 2022</w:t>
      </w:r>
      <w:r w:rsidRPr="00F94804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iznosili su </w:t>
      </w:r>
      <w:r>
        <w:rPr>
          <w:rFonts w:ascii="Arial" w:hAnsi="Arial" w:cs="Arial"/>
        </w:rPr>
        <w:t>113</w:t>
      </w:r>
      <w:r w:rsidRPr="00F94804">
        <w:rPr>
          <w:rFonts w:ascii="Arial" w:hAnsi="Arial" w:cs="Arial"/>
        </w:rPr>
        <w:t>.</w:t>
      </w:r>
      <w:r>
        <w:rPr>
          <w:rFonts w:ascii="Arial" w:hAnsi="Arial" w:cs="Arial"/>
        </w:rPr>
        <w:t>940.0</w:t>
      </w:r>
      <w:r w:rsidRPr="00F94804">
        <w:rPr>
          <w:rFonts w:ascii="Arial" w:hAnsi="Arial" w:cs="Arial"/>
        </w:rPr>
        <w:t xml:space="preserve">00,00 </w:t>
      </w:r>
      <w:r w:rsidRPr="0030564B">
        <w:rPr>
          <w:rFonts w:ascii="Arial" w:eastAsia="Times New Roman" w:hAnsi="Arial" w:cs="Arial"/>
          <w:lang w:eastAsia="hr-HR"/>
        </w:rPr>
        <w:t>kuna</w:t>
      </w:r>
      <w:r>
        <w:rPr>
          <w:rFonts w:ascii="Arial" w:eastAsia="Times New Roman" w:hAnsi="Arial" w:cs="Arial"/>
          <w:lang w:eastAsia="hr-HR"/>
        </w:rPr>
        <w:t>.</w:t>
      </w:r>
      <w:r>
        <w:rPr>
          <w:rFonts w:ascii="Arial" w:hAnsi="Arial" w:cs="Arial"/>
        </w:rPr>
        <w:t xml:space="preserve"> Rebalansom proračuna planirani</w:t>
      </w:r>
      <w:r w:rsidRPr="00F94804">
        <w:rPr>
          <w:rFonts w:ascii="Arial" w:hAnsi="Arial" w:cs="Arial"/>
        </w:rPr>
        <w:t xml:space="preserve"> rashodi </w:t>
      </w:r>
      <w:r>
        <w:rPr>
          <w:rFonts w:ascii="Arial" w:hAnsi="Arial" w:cs="Arial"/>
        </w:rPr>
        <w:t xml:space="preserve">povećavaju se za </w:t>
      </w:r>
      <w:r w:rsidR="00FA4A3D">
        <w:rPr>
          <w:rFonts w:ascii="Arial" w:hAnsi="Arial" w:cs="Arial"/>
        </w:rPr>
        <w:t>2.508</w:t>
      </w:r>
      <w:r>
        <w:rPr>
          <w:rFonts w:ascii="Arial" w:hAnsi="Arial" w:cs="Arial"/>
        </w:rPr>
        <w:t>.000,00</w:t>
      </w:r>
      <w:r w:rsidRPr="00062E39">
        <w:rPr>
          <w:rFonts w:ascii="Arial" w:hAnsi="Arial" w:cs="Arial"/>
        </w:rPr>
        <w:t xml:space="preserve"> kuna</w:t>
      </w:r>
      <w:r w:rsidR="00B157EA">
        <w:rPr>
          <w:rFonts w:ascii="Arial" w:hAnsi="Arial" w:cs="Arial"/>
        </w:rPr>
        <w:t xml:space="preserve"> te sad iznose 116</w:t>
      </w:r>
      <w:r w:rsidRPr="00F94804">
        <w:rPr>
          <w:rFonts w:ascii="Arial" w:hAnsi="Arial" w:cs="Arial"/>
        </w:rPr>
        <w:t>.</w:t>
      </w:r>
      <w:r w:rsidR="00B157EA">
        <w:rPr>
          <w:rFonts w:ascii="Arial" w:hAnsi="Arial" w:cs="Arial"/>
        </w:rPr>
        <w:t>448</w:t>
      </w:r>
      <w:r>
        <w:rPr>
          <w:rFonts w:ascii="Arial" w:hAnsi="Arial" w:cs="Arial"/>
        </w:rPr>
        <w:t>.0</w:t>
      </w:r>
      <w:r w:rsidRPr="00F94804">
        <w:rPr>
          <w:rFonts w:ascii="Arial" w:hAnsi="Arial" w:cs="Arial"/>
        </w:rPr>
        <w:t>00,00 kuna.</w:t>
      </w:r>
    </w:p>
    <w:p w:rsidR="00686238" w:rsidRDefault="00686238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EF3993" w:rsidRDefault="00351BAF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Program 015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32751">
        <w:rPr>
          <w:rFonts w:ascii="Arial" w:eastAsia="Times New Roman" w:hAnsi="Arial" w:cs="Arial"/>
          <w:b/>
          <w:lang w:eastAsia="hr-HR"/>
        </w:rPr>
        <w:t xml:space="preserve"> Izrada akata i prov</w:t>
      </w:r>
      <w:r>
        <w:rPr>
          <w:rFonts w:ascii="Arial" w:eastAsia="Times New Roman" w:hAnsi="Arial" w:cs="Arial"/>
          <w:b/>
          <w:lang w:eastAsia="hr-HR"/>
        </w:rPr>
        <w:t>edba mjera iz djelokruga odjela</w:t>
      </w:r>
    </w:p>
    <w:p w:rsidR="00351BAF" w:rsidRPr="000116A9" w:rsidRDefault="00351BAF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B32751">
        <w:rPr>
          <w:rFonts w:ascii="Arial" w:eastAsia="Times New Roman" w:hAnsi="Arial" w:cs="Arial"/>
          <w:b/>
          <w:lang w:eastAsia="hr-HR"/>
        </w:rPr>
        <w:t xml:space="preserve"> </w:t>
      </w:r>
    </w:p>
    <w:p w:rsidR="00DA26B0" w:rsidRPr="00D338AD" w:rsidRDefault="00CD088E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 - 015</w:t>
      </w:r>
      <w:r w:rsidR="00FA1A54" w:rsidRPr="007C7C04">
        <w:rPr>
          <w:rFonts w:ascii="Arial" w:eastAsia="Times New Roman" w:hAnsi="Arial" w:cs="Arial"/>
          <w:lang w:eastAsia="hr-HR"/>
        </w:rPr>
        <w:t>0</w:t>
      </w:r>
      <w:r w:rsidR="00C343F5">
        <w:rPr>
          <w:rFonts w:ascii="Arial" w:eastAsia="Times New Roman" w:hAnsi="Arial" w:cs="Arial"/>
          <w:lang w:eastAsia="hr-HR"/>
        </w:rPr>
        <w:t>0</w:t>
      </w:r>
      <w:r w:rsidR="00FA1A54" w:rsidRPr="007C7C04">
        <w:rPr>
          <w:rFonts w:ascii="Arial" w:eastAsia="Times New Roman" w:hAnsi="Arial" w:cs="Arial"/>
          <w:lang w:eastAsia="hr-HR"/>
        </w:rPr>
        <w:t>1</w:t>
      </w:r>
      <w:r w:rsidR="00FA1A54">
        <w:rPr>
          <w:rFonts w:ascii="Arial" w:eastAsia="Times New Roman" w:hAnsi="Arial" w:cs="Arial"/>
          <w:lang w:eastAsia="hr-HR"/>
        </w:rPr>
        <w:t xml:space="preserve"> - Opći rashodi komunalnog odjela – </w:t>
      </w:r>
      <w:r w:rsidR="005D19B5">
        <w:rPr>
          <w:rFonts w:ascii="Arial" w:eastAsia="Times New Roman" w:hAnsi="Arial" w:cs="Arial"/>
          <w:lang w:eastAsia="hr-HR"/>
        </w:rPr>
        <w:t xml:space="preserve">planirani iznos od 3.648.000,00 kuna </w:t>
      </w:r>
      <w:r w:rsidR="00EF3AB5">
        <w:rPr>
          <w:rFonts w:ascii="Arial" w:eastAsia="Times New Roman" w:hAnsi="Arial" w:cs="Arial"/>
          <w:lang w:eastAsia="hr-HR"/>
        </w:rPr>
        <w:t>povećava se</w:t>
      </w:r>
      <w:r w:rsidR="00FA1A54" w:rsidRPr="00F94804">
        <w:rPr>
          <w:rFonts w:ascii="Arial" w:eastAsia="Times New Roman" w:hAnsi="Arial" w:cs="Arial"/>
          <w:lang w:eastAsia="hr-HR"/>
        </w:rPr>
        <w:t xml:space="preserve"> </w:t>
      </w:r>
      <w:r w:rsidR="007C7C04">
        <w:rPr>
          <w:rFonts w:ascii="Arial" w:eastAsia="Times New Roman" w:hAnsi="Arial" w:cs="Arial"/>
          <w:lang w:eastAsia="hr-HR"/>
        </w:rPr>
        <w:t>za 580.000,00 kuna</w:t>
      </w:r>
      <w:r w:rsidR="00FA1A54" w:rsidRPr="00F94804">
        <w:rPr>
          <w:rFonts w:ascii="Arial" w:eastAsia="Times New Roman" w:hAnsi="Arial" w:cs="Arial"/>
          <w:lang w:eastAsia="hr-HR"/>
        </w:rPr>
        <w:t xml:space="preserve"> </w:t>
      </w:r>
      <w:r w:rsidR="00EF3AB5">
        <w:rPr>
          <w:rFonts w:ascii="Arial" w:eastAsia="Times New Roman" w:hAnsi="Arial" w:cs="Arial"/>
          <w:lang w:eastAsia="hr-HR"/>
        </w:rPr>
        <w:t>te sad iznosi</w:t>
      </w:r>
      <w:r w:rsidR="00FA1A54">
        <w:rPr>
          <w:rFonts w:ascii="Arial" w:eastAsia="Times New Roman" w:hAnsi="Arial" w:cs="Arial"/>
          <w:lang w:eastAsia="hr-HR"/>
        </w:rPr>
        <w:t xml:space="preserve"> </w:t>
      </w:r>
      <w:r w:rsidR="00096D4D">
        <w:rPr>
          <w:rFonts w:ascii="Arial" w:eastAsia="Times New Roman" w:hAnsi="Arial" w:cs="Arial"/>
          <w:lang w:eastAsia="hr-HR"/>
        </w:rPr>
        <w:t>4.2</w:t>
      </w:r>
      <w:r w:rsidR="003F029F">
        <w:rPr>
          <w:rFonts w:ascii="Arial" w:eastAsia="Times New Roman" w:hAnsi="Arial" w:cs="Arial"/>
          <w:lang w:eastAsia="hr-HR"/>
        </w:rPr>
        <w:t>2</w:t>
      </w:r>
      <w:r w:rsidR="009606A5" w:rsidRPr="009606A5">
        <w:rPr>
          <w:rFonts w:ascii="Arial" w:eastAsia="Times New Roman" w:hAnsi="Arial" w:cs="Arial"/>
          <w:lang w:eastAsia="hr-HR"/>
        </w:rPr>
        <w:t>8.0</w:t>
      </w:r>
      <w:r w:rsidR="00FA1A54" w:rsidRPr="009606A5">
        <w:rPr>
          <w:rFonts w:ascii="Arial" w:eastAsia="Times New Roman" w:hAnsi="Arial" w:cs="Arial"/>
          <w:lang w:eastAsia="hr-HR"/>
        </w:rPr>
        <w:t>00,00 kuna</w:t>
      </w:r>
      <w:r w:rsidR="00FA1A54" w:rsidRPr="00F94804">
        <w:rPr>
          <w:rFonts w:ascii="Arial" w:eastAsia="Times New Roman" w:hAnsi="Arial" w:cs="Arial"/>
          <w:lang w:eastAsia="hr-HR"/>
        </w:rPr>
        <w:t>.</w:t>
      </w:r>
      <w:r w:rsidR="00FA1A54">
        <w:rPr>
          <w:rFonts w:ascii="Arial" w:eastAsia="Times New Roman" w:hAnsi="Arial" w:cs="Arial"/>
          <w:lang w:eastAsia="hr-HR"/>
        </w:rPr>
        <w:t xml:space="preserve"> </w:t>
      </w:r>
      <w:r w:rsidR="00FA1A54" w:rsidRPr="00D338AD">
        <w:rPr>
          <w:rFonts w:ascii="Arial" w:hAnsi="Arial" w:cs="Arial"/>
        </w:rPr>
        <w:t xml:space="preserve">Povećanje rashoda se odnosi na povećanje iznosa za </w:t>
      </w:r>
      <w:r w:rsidR="009606A5">
        <w:rPr>
          <w:rFonts w:ascii="Arial" w:hAnsi="Arial" w:cs="Arial"/>
        </w:rPr>
        <w:t>usluge odv</w:t>
      </w:r>
      <w:r w:rsidR="00DA26B0">
        <w:rPr>
          <w:rFonts w:ascii="Arial" w:hAnsi="Arial" w:cs="Arial"/>
        </w:rPr>
        <w:t>jetnika i pravnog savjetovanja</w:t>
      </w:r>
      <w:r w:rsidR="00E33F81">
        <w:rPr>
          <w:rFonts w:ascii="Arial" w:hAnsi="Arial" w:cs="Arial"/>
        </w:rPr>
        <w:t xml:space="preserve">, računalne usluge, </w:t>
      </w:r>
      <w:r w:rsidR="00FA1A54" w:rsidRPr="00D338AD">
        <w:rPr>
          <w:rFonts w:ascii="Arial" w:hAnsi="Arial" w:cs="Arial"/>
        </w:rPr>
        <w:t xml:space="preserve">ostale nespomenute </w:t>
      </w:r>
      <w:r w:rsidR="00AF7AB9">
        <w:rPr>
          <w:rFonts w:ascii="Arial" w:hAnsi="Arial" w:cs="Arial"/>
        </w:rPr>
        <w:t>usluge</w:t>
      </w:r>
      <w:r w:rsidR="00E33F81">
        <w:rPr>
          <w:rFonts w:ascii="Arial" w:hAnsi="Arial" w:cs="Arial"/>
        </w:rPr>
        <w:t>, troškove sudskih postupaka,</w:t>
      </w:r>
      <w:r w:rsidR="00F81C07">
        <w:rPr>
          <w:rFonts w:ascii="Arial" w:hAnsi="Arial" w:cs="Arial"/>
        </w:rPr>
        <w:t xml:space="preserve"> usluge platnog prometa,</w:t>
      </w:r>
      <w:r w:rsidR="009606A5">
        <w:rPr>
          <w:rFonts w:ascii="Arial" w:hAnsi="Arial" w:cs="Arial"/>
        </w:rPr>
        <w:t xml:space="preserve"> ostale naknade šteta pravnim i fizičkim osobama, </w:t>
      </w:r>
      <w:r w:rsidR="00FA1A54" w:rsidRPr="00D338AD">
        <w:rPr>
          <w:rFonts w:ascii="Arial" w:hAnsi="Arial" w:cs="Arial"/>
        </w:rPr>
        <w:t xml:space="preserve">dok se smanjuje projicirani iznos na </w:t>
      </w:r>
      <w:r w:rsidR="00DA26B0">
        <w:rPr>
          <w:rFonts w:ascii="Arial" w:hAnsi="Arial" w:cs="Arial"/>
        </w:rPr>
        <w:t>rashodima za materijal i energiju</w:t>
      </w:r>
      <w:r w:rsidR="00AF7AB9">
        <w:rPr>
          <w:rFonts w:ascii="Arial" w:hAnsi="Arial" w:cs="Arial"/>
        </w:rPr>
        <w:t>,</w:t>
      </w:r>
      <w:r w:rsidR="00DA26B0">
        <w:rPr>
          <w:rFonts w:ascii="Arial" w:hAnsi="Arial" w:cs="Arial"/>
        </w:rPr>
        <w:t xml:space="preserve"> kao i na ostalim nespomenutim rashodima</w:t>
      </w:r>
      <w:r w:rsidR="00DA26B0" w:rsidRPr="00D338AD">
        <w:rPr>
          <w:rFonts w:ascii="Arial" w:hAnsi="Arial" w:cs="Arial"/>
        </w:rPr>
        <w:t xml:space="preserve"> poslovanja</w:t>
      </w:r>
      <w:r w:rsidR="002F7CDF">
        <w:rPr>
          <w:rFonts w:ascii="Arial" w:hAnsi="Arial" w:cs="Arial"/>
        </w:rPr>
        <w:t>.</w:t>
      </w:r>
    </w:p>
    <w:p w:rsidR="00351BAF" w:rsidRDefault="00351BAF" w:rsidP="00686238">
      <w:pPr>
        <w:spacing w:after="0"/>
        <w:jc w:val="both"/>
        <w:rPr>
          <w:rFonts w:ascii="Arial" w:hAnsi="Arial" w:cs="Arial"/>
        </w:rPr>
      </w:pPr>
    </w:p>
    <w:p w:rsidR="00351BAF" w:rsidRDefault="00CD088E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Program 022</w:t>
      </w:r>
      <w:r w:rsidR="00351BAF"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="00351BAF" w:rsidRPr="000C7916">
        <w:rPr>
          <w:rFonts w:ascii="Arial" w:hAnsi="Arial" w:cs="Arial"/>
          <w:b/>
        </w:rPr>
        <w:t>–</w:t>
      </w:r>
      <w:r w:rsidR="00351BAF">
        <w:rPr>
          <w:rFonts w:ascii="Arial" w:hAnsi="Arial" w:cs="Arial"/>
          <w:b/>
        </w:rPr>
        <w:t xml:space="preserve"> </w:t>
      </w:r>
      <w:r w:rsidR="00351BAF">
        <w:rPr>
          <w:rFonts w:ascii="Arial" w:eastAsia="Times New Roman" w:hAnsi="Arial" w:cs="Arial"/>
          <w:b/>
          <w:lang w:eastAsia="hr-HR"/>
        </w:rPr>
        <w:t xml:space="preserve"> </w:t>
      </w:r>
      <w:r w:rsidR="009E60AB">
        <w:rPr>
          <w:rFonts w:ascii="Arial" w:eastAsia="Times New Roman" w:hAnsi="Arial" w:cs="Arial"/>
          <w:b/>
          <w:lang w:eastAsia="hr-HR"/>
        </w:rPr>
        <w:t xml:space="preserve">Groblja, </w:t>
      </w:r>
      <w:r>
        <w:rPr>
          <w:rFonts w:ascii="Arial" w:eastAsia="Times New Roman" w:hAnsi="Arial" w:cs="Arial"/>
          <w:b/>
          <w:lang w:eastAsia="hr-HR"/>
        </w:rPr>
        <w:t>javne fontane i</w:t>
      </w:r>
      <w:r w:rsidR="009E60AB">
        <w:rPr>
          <w:rFonts w:ascii="Arial" w:eastAsia="Times New Roman" w:hAnsi="Arial" w:cs="Arial"/>
          <w:b/>
          <w:lang w:eastAsia="hr-HR"/>
        </w:rPr>
        <w:t xml:space="preserve"> satovi</w:t>
      </w:r>
    </w:p>
    <w:p w:rsidR="00351BAF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Default="00CD088E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Aktivnost</w:t>
      </w:r>
      <w:r w:rsidR="00351BAF" w:rsidRPr="003A5F33">
        <w:rPr>
          <w:rFonts w:ascii="Arial" w:eastAsia="Times New Roman" w:hAnsi="Arial" w:cs="Arial"/>
          <w:lang w:eastAsia="hr-HR"/>
        </w:rPr>
        <w:t xml:space="preserve"> </w:t>
      </w:r>
      <w:r w:rsidR="00BC105E">
        <w:rPr>
          <w:rFonts w:ascii="Arial" w:eastAsia="Times New Roman" w:hAnsi="Arial" w:cs="Arial"/>
          <w:lang w:eastAsia="hr-HR"/>
        </w:rPr>
        <w:t>- 022</w:t>
      </w:r>
      <w:r w:rsidR="00BA207C">
        <w:rPr>
          <w:rFonts w:ascii="Arial" w:eastAsia="Times New Roman" w:hAnsi="Arial" w:cs="Arial"/>
          <w:lang w:eastAsia="hr-HR"/>
        </w:rPr>
        <w:t>0</w:t>
      </w:r>
      <w:r w:rsidR="00C343F5">
        <w:rPr>
          <w:rFonts w:ascii="Arial" w:eastAsia="Times New Roman" w:hAnsi="Arial" w:cs="Arial"/>
          <w:lang w:eastAsia="hr-HR"/>
        </w:rPr>
        <w:t>0</w:t>
      </w:r>
      <w:r w:rsidR="009E60AB">
        <w:rPr>
          <w:rFonts w:ascii="Arial" w:eastAsia="Times New Roman" w:hAnsi="Arial" w:cs="Arial"/>
          <w:lang w:eastAsia="hr-HR"/>
        </w:rPr>
        <w:t>1</w:t>
      </w:r>
      <w:r w:rsidR="00351BAF">
        <w:rPr>
          <w:rFonts w:ascii="Arial" w:eastAsia="Times New Roman" w:hAnsi="Arial" w:cs="Arial"/>
          <w:lang w:eastAsia="hr-HR"/>
        </w:rPr>
        <w:t xml:space="preserve">  -</w:t>
      </w:r>
      <w:r w:rsidR="00351BAF" w:rsidRPr="00996012">
        <w:rPr>
          <w:rFonts w:ascii="Arial" w:eastAsia="Times New Roman" w:hAnsi="Arial" w:cs="Arial"/>
          <w:lang w:eastAsia="hr-HR"/>
        </w:rPr>
        <w:t xml:space="preserve"> </w:t>
      </w:r>
      <w:r w:rsidR="009E60AB">
        <w:rPr>
          <w:rFonts w:ascii="Arial" w:eastAsia="Times New Roman" w:hAnsi="Arial" w:cs="Arial"/>
          <w:lang w:eastAsia="hr-HR"/>
        </w:rPr>
        <w:t xml:space="preserve">Groblja na užem području Grada </w:t>
      </w:r>
      <w:r w:rsidR="00351BAF">
        <w:rPr>
          <w:rFonts w:ascii="Arial" w:eastAsia="Times New Roman" w:hAnsi="Arial" w:cs="Arial"/>
          <w:lang w:eastAsia="hr-HR"/>
        </w:rPr>
        <w:t xml:space="preserve"> - </w:t>
      </w:r>
      <w:r w:rsidR="001342C0">
        <w:rPr>
          <w:rFonts w:ascii="Arial" w:hAnsi="Arial" w:cs="Arial"/>
        </w:rPr>
        <w:t>planirani iznos od 1.090.000,00 kuna povećava</w:t>
      </w:r>
      <w:r w:rsidR="001342C0" w:rsidRPr="008622A5">
        <w:rPr>
          <w:rFonts w:ascii="Arial" w:hAnsi="Arial" w:cs="Arial"/>
        </w:rPr>
        <w:t xml:space="preserve"> se za </w:t>
      </w:r>
      <w:r w:rsidR="001342C0">
        <w:rPr>
          <w:rFonts w:ascii="Arial" w:hAnsi="Arial" w:cs="Arial"/>
        </w:rPr>
        <w:t>200.0</w:t>
      </w:r>
      <w:r w:rsidR="001342C0" w:rsidRPr="008622A5">
        <w:rPr>
          <w:rFonts w:ascii="Arial" w:hAnsi="Arial" w:cs="Arial"/>
        </w:rPr>
        <w:t>00</w:t>
      </w:r>
      <w:r w:rsidR="001342C0">
        <w:rPr>
          <w:rFonts w:ascii="Arial" w:hAnsi="Arial" w:cs="Arial"/>
        </w:rPr>
        <w:t>,00</w:t>
      </w:r>
      <w:r w:rsidR="001342C0" w:rsidRPr="008622A5">
        <w:rPr>
          <w:rFonts w:ascii="Arial" w:hAnsi="Arial" w:cs="Arial"/>
        </w:rPr>
        <w:t xml:space="preserve"> kuna</w:t>
      </w:r>
      <w:r w:rsidR="001342C0">
        <w:rPr>
          <w:rFonts w:ascii="Arial" w:hAnsi="Arial" w:cs="Arial"/>
        </w:rPr>
        <w:t xml:space="preserve"> </w:t>
      </w:r>
      <w:r w:rsidR="001342C0">
        <w:rPr>
          <w:rFonts w:ascii="Arial" w:eastAsia="Times New Roman" w:hAnsi="Arial" w:cs="Arial"/>
          <w:lang w:eastAsia="hr-HR"/>
        </w:rPr>
        <w:t xml:space="preserve">te </w:t>
      </w:r>
      <w:r w:rsidR="00940287">
        <w:rPr>
          <w:rFonts w:ascii="Arial" w:eastAsia="Times New Roman" w:hAnsi="Arial" w:cs="Arial"/>
          <w:lang w:eastAsia="hr-HR"/>
        </w:rPr>
        <w:t xml:space="preserve">sad </w:t>
      </w:r>
      <w:r w:rsidR="001342C0">
        <w:rPr>
          <w:rFonts w:ascii="Arial" w:eastAsia="Times New Roman" w:hAnsi="Arial" w:cs="Arial"/>
          <w:lang w:eastAsia="hr-HR"/>
        </w:rPr>
        <w:t>iznosi</w:t>
      </w:r>
      <w:r w:rsidR="009E60AB">
        <w:rPr>
          <w:rFonts w:ascii="Arial" w:eastAsia="Times New Roman" w:hAnsi="Arial" w:cs="Arial"/>
          <w:lang w:eastAsia="hr-HR"/>
        </w:rPr>
        <w:t xml:space="preserve"> 1.290</w:t>
      </w:r>
      <w:r w:rsidR="00351BAF" w:rsidRPr="00996012">
        <w:rPr>
          <w:rFonts w:ascii="Arial" w:eastAsia="Times New Roman" w:hAnsi="Arial" w:cs="Arial"/>
          <w:lang w:eastAsia="hr-HR"/>
        </w:rPr>
        <w:t xml:space="preserve">.000,00 kuna. </w:t>
      </w:r>
      <w:r w:rsidR="009E60AB">
        <w:rPr>
          <w:rFonts w:ascii="Arial" w:eastAsia="Times New Roman" w:hAnsi="Arial" w:cs="Arial"/>
          <w:lang w:eastAsia="hr-HR"/>
        </w:rPr>
        <w:t xml:space="preserve">Povećanje </w:t>
      </w:r>
      <w:r w:rsidR="00351BAF" w:rsidRPr="00996012">
        <w:rPr>
          <w:rFonts w:ascii="Arial" w:eastAsia="Times New Roman" w:hAnsi="Arial" w:cs="Arial"/>
          <w:lang w:eastAsia="hr-HR"/>
        </w:rPr>
        <w:t xml:space="preserve">se odnosi na </w:t>
      </w:r>
      <w:r w:rsidR="009E60AB">
        <w:rPr>
          <w:rFonts w:ascii="Arial" w:eastAsia="Times New Roman" w:hAnsi="Arial" w:cs="Arial"/>
          <w:lang w:eastAsia="hr-HR"/>
        </w:rPr>
        <w:t xml:space="preserve">povećanje </w:t>
      </w:r>
      <w:r w:rsidR="00351BAF">
        <w:rPr>
          <w:rFonts w:ascii="Arial" w:eastAsia="Times New Roman" w:hAnsi="Arial" w:cs="Arial"/>
          <w:lang w:eastAsia="hr-HR"/>
        </w:rPr>
        <w:t>troškova održavanja</w:t>
      </w:r>
      <w:r w:rsidR="00351BAF" w:rsidRPr="00996012">
        <w:rPr>
          <w:rFonts w:ascii="Arial" w:eastAsia="Times New Roman" w:hAnsi="Arial" w:cs="Arial"/>
          <w:lang w:eastAsia="hr-HR"/>
        </w:rPr>
        <w:t xml:space="preserve"> </w:t>
      </w:r>
      <w:r w:rsidR="009E60AB">
        <w:rPr>
          <w:rFonts w:ascii="Arial" w:eastAsia="Times New Roman" w:hAnsi="Arial" w:cs="Arial"/>
          <w:lang w:eastAsia="hr-HR"/>
        </w:rPr>
        <w:t>groblja na užem području Grada Dubrovnika.</w:t>
      </w:r>
    </w:p>
    <w:p w:rsidR="00C4650E" w:rsidRDefault="00C4650E" w:rsidP="00C4650E">
      <w:pPr>
        <w:spacing w:after="0"/>
        <w:jc w:val="both"/>
        <w:rPr>
          <w:rFonts w:ascii="Arial" w:hAnsi="Arial" w:cs="Arial"/>
          <w:b/>
        </w:rPr>
      </w:pPr>
    </w:p>
    <w:p w:rsidR="00C4650E" w:rsidRPr="00E43200" w:rsidRDefault="00C4650E" w:rsidP="00C4650E">
      <w:pPr>
        <w:spacing w:after="0"/>
        <w:jc w:val="both"/>
        <w:rPr>
          <w:rFonts w:ascii="Arial" w:hAnsi="Arial" w:cs="Arial"/>
          <w:b/>
        </w:rPr>
      </w:pPr>
      <w:r w:rsidRPr="00E43200">
        <w:rPr>
          <w:rFonts w:ascii="Arial" w:hAnsi="Arial" w:cs="Arial"/>
          <w:b/>
        </w:rPr>
        <w:t>Program 030</w:t>
      </w:r>
      <w:r>
        <w:rPr>
          <w:rFonts w:ascii="Arial" w:hAnsi="Arial" w:cs="Arial"/>
          <w:b/>
        </w:rPr>
        <w:t xml:space="preserve"> - </w:t>
      </w:r>
      <w:r w:rsidRPr="00E43200">
        <w:rPr>
          <w:rFonts w:ascii="Arial" w:hAnsi="Arial" w:cs="Arial"/>
          <w:b/>
        </w:rPr>
        <w:t>Profesionalno vatrogastvo</w:t>
      </w:r>
    </w:p>
    <w:p w:rsidR="00C4650E" w:rsidRDefault="00C4650E" w:rsidP="00C4650E">
      <w:pPr>
        <w:spacing w:after="0"/>
        <w:jc w:val="both"/>
        <w:rPr>
          <w:rFonts w:ascii="Arial" w:hAnsi="Arial" w:cs="Arial"/>
        </w:rPr>
      </w:pPr>
    </w:p>
    <w:p w:rsidR="00C4650E" w:rsidRPr="00E43200" w:rsidRDefault="00D90028" w:rsidP="00C465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iznos od 19.550.000,00 kuna povećava se </w:t>
      </w:r>
      <w:r w:rsidR="00C722BD">
        <w:rPr>
          <w:rFonts w:ascii="Arial" w:hAnsi="Arial" w:cs="Arial"/>
        </w:rPr>
        <w:t>z</w:t>
      </w:r>
      <w:r w:rsidR="00831402">
        <w:rPr>
          <w:rFonts w:ascii="Arial" w:hAnsi="Arial" w:cs="Arial"/>
        </w:rPr>
        <w:t>a 508.000,00 kuna</w:t>
      </w:r>
      <w:r>
        <w:rPr>
          <w:rFonts w:ascii="Arial" w:hAnsi="Arial" w:cs="Arial"/>
        </w:rPr>
        <w:t xml:space="preserve"> te sad iznosi 20.058</w:t>
      </w:r>
      <w:r w:rsidR="00C4650E">
        <w:rPr>
          <w:rFonts w:ascii="Arial" w:hAnsi="Arial" w:cs="Arial"/>
        </w:rPr>
        <w:t>.000,00 kuna.</w:t>
      </w:r>
      <w:r w:rsidR="00C722BD">
        <w:rPr>
          <w:rFonts w:ascii="Arial" w:hAnsi="Arial" w:cs="Arial"/>
        </w:rPr>
        <w:t xml:space="preserve"> Povećanje se </w:t>
      </w:r>
      <w:r w:rsidR="00C4650E">
        <w:rPr>
          <w:rFonts w:ascii="Arial" w:hAnsi="Arial" w:cs="Arial"/>
        </w:rPr>
        <w:t>u potpunosti odnosi na vlastite rashode Javne vatrogasne postrojbe „Dubrovački vatrogasci“ koji se povećavaju zbog istovjetnog povećanja vlastitih prihoda.</w:t>
      </w:r>
    </w:p>
    <w:p w:rsidR="00351BAF" w:rsidRDefault="00351BAF" w:rsidP="00351BAF">
      <w:pPr>
        <w:spacing w:after="0"/>
        <w:jc w:val="both"/>
        <w:rPr>
          <w:rFonts w:ascii="Arial" w:hAnsi="Arial" w:cs="Arial"/>
          <w:b/>
        </w:rPr>
      </w:pPr>
    </w:p>
    <w:p w:rsidR="00351BAF" w:rsidRPr="00C77D0F" w:rsidRDefault="00351BAF" w:rsidP="00351BAF">
      <w:pPr>
        <w:spacing w:after="0"/>
        <w:jc w:val="both"/>
        <w:rPr>
          <w:rFonts w:ascii="Arial" w:hAnsi="Arial" w:cs="Arial"/>
          <w:b/>
        </w:rPr>
      </w:pPr>
      <w:r w:rsidRPr="00C77D0F">
        <w:rPr>
          <w:rFonts w:ascii="Arial" w:hAnsi="Arial" w:cs="Arial"/>
          <w:b/>
        </w:rPr>
        <w:t>Program 160 – Organizacija i upravljanje prometnim površinama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</w:t>
      </w:r>
      <w:r w:rsidR="0073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 16</w:t>
      </w:r>
      <w:r w:rsidR="00351BAF" w:rsidRPr="008622A5">
        <w:rPr>
          <w:rFonts w:ascii="Arial" w:hAnsi="Arial" w:cs="Arial"/>
        </w:rPr>
        <w:t>0</w:t>
      </w:r>
      <w:r w:rsidR="00C343F5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>02 – Legalizacija cesta - planirani iznos od 400.000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CD2978">
        <w:rPr>
          <w:rFonts w:ascii="Arial" w:hAnsi="Arial" w:cs="Arial"/>
        </w:rPr>
        <w:t>povećava se za 100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1342C0">
        <w:rPr>
          <w:rFonts w:ascii="Arial" w:hAnsi="Arial" w:cs="Arial"/>
        </w:rPr>
        <w:t xml:space="preserve"> kuna te</w:t>
      </w:r>
      <w:r w:rsidR="00CD2978">
        <w:rPr>
          <w:rFonts w:ascii="Arial" w:hAnsi="Arial" w:cs="Arial"/>
        </w:rPr>
        <w:t xml:space="preserve"> sad iznosi 500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</w:t>
      </w:r>
      <w:r w:rsidR="00730E0F">
        <w:rPr>
          <w:rFonts w:ascii="Arial" w:hAnsi="Arial" w:cs="Arial"/>
        </w:rPr>
        <w:t xml:space="preserve"> </w:t>
      </w:r>
      <w:r w:rsidR="00351BAF" w:rsidRPr="00862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- 160</w:t>
      </w:r>
      <w:r w:rsidR="008D7FFB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>03 – Prometne</w:t>
      </w:r>
      <w:r w:rsidR="00CD2978">
        <w:rPr>
          <w:rFonts w:ascii="Arial" w:hAnsi="Arial" w:cs="Arial"/>
        </w:rPr>
        <w:t xml:space="preserve"> površine - planirani iznos od 9.120</w:t>
      </w:r>
      <w:r w:rsidR="00351BAF">
        <w:rPr>
          <w:rFonts w:ascii="Arial" w:hAnsi="Arial" w:cs="Arial"/>
        </w:rPr>
        <w:t>.000,00 kuna povećava</w:t>
      </w:r>
      <w:r w:rsidR="00351BAF" w:rsidRPr="008622A5">
        <w:rPr>
          <w:rFonts w:ascii="Arial" w:hAnsi="Arial" w:cs="Arial"/>
        </w:rPr>
        <w:t xml:space="preserve"> se za </w:t>
      </w:r>
      <w:r w:rsidR="00CD2978">
        <w:rPr>
          <w:rFonts w:ascii="Arial" w:hAnsi="Arial" w:cs="Arial"/>
        </w:rPr>
        <w:t>5.0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9D5A6F">
        <w:rPr>
          <w:rFonts w:ascii="Arial" w:hAnsi="Arial" w:cs="Arial"/>
        </w:rPr>
        <w:t xml:space="preserve"> kuna te sad</w:t>
      </w:r>
      <w:r w:rsidR="00351BAF" w:rsidRPr="008622A5">
        <w:rPr>
          <w:rFonts w:ascii="Arial" w:hAnsi="Arial" w:cs="Arial"/>
        </w:rPr>
        <w:t xml:space="preserve"> iznosi </w:t>
      </w:r>
      <w:r w:rsidR="008F3783">
        <w:rPr>
          <w:rFonts w:ascii="Arial" w:hAnsi="Arial" w:cs="Arial"/>
        </w:rPr>
        <w:t>9</w:t>
      </w:r>
      <w:r w:rsidR="00351BAF">
        <w:rPr>
          <w:rFonts w:ascii="Arial" w:hAnsi="Arial" w:cs="Arial"/>
        </w:rPr>
        <w:t>.</w:t>
      </w:r>
      <w:r w:rsidR="008F3783">
        <w:rPr>
          <w:rFonts w:ascii="Arial" w:hAnsi="Arial" w:cs="Arial"/>
        </w:rPr>
        <w:t>125.0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</w:t>
      </w:r>
      <w:r w:rsidR="0073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- 16</w:t>
      </w:r>
      <w:r w:rsidR="008D7FFB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04 – Semafori - planirani iznos od </w:t>
      </w:r>
      <w:r w:rsidR="008F3783">
        <w:rPr>
          <w:rFonts w:ascii="Arial" w:hAnsi="Arial" w:cs="Arial"/>
        </w:rPr>
        <w:t>1.571.5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8F3783">
        <w:rPr>
          <w:rFonts w:ascii="Arial" w:hAnsi="Arial" w:cs="Arial"/>
        </w:rPr>
        <w:t>smanjuje</w:t>
      </w:r>
      <w:r w:rsidR="00BA0085">
        <w:rPr>
          <w:rFonts w:ascii="Arial" w:hAnsi="Arial" w:cs="Arial"/>
        </w:rPr>
        <w:t xml:space="preserve"> se</w:t>
      </w:r>
      <w:r w:rsidR="008F3783">
        <w:rPr>
          <w:rFonts w:ascii="Arial" w:hAnsi="Arial" w:cs="Arial"/>
        </w:rPr>
        <w:t xml:space="preserve"> za 1.5</w:t>
      </w:r>
      <w:r w:rsidR="00351BAF" w:rsidRPr="008622A5">
        <w:rPr>
          <w:rFonts w:ascii="Arial" w:hAnsi="Arial" w:cs="Arial"/>
        </w:rPr>
        <w:t>00</w:t>
      </w:r>
      <w:r w:rsidR="00351BAF">
        <w:rPr>
          <w:rFonts w:ascii="Arial" w:hAnsi="Arial" w:cs="Arial"/>
        </w:rPr>
        <w:t>,00</w:t>
      </w:r>
      <w:r w:rsidR="009D5A6F">
        <w:rPr>
          <w:rFonts w:ascii="Arial" w:hAnsi="Arial" w:cs="Arial"/>
        </w:rPr>
        <w:t xml:space="preserve"> kuna te</w:t>
      </w:r>
      <w:r w:rsidR="00351BAF" w:rsidRPr="008622A5">
        <w:rPr>
          <w:rFonts w:ascii="Arial" w:hAnsi="Arial" w:cs="Arial"/>
        </w:rPr>
        <w:t xml:space="preserve"> sad iznosi </w:t>
      </w:r>
      <w:r w:rsidR="008F3783">
        <w:rPr>
          <w:rFonts w:ascii="Arial" w:hAnsi="Arial" w:cs="Arial"/>
        </w:rPr>
        <w:t>1.570.0</w:t>
      </w:r>
      <w:r w:rsidR="008F3783" w:rsidRPr="008622A5">
        <w:rPr>
          <w:rFonts w:ascii="Arial" w:hAnsi="Arial" w:cs="Arial"/>
        </w:rPr>
        <w:t>00</w:t>
      </w:r>
      <w:r w:rsidR="008F3783">
        <w:rPr>
          <w:rFonts w:ascii="Arial" w:hAnsi="Arial" w:cs="Arial"/>
        </w:rPr>
        <w:t>,00</w:t>
      </w:r>
      <w:r w:rsidR="008F3783" w:rsidRPr="008622A5">
        <w:rPr>
          <w:rFonts w:ascii="Arial" w:hAnsi="Arial" w:cs="Arial"/>
        </w:rPr>
        <w:t xml:space="preserve"> </w:t>
      </w:r>
      <w:r w:rsidR="00351BAF" w:rsidRPr="008622A5">
        <w:rPr>
          <w:rFonts w:ascii="Arial" w:hAnsi="Arial" w:cs="Arial"/>
        </w:rPr>
        <w:t>kuna.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CD088E" w:rsidP="00351B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- 16</w:t>
      </w:r>
      <w:r w:rsidR="008D7FFB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>12 – Autobusne če</w:t>
      </w:r>
      <w:r w:rsidR="00BA0085">
        <w:rPr>
          <w:rFonts w:ascii="Arial" w:hAnsi="Arial" w:cs="Arial"/>
        </w:rPr>
        <w:t>kaonice - planirani iznos od 470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BA0085">
        <w:rPr>
          <w:rFonts w:ascii="Arial" w:hAnsi="Arial" w:cs="Arial"/>
        </w:rPr>
        <w:t xml:space="preserve"> kuna smanjuje se za 80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 </w:t>
      </w:r>
      <w:r w:rsidR="009D5A6F">
        <w:rPr>
          <w:rFonts w:ascii="Arial" w:hAnsi="Arial" w:cs="Arial"/>
        </w:rPr>
        <w:t>te</w:t>
      </w:r>
      <w:r w:rsidR="00BA0085">
        <w:rPr>
          <w:rFonts w:ascii="Arial" w:hAnsi="Arial" w:cs="Arial"/>
        </w:rPr>
        <w:t xml:space="preserve"> iznosi 390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686238" w:rsidRDefault="00686238" w:rsidP="00351BAF">
      <w:pPr>
        <w:spacing w:after="0"/>
        <w:jc w:val="both"/>
        <w:rPr>
          <w:rFonts w:ascii="Arial" w:hAnsi="Arial" w:cs="Arial"/>
        </w:rPr>
      </w:pPr>
    </w:p>
    <w:p w:rsidR="00351BAF" w:rsidRPr="008622A5" w:rsidRDefault="0030305E" w:rsidP="00351BAF">
      <w:pPr>
        <w:spacing w:after="0"/>
        <w:jc w:val="both"/>
        <w:rPr>
          <w:rFonts w:ascii="Arial" w:hAnsi="Arial" w:cs="Arial"/>
        </w:rPr>
      </w:pPr>
      <w:r w:rsidRPr="002649F5">
        <w:rPr>
          <w:rFonts w:ascii="Arial" w:hAnsi="Arial" w:cs="Arial"/>
        </w:rPr>
        <w:t>Aktivnost</w:t>
      </w:r>
      <w:r w:rsidR="00B75114">
        <w:rPr>
          <w:rFonts w:ascii="Arial" w:hAnsi="Arial" w:cs="Arial"/>
        </w:rPr>
        <w:t xml:space="preserve"> - </w:t>
      </w:r>
      <w:r w:rsidR="002649F5">
        <w:rPr>
          <w:rFonts w:ascii="Arial" w:hAnsi="Arial" w:cs="Arial"/>
        </w:rPr>
        <w:t>16</w:t>
      </w:r>
      <w:r w:rsidR="008D7FFB">
        <w:rPr>
          <w:rFonts w:ascii="Arial" w:hAnsi="Arial" w:cs="Arial"/>
        </w:rPr>
        <w:t>0</w:t>
      </w:r>
      <w:r w:rsidR="002649F5">
        <w:rPr>
          <w:rFonts w:ascii="Arial" w:hAnsi="Arial" w:cs="Arial"/>
        </w:rPr>
        <w:t>025 – Javne prometne površine</w:t>
      </w:r>
      <w:r w:rsidR="00351BAF" w:rsidRPr="008622A5">
        <w:rPr>
          <w:rFonts w:ascii="Arial" w:hAnsi="Arial" w:cs="Arial"/>
        </w:rPr>
        <w:t xml:space="preserve"> na kojima nije dozvoljen promet motornim </w:t>
      </w:r>
      <w:r>
        <w:rPr>
          <w:rFonts w:ascii="Arial" w:hAnsi="Arial" w:cs="Arial"/>
        </w:rPr>
        <w:t>vozilima - planirani iznos od 252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 kuna povećava</w:t>
      </w:r>
      <w:r>
        <w:rPr>
          <w:rFonts w:ascii="Arial" w:hAnsi="Arial" w:cs="Arial"/>
        </w:rPr>
        <w:t xml:space="preserve"> se za 3</w:t>
      </w:r>
      <w:r w:rsidR="00351BAF" w:rsidRPr="008622A5">
        <w:rPr>
          <w:rFonts w:ascii="Arial" w:hAnsi="Arial" w:cs="Arial"/>
        </w:rPr>
        <w:t>0.000</w:t>
      </w:r>
      <w:r w:rsidR="00351BA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kuna i sad iznosi 282</w:t>
      </w:r>
      <w:r w:rsidR="00351BAF" w:rsidRPr="008622A5">
        <w:rPr>
          <w:rFonts w:ascii="Arial" w:hAnsi="Arial" w:cs="Arial"/>
        </w:rPr>
        <w:t>.000</w:t>
      </w:r>
      <w:r w:rsidR="00351BAF">
        <w:rPr>
          <w:rFonts w:ascii="Arial" w:hAnsi="Arial" w:cs="Arial"/>
        </w:rPr>
        <w:t>,00</w:t>
      </w:r>
      <w:r w:rsidR="00351BAF" w:rsidRPr="008622A5">
        <w:rPr>
          <w:rFonts w:ascii="Arial" w:hAnsi="Arial" w:cs="Arial"/>
        </w:rPr>
        <w:t xml:space="preserve"> kuna.</w:t>
      </w:r>
    </w:p>
    <w:p w:rsidR="006C26AF" w:rsidRDefault="006C26AF" w:rsidP="00351BAF">
      <w:pPr>
        <w:spacing w:after="0"/>
        <w:jc w:val="both"/>
        <w:rPr>
          <w:rFonts w:ascii="Arial" w:hAnsi="Arial" w:cs="Arial"/>
        </w:rPr>
      </w:pPr>
    </w:p>
    <w:p w:rsidR="00E267F2" w:rsidRDefault="00E267F2" w:rsidP="00351BAF">
      <w:pPr>
        <w:spacing w:after="0"/>
        <w:jc w:val="both"/>
        <w:rPr>
          <w:rFonts w:ascii="Arial" w:hAnsi="Arial" w:cs="Arial"/>
        </w:rPr>
      </w:pPr>
    </w:p>
    <w:p w:rsidR="00686238" w:rsidRPr="008622A5" w:rsidRDefault="00686238" w:rsidP="00351BAF">
      <w:pPr>
        <w:spacing w:after="0"/>
        <w:jc w:val="both"/>
        <w:rPr>
          <w:rFonts w:ascii="Arial" w:hAnsi="Arial" w:cs="Arial"/>
        </w:rPr>
      </w:pPr>
    </w:p>
    <w:p w:rsidR="00351BAF" w:rsidRPr="00F7791E" w:rsidRDefault="00351BAF" w:rsidP="00351BAF">
      <w:pPr>
        <w:spacing w:after="0"/>
        <w:jc w:val="both"/>
        <w:rPr>
          <w:rFonts w:ascii="Arial" w:hAnsi="Arial" w:cs="Arial"/>
          <w:b/>
        </w:rPr>
      </w:pPr>
      <w:r w:rsidRPr="00F7791E">
        <w:rPr>
          <w:rFonts w:ascii="Arial" w:hAnsi="Arial" w:cs="Arial"/>
          <w:b/>
        </w:rPr>
        <w:t>Program 161 – Javni gradski prijevoz</w:t>
      </w:r>
    </w:p>
    <w:p w:rsidR="00351BAF" w:rsidRPr="008622A5" w:rsidRDefault="00351BAF" w:rsidP="00351BAF">
      <w:pPr>
        <w:spacing w:after="0"/>
        <w:jc w:val="both"/>
        <w:rPr>
          <w:rFonts w:ascii="Arial" w:hAnsi="Arial" w:cs="Arial"/>
        </w:rPr>
      </w:pPr>
    </w:p>
    <w:p w:rsidR="0030305E" w:rsidRPr="008622A5" w:rsidRDefault="0095563B" w:rsidP="0030305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Aktivnost - 161</w:t>
      </w:r>
      <w:r w:rsidR="00351BAF" w:rsidRPr="008622A5">
        <w:rPr>
          <w:rFonts w:ascii="Arial" w:hAnsi="Arial" w:cs="Arial"/>
        </w:rPr>
        <w:t>0</w:t>
      </w:r>
      <w:r w:rsidR="008D7FFB">
        <w:rPr>
          <w:rFonts w:ascii="Arial" w:hAnsi="Arial" w:cs="Arial"/>
        </w:rPr>
        <w:t>0</w:t>
      </w:r>
      <w:r w:rsidR="00351BAF" w:rsidRPr="008622A5">
        <w:rPr>
          <w:rFonts w:ascii="Arial" w:hAnsi="Arial" w:cs="Arial"/>
        </w:rPr>
        <w:t xml:space="preserve">1 – Subvencioniranje javnog gradskog prijevoza – </w:t>
      </w:r>
      <w:r w:rsidR="0030305E">
        <w:rPr>
          <w:rFonts w:ascii="Arial" w:hAnsi="Arial" w:cs="Arial"/>
        </w:rPr>
        <w:t>planirani iznos od 18.068.5</w:t>
      </w:r>
      <w:r w:rsidR="0030305E" w:rsidRPr="008622A5">
        <w:rPr>
          <w:rFonts w:ascii="Arial" w:hAnsi="Arial" w:cs="Arial"/>
        </w:rPr>
        <w:t xml:space="preserve">00,00 kuna </w:t>
      </w:r>
      <w:r w:rsidR="0030305E">
        <w:rPr>
          <w:rFonts w:ascii="Arial" w:hAnsi="Arial" w:cs="Arial"/>
        </w:rPr>
        <w:t>povećav</w:t>
      </w:r>
      <w:r w:rsidR="006C26AF">
        <w:rPr>
          <w:rFonts w:ascii="Arial" w:hAnsi="Arial" w:cs="Arial"/>
        </w:rPr>
        <w:t>a se za 1.166.500,00 kuna te</w:t>
      </w:r>
      <w:r w:rsidR="0030305E">
        <w:rPr>
          <w:rFonts w:ascii="Arial" w:hAnsi="Arial" w:cs="Arial"/>
        </w:rPr>
        <w:t xml:space="preserve"> iznosi 19.235</w:t>
      </w:r>
      <w:r w:rsidR="0030305E" w:rsidRPr="008622A5">
        <w:rPr>
          <w:rFonts w:ascii="Arial" w:hAnsi="Arial" w:cs="Arial"/>
        </w:rPr>
        <w:t>.</w:t>
      </w:r>
      <w:r w:rsidR="0030305E">
        <w:rPr>
          <w:rFonts w:ascii="Arial" w:hAnsi="Arial" w:cs="Arial"/>
        </w:rPr>
        <w:t>000,00 kuna. Povećanje rashoda se odnosi na povećanje iznosa za subvencioniranje Libertas Dubrovnik d.o.o.</w:t>
      </w:r>
    </w:p>
    <w:p w:rsidR="00276947" w:rsidRDefault="00276947" w:rsidP="0030305E">
      <w:pPr>
        <w:spacing w:after="0"/>
        <w:jc w:val="both"/>
      </w:pPr>
    </w:p>
    <w:tbl>
      <w:tblPr>
        <w:tblW w:w="46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562"/>
        <w:gridCol w:w="1429"/>
        <w:gridCol w:w="1445"/>
      </w:tblGrid>
      <w:tr w:rsidR="00B52A76" w:rsidTr="002436BC">
        <w:trPr>
          <w:trHeight w:hRule="exact" w:val="340"/>
          <w:tblHeader/>
        </w:trPr>
        <w:tc>
          <w:tcPr>
            <w:tcW w:w="2365" w:type="pct"/>
            <w:shd w:val="clear" w:color="auto" w:fill="FFFFFF"/>
            <w:noWrap/>
            <w:vAlign w:val="center"/>
            <w:hideMark/>
          </w:tcPr>
          <w:p w:rsidR="00B52A76" w:rsidRDefault="00B52A76" w:rsidP="008300A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Razlika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52A76" w:rsidRPr="002436BC" w:rsidRDefault="002436BC" w:rsidP="00830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Novi plan (kn</w:t>
            </w:r>
            <w:r w:rsidR="00B52A76" w:rsidRPr="002436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Razdjel: 5 UPRAVNI ODJEL ZA KOMUNALNE DJELATNOSTI PROMET I MJESNU SAMOUPRAVU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113.940.000,00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116.448.000,00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5-1 OPĆI RASHODI ODJELA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4.008.000,00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4.588.000,00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18015001 OPĆI RASHODI KOMUNALNOG ODJELA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3.648.000,00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4.228.000,00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18015004 IZBORI ZA MJESNU SAMOUPRAVU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360.000,00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360.000,00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Glava: 5-2 KOMUNALNO GOSPODARSTVO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55.600.000,00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sz w:val="20"/>
                <w:szCs w:val="20"/>
              </w:rPr>
              <w:t>55.800.000,00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18016007 ZONA A, B, C, D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11.300.000,00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11.300.000,00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18017001 JAVNI NASADI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10.500.000,00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10.500.000,00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18018002 PLOČNICI I ZIDOVI U POVIJESNOJ JEZGRI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18018003 GRADSKI KOTAREVI I MJESNI ODBORI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18018006 OZNAČAVANJE ULICA I TRGOVA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150.000,00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18018009 ODRŽAVANJE DJEČJIH IGRALIŠTA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1.790.000,00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1.790.000,00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18018011 ODRŽAVANJE I SANIRANJE OGRADNIH ZIDOVA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250.000,00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18019002 REDOVITO ODRŽAVANJE REŠETAKA I OBORINSKIH KANALA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18020001 STARA GRADSKA JEZGRA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18020002 IZVAN STARE GRADSKE JEZGRE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18020003 BLAGDANSKA RASVJETA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18020004 GRAD DUBROVNIK-JAVNA RASVJETA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4.110.000,00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4.110.000,00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18022001 GROBLJA NA UŽEM PODRUČJU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1.290.000,00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18022002 GROBLJA NA ŠIREM PODRUČJU GRADA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660.000,00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660.000,00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18022003 FONTANE, BUNARI I CISTERNE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620.000,00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18022004 JAVNI SATOVI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18023001 DERATIZACIJA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478.000,00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478.000,00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18023002 DEZINSEKCIJA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864.000,00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864.000,00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18023003 KAFILERIJA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1.050.000,00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18023005 HRANJENJE GOLUBOVA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38.000,00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38.000,00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18024008 UKLANJANJE PROTUPRAVNO POSTAVLJENIH PREDMETA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18024009 ZBRINJAVANJE NUSPROIZVODA ŽIVOTINJSKOG PODRIJETLA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18024014 UKLANJANJE VOZILA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18024015 PROVOĐENJE KOMUNALNOG REDA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2436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18072010 MODERNIZACIJA JAVNE RASVIJETE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14.000.000,00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14.000.000,00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5-3 VATROGASTVO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23.850.000,00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24.358.000,00</w:t>
            </w:r>
          </w:p>
        </w:tc>
      </w:tr>
      <w:tr w:rsidR="00E267F2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7F2" w:rsidRPr="002436BC" w:rsidRDefault="00E267F2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18031002 OSNOVNA DJELATNOST DOBROVOLJNOG VATROGASTVA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7F2" w:rsidRPr="002436BC" w:rsidRDefault="00E267F2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7F2" w:rsidRPr="002436BC" w:rsidRDefault="00E267F2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7F2" w:rsidRPr="002436BC" w:rsidRDefault="00E267F2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4.300.000,00</w:t>
            </w:r>
          </w:p>
        </w:tc>
      </w:tr>
      <w:tr w:rsidR="00276947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947" w:rsidRPr="00E267F2" w:rsidRDefault="00E267F2" w:rsidP="002436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JVP „DUBROVAČKI VATROGASCI“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947" w:rsidRPr="00E267F2" w:rsidRDefault="00E267F2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19.550.000,00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947" w:rsidRPr="00E267F2" w:rsidRDefault="00E267F2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947" w:rsidRPr="00E267F2" w:rsidRDefault="00E267F2" w:rsidP="008300A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20.058.000,00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2436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18030001 NABAVA OPREME ZA PROFESIONALNO VATROGASTVO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230.000,00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638.000,00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18030002 DECENTRALIZIRANE FUNKCIJE - IZNAD MINIMALNOGA FINANCIJSKOG STANDARDA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10.546.000,00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10.646.000,00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18030003 DECEN</w:t>
            </w:r>
            <w:r w:rsidR="002436BC">
              <w:rPr>
                <w:rFonts w:ascii="Arial" w:eastAsia="Times New Roman" w:hAnsi="Arial" w:cs="Arial"/>
                <w:sz w:val="20"/>
                <w:szCs w:val="20"/>
              </w:rPr>
              <w:t>TRALIZIRANE FUNKCIJE – MIN.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436BC">
              <w:rPr>
                <w:rFonts w:ascii="Arial" w:eastAsia="Times New Roman" w:hAnsi="Arial" w:cs="Arial"/>
                <w:sz w:val="20"/>
                <w:szCs w:val="20"/>
              </w:rPr>
              <w:t xml:space="preserve">FINAN. </w:t>
            </w: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STANDARD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sz w:val="20"/>
                <w:szCs w:val="20"/>
              </w:rPr>
              <w:t>8.774.000,00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5-4 PROMETNE POVRŠINE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30.482.000,00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2436BC" w:rsidRDefault="00B52A76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436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31.702.000,00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18160001 PROJEKTNA DOKUMENTACIJA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400.000,00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400.000,00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18160002 LEGALIZACIJA CESTA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400.000,00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18160003 PROMETNE POVRŠINE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9.120.000,00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9.125.000,00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18160004 SEMAFORI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1.571.500,00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1.570.000,00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3562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18160012 AUTOBUSNE ČEKAONICE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470.000,00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390.000,00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3562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18160022 MOST OMBLA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18160025 JAVNE PROMETNE POVRŠINE NA KOJIMA NIJE DOZVOLJEN PROMET MOTORNIM VOZILIMA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252.000,00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282.000,00</w:t>
            </w:r>
          </w:p>
        </w:tc>
      </w:tr>
      <w:tr w:rsidR="00B52A76" w:rsidTr="002436BC">
        <w:tc>
          <w:tcPr>
            <w:tcW w:w="2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18161001 SUBVENCIONIRANJE JAVNOG GRADSKOG PRIJEVOZA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18.068.500,00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A76" w:rsidRPr="008D7FFB" w:rsidRDefault="00B52A76" w:rsidP="008300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FB">
              <w:rPr>
                <w:rFonts w:ascii="Arial" w:eastAsia="Times New Roman" w:hAnsi="Arial" w:cs="Arial"/>
                <w:sz w:val="20"/>
                <w:szCs w:val="20"/>
              </w:rPr>
              <w:t>19.235.000,00</w:t>
            </w:r>
          </w:p>
        </w:tc>
      </w:tr>
    </w:tbl>
    <w:p w:rsidR="00B52A76" w:rsidRDefault="00B52A76" w:rsidP="0030305E">
      <w:pPr>
        <w:spacing w:after="0"/>
        <w:jc w:val="both"/>
      </w:pPr>
    </w:p>
    <w:p w:rsidR="00F367CB" w:rsidRDefault="00F367CB" w:rsidP="0030305E">
      <w:pPr>
        <w:spacing w:after="0"/>
        <w:jc w:val="both"/>
      </w:pPr>
    </w:p>
    <w:tbl>
      <w:tblPr>
        <w:tblW w:w="453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1421"/>
        <w:gridCol w:w="1308"/>
        <w:gridCol w:w="1611"/>
      </w:tblGrid>
      <w:tr w:rsidR="00AB30C2" w:rsidTr="00AB30C2">
        <w:trPr>
          <w:trHeight w:hRule="exact" w:val="794"/>
          <w:tblHeader/>
        </w:trPr>
        <w:tc>
          <w:tcPr>
            <w:tcW w:w="2438" w:type="pct"/>
            <w:shd w:val="clear" w:color="auto" w:fill="FFFFFF"/>
            <w:noWrap/>
            <w:vAlign w:val="bottom"/>
            <w:hideMark/>
          </w:tcPr>
          <w:p w:rsidR="00AB30C2" w:rsidRPr="0016497D" w:rsidRDefault="00AB30C2" w:rsidP="008300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497D">
              <w:rPr>
                <w:rFonts w:ascii="Arial" w:eastAsia="Times New Roman" w:hAnsi="Arial" w:cs="Arial"/>
                <w:b/>
                <w:sz w:val="20"/>
                <w:szCs w:val="20"/>
              </w:rPr>
              <w:t>IZVORI FINANCIRANJA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AB30C2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  </w:t>
            </w:r>
            <w:r w:rsidRPr="0016497D">
              <w:rPr>
                <w:rFonts w:eastAsia="Times New Roman"/>
                <w:b/>
              </w:rPr>
              <w:t>PLAN ( kn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AB30C2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16497D">
              <w:rPr>
                <w:rFonts w:eastAsia="Times New Roman"/>
                <w:b/>
              </w:rPr>
              <w:t>RAZLIKA ( kn)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AB30C2" w:rsidRPr="0016497D" w:rsidRDefault="00AB30C2" w:rsidP="00AB30C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  </w:t>
            </w:r>
            <w:r w:rsidRPr="0016497D">
              <w:rPr>
                <w:rFonts w:eastAsia="Times New Roman"/>
                <w:b/>
              </w:rPr>
              <w:t>NOVI PLAN (kn)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35.946.000,00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37.966.000,00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25 Vlastiti prihodi proračunskih korisnika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29 Višak / manjak prihoda proračunskih korisnika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Potpore za decentralizirane izdatke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8.774.000,00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Naknade za upotrebu pomorskog dobra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35 Turistička pristojba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36 Komunalni doprinosi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37 Komunalne naknade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38 Prihodi posebnih namjena-Hrvatske vode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43 Kapitalne pomoći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45 Ostale pomoći unutar općeg proračuna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Donacije i ostali namjenski prihodi proračunskih korisnika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460.000,00</w:t>
            </w:r>
          </w:p>
        </w:tc>
      </w:tr>
      <w:tr w:rsidR="00421326" w:rsidTr="00AB30C2"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AB30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71 Primjeni zajmovi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1326" w:rsidRDefault="00421326" w:rsidP="008300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14.000.000,00</w:t>
            </w:r>
          </w:p>
        </w:tc>
      </w:tr>
      <w:tr w:rsidR="00AB30C2" w:rsidTr="00AB30C2">
        <w:trPr>
          <w:trHeight w:hRule="exact" w:val="680"/>
        </w:trPr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30C2" w:rsidRPr="001E6BE9" w:rsidRDefault="00AB30C2" w:rsidP="008300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6B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UKUPNO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30C2" w:rsidRPr="005765D1" w:rsidRDefault="00AB30C2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113.940.00</w:t>
            </w:r>
            <w:r w:rsidRPr="005765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30C2" w:rsidRPr="005765D1" w:rsidRDefault="00AB30C2" w:rsidP="008300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30C2" w:rsidRPr="005765D1" w:rsidRDefault="00AB30C2" w:rsidP="00AB30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116.448.0</w:t>
            </w:r>
            <w:r w:rsidRPr="005765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F367CB" w:rsidRDefault="00F367CB" w:rsidP="0030305E">
      <w:pPr>
        <w:spacing w:after="0"/>
        <w:jc w:val="both"/>
      </w:pPr>
    </w:p>
    <w:sectPr w:rsidR="00F367CB" w:rsidSect="00C648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AF"/>
    <w:rsid w:val="00096D4D"/>
    <w:rsid w:val="001342C0"/>
    <w:rsid w:val="001B1738"/>
    <w:rsid w:val="001D797F"/>
    <w:rsid w:val="00205738"/>
    <w:rsid w:val="002207AD"/>
    <w:rsid w:val="002220AD"/>
    <w:rsid w:val="0022407C"/>
    <w:rsid w:val="002431C7"/>
    <w:rsid w:val="002436BC"/>
    <w:rsid w:val="002649F5"/>
    <w:rsid w:val="00276947"/>
    <w:rsid w:val="002D11E6"/>
    <w:rsid w:val="002F227D"/>
    <w:rsid w:val="002F7CDF"/>
    <w:rsid w:val="0030305E"/>
    <w:rsid w:val="00324A89"/>
    <w:rsid w:val="00340C1B"/>
    <w:rsid w:val="003415DB"/>
    <w:rsid w:val="00351BAF"/>
    <w:rsid w:val="003562CF"/>
    <w:rsid w:val="00365066"/>
    <w:rsid w:val="003E7DD1"/>
    <w:rsid w:val="003F029F"/>
    <w:rsid w:val="00421326"/>
    <w:rsid w:val="00426E45"/>
    <w:rsid w:val="00457BD8"/>
    <w:rsid w:val="004817F1"/>
    <w:rsid w:val="004F3E63"/>
    <w:rsid w:val="00547B55"/>
    <w:rsid w:val="00574402"/>
    <w:rsid w:val="005D19B5"/>
    <w:rsid w:val="005F70C6"/>
    <w:rsid w:val="006340F8"/>
    <w:rsid w:val="00650ED1"/>
    <w:rsid w:val="00654C59"/>
    <w:rsid w:val="00686238"/>
    <w:rsid w:val="006B4679"/>
    <w:rsid w:val="006C26AF"/>
    <w:rsid w:val="006E5A5A"/>
    <w:rsid w:val="00730E0F"/>
    <w:rsid w:val="00741B4F"/>
    <w:rsid w:val="00774BEA"/>
    <w:rsid w:val="007A1468"/>
    <w:rsid w:val="007B1A05"/>
    <w:rsid w:val="007C7C04"/>
    <w:rsid w:val="007D7DA4"/>
    <w:rsid w:val="007F0EFF"/>
    <w:rsid w:val="007F54C3"/>
    <w:rsid w:val="00810EB6"/>
    <w:rsid w:val="00831402"/>
    <w:rsid w:val="00843832"/>
    <w:rsid w:val="008B6A48"/>
    <w:rsid w:val="008D7FFB"/>
    <w:rsid w:val="008F3783"/>
    <w:rsid w:val="00940287"/>
    <w:rsid w:val="0095563B"/>
    <w:rsid w:val="009606A5"/>
    <w:rsid w:val="009840C7"/>
    <w:rsid w:val="009D5A6F"/>
    <w:rsid w:val="009E60AB"/>
    <w:rsid w:val="00A87F95"/>
    <w:rsid w:val="00A9347F"/>
    <w:rsid w:val="00AA5D53"/>
    <w:rsid w:val="00AB30C2"/>
    <w:rsid w:val="00AC4775"/>
    <w:rsid w:val="00AF7AB9"/>
    <w:rsid w:val="00B14B31"/>
    <w:rsid w:val="00B157EA"/>
    <w:rsid w:val="00B16A50"/>
    <w:rsid w:val="00B52A76"/>
    <w:rsid w:val="00B75114"/>
    <w:rsid w:val="00B978C8"/>
    <w:rsid w:val="00BA0085"/>
    <w:rsid w:val="00BA207C"/>
    <w:rsid w:val="00BC105E"/>
    <w:rsid w:val="00BD680F"/>
    <w:rsid w:val="00C343F5"/>
    <w:rsid w:val="00C4650E"/>
    <w:rsid w:val="00C648F3"/>
    <w:rsid w:val="00C722BD"/>
    <w:rsid w:val="00CD088E"/>
    <w:rsid w:val="00CD2978"/>
    <w:rsid w:val="00CF0985"/>
    <w:rsid w:val="00CF61FC"/>
    <w:rsid w:val="00D1700C"/>
    <w:rsid w:val="00D90028"/>
    <w:rsid w:val="00D9496E"/>
    <w:rsid w:val="00DA26B0"/>
    <w:rsid w:val="00DE5292"/>
    <w:rsid w:val="00E267F2"/>
    <w:rsid w:val="00E33F81"/>
    <w:rsid w:val="00E43A34"/>
    <w:rsid w:val="00E51699"/>
    <w:rsid w:val="00EC337E"/>
    <w:rsid w:val="00EF3993"/>
    <w:rsid w:val="00EF3AB5"/>
    <w:rsid w:val="00F367CB"/>
    <w:rsid w:val="00F81C07"/>
    <w:rsid w:val="00FA1A54"/>
    <w:rsid w:val="00FA4A3D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Prebisalić</dc:creator>
  <cp:lastModifiedBy>Teo Prebisalić</cp:lastModifiedBy>
  <cp:revision>2</cp:revision>
  <cp:lastPrinted>2022-07-05T12:30:00Z</cp:lastPrinted>
  <dcterms:created xsi:type="dcterms:W3CDTF">2022-12-16T13:28:00Z</dcterms:created>
  <dcterms:modified xsi:type="dcterms:W3CDTF">2022-12-16T13:28:00Z</dcterms:modified>
</cp:coreProperties>
</file>