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BA7C" w14:textId="77777777" w:rsidR="0009664A" w:rsidRPr="002A161A" w:rsidRDefault="0009664A" w:rsidP="0009664A">
      <w:pPr>
        <w:pStyle w:val="NoSpacing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14:paraId="764D19AF" w14:textId="77777777" w:rsidR="0009664A" w:rsidRPr="002A161A" w:rsidRDefault="0009664A" w:rsidP="0009664A">
      <w:pPr>
        <w:pStyle w:val="NoSpacing"/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2A161A">
        <w:rPr>
          <w:rFonts w:ascii="Arial" w:hAnsi="Arial" w:cs="Arial"/>
          <w:b/>
          <w:color w:val="000000"/>
          <w:sz w:val="20"/>
          <w:szCs w:val="20"/>
        </w:rPr>
        <w:t>OBRAZAC TROŠKOVNIK</w:t>
      </w:r>
    </w:p>
    <w:p w14:paraId="06DF4B7C" w14:textId="77777777" w:rsidR="0009664A" w:rsidRPr="002A161A" w:rsidRDefault="0009664A" w:rsidP="0009664A">
      <w:pPr>
        <w:tabs>
          <w:tab w:val="left" w:pos="720"/>
        </w:tabs>
        <w:overflowPunct w:val="0"/>
        <w:autoSpaceDE w:val="0"/>
        <w:autoSpaceDN w:val="0"/>
        <w:adjustRightInd w:val="0"/>
        <w:spacing w:after="12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</w:pPr>
      <w:r w:rsidRPr="002A161A">
        <w:rPr>
          <w:rFonts w:ascii="Arial" w:eastAsia="Times New Roman" w:hAnsi="Arial" w:cs="Arial"/>
          <w:b/>
          <w:color w:val="000000"/>
          <w:sz w:val="20"/>
          <w:szCs w:val="20"/>
          <w:lang w:val="en-US"/>
        </w:rPr>
        <w:t>TROŠKOVNIK</w:t>
      </w:r>
    </w:p>
    <w:tbl>
      <w:tblPr>
        <w:tblW w:w="9843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460"/>
        <w:gridCol w:w="3909"/>
        <w:gridCol w:w="1253"/>
        <w:gridCol w:w="1003"/>
        <w:gridCol w:w="230"/>
        <w:gridCol w:w="1134"/>
        <w:gridCol w:w="168"/>
        <w:gridCol w:w="101"/>
        <w:gridCol w:w="1585"/>
      </w:tblGrid>
      <w:tr w:rsidR="0009664A" w:rsidRPr="002A161A" w14:paraId="423A6565" w14:textId="77777777" w:rsidTr="00135488">
        <w:trPr>
          <w:trHeight w:val="47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3F5F7FBB" w14:textId="77777777" w:rsidR="0009664A" w:rsidRPr="002A161A" w:rsidRDefault="0009664A" w:rsidP="008E198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hr-HR"/>
              </w:rPr>
            </w:pPr>
            <w:r w:rsidRPr="002A16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hr-HR"/>
              </w:rPr>
              <w:t>R. BR.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4DB3FECD" w14:textId="77777777" w:rsidR="0009664A" w:rsidRPr="002A161A" w:rsidRDefault="0009664A" w:rsidP="008E198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hr-HR"/>
              </w:rPr>
            </w:pPr>
            <w:r w:rsidRPr="002A16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hr-HR"/>
              </w:rPr>
              <w:t>OPIS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0D42DE76" w14:textId="77777777" w:rsidR="0009664A" w:rsidRPr="002A161A" w:rsidRDefault="0009664A" w:rsidP="008E198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hr-HR"/>
              </w:rPr>
            </w:pPr>
            <w:r w:rsidRPr="002A16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hr-HR"/>
              </w:rPr>
              <w:t>JEDINICA MJERE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595CFC21" w14:textId="77777777" w:rsidR="0009664A" w:rsidRPr="002A161A" w:rsidRDefault="0009664A" w:rsidP="008E198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hr-HR"/>
              </w:rPr>
            </w:pPr>
            <w:r w:rsidRPr="002A16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hr-HR"/>
              </w:rPr>
              <w:t>KOLIČINA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5F415EB8" w14:textId="77777777" w:rsidR="0009664A" w:rsidRPr="002A161A" w:rsidRDefault="0009664A" w:rsidP="008E198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hr-HR"/>
              </w:rPr>
            </w:pPr>
            <w:r w:rsidRPr="002A16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hr-HR"/>
              </w:rPr>
              <w:t>JEDINIČNA CIJENA (EUR)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66FFFF"/>
            <w:vAlign w:val="center"/>
          </w:tcPr>
          <w:p w14:paraId="69DBA5CA" w14:textId="77777777" w:rsidR="0009664A" w:rsidRPr="002A161A" w:rsidRDefault="0009664A" w:rsidP="008E198A">
            <w:pPr>
              <w:overflowPunct w:val="0"/>
              <w:autoSpaceDE w:val="0"/>
              <w:autoSpaceDN w:val="0"/>
              <w:adjustRightInd w:val="0"/>
              <w:spacing w:after="0"/>
              <w:ind w:left="5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2A741445" w14:textId="77777777" w:rsidR="0009664A" w:rsidRPr="002A161A" w:rsidRDefault="0009664A" w:rsidP="008E198A">
            <w:pPr>
              <w:overflowPunct w:val="0"/>
              <w:autoSpaceDE w:val="0"/>
              <w:autoSpaceDN w:val="0"/>
              <w:adjustRightInd w:val="0"/>
              <w:spacing w:after="0"/>
              <w:ind w:right="116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hr-HR"/>
              </w:rPr>
            </w:pPr>
            <w:r w:rsidRPr="002A16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hr-HR"/>
              </w:rPr>
              <w:t>IZNOS (EUR)</w:t>
            </w:r>
          </w:p>
        </w:tc>
      </w:tr>
      <w:tr w:rsidR="0009664A" w:rsidRPr="002A161A" w14:paraId="2E352DFA" w14:textId="77777777" w:rsidTr="00135488">
        <w:trPr>
          <w:trHeight w:val="108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0B4B9" w14:textId="77777777" w:rsidR="0009664A" w:rsidRPr="002A161A" w:rsidRDefault="0009664A" w:rsidP="008E198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 w:rsidRPr="002A161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1FFAA" w14:textId="77777777" w:rsidR="0009664A" w:rsidRPr="00765D4D" w:rsidRDefault="0009664A" w:rsidP="0009664A">
            <w:pPr>
              <w:pStyle w:val="NoSpacing"/>
              <w:numPr>
                <w:ilvl w:val="0"/>
                <w:numId w:val="2"/>
              </w:numPr>
              <w:spacing w:line="276" w:lineRule="auto"/>
              <w:ind w:left="191" w:hanging="28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765D4D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 xml:space="preserve">Osmišljavanje, priprema, organizacija i provedba programa i aktivnosti informiranja i edukacije građana, predstavnika javnog sektora, udruga i gospodarstva kroz seriju od 6 cjelodnevnih tematskih informativno-edukativnih događanja (predavanja, radionica i izložbi) sa svim uključenim troškovima predavača, prostora i opreme, potrošnog materijala, putnim troškovima i slično za 6 različitih ciljnih skupina (odgojno-obrazovni djelatnici u predškolskim, osnovnoškolskim i srednjoškolskim ustanovama, turističko-ugostiteljski sektor, udruge, javni sektor, građani/kućanstva, ostalo gospodarstvo) </w:t>
            </w:r>
          </w:p>
          <w:p w14:paraId="5D29EA28" w14:textId="77777777" w:rsidR="0009664A" w:rsidRPr="00765D4D" w:rsidRDefault="0009664A" w:rsidP="008E198A">
            <w:pPr>
              <w:pStyle w:val="NoSpacing"/>
              <w:spacing w:line="276" w:lineRule="auto"/>
              <w:ind w:left="191"/>
              <w:jc w:val="both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  <w:p w14:paraId="2C08F2B9" w14:textId="77777777" w:rsidR="0009664A" w:rsidRPr="00765D4D" w:rsidRDefault="0009664A" w:rsidP="0009664A">
            <w:pPr>
              <w:pStyle w:val="NoSpacing"/>
              <w:numPr>
                <w:ilvl w:val="0"/>
                <w:numId w:val="2"/>
              </w:numPr>
              <w:spacing w:line="276" w:lineRule="auto"/>
              <w:ind w:left="191" w:hanging="28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765D4D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 xml:space="preserve">Osmišljavanje, priprema i izrada edukativno-promotivnih tiskanih materijala (100 plakata B3 formata, 500 komada edukativne brošure, 2.000 letaka B4 formata) </w:t>
            </w:r>
          </w:p>
          <w:p w14:paraId="6E547626" w14:textId="77777777" w:rsidR="0009664A" w:rsidRPr="00765D4D" w:rsidRDefault="0009664A" w:rsidP="008E198A">
            <w:pPr>
              <w:pStyle w:val="NoSpacing"/>
              <w:spacing w:line="276" w:lineRule="auto"/>
              <w:ind w:left="191" w:hanging="283"/>
              <w:jc w:val="both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</w:p>
          <w:p w14:paraId="394592EE" w14:textId="19B5451E" w:rsidR="0009664A" w:rsidRPr="00765D4D" w:rsidRDefault="0009664A" w:rsidP="00135488">
            <w:pPr>
              <w:pStyle w:val="NoSpacing"/>
              <w:numPr>
                <w:ilvl w:val="0"/>
                <w:numId w:val="2"/>
              </w:numPr>
              <w:spacing w:line="276" w:lineRule="auto"/>
              <w:ind w:left="217" w:hanging="328"/>
              <w:jc w:val="both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 w:rsidRPr="00765D4D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 xml:space="preserve">Osmišljavanje, priprema i provedba aktivnosti komunikacije preko društvenih mreža (uključivo i </w:t>
            </w:r>
            <w:proofErr w:type="spellStart"/>
            <w:r w:rsidRPr="00765D4D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izobrazno</w:t>
            </w:r>
            <w:proofErr w:type="spellEnd"/>
            <w:r w:rsidRPr="00765D4D"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  <w:t>-informativni i promotivni video u trajanju od 2 do 4 minute, najmanje dvije odabrane društvene mreže s aktivnostima usmjerenim odabranim ciljnim skupinama fizičkih i pravnih osoba te posjetitelja Grada Dubrovnika).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28981" w14:textId="77777777" w:rsidR="0009664A" w:rsidRPr="002A161A" w:rsidRDefault="0009664A" w:rsidP="008E19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</w:p>
          <w:p w14:paraId="7101F9EB" w14:textId="77777777" w:rsidR="0009664A" w:rsidRPr="002A161A" w:rsidRDefault="0009664A" w:rsidP="008E198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</w:pPr>
            <w:r w:rsidRPr="002A161A">
              <w:rPr>
                <w:rFonts w:ascii="Arial" w:hAnsi="Arial" w:cs="Arial"/>
                <w:b/>
                <w:bCs/>
                <w:sz w:val="20"/>
                <w:szCs w:val="20"/>
                <w:lang w:eastAsia="hr-HR"/>
              </w:rPr>
              <w:t>USLUGA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DDA753" w14:textId="77777777" w:rsidR="0009664A" w:rsidRPr="002A161A" w:rsidRDefault="0009664A" w:rsidP="008E198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1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691E34" w14:textId="77777777" w:rsidR="0009664A" w:rsidRPr="002A161A" w:rsidRDefault="0009664A" w:rsidP="008E198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0B87EE3" w14:textId="77777777" w:rsidR="0009664A" w:rsidRPr="002A161A" w:rsidRDefault="0009664A" w:rsidP="008E198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E8CE09" w14:textId="77777777" w:rsidR="0009664A" w:rsidRPr="002A161A" w:rsidRDefault="0009664A" w:rsidP="008E198A">
            <w:pPr>
              <w:overflowPunct w:val="0"/>
              <w:autoSpaceDE w:val="0"/>
              <w:autoSpaceDN w:val="0"/>
              <w:adjustRightInd w:val="0"/>
              <w:spacing w:after="0"/>
              <w:ind w:right="116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09664A" w:rsidRPr="002A161A" w14:paraId="4358D6CD" w14:textId="77777777" w:rsidTr="00135488">
        <w:tblPrEx>
          <w:tblBorders>
            <w:top w:val="thinThickSmallGap" w:sz="24" w:space="0" w:color="auto"/>
          </w:tblBorders>
          <w:tblLook w:val="04A0" w:firstRow="1" w:lastRow="0" w:firstColumn="1" w:lastColumn="0" w:noHBand="0" w:noVBand="1"/>
        </w:tblPrEx>
        <w:trPr>
          <w:gridBefore w:val="4"/>
          <w:wBefore w:w="6625" w:type="dxa"/>
          <w:trHeight w:val="396"/>
        </w:trPr>
        <w:tc>
          <w:tcPr>
            <w:tcW w:w="1532" w:type="dxa"/>
            <w:gridSpan w:val="3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14:paraId="4931894A" w14:textId="77777777" w:rsidR="0009664A" w:rsidRPr="002A161A" w:rsidRDefault="0009664A" w:rsidP="008E198A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2A161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681" w:type="dxa"/>
            <w:gridSpan w:val="2"/>
            <w:tcBorders>
              <w:top w:val="thinThickSmallGap" w:sz="24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0C6CC1F0" w14:textId="77777777" w:rsidR="0009664A" w:rsidRPr="002A161A" w:rsidRDefault="0009664A" w:rsidP="008E198A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42353C4E" w14:textId="77777777" w:rsidR="0009664A" w:rsidRPr="002A161A" w:rsidRDefault="0009664A" w:rsidP="0009664A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tbl>
      <w:tblPr>
        <w:tblW w:w="4370" w:type="dxa"/>
        <w:tblInd w:w="5519" w:type="dxa"/>
        <w:tblLook w:val="0000" w:firstRow="0" w:lastRow="0" w:firstColumn="0" w:lastColumn="0" w:noHBand="0" w:noVBand="0"/>
      </w:tblPr>
      <w:tblGrid>
        <w:gridCol w:w="2835"/>
        <w:gridCol w:w="1535"/>
      </w:tblGrid>
      <w:tr w:rsidR="0009664A" w:rsidRPr="002A161A" w14:paraId="494EA706" w14:textId="77777777" w:rsidTr="008E198A">
        <w:trPr>
          <w:trHeight w:val="178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576145" w14:textId="77777777" w:rsidR="0009664A" w:rsidRPr="002A161A" w:rsidRDefault="0009664A" w:rsidP="008E198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 bez PDV-a (EUR</w:t>
            </w:r>
            <w:r w:rsidRPr="002A1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263B3AE2" w14:textId="77777777" w:rsidR="0009664A" w:rsidRPr="002A161A" w:rsidRDefault="0009664A" w:rsidP="008E198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A161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664A" w:rsidRPr="002A161A" w14:paraId="0F3476D2" w14:textId="77777777" w:rsidTr="008E198A">
        <w:trPr>
          <w:trHeight w:val="196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6A707C" w14:textId="77777777" w:rsidR="0009664A" w:rsidRPr="002A161A" w:rsidRDefault="0009664A" w:rsidP="008E198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PDV (25%) - EUR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336A470C" w14:textId="77777777" w:rsidR="0009664A" w:rsidRPr="002A161A" w:rsidRDefault="0009664A" w:rsidP="008E198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A161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09664A" w:rsidRPr="002A161A" w14:paraId="4307C8CE" w14:textId="77777777" w:rsidTr="008E198A">
        <w:trPr>
          <w:trHeight w:val="117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ABF197F" w14:textId="77777777" w:rsidR="0009664A" w:rsidRPr="002A161A" w:rsidRDefault="0009664A" w:rsidP="008E198A">
            <w:pPr>
              <w:spacing w:after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A1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SVEUKUPNO s PDV-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om (EUR</w:t>
            </w:r>
            <w:r w:rsidRPr="002A16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40421AB8" w14:textId="77777777" w:rsidR="0009664A" w:rsidRPr="002A161A" w:rsidRDefault="0009664A" w:rsidP="008E198A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A161A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1CAF5703" w14:textId="77777777" w:rsidR="0009664A" w:rsidRPr="002A161A" w:rsidRDefault="0009664A" w:rsidP="0009664A">
      <w:pPr>
        <w:rPr>
          <w:rFonts w:ascii="Arial" w:hAnsi="Arial" w:cs="Arial"/>
          <w:color w:val="000000"/>
          <w:sz w:val="20"/>
          <w:szCs w:val="20"/>
        </w:rPr>
      </w:pPr>
    </w:p>
    <w:p w14:paraId="08C9A333" w14:textId="77777777" w:rsidR="00D11DA1" w:rsidRDefault="00D11DA1"/>
    <w:sectPr w:rsidR="00D11DA1" w:rsidSect="008C2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53FAB"/>
    <w:multiLevelType w:val="hybridMultilevel"/>
    <w:tmpl w:val="68701D8A"/>
    <w:lvl w:ilvl="0" w:tplc="5F7CAC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604157A"/>
    <w:multiLevelType w:val="hybridMultilevel"/>
    <w:tmpl w:val="9A1A5030"/>
    <w:lvl w:ilvl="0" w:tplc="FDCC271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5C14DFE2">
      <w:start w:val="2"/>
      <w:numFmt w:val="bullet"/>
      <w:lvlText w:val="-"/>
      <w:lvlJc w:val="left"/>
      <w:pPr>
        <w:ind w:left="1785" w:hanging="705"/>
      </w:pPr>
      <w:rPr>
        <w:rFonts w:ascii="Arial" w:eastAsia="Calibri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029374">
    <w:abstractNumId w:val="1"/>
  </w:num>
  <w:num w:numId="2" w16cid:durableId="232476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4A"/>
    <w:rsid w:val="0009664A"/>
    <w:rsid w:val="00135488"/>
    <w:rsid w:val="00B17383"/>
    <w:rsid w:val="00D1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5087"/>
  <w15:chartTrackingRefBased/>
  <w15:docId w15:val="{CEDA183D-B0DB-4334-8E35-2F112D63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64A"/>
    <w:pPr>
      <w:spacing w:after="200" w:line="276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9664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rsid w:val="0009664A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Galjer</dc:creator>
  <cp:keywords/>
  <dc:description/>
  <cp:lastModifiedBy>Ivana Kralj</cp:lastModifiedBy>
  <cp:revision>2</cp:revision>
  <dcterms:created xsi:type="dcterms:W3CDTF">2023-11-17T08:17:00Z</dcterms:created>
  <dcterms:modified xsi:type="dcterms:W3CDTF">2023-11-17T08:17:00Z</dcterms:modified>
</cp:coreProperties>
</file>