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04EC" w14:textId="77777777" w:rsidR="009C70D9" w:rsidRDefault="009C70D9" w:rsidP="00587F6F">
      <w:pPr>
        <w:jc w:val="both"/>
        <w:rPr>
          <w:rFonts w:ascii="Arial" w:eastAsia="Calibri" w:hAnsi="Arial" w:cs="Arial"/>
          <w:sz w:val="22"/>
          <w:szCs w:val="22"/>
        </w:rPr>
      </w:pPr>
      <w:r w:rsidRPr="009C70D9">
        <w:rPr>
          <w:rFonts w:ascii="Arial" w:eastAsia="Calibri" w:hAnsi="Arial" w:cs="Arial"/>
          <w:sz w:val="22"/>
          <w:szCs w:val="22"/>
        </w:rPr>
        <w:t>Na temelju članka 4. stavka 3. Zakona o službenicima i namještenicima u lokalnoj i područnoj (regionalnoj) samoupravi ("Narodne novine" broj 86/08., 61/11., 4/18., 96/18. i 112/19. - u daljnjem tekstu: ZSN) i članka 48. Statuta Grada Dubrovnika ("Službeni glasnik Grada Dubrovnika", broj 2/21), na prijedlog pročelnika Upravnog odjela za poslove gradonačelnika, Upravnog odjela za kulturi i baštinu, Upravnog odjela za proračun, financije i naplatu, Upravnog odjela za gospodarenje imovinom, opće i pravne poslove, Upravnog odjela za komunalne djelatnosti, promet i mjesnu samoupravu i Upravnog odjela za europske fondove, a nakon savjetovanja sa sindikalnim povjerenikom sukladno članku 150., a u svezi s člankom 153. stavak 3. Zakona o radu („Narodne novine“ broj 93/14, 127/17, 98/19, 151/22, 64/23), gradonačelnik Grada Dubrovnika donosi</w:t>
      </w:r>
    </w:p>
    <w:p w14:paraId="2E57A37C" w14:textId="77777777" w:rsidR="00587F6F" w:rsidRPr="009C70D9" w:rsidRDefault="00587F6F" w:rsidP="00587F6F">
      <w:pPr>
        <w:jc w:val="both"/>
        <w:rPr>
          <w:rFonts w:ascii="Arial" w:eastAsia="Calibri" w:hAnsi="Arial" w:cs="Arial"/>
          <w:sz w:val="22"/>
          <w:szCs w:val="22"/>
        </w:rPr>
      </w:pPr>
    </w:p>
    <w:p w14:paraId="7327860A" w14:textId="77777777" w:rsidR="009C70D9" w:rsidRPr="009C70D9" w:rsidRDefault="009C70D9" w:rsidP="009C70D9">
      <w:pPr>
        <w:suppressAutoHyphens/>
        <w:jc w:val="center"/>
        <w:rPr>
          <w:rFonts w:ascii="Arial" w:eastAsia="Calibri" w:hAnsi="Arial" w:cs="Arial"/>
          <w:b/>
          <w:bCs/>
          <w:sz w:val="22"/>
          <w:szCs w:val="22"/>
          <w:lang w:eastAsia="ar-SA"/>
        </w:rPr>
      </w:pPr>
    </w:p>
    <w:p w14:paraId="4E4E1E1A" w14:textId="77777777" w:rsidR="009C70D9" w:rsidRPr="009C70D9" w:rsidRDefault="009C70D9" w:rsidP="009C70D9">
      <w:pPr>
        <w:suppressAutoHyphens/>
        <w:jc w:val="center"/>
        <w:rPr>
          <w:rFonts w:ascii="Arial" w:eastAsia="Calibri" w:hAnsi="Arial" w:cs="Arial"/>
          <w:b/>
          <w:bCs/>
          <w:sz w:val="22"/>
          <w:szCs w:val="22"/>
          <w:lang w:eastAsia="ar-SA"/>
        </w:rPr>
      </w:pPr>
      <w:r w:rsidRPr="009C70D9">
        <w:rPr>
          <w:rFonts w:ascii="Arial" w:eastAsia="Calibri" w:hAnsi="Arial" w:cs="Arial"/>
          <w:b/>
          <w:bCs/>
          <w:sz w:val="22"/>
          <w:szCs w:val="22"/>
          <w:lang w:eastAsia="ar-SA"/>
        </w:rPr>
        <w:t>PRAVILNIK</w:t>
      </w:r>
    </w:p>
    <w:p w14:paraId="25E597A6" w14:textId="77777777" w:rsidR="00587F6F" w:rsidRDefault="009C70D9" w:rsidP="00587F6F">
      <w:pPr>
        <w:suppressAutoHyphens/>
        <w:jc w:val="center"/>
        <w:rPr>
          <w:rFonts w:ascii="Arial" w:eastAsia="Calibri" w:hAnsi="Arial" w:cs="Arial"/>
          <w:b/>
          <w:bCs/>
          <w:sz w:val="22"/>
          <w:szCs w:val="22"/>
          <w:lang w:eastAsia="ar-SA"/>
        </w:rPr>
      </w:pPr>
      <w:r w:rsidRPr="009C70D9">
        <w:rPr>
          <w:rFonts w:ascii="Arial" w:eastAsia="Calibri" w:hAnsi="Arial" w:cs="Arial"/>
          <w:b/>
          <w:bCs/>
          <w:sz w:val="22"/>
          <w:szCs w:val="22"/>
          <w:lang w:eastAsia="ar-SA"/>
        </w:rPr>
        <w:t xml:space="preserve">O IZMJENAMA I DOPUNAMA PRAVILNIKA O UNUTARNJEM REDU </w:t>
      </w:r>
    </w:p>
    <w:p w14:paraId="73F78ABA" w14:textId="77777777" w:rsidR="009C70D9" w:rsidRPr="009C70D9" w:rsidRDefault="009C70D9" w:rsidP="00587F6F">
      <w:pPr>
        <w:suppressAutoHyphens/>
        <w:jc w:val="center"/>
        <w:rPr>
          <w:rFonts w:ascii="Arial" w:eastAsia="Calibri" w:hAnsi="Arial" w:cs="Arial"/>
          <w:b/>
          <w:bCs/>
          <w:sz w:val="22"/>
          <w:szCs w:val="22"/>
          <w:lang w:eastAsia="ar-SA"/>
        </w:rPr>
      </w:pPr>
      <w:r w:rsidRPr="009C70D9">
        <w:rPr>
          <w:rFonts w:ascii="Arial" w:eastAsia="Calibri" w:hAnsi="Arial" w:cs="Arial"/>
          <w:b/>
          <w:bCs/>
          <w:sz w:val="22"/>
          <w:szCs w:val="22"/>
          <w:lang w:eastAsia="ar-SA"/>
        </w:rPr>
        <w:t>GRADSKE UPRAVE</w:t>
      </w:r>
    </w:p>
    <w:p w14:paraId="7A91F016" w14:textId="77777777" w:rsidR="009C70D9" w:rsidRPr="009C70D9" w:rsidRDefault="009C70D9" w:rsidP="00587F6F">
      <w:pPr>
        <w:suppressAutoHyphens/>
        <w:jc w:val="center"/>
        <w:rPr>
          <w:rFonts w:ascii="Arial" w:eastAsia="Calibri" w:hAnsi="Arial" w:cs="Arial"/>
          <w:b/>
          <w:sz w:val="22"/>
          <w:szCs w:val="22"/>
          <w:lang w:eastAsia="ar-SA"/>
        </w:rPr>
      </w:pPr>
    </w:p>
    <w:p w14:paraId="4BB47932" w14:textId="77777777" w:rsidR="00587F6F" w:rsidRDefault="00587F6F" w:rsidP="00587F6F">
      <w:pPr>
        <w:suppressAutoHyphens/>
        <w:jc w:val="center"/>
        <w:rPr>
          <w:rFonts w:ascii="Arial" w:eastAsia="Calibri" w:hAnsi="Arial" w:cs="Arial"/>
          <w:b/>
          <w:sz w:val="22"/>
          <w:szCs w:val="22"/>
          <w:lang w:eastAsia="ar-SA"/>
        </w:rPr>
      </w:pPr>
    </w:p>
    <w:p w14:paraId="659A6115" w14:textId="77777777" w:rsidR="009C70D9" w:rsidRPr="00587F6F" w:rsidRDefault="009C70D9" w:rsidP="00587F6F">
      <w:pPr>
        <w:suppressAutoHyphens/>
        <w:jc w:val="center"/>
        <w:rPr>
          <w:rFonts w:ascii="Arial" w:eastAsia="Calibri" w:hAnsi="Arial" w:cs="Arial"/>
          <w:sz w:val="22"/>
          <w:szCs w:val="22"/>
          <w:lang w:eastAsia="ar-SA"/>
        </w:rPr>
      </w:pPr>
      <w:r w:rsidRPr="00587F6F">
        <w:rPr>
          <w:rFonts w:ascii="Arial" w:eastAsia="Calibri" w:hAnsi="Arial" w:cs="Arial"/>
          <w:sz w:val="22"/>
          <w:szCs w:val="22"/>
          <w:lang w:eastAsia="ar-SA"/>
        </w:rPr>
        <w:t>Članak 1.</w:t>
      </w:r>
    </w:p>
    <w:p w14:paraId="6E8B4E60" w14:textId="77777777" w:rsidR="00587F6F" w:rsidRPr="009C70D9" w:rsidRDefault="00587F6F" w:rsidP="00587F6F">
      <w:pPr>
        <w:suppressAutoHyphens/>
        <w:jc w:val="center"/>
        <w:rPr>
          <w:rFonts w:ascii="Arial" w:eastAsia="Calibri" w:hAnsi="Arial" w:cs="Arial"/>
          <w:b/>
          <w:sz w:val="22"/>
          <w:szCs w:val="22"/>
          <w:lang w:eastAsia="ar-SA"/>
        </w:rPr>
      </w:pPr>
    </w:p>
    <w:p w14:paraId="714A9A5B" w14:textId="77777777" w:rsidR="009C70D9" w:rsidRP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Pravilnik o unutarnjem redu gradske uprave Grada Dubrovnika </w:t>
      </w:r>
      <w:r w:rsidRPr="009C70D9">
        <w:rPr>
          <w:rFonts w:ascii="Arial" w:hAnsi="Arial" w:cs="Arial"/>
          <w:color w:val="000000"/>
          <w:sz w:val="22"/>
          <w:szCs w:val="22"/>
        </w:rPr>
        <w:t>(„Službeni glasnik“ Grada Dubrovnika broj 18/23. – u daljnjem tekstu Pravilnik),</w:t>
      </w:r>
      <w:r w:rsidRPr="009C70D9">
        <w:rPr>
          <w:rFonts w:ascii="Arial" w:eastAsia="Calibri" w:hAnsi="Arial" w:cs="Arial"/>
          <w:sz w:val="22"/>
          <w:szCs w:val="22"/>
          <w:lang w:eastAsia="ar-SA"/>
        </w:rPr>
        <w:t xml:space="preserve"> mijenja se na način da se u članku 5. ispravlja omaška u pisanju na način da se briše „Odsjek za protokol“, a upisuje „Odsjek za protokol, regionalnu i međunarodnu suradnju“, a u članku 5. i 6. kod naziva Odsjek za provedbu ITU mehanizma (ITU PT) u zagradi, briše se „ITU“.</w:t>
      </w:r>
    </w:p>
    <w:p w14:paraId="56107B09" w14:textId="77777777" w:rsidR="00587F6F" w:rsidRDefault="00587F6F" w:rsidP="00587F6F">
      <w:pPr>
        <w:jc w:val="both"/>
        <w:rPr>
          <w:rFonts w:ascii="Arial" w:hAnsi="Arial" w:cs="Arial"/>
          <w:sz w:val="22"/>
          <w:szCs w:val="22"/>
        </w:rPr>
      </w:pPr>
    </w:p>
    <w:p w14:paraId="514CEA5A" w14:textId="77777777" w:rsidR="009C70D9" w:rsidRPr="009C70D9" w:rsidRDefault="009C70D9" w:rsidP="00587F6F">
      <w:pPr>
        <w:jc w:val="both"/>
        <w:rPr>
          <w:rFonts w:ascii="Arial" w:hAnsi="Arial" w:cs="Arial"/>
          <w:sz w:val="22"/>
          <w:szCs w:val="22"/>
        </w:rPr>
      </w:pPr>
      <w:r w:rsidRPr="009C70D9">
        <w:rPr>
          <w:rFonts w:ascii="Arial" w:hAnsi="Arial" w:cs="Arial"/>
          <w:sz w:val="22"/>
          <w:szCs w:val="22"/>
        </w:rPr>
        <w:t>U članku 6. stavku 7. briše se „ESI“, a upisuje se „EU“.</w:t>
      </w:r>
    </w:p>
    <w:p w14:paraId="0EC74F9F" w14:textId="77777777" w:rsidR="00587F6F" w:rsidRDefault="00587F6F" w:rsidP="00587F6F">
      <w:pPr>
        <w:jc w:val="both"/>
        <w:rPr>
          <w:rFonts w:ascii="Arial" w:hAnsi="Arial" w:cs="Arial"/>
          <w:sz w:val="22"/>
          <w:szCs w:val="22"/>
        </w:rPr>
      </w:pPr>
    </w:p>
    <w:p w14:paraId="0F4640D6" w14:textId="77777777" w:rsidR="009C70D9" w:rsidRPr="009C70D9" w:rsidRDefault="009C70D9" w:rsidP="00587F6F">
      <w:pPr>
        <w:jc w:val="both"/>
        <w:rPr>
          <w:rFonts w:ascii="Arial" w:hAnsi="Arial" w:cs="Arial"/>
          <w:sz w:val="22"/>
          <w:szCs w:val="22"/>
        </w:rPr>
      </w:pPr>
      <w:r w:rsidRPr="009C70D9">
        <w:rPr>
          <w:rFonts w:ascii="Arial" w:hAnsi="Arial" w:cs="Arial"/>
          <w:sz w:val="22"/>
          <w:szCs w:val="22"/>
        </w:rPr>
        <w:t xml:space="preserve">U članku 6. stavku 7. Pravilnika briše se tekst; „obavlja funkcije vezano za odabir operacija (ocjene kvalitete i druge delegirane funkcije), uspostava i unaprjeđenje sustava za upravljanje i kontrolu ITU PT, suradnja s Koordinacijskim tijelom, Upravljačkim tijelom i nadležnim posredničkim tijelima radi nadzora delegiranih aktivnosti i zadaća, sudjelovanje u aktivnostima koje provodi Upravljačko tijelo u obavljanju koordinativne funkcije, upravljanje ljudskim potencijalima (analiza radne opterećenosti, provedba Strategije organizacijskog razvoja, vođenje registra zaposlenih, plana zamjena, izrada i provedba registra edukacija, procjena osjetljivosti radnih mjesta), izrada i provedba metodologija </w:t>
      </w:r>
      <w:proofErr w:type="spellStart"/>
      <w:r w:rsidRPr="009C70D9">
        <w:rPr>
          <w:rFonts w:ascii="Arial" w:hAnsi="Arial" w:cs="Arial"/>
          <w:sz w:val="22"/>
          <w:szCs w:val="22"/>
        </w:rPr>
        <w:t>prioritizacije</w:t>
      </w:r>
      <w:proofErr w:type="spellEnd"/>
      <w:r w:rsidRPr="009C70D9">
        <w:rPr>
          <w:rFonts w:ascii="Arial" w:hAnsi="Arial" w:cs="Arial"/>
          <w:sz w:val="22"/>
          <w:szCs w:val="22"/>
        </w:rPr>
        <w:t xml:space="preserve"> intervencija u okviru programa za ITU, izrada, prognoziranje i praćenje plana provedbe ITU, izrade sporazuma o provedbi te redovnih izvještaja o provedbi, sudjelovanje u radu Odbora za praćenje, suradnja s Upravljačkim tijelom u izradi kriterija za odabir operacija te izradi uputa za prijavitelje, uspostavu i praćenje rada Odbora za odabir projekata, utvrđivanje uvjeta i praćenje rada vanjskih ocjenjivača, izrađuje priručnike o internim procedurama i odgovarajućem revizijskom tragu, evidentiraju i elektronički pohranjuju podatke o svakoj operaciji u odgovarajuće sustave, osiguravaju čuvanje dokumenata i evidenciju o provedbi funkcija radi osiguravanja odgovarajućeg revizijskog traga, u opsegu u kojem je primjenjivo, u sustav prikuplja, unosi, pohranjuje i razvrstava podatke, uspostavlja sustav upravljanja rizicima, evidentira, prati i izvještava o utvrđenim rizicima, provodi aktivnosti prevencije, otkrivanja i ispravljanja nepravilnosti te utvrđuje mjere za suzbijanje prijevara, sudjeluje u zatvaranju programa za ITU, osiguravaju odgovarajuće razdvajanje funkcija u skladu s važećim propisima, sudjeluju u radu Koordinacijskog tijela mreže za informiranje i komunikaciju u skladu s komunikacijskim planom provode komunikacijske aktivnosti iz svoje nadležnosti, obavlja i dodatne zadaće i aktivnosti”, a upisuje se tekst: “</w:t>
      </w:r>
    </w:p>
    <w:p w14:paraId="1531FC74" w14:textId="77777777" w:rsidR="009C70D9" w:rsidRPr="009C70D9" w:rsidRDefault="009C70D9" w:rsidP="00EE1E92">
      <w:pPr>
        <w:pStyle w:val="Odlomakpopisa"/>
        <w:numPr>
          <w:ilvl w:val="0"/>
          <w:numId w:val="100"/>
        </w:numPr>
        <w:jc w:val="both"/>
        <w:rPr>
          <w:rFonts w:ascii="Arial" w:hAnsi="Arial" w:cs="Arial"/>
          <w:sz w:val="22"/>
          <w:szCs w:val="22"/>
        </w:rPr>
      </w:pPr>
      <w:r w:rsidRPr="009C70D9">
        <w:rPr>
          <w:rFonts w:ascii="Arial" w:hAnsi="Arial" w:cs="Arial"/>
          <w:sz w:val="22"/>
          <w:szCs w:val="22"/>
        </w:rPr>
        <w:t>obavlja poslove, odnosno delegirane funkcije i zadaće posredničkog tijela za odabir operacija   u okviru mehanizma integriranih teritorijalnih ulaganja</w:t>
      </w:r>
    </w:p>
    <w:p w14:paraId="39AEB626" w14:textId="77777777" w:rsidR="009C70D9" w:rsidRPr="009C70D9" w:rsidRDefault="009C70D9" w:rsidP="00587F6F">
      <w:pPr>
        <w:ind w:left="705" w:hanging="345"/>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provodi funkcije odabira operacija ITU mehanizma za urbano područje, koje se posebno utvrđuju u okviru svakog pojedinog poziva na dodjelu bespovratnih sredstava</w:t>
      </w:r>
    </w:p>
    <w:p w14:paraId="7E8E98A2" w14:textId="77777777" w:rsidR="009C70D9" w:rsidRPr="009C70D9" w:rsidRDefault="009C70D9" w:rsidP="00587F6F">
      <w:pPr>
        <w:ind w:left="705" w:hanging="345"/>
        <w:jc w:val="both"/>
        <w:rPr>
          <w:rFonts w:ascii="Arial" w:hAnsi="Arial" w:cs="Arial"/>
          <w:sz w:val="22"/>
          <w:szCs w:val="22"/>
        </w:rPr>
      </w:pPr>
      <w:r w:rsidRPr="009C70D9">
        <w:rPr>
          <w:rFonts w:ascii="Arial" w:hAnsi="Arial" w:cs="Arial"/>
          <w:sz w:val="22"/>
          <w:szCs w:val="22"/>
        </w:rPr>
        <w:lastRenderedPageBreak/>
        <w:t>-</w:t>
      </w:r>
      <w:r w:rsidRPr="009C70D9">
        <w:rPr>
          <w:rFonts w:ascii="Arial" w:hAnsi="Arial" w:cs="Arial"/>
          <w:sz w:val="22"/>
          <w:szCs w:val="22"/>
        </w:rPr>
        <w:tab/>
        <w:t>poduzima sva potrebna djelovanja u svrhu sprječavanja, otkrivanja i ispravljanja te prijave nepravilnosti, uključujući prijevare</w:t>
      </w:r>
    </w:p>
    <w:p w14:paraId="3F826DF8" w14:textId="77777777" w:rsidR="009C70D9" w:rsidRPr="009C70D9" w:rsidRDefault="009C70D9" w:rsidP="00587F6F">
      <w:pPr>
        <w:ind w:left="705" w:hanging="345"/>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planira sredstva za provedbu svojih funkcija te ih provodi poštujući načela dobrog financijskog upravljanja, transparentnosti i sprječavanja sukoba interesa</w:t>
      </w:r>
    </w:p>
    <w:p w14:paraId="09C1AB53" w14:textId="77777777" w:rsidR="009C70D9" w:rsidRPr="009C70D9" w:rsidRDefault="009C70D9" w:rsidP="00587F6F">
      <w:pPr>
        <w:ind w:left="360"/>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osigurava poštivanje načela razdvajanja funkcija</w:t>
      </w:r>
    </w:p>
    <w:p w14:paraId="65D635AA" w14:textId="77777777" w:rsidR="009C70D9" w:rsidRPr="009C70D9" w:rsidRDefault="009C70D9" w:rsidP="00587F6F">
      <w:pPr>
        <w:ind w:left="360"/>
        <w:jc w:val="both"/>
        <w:rPr>
          <w:rFonts w:ascii="Arial" w:hAnsi="Arial" w:cs="Arial"/>
          <w:sz w:val="22"/>
          <w:szCs w:val="22"/>
        </w:rPr>
      </w:pPr>
      <w:r w:rsidRPr="009C70D9">
        <w:rPr>
          <w:rFonts w:ascii="Arial" w:hAnsi="Arial" w:cs="Arial"/>
          <w:sz w:val="22"/>
          <w:szCs w:val="22"/>
        </w:rPr>
        <w:t>-</w:t>
      </w:r>
      <w:r w:rsidRPr="009C70D9">
        <w:rPr>
          <w:rFonts w:ascii="Arial" w:hAnsi="Arial" w:cs="Arial"/>
          <w:sz w:val="22"/>
          <w:szCs w:val="22"/>
        </w:rPr>
        <w:tab/>
        <w:t>provodi sve dodatne aktivnosti i zadaće PTOO sukladno relevantnim pravilima.“</w:t>
      </w:r>
    </w:p>
    <w:p w14:paraId="65D5A288" w14:textId="77777777" w:rsidR="00587F6F" w:rsidRDefault="00587F6F" w:rsidP="00587F6F">
      <w:pPr>
        <w:suppressAutoHyphens/>
        <w:jc w:val="both"/>
        <w:rPr>
          <w:rFonts w:ascii="Arial" w:eastAsia="Calibri" w:hAnsi="Arial" w:cs="Arial"/>
          <w:sz w:val="22"/>
          <w:szCs w:val="22"/>
          <w:lang w:eastAsia="ar-SA"/>
        </w:rPr>
      </w:pPr>
    </w:p>
    <w:p w14:paraId="4FC92B33" w14:textId="77777777" w:rsidR="009C70D9" w:rsidRDefault="009C70D9" w:rsidP="00587F6F">
      <w:pPr>
        <w:suppressAutoHyphens/>
        <w:jc w:val="both"/>
        <w:rPr>
          <w:rFonts w:ascii="Arial" w:eastAsia="SimSun" w:hAnsi="Arial" w:cs="Arial"/>
          <w:kern w:val="2"/>
          <w:sz w:val="22"/>
          <w:szCs w:val="22"/>
          <w:lang w:eastAsia="hi-IN" w:bidi="hi-IN"/>
        </w:rPr>
      </w:pPr>
      <w:r w:rsidRPr="009C70D9">
        <w:rPr>
          <w:rFonts w:ascii="Arial" w:eastAsia="Calibri" w:hAnsi="Arial" w:cs="Arial"/>
          <w:sz w:val="22"/>
          <w:szCs w:val="22"/>
          <w:lang w:eastAsia="ar-SA"/>
        </w:rPr>
        <w:t xml:space="preserve">U sistematizaciji radnih mjesta Upravnog odjela za poslove gradonačelnika, koja je prilog Pravilnika sukladno čl. 21., kod radno mjesto rednog broja 1.2. Zamjenik pročelnika mijenja se broj izvršitelja </w:t>
      </w:r>
      <w:r w:rsidRPr="009C70D9">
        <w:rPr>
          <w:rFonts w:ascii="Arial" w:eastAsia="SimSun" w:hAnsi="Arial" w:cs="Arial"/>
          <w:kern w:val="2"/>
          <w:sz w:val="22"/>
          <w:szCs w:val="22"/>
          <w:lang w:eastAsia="hi-IN" w:bidi="hi-IN"/>
        </w:rPr>
        <w:t xml:space="preserve">na način da se briše broj „1“, a upisuje se broj „3“ te se mijenja potrebno stručno znanje na način da se nakon riječi „društvenih“ brišu riječi „znanosti - prava i ekonomije“, a upisuju se riječi „i tehničkih znanosti“. Kod radnog mjesta rednog broja 1.3. Pomoćnik pročelnika mijenja se potrebno stručno znanje na način da se nakon riječi „društvenih“ brišu riječi „znanosti – prava, politologije i ekonomije“, a upisuju se riječi „i tehničkih znanosti“. Kod radnog mjesta rednog broja 1.22. Viši savjetnik I </w:t>
      </w:r>
      <w:r w:rsidRPr="009C70D9">
        <w:rPr>
          <w:rFonts w:ascii="Arial" w:eastAsia="Calibri" w:hAnsi="Arial" w:cs="Arial"/>
          <w:sz w:val="22"/>
          <w:szCs w:val="22"/>
          <w:lang w:eastAsia="ar-SA"/>
        </w:rPr>
        <w:t xml:space="preserve">mijenja se broj izvršitelja </w:t>
      </w:r>
      <w:r w:rsidRPr="009C70D9">
        <w:rPr>
          <w:rFonts w:ascii="Arial" w:eastAsia="SimSun" w:hAnsi="Arial" w:cs="Arial"/>
          <w:kern w:val="2"/>
          <w:sz w:val="22"/>
          <w:szCs w:val="22"/>
          <w:lang w:eastAsia="hi-IN" w:bidi="hi-IN"/>
        </w:rPr>
        <w:t>na način da se briše broj „1“, a upisuje se broj „2“.</w:t>
      </w:r>
    </w:p>
    <w:p w14:paraId="738B1DAA" w14:textId="77777777" w:rsidR="00587F6F" w:rsidRPr="009C70D9" w:rsidRDefault="00587F6F" w:rsidP="00587F6F">
      <w:pPr>
        <w:suppressAutoHyphens/>
        <w:jc w:val="both"/>
        <w:rPr>
          <w:rFonts w:ascii="Arial" w:eastAsia="SimSun" w:hAnsi="Arial" w:cs="Arial"/>
          <w:kern w:val="2"/>
          <w:sz w:val="22"/>
          <w:szCs w:val="22"/>
          <w:lang w:eastAsia="hi-IN" w:bidi="hi-IN"/>
        </w:rPr>
      </w:pPr>
    </w:p>
    <w:p w14:paraId="3AFDF04E"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U sistematizaciji radnih mjesta Upravnog odjela za kulturu i baštinu, koja je prilog Pravilnika sukladno čl. 21.,  otvora se novo radno mjesto rednog broja 2.8.1. Viši stručni suradnik III. </w:t>
      </w:r>
    </w:p>
    <w:p w14:paraId="3AF8A964" w14:textId="77777777" w:rsidR="00587F6F" w:rsidRPr="009C70D9" w:rsidRDefault="00587F6F" w:rsidP="00587F6F">
      <w:pPr>
        <w:suppressAutoHyphens/>
        <w:jc w:val="both"/>
        <w:rPr>
          <w:rFonts w:ascii="Arial" w:eastAsia="Calibri" w:hAnsi="Arial" w:cs="Arial"/>
          <w:sz w:val="22"/>
          <w:szCs w:val="22"/>
          <w:lang w:eastAsia="ar-SA"/>
        </w:rPr>
      </w:pPr>
    </w:p>
    <w:p w14:paraId="70873EFC"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U sistematizaciji radnih mjesta Upravnog odjela za proračun, financije i naplatu, koja je prilog Pravilnika sukladno čl. 21., otvora se novo radno mjesto rednog broja 3.10.1. Stručni suradnik I te se kod radnog mjesta rednog broja 3.16. Stručni suradnik I </w:t>
      </w:r>
      <w:proofErr w:type="spellStart"/>
      <w:r w:rsidRPr="009C70D9">
        <w:rPr>
          <w:rFonts w:ascii="Arial" w:eastAsia="Calibri" w:hAnsi="Arial" w:cs="Arial"/>
          <w:sz w:val="22"/>
          <w:szCs w:val="22"/>
          <w:lang w:eastAsia="ar-SA"/>
        </w:rPr>
        <w:t>i</w:t>
      </w:r>
      <w:proofErr w:type="spellEnd"/>
      <w:r w:rsidRPr="009C70D9">
        <w:rPr>
          <w:rFonts w:ascii="Arial" w:eastAsia="Calibri" w:hAnsi="Arial" w:cs="Arial"/>
          <w:sz w:val="22"/>
          <w:szCs w:val="22"/>
          <w:lang w:eastAsia="ar-SA"/>
        </w:rPr>
        <w:t xml:space="preserve"> radnog mjesta rednog broja 3.11. Stručni suradnik II mijenja potrebno stručno znanje na način da se nakon riječi „ekonomije“ upisuje „ i javne uprave“.</w:t>
      </w:r>
    </w:p>
    <w:p w14:paraId="0F884BB3" w14:textId="77777777" w:rsidR="00587F6F" w:rsidRPr="009C70D9" w:rsidRDefault="00587F6F" w:rsidP="00587F6F">
      <w:pPr>
        <w:suppressAutoHyphens/>
        <w:jc w:val="both"/>
        <w:rPr>
          <w:rFonts w:ascii="Arial" w:eastAsia="Calibri" w:hAnsi="Arial" w:cs="Arial"/>
          <w:sz w:val="22"/>
          <w:szCs w:val="22"/>
          <w:lang w:eastAsia="ar-SA"/>
        </w:rPr>
      </w:pPr>
    </w:p>
    <w:p w14:paraId="7ACCD922"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U sistematizaciji radnih mjesta Upravnog odjela za gospodarenje imovinom, opće i pravne poslove, koja je prilog Pravilnika sukladno čl. 21., kod radnog mjesta rednog broja 7.24. Portir – telefonist mijenja se opis poslova i zadataka radnog mjesta, kod radnog mjesta rednog broja 7.36. Viši savjetnik I mijenja se opis poslova i zadataka radnog mjesta, kod radnog mjesta rednog broja 7.48. Viši savjetnik II za poslove e-Nekretnina mijenja potrebno stručno znanje na način da se nakon riječi „javne uprave“ upisuju riječi „te iz područja tehničkih znanosti – geodezije“ te se otvara novo radno mjesto rednog broja 7.49.1. Viši stručni suradnik I.</w:t>
      </w:r>
    </w:p>
    <w:p w14:paraId="1FB2D5A7" w14:textId="77777777" w:rsidR="00587F6F" w:rsidRPr="009C70D9" w:rsidRDefault="00587F6F" w:rsidP="00587F6F">
      <w:pPr>
        <w:suppressAutoHyphens/>
        <w:jc w:val="both"/>
        <w:rPr>
          <w:rFonts w:ascii="Arial" w:eastAsia="Calibri" w:hAnsi="Arial" w:cs="Arial"/>
          <w:sz w:val="22"/>
          <w:szCs w:val="22"/>
          <w:lang w:eastAsia="ar-SA"/>
        </w:rPr>
      </w:pPr>
    </w:p>
    <w:p w14:paraId="2ABB3B84" w14:textId="77777777" w:rsidR="009C70D9" w:rsidRDefault="009C70D9" w:rsidP="00587F6F">
      <w:pPr>
        <w:suppressAutoHyphens/>
        <w:jc w:val="both"/>
        <w:rPr>
          <w:rFonts w:ascii="Arial" w:eastAsia="SimSun" w:hAnsi="Arial" w:cs="Arial"/>
          <w:kern w:val="2"/>
          <w:sz w:val="22"/>
          <w:szCs w:val="22"/>
          <w:lang w:eastAsia="hi-IN" w:bidi="hi-IN"/>
        </w:rPr>
      </w:pPr>
      <w:r w:rsidRPr="009C70D9">
        <w:rPr>
          <w:rFonts w:ascii="Arial" w:eastAsia="Calibri" w:hAnsi="Arial" w:cs="Arial"/>
          <w:sz w:val="22"/>
          <w:szCs w:val="22"/>
          <w:lang w:eastAsia="ar-SA"/>
        </w:rPr>
        <w:t xml:space="preserve">U sistematizaciji radnih mjesta </w:t>
      </w:r>
      <w:r w:rsidRPr="009C70D9">
        <w:rPr>
          <w:rFonts w:ascii="Arial" w:eastAsia="SimSun" w:hAnsi="Arial" w:cs="Arial"/>
          <w:kern w:val="2"/>
          <w:sz w:val="22"/>
          <w:szCs w:val="22"/>
          <w:lang w:eastAsia="hi-IN" w:bidi="hi-IN"/>
        </w:rPr>
        <w:t>Upravnog odjela za komunalne djelatnosti, promet i mjesnu samoupravu</w:t>
      </w:r>
      <w:r w:rsidRPr="009C70D9">
        <w:rPr>
          <w:rFonts w:ascii="Arial" w:eastAsia="Calibri" w:hAnsi="Arial" w:cs="Arial"/>
          <w:sz w:val="22"/>
          <w:szCs w:val="22"/>
          <w:lang w:eastAsia="ar-SA"/>
        </w:rPr>
        <w:t xml:space="preserve">, koja je prilog Pravilnika sukladno čl. 21., </w:t>
      </w:r>
      <w:r w:rsidRPr="009C70D9">
        <w:rPr>
          <w:rFonts w:ascii="Arial" w:eastAsia="SimSun" w:hAnsi="Arial" w:cs="Arial"/>
          <w:kern w:val="2"/>
          <w:sz w:val="22"/>
          <w:szCs w:val="22"/>
          <w:lang w:eastAsia="hi-IN" w:bidi="hi-IN"/>
        </w:rPr>
        <w:t>kod radnog mjesta rednog broja 10.11. Viši stručni suradnik I briše se omaškom upisan naziv unutarnje ustrojstvene jedinice „Odsjek za održavanja objekata i uređaja komunalne infrastrukture“, kod radnog mjesta rednog broja 10.18. Savjetnik I za razrez i naplatu komunalnih pristojbi mijenja se broj izvršitelja na način da se briše broj „1“, a upisuje se broj „2“, kod radnih mjesta rednog broja 10.22. Viši stručni suradnik III za komunalni doprinos,  10.23.</w:t>
      </w:r>
      <w:r w:rsidRPr="009C70D9">
        <w:rPr>
          <w:rFonts w:ascii="Arial" w:eastAsia="SimSun" w:hAnsi="Arial" w:cs="Arial"/>
          <w:kern w:val="2"/>
          <w:sz w:val="22"/>
          <w:szCs w:val="22"/>
          <w:lang w:eastAsia="hi-IN" w:bidi="hi-IN"/>
        </w:rPr>
        <w:tab/>
        <w:t>Viši stručni suradnik III za komunalnu naknadu i komunalni doprinos i 10.25.</w:t>
      </w:r>
      <w:r w:rsidRPr="009C70D9">
        <w:rPr>
          <w:rFonts w:ascii="Arial" w:eastAsia="SimSun" w:hAnsi="Arial" w:cs="Arial"/>
          <w:kern w:val="2"/>
          <w:sz w:val="22"/>
          <w:szCs w:val="22"/>
          <w:lang w:eastAsia="hi-IN" w:bidi="hi-IN"/>
        </w:rPr>
        <w:tab/>
        <w:t>Viši stručni suradnik III za komunalnu naknadu za stambeni i garažni prostor mijenja  potrebno stručno znanje na način da se nakon riječi „javne uprave“ upisuju riječi „komunikologije, odnosa s javnošću, medija“ te se kod radnog mjesta rednog broja 10.54. Voditelj Odsjeka mijenja potrebno stručno znanje na način da se nakon riječi „društvenih“ brišu riječi „znanosti – prava, ekonomije te iz područja“.</w:t>
      </w:r>
    </w:p>
    <w:p w14:paraId="6BE6F43E" w14:textId="77777777" w:rsidR="00587F6F" w:rsidRPr="009C70D9" w:rsidRDefault="00587F6F" w:rsidP="00587F6F">
      <w:pPr>
        <w:suppressAutoHyphens/>
        <w:jc w:val="both"/>
        <w:rPr>
          <w:rFonts w:ascii="Arial" w:eastAsia="SimSun" w:hAnsi="Arial" w:cs="Arial"/>
          <w:kern w:val="2"/>
          <w:sz w:val="22"/>
          <w:szCs w:val="22"/>
          <w:lang w:eastAsia="hi-IN" w:bidi="hi-IN"/>
        </w:rPr>
      </w:pPr>
    </w:p>
    <w:p w14:paraId="1634DEB2" w14:textId="77777777" w:rsidR="009C70D9" w:rsidRDefault="009C70D9" w:rsidP="00587F6F">
      <w:pPr>
        <w:suppressAutoHyphens/>
        <w:jc w:val="both"/>
        <w:rPr>
          <w:rFonts w:ascii="Arial" w:eastAsia="Calibri" w:hAnsi="Arial" w:cs="Arial"/>
          <w:sz w:val="22"/>
          <w:szCs w:val="22"/>
          <w:lang w:eastAsia="ar-SA"/>
        </w:rPr>
      </w:pPr>
      <w:r w:rsidRPr="009C70D9">
        <w:rPr>
          <w:rFonts w:ascii="Arial" w:eastAsia="Calibri" w:hAnsi="Arial" w:cs="Arial"/>
          <w:sz w:val="22"/>
          <w:szCs w:val="22"/>
          <w:lang w:eastAsia="ar-SA"/>
        </w:rPr>
        <w:t xml:space="preserve">U sistematizaciji radnih mjesta </w:t>
      </w:r>
      <w:r w:rsidRPr="009C70D9">
        <w:rPr>
          <w:rFonts w:ascii="Arial" w:eastAsia="SimSun" w:hAnsi="Arial" w:cs="Arial"/>
          <w:kern w:val="2"/>
          <w:sz w:val="22"/>
          <w:szCs w:val="22"/>
          <w:lang w:eastAsia="hi-IN" w:bidi="hi-IN"/>
        </w:rPr>
        <w:t>Upravnog odjela za europske fondove</w:t>
      </w:r>
      <w:r w:rsidRPr="009C70D9">
        <w:rPr>
          <w:rFonts w:ascii="Arial" w:eastAsia="Calibri" w:hAnsi="Arial" w:cs="Arial"/>
          <w:sz w:val="22"/>
          <w:szCs w:val="22"/>
          <w:lang w:eastAsia="ar-SA"/>
        </w:rPr>
        <w:t xml:space="preserve">, koja je prilog Pravilnika sukladno čl. 21., kod radnih mjesta rednog broja 11.1. Pročelnik, radnog </w:t>
      </w:r>
      <w:proofErr w:type="spellStart"/>
      <w:r w:rsidRPr="009C70D9">
        <w:rPr>
          <w:rFonts w:ascii="Arial" w:eastAsia="Calibri" w:hAnsi="Arial" w:cs="Arial"/>
          <w:sz w:val="22"/>
          <w:szCs w:val="22"/>
          <w:lang w:eastAsia="ar-SA"/>
        </w:rPr>
        <w:t>mjesa</w:t>
      </w:r>
      <w:proofErr w:type="spellEnd"/>
      <w:r w:rsidRPr="009C70D9">
        <w:rPr>
          <w:rFonts w:ascii="Arial" w:eastAsia="Calibri" w:hAnsi="Arial" w:cs="Arial"/>
          <w:sz w:val="22"/>
          <w:szCs w:val="22"/>
          <w:lang w:eastAsia="ar-SA"/>
        </w:rPr>
        <w:t xml:space="preserve"> rednog broja 11.2. Zamjenik pročelnika i radnog mjesta rednog broja 11.3. Zamjenik pročelnika mijenja se opis poslova i zadataka radnog mjesta. Kod radnog mjesta rednog broja 11.13. Voditelj Odsjeka mijenja se opis poslova i zadataka </w:t>
      </w:r>
      <w:proofErr w:type="spellStart"/>
      <w:r w:rsidRPr="009C70D9">
        <w:rPr>
          <w:rFonts w:ascii="Arial" w:eastAsia="Calibri" w:hAnsi="Arial" w:cs="Arial"/>
          <w:sz w:val="22"/>
          <w:szCs w:val="22"/>
          <w:lang w:eastAsia="ar-SA"/>
        </w:rPr>
        <w:t>radnig</w:t>
      </w:r>
      <w:proofErr w:type="spellEnd"/>
      <w:r w:rsidRPr="009C70D9">
        <w:rPr>
          <w:rFonts w:ascii="Arial" w:eastAsia="Calibri" w:hAnsi="Arial" w:cs="Arial"/>
          <w:sz w:val="22"/>
          <w:szCs w:val="22"/>
          <w:lang w:eastAsia="ar-SA"/>
        </w:rPr>
        <w:t xml:space="preserve"> mjesta i naziv unutarnje ustrojstvene jedinice koji sada glasi Odsjek za provedbu ITU mehanizama (PT). Kod radnih mjesta rednog broja 11.14. Viši savjetnik I za provedbu ITU mehanizma, radnog mjesta rednog broja 11.15. Savjetnik I za provedbu ITU mehanizma i radnog mjesta rednog broja 11.16. Viši stručni </w:t>
      </w:r>
      <w:r w:rsidRPr="009C70D9">
        <w:rPr>
          <w:rFonts w:ascii="Arial" w:eastAsia="Calibri" w:hAnsi="Arial" w:cs="Arial"/>
          <w:sz w:val="22"/>
          <w:szCs w:val="22"/>
          <w:lang w:eastAsia="ar-SA"/>
        </w:rPr>
        <w:lastRenderedPageBreak/>
        <w:t xml:space="preserve">suradnik I za provedbu ITU mehanizma mijenja se opis poslova i zadataka radnih mjesta, naziv unutarnje ustrojstvene </w:t>
      </w:r>
      <w:proofErr w:type="spellStart"/>
      <w:r w:rsidRPr="009C70D9">
        <w:rPr>
          <w:rFonts w:ascii="Arial" w:eastAsia="Calibri" w:hAnsi="Arial" w:cs="Arial"/>
          <w:sz w:val="22"/>
          <w:szCs w:val="22"/>
          <w:lang w:eastAsia="ar-SA"/>
        </w:rPr>
        <w:t>jedinince</w:t>
      </w:r>
      <w:proofErr w:type="spellEnd"/>
      <w:r w:rsidRPr="009C70D9">
        <w:rPr>
          <w:rFonts w:ascii="Arial" w:eastAsia="Calibri" w:hAnsi="Arial" w:cs="Arial"/>
          <w:sz w:val="22"/>
          <w:szCs w:val="22"/>
          <w:lang w:eastAsia="ar-SA"/>
        </w:rPr>
        <w:t xml:space="preserve"> koji sada glasi Odsjek za provedbu ITU mehanizama (PT) i naziv radnih mjesta na način da se nazivima dodaje „(PT)“.</w:t>
      </w:r>
    </w:p>
    <w:p w14:paraId="055002FF" w14:textId="77777777" w:rsidR="00587F6F" w:rsidRPr="009C70D9" w:rsidRDefault="00587F6F" w:rsidP="00587F6F">
      <w:pPr>
        <w:suppressAutoHyphens/>
        <w:jc w:val="both"/>
        <w:rPr>
          <w:rFonts w:ascii="Arial" w:eastAsia="Calibri" w:hAnsi="Arial" w:cs="Arial"/>
          <w:sz w:val="22"/>
          <w:szCs w:val="22"/>
          <w:lang w:eastAsia="ar-SA"/>
        </w:rPr>
      </w:pPr>
    </w:p>
    <w:p w14:paraId="698FAA2E" w14:textId="77777777" w:rsidR="009C70D9" w:rsidRDefault="009C70D9" w:rsidP="00587F6F">
      <w:pPr>
        <w:suppressAutoHyphens/>
        <w:jc w:val="both"/>
        <w:rPr>
          <w:rFonts w:ascii="Arial" w:eastAsia="Calibri" w:hAnsi="Arial" w:cs="Arial"/>
          <w:color w:val="000000"/>
          <w:sz w:val="22"/>
          <w:szCs w:val="22"/>
          <w:lang w:eastAsia="ar-SA"/>
        </w:rPr>
      </w:pPr>
      <w:r w:rsidRPr="009C70D9">
        <w:rPr>
          <w:rFonts w:ascii="Arial" w:eastAsia="Calibri" w:hAnsi="Arial" w:cs="Arial"/>
          <w:sz w:val="22"/>
          <w:szCs w:val="22"/>
          <w:lang w:eastAsia="ar-SA"/>
        </w:rPr>
        <w:t>Nastavno u tekstu je tabelarni prikaz izmjene</w:t>
      </w:r>
      <w:r w:rsidRPr="009C70D9">
        <w:rPr>
          <w:rFonts w:ascii="Arial" w:eastAsia="Calibri" w:hAnsi="Arial" w:cs="Arial"/>
          <w:color w:val="000000"/>
          <w:sz w:val="22"/>
          <w:szCs w:val="22"/>
          <w:lang w:eastAsia="ar-SA"/>
        </w:rPr>
        <w:t xml:space="preserve"> sistematizacije radnih mjesta Upravnog odjela za kulturu i baštinu, Upravnog odjela proračun, financije i naplatu, Upravnog odjela za gospodarenje imovinom, opće i pravne poslove, Upravnog odjela za komunalne djelatnosti, promet i mjesnu samoupravu i </w:t>
      </w:r>
      <w:r w:rsidRPr="009C70D9">
        <w:rPr>
          <w:rFonts w:ascii="Arial" w:eastAsia="Calibri" w:hAnsi="Arial" w:cs="Arial"/>
          <w:sz w:val="22"/>
          <w:szCs w:val="22"/>
          <w:lang w:eastAsia="ar-SA"/>
        </w:rPr>
        <w:t xml:space="preserve">Upravnog odjela za </w:t>
      </w:r>
      <w:r w:rsidRPr="009C70D9">
        <w:rPr>
          <w:rFonts w:ascii="Arial" w:hAnsi="Arial" w:cs="Arial"/>
          <w:sz w:val="22"/>
          <w:szCs w:val="22"/>
          <w:lang w:eastAsia="ar-SA"/>
        </w:rPr>
        <w:t xml:space="preserve">europske fondove </w:t>
      </w:r>
      <w:r w:rsidRPr="009C70D9">
        <w:rPr>
          <w:rFonts w:ascii="Arial" w:eastAsia="Calibri" w:hAnsi="Arial" w:cs="Arial"/>
          <w:color w:val="000000"/>
          <w:sz w:val="22"/>
          <w:szCs w:val="22"/>
          <w:lang w:eastAsia="ar-SA"/>
        </w:rPr>
        <w:t>Grada Dubrovnika.</w:t>
      </w:r>
    </w:p>
    <w:p w14:paraId="478093BB" w14:textId="77777777" w:rsidR="00587F6F" w:rsidRDefault="00587F6F" w:rsidP="00587F6F">
      <w:pPr>
        <w:suppressAutoHyphens/>
        <w:jc w:val="both"/>
        <w:rPr>
          <w:rFonts w:ascii="Arial" w:eastAsia="Calibri" w:hAnsi="Arial" w:cs="Arial"/>
          <w:sz w:val="22"/>
          <w:szCs w:val="22"/>
          <w:lang w:eastAsia="ar-SA"/>
        </w:rPr>
      </w:pPr>
    </w:p>
    <w:p w14:paraId="2AB051CA" w14:textId="77777777" w:rsidR="00587F6F" w:rsidRPr="009C70D9" w:rsidRDefault="00587F6F" w:rsidP="00587F6F">
      <w:pPr>
        <w:suppressAutoHyphens/>
        <w:jc w:val="both"/>
        <w:rPr>
          <w:rFonts w:ascii="Arial" w:eastAsia="Calibri" w:hAnsi="Arial" w:cs="Arial"/>
          <w:sz w:val="22"/>
          <w:szCs w:val="22"/>
          <w:lang w:eastAsia="ar-SA"/>
        </w:rPr>
      </w:pPr>
    </w:p>
    <w:p w14:paraId="493E7897" w14:textId="77777777" w:rsidR="009C70D9" w:rsidRPr="00587F6F" w:rsidRDefault="009C70D9" w:rsidP="00587F6F">
      <w:pPr>
        <w:tabs>
          <w:tab w:val="left" w:pos="4335"/>
        </w:tabs>
        <w:suppressAutoHyphens/>
        <w:jc w:val="center"/>
        <w:rPr>
          <w:rFonts w:ascii="Arial" w:eastAsia="Calibri" w:hAnsi="Arial" w:cs="Arial"/>
          <w:sz w:val="22"/>
          <w:szCs w:val="22"/>
          <w:lang w:eastAsia="ar-SA"/>
        </w:rPr>
      </w:pPr>
      <w:r w:rsidRPr="00587F6F">
        <w:rPr>
          <w:rFonts w:ascii="Arial" w:eastAsia="Calibri" w:hAnsi="Arial" w:cs="Arial"/>
          <w:sz w:val="22"/>
          <w:szCs w:val="22"/>
          <w:lang w:eastAsia="ar-SA"/>
        </w:rPr>
        <w:t>Članak 2.</w:t>
      </w:r>
    </w:p>
    <w:p w14:paraId="7CA51A42" w14:textId="77777777" w:rsidR="00587F6F" w:rsidRPr="009C70D9" w:rsidRDefault="00587F6F" w:rsidP="00587F6F">
      <w:pPr>
        <w:tabs>
          <w:tab w:val="left" w:pos="4335"/>
        </w:tabs>
        <w:suppressAutoHyphens/>
        <w:jc w:val="center"/>
        <w:rPr>
          <w:rFonts w:ascii="Arial" w:eastAsia="Calibri" w:hAnsi="Arial" w:cs="Arial"/>
          <w:b/>
          <w:sz w:val="22"/>
          <w:szCs w:val="22"/>
          <w:lang w:eastAsia="ar-SA"/>
        </w:rPr>
      </w:pPr>
    </w:p>
    <w:p w14:paraId="64ED5B46" w14:textId="77777777" w:rsidR="009C70D9" w:rsidRDefault="009C70D9" w:rsidP="00587F6F">
      <w:pPr>
        <w:suppressAutoHyphens/>
        <w:jc w:val="both"/>
        <w:rPr>
          <w:rFonts w:ascii="Arial" w:hAnsi="Arial" w:cs="Arial"/>
          <w:sz w:val="22"/>
          <w:szCs w:val="22"/>
          <w:lang w:eastAsia="ar-SA"/>
        </w:rPr>
      </w:pPr>
      <w:r w:rsidRPr="009C70D9">
        <w:rPr>
          <w:rFonts w:ascii="Arial" w:hAnsi="Arial" w:cs="Arial"/>
          <w:sz w:val="22"/>
          <w:szCs w:val="22"/>
          <w:lang w:eastAsia="ar-SA"/>
        </w:rPr>
        <w:t>Ovaj Pravilnik objaviti će se u Službenom glasniku Grada Dubrovnika i stupa na snagu osmog dana od dana objave.</w:t>
      </w:r>
    </w:p>
    <w:p w14:paraId="00D36BAB" w14:textId="77777777" w:rsidR="00587F6F" w:rsidRPr="009C70D9" w:rsidRDefault="00587F6F" w:rsidP="00587F6F">
      <w:pPr>
        <w:suppressAutoHyphens/>
        <w:jc w:val="both"/>
        <w:rPr>
          <w:rFonts w:ascii="Arial" w:hAnsi="Arial" w:cs="Arial"/>
          <w:sz w:val="22"/>
          <w:szCs w:val="22"/>
          <w:lang w:eastAsia="ar-SA"/>
        </w:rPr>
      </w:pPr>
    </w:p>
    <w:p w14:paraId="49D62D6D" w14:textId="77777777" w:rsidR="009C70D9" w:rsidRPr="009C70D9" w:rsidRDefault="009C70D9" w:rsidP="00587F6F">
      <w:pPr>
        <w:suppressAutoHyphens/>
        <w:jc w:val="both"/>
        <w:rPr>
          <w:rFonts w:ascii="Arial" w:hAnsi="Arial" w:cs="Arial"/>
          <w:sz w:val="22"/>
          <w:szCs w:val="22"/>
          <w:lang w:eastAsia="ar-SA"/>
        </w:rPr>
      </w:pPr>
      <w:r w:rsidRPr="009C70D9">
        <w:rPr>
          <w:rFonts w:ascii="Arial" w:hAnsi="Arial" w:cs="Arial"/>
          <w:sz w:val="22"/>
          <w:szCs w:val="22"/>
          <w:lang w:eastAsia="ar-SA"/>
        </w:rPr>
        <w:t>Ovaj Pravilnik objaviti će se i na oglasnoj ploči Grada Dubrovnika.</w:t>
      </w:r>
    </w:p>
    <w:p w14:paraId="3899922E" w14:textId="77777777" w:rsidR="00587F6F" w:rsidRDefault="00587F6F">
      <w:pPr>
        <w:rPr>
          <w:rFonts w:ascii="Arial" w:hAnsi="Arial" w:cs="Arial"/>
          <w:sz w:val="22"/>
          <w:szCs w:val="22"/>
        </w:rPr>
      </w:pPr>
    </w:p>
    <w:p w14:paraId="7689BD02" w14:textId="77777777" w:rsidR="009C70D9" w:rsidRPr="009C70D9" w:rsidRDefault="009C70D9" w:rsidP="009C70D9">
      <w:pPr>
        <w:suppressAutoHyphens/>
        <w:jc w:val="both"/>
        <w:rPr>
          <w:rFonts w:ascii="Arial" w:hAnsi="Arial" w:cs="Arial"/>
          <w:sz w:val="22"/>
          <w:szCs w:val="22"/>
          <w:lang w:eastAsia="ar-SA"/>
        </w:rPr>
      </w:pPr>
      <w:r w:rsidRPr="009C70D9">
        <w:rPr>
          <w:rFonts w:ascii="Arial" w:hAnsi="Arial" w:cs="Arial"/>
          <w:sz w:val="22"/>
          <w:szCs w:val="22"/>
          <w:lang w:eastAsia="ar-SA"/>
        </w:rPr>
        <w:t>KLASA: 024-01/23-01/02</w:t>
      </w:r>
    </w:p>
    <w:p w14:paraId="1D24EED0" w14:textId="77777777" w:rsidR="009C70D9" w:rsidRPr="009C70D9" w:rsidRDefault="009C70D9" w:rsidP="009C70D9">
      <w:pPr>
        <w:suppressAutoHyphens/>
        <w:jc w:val="both"/>
        <w:rPr>
          <w:rFonts w:ascii="Arial" w:hAnsi="Arial" w:cs="Arial"/>
          <w:sz w:val="22"/>
          <w:szCs w:val="22"/>
          <w:lang w:eastAsia="ar-SA"/>
        </w:rPr>
      </w:pPr>
      <w:r w:rsidRPr="009C70D9">
        <w:rPr>
          <w:rFonts w:ascii="Arial" w:hAnsi="Arial" w:cs="Arial"/>
          <w:sz w:val="22"/>
          <w:szCs w:val="22"/>
          <w:lang w:eastAsia="ar-SA"/>
        </w:rPr>
        <w:t>URBROJ: 2117-1-01-24-26</w:t>
      </w:r>
    </w:p>
    <w:p w14:paraId="2CEA696C" w14:textId="77777777" w:rsidR="009C70D9" w:rsidRPr="009C70D9" w:rsidRDefault="009C70D9" w:rsidP="009C70D9">
      <w:pPr>
        <w:suppressAutoHyphens/>
        <w:spacing w:after="100"/>
        <w:jc w:val="both"/>
        <w:rPr>
          <w:rFonts w:ascii="Arial" w:hAnsi="Arial" w:cs="Arial"/>
          <w:sz w:val="22"/>
          <w:szCs w:val="22"/>
          <w:lang w:eastAsia="ar-SA"/>
        </w:rPr>
      </w:pPr>
      <w:r w:rsidRPr="009C70D9">
        <w:rPr>
          <w:rFonts w:ascii="Arial" w:hAnsi="Arial" w:cs="Arial"/>
          <w:sz w:val="22"/>
          <w:szCs w:val="22"/>
          <w:lang w:eastAsia="ar-SA"/>
        </w:rPr>
        <w:t>Dubrovnik, 29. siječnja 2024.</w:t>
      </w:r>
    </w:p>
    <w:p w14:paraId="37DB0F21" w14:textId="77777777" w:rsidR="009C70D9" w:rsidRDefault="009C70D9">
      <w:pPr>
        <w:rPr>
          <w:rFonts w:ascii="Arial" w:hAnsi="Arial" w:cs="Arial"/>
          <w:sz w:val="22"/>
          <w:szCs w:val="22"/>
        </w:rPr>
      </w:pPr>
    </w:p>
    <w:p w14:paraId="69E035FC" w14:textId="77777777" w:rsidR="005D1AD2" w:rsidRDefault="005D1AD2" w:rsidP="005D1AD2">
      <w:pPr>
        <w:rPr>
          <w:rFonts w:ascii="Arial" w:hAnsi="Arial" w:cs="Arial"/>
          <w:sz w:val="22"/>
          <w:szCs w:val="22"/>
          <w:lang w:eastAsia="en-US"/>
        </w:rPr>
      </w:pPr>
      <w:r>
        <w:rPr>
          <w:rFonts w:ascii="Arial" w:hAnsi="Arial" w:cs="Arial"/>
          <w:sz w:val="22"/>
          <w:szCs w:val="22"/>
          <w:lang w:eastAsia="en-US"/>
        </w:rPr>
        <w:t>Gradonačelnik:</w:t>
      </w:r>
    </w:p>
    <w:p w14:paraId="5983EBF2" w14:textId="77777777" w:rsidR="005D1AD2" w:rsidRDefault="005D1AD2" w:rsidP="005D1AD2">
      <w:pPr>
        <w:rPr>
          <w:rFonts w:ascii="Arial" w:hAnsi="Arial" w:cs="Arial"/>
          <w:sz w:val="22"/>
          <w:szCs w:val="22"/>
          <w:lang w:eastAsia="en-US"/>
        </w:rPr>
      </w:pPr>
      <w:r w:rsidRPr="005D1AD2">
        <w:rPr>
          <w:rFonts w:ascii="Arial" w:hAnsi="Arial" w:cs="Arial"/>
          <w:b/>
          <w:sz w:val="22"/>
          <w:szCs w:val="22"/>
          <w:lang w:eastAsia="en-US"/>
        </w:rPr>
        <w:t>Mato Franković</w:t>
      </w:r>
      <w:r>
        <w:rPr>
          <w:rFonts w:ascii="Arial" w:hAnsi="Arial" w:cs="Arial"/>
          <w:b/>
          <w:sz w:val="22"/>
          <w:szCs w:val="22"/>
          <w:lang w:eastAsia="en-US"/>
        </w:rPr>
        <w:t>,</w:t>
      </w:r>
      <w:r>
        <w:rPr>
          <w:rFonts w:ascii="Arial" w:hAnsi="Arial" w:cs="Arial"/>
          <w:sz w:val="22"/>
          <w:szCs w:val="22"/>
          <w:lang w:eastAsia="en-US"/>
        </w:rPr>
        <w:t xml:space="preserve"> v. r.</w:t>
      </w:r>
    </w:p>
    <w:p w14:paraId="34FF963B" w14:textId="77777777" w:rsidR="005D1AD2" w:rsidRDefault="005D1AD2" w:rsidP="005D1AD2">
      <w:pPr>
        <w:rPr>
          <w:rFonts w:ascii="Arial" w:hAnsi="Arial" w:cs="Arial"/>
          <w:sz w:val="22"/>
          <w:szCs w:val="22"/>
          <w:lang w:eastAsia="en-US"/>
        </w:rPr>
      </w:pPr>
      <w:r>
        <w:rPr>
          <w:rFonts w:ascii="Arial" w:hAnsi="Arial" w:cs="Arial"/>
          <w:sz w:val="22"/>
          <w:szCs w:val="22"/>
          <w:lang w:eastAsia="en-US"/>
        </w:rPr>
        <w:t>---------------------------------</w:t>
      </w:r>
    </w:p>
    <w:p w14:paraId="4C331DD0" w14:textId="77777777" w:rsidR="00587F6F" w:rsidRDefault="00587F6F">
      <w:pPr>
        <w:rPr>
          <w:rFonts w:ascii="Arial" w:hAnsi="Arial" w:cs="Arial"/>
          <w:sz w:val="22"/>
          <w:szCs w:val="22"/>
        </w:rPr>
        <w:sectPr w:rsidR="00587F6F" w:rsidSect="0063053E">
          <w:footerReference w:type="default" r:id="rId8"/>
          <w:pgSz w:w="11906" w:h="16838" w:code="9"/>
          <w:pgMar w:top="1417" w:right="1417" w:bottom="1276" w:left="1417" w:header="708" w:footer="708" w:gutter="0"/>
          <w:cols w:space="708"/>
          <w:docGrid w:linePitch="360"/>
        </w:sectPr>
      </w:pPr>
    </w:p>
    <w:p w14:paraId="600BA03C" w14:textId="77777777" w:rsidR="00587F6F" w:rsidRDefault="00587F6F" w:rsidP="00EE1E92">
      <w:pPr>
        <w:pStyle w:val="Odlomakpopisa"/>
        <w:numPr>
          <w:ilvl w:val="0"/>
          <w:numId w:val="101"/>
        </w:numPr>
        <w:rPr>
          <w:rFonts w:ascii="Arial Black" w:hAnsi="Arial Black"/>
          <w:sz w:val="20"/>
          <w:szCs w:val="20"/>
        </w:rPr>
      </w:pPr>
      <w:r>
        <w:rPr>
          <w:rFonts w:ascii="Arial Black" w:hAnsi="Arial Black"/>
          <w:sz w:val="20"/>
          <w:szCs w:val="20"/>
        </w:rPr>
        <w:lastRenderedPageBreak/>
        <w:t>UPRAVNI ODJEL ZA POSLOVE GRADONAČELNIKA</w:t>
      </w:r>
    </w:p>
    <w:p w14:paraId="390EF850"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20"/>
        <w:gridCol w:w="2147"/>
        <w:gridCol w:w="1352"/>
        <w:gridCol w:w="1230"/>
        <w:gridCol w:w="2578"/>
        <w:gridCol w:w="803"/>
        <w:gridCol w:w="1591"/>
        <w:gridCol w:w="584"/>
        <w:gridCol w:w="2142"/>
        <w:gridCol w:w="1213"/>
      </w:tblGrid>
      <w:tr w:rsidR="00587F6F" w:rsidRPr="00DE31C6" w14:paraId="7D8BBD01"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E58D8B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09" w:type="pct"/>
            <w:gridSpan w:val="2"/>
            <w:tcBorders>
              <w:top w:val="single" w:sz="4" w:space="0" w:color="1F4E78"/>
              <w:left w:val="nil"/>
              <w:bottom w:val="single" w:sz="4" w:space="0" w:color="1F4E78"/>
              <w:right w:val="single" w:sz="4" w:space="0" w:color="1F4E78"/>
            </w:tcBorders>
            <w:shd w:val="clear" w:color="auto" w:fill="auto"/>
            <w:vAlign w:val="center"/>
            <w:hideMark/>
          </w:tcPr>
          <w:p w14:paraId="017F0BE0"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1F73B9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89" w:type="pct"/>
            <w:tcBorders>
              <w:top w:val="single" w:sz="4" w:space="0" w:color="1F4E78"/>
              <w:left w:val="nil"/>
              <w:bottom w:val="single" w:sz="4" w:space="0" w:color="1F4E78"/>
              <w:right w:val="single" w:sz="4" w:space="0" w:color="1F4E78"/>
            </w:tcBorders>
            <w:shd w:val="clear" w:color="auto" w:fill="auto"/>
            <w:noWrap/>
            <w:vAlign w:val="center"/>
            <w:hideMark/>
          </w:tcPr>
          <w:p w14:paraId="04B6A21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D75509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50" w:type="pct"/>
            <w:tcBorders>
              <w:top w:val="single" w:sz="4" w:space="0" w:color="1F4E78"/>
              <w:left w:val="nil"/>
              <w:bottom w:val="single" w:sz="4" w:space="0" w:color="1F4E78"/>
              <w:right w:val="single" w:sz="4" w:space="0" w:color="1F4E78"/>
            </w:tcBorders>
            <w:shd w:val="clear" w:color="auto" w:fill="auto"/>
            <w:vAlign w:val="center"/>
            <w:hideMark/>
          </w:tcPr>
          <w:p w14:paraId="48A08DB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43" w:type="pct"/>
            <w:gridSpan w:val="2"/>
            <w:tcBorders>
              <w:top w:val="single" w:sz="4" w:space="0" w:color="1F4E78"/>
              <w:left w:val="nil"/>
              <w:bottom w:val="single" w:sz="4" w:space="0" w:color="1F4E78"/>
              <w:right w:val="single" w:sz="4" w:space="0" w:color="1F4E78"/>
            </w:tcBorders>
            <w:shd w:val="clear" w:color="auto" w:fill="auto"/>
            <w:vAlign w:val="center"/>
            <w:hideMark/>
          </w:tcPr>
          <w:p w14:paraId="5269412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2AF469C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31324DF"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74DEBFE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1.2.</w:t>
            </w:r>
          </w:p>
        </w:tc>
        <w:tc>
          <w:tcPr>
            <w:tcW w:w="1209"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2074FA87" w14:textId="77777777" w:rsidR="00587F6F" w:rsidRPr="00DE31C6" w:rsidRDefault="00587F6F" w:rsidP="00BB3BD5">
            <w:pPr>
              <w:rPr>
                <w:rFonts w:ascii="Arial" w:hAnsi="Arial" w:cs="Arial"/>
                <w:b/>
                <w:bCs/>
                <w:sz w:val="20"/>
                <w:szCs w:val="20"/>
              </w:rPr>
            </w:pPr>
            <w:r>
              <w:rPr>
                <w:rFonts w:ascii="Arial" w:hAnsi="Arial" w:cs="Arial"/>
                <w:b/>
                <w:bCs/>
                <w:sz w:val="20"/>
                <w:szCs w:val="20"/>
              </w:rPr>
              <w:t>Zamjenik pročelnika</w:t>
            </w:r>
          </w:p>
        </w:tc>
        <w:tc>
          <w:tcPr>
            <w:tcW w:w="416" w:type="pct"/>
            <w:tcBorders>
              <w:top w:val="nil"/>
              <w:left w:val="nil"/>
              <w:bottom w:val="single" w:sz="4" w:space="0" w:color="1F4E78"/>
              <w:right w:val="single" w:sz="4" w:space="0" w:color="1F4E78"/>
            </w:tcBorders>
            <w:shd w:val="clear" w:color="000000" w:fill="F2F2F2"/>
            <w:noWrap/>
            <w:vAlign w:val="center"/>
            <w:hideMark/>
          </w:tcPr>
          <w:p w14:paraId="42BBDF64"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p>
        </w:tc>
        <w:tc>
          <w:tcPr>
            <w:tcW w:w="889" w:type="pct"/>
            <w:tcBorders>
              <w:top w:val="nil"/>
              <w:left w:val="nil"/>
              <w:bottom w:val="single" w:sz="4" w:space="0" w:color="1F4E78"/>
              <w:right w:val="single" w:sz="4" w:space="0" w:color="1F4E78"/>
            </w:tcBorders>
            <w:shd w:val="clear" w:color="000000" w:fill="F2F2F2"/>
            <w:noWrap/>
            <w:vAlign w:val="center"/>
            <w:hideMark/>
          </w:tcPr>
          <w:p w14:paraId="3C75CAB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rukovoditelj </w:t>
            </w:r>
          </w:p>
        </w:tc>
        <w:tc>
          <w:tcPr>
            <w:tcW w:w="272" w:type="pct"/>
            <w:tcBorders>
              <w:top w:val="nil"/>
              <w:left w:val="nil"/>
              <w:bottom w:val="single" w:sz="4" w:space="0" w:color="1F4E78"/>
              <w:right w:val="single" w:sz="4" w:space="0" w:color="1F4E78"/>
            </w:tcBorders>
            <w:shd w:val="clear" w:color="000000" w:fill="F2F2F2"/>
            <w:noWrap/>
            <w:vAlign w:val="center"/>
            <w:hideMark/>
          </w:tcPr>
          <w:p w14:paraId="0DEE5142"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50" w:type="pct"/>
            <w:tcBorders>
              <w:top w:val="nil"/>
              <w:left w:val="nil"/>
              <w:bottom w:val="single" w:sz="4" w:space="0" w:color="1F4E78"/>
              <w:right w:val="single" w:sz="4" w:space="0" w:color="1F4E78"/>
            </w:tcBorders>
            <w:shd w:val="clear" w:color="000000" w:fill="F2F2F2"/>
            <w:noWrap/>
            <w:vAlign w:val="center"/>
            <w:hideMark/>
          </w:tcPr>
          <w:p w14:paraId="0AAFF9B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94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C0C9A4F" w14:textId="77777777" w:rsidR="00587F6F" w:rsidRPr="00DE31C6" w:rsidRDefault="00587F6F" w:rsidP="00BB3BD5">
            <w:pPr>
              <w:jc w:val="center"/>
              <w:rPr>
                <w:rFonts w:ascii="Arial" w:hAnsi="Arial" w:cs="Arial"/>
                <w:b/>
                <w:bCs/>
                <w:sz w:val="18"/>
                <w:szCs w:val="18"/>
              </w:rPr>
            </w:pPr>
            <w:r w:rsidRPr="00DE31C6">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2A88899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p>
        </w:tc>
      </w:tr>
      <w:tr w:rsidR="00587F6F" w:rsidRPr="00DE31C6" w14:paraId="0F4DE4C7"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07A4FA3"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26EF144A" w14:textId="77777777" w:rsidTr="00BB3BD5">
        <w:trPr>
          <w:trHeight w:val="411"/>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3A4E617D" w14:textId="77777777" w:rsidR="00587F6F" w:rsidRPr="008D3622" w:rsidRDefault="00587F6F" w:rsidP="00BB3BD5">
            <w:pPr>
              <w:rPr>
                <w:rFonts w:ascii="Arial" w:hAnsi="Arial" w:cs="Arial"/>
                <w:sz w:val="20"/>
                <w:szCs w:val="20"/>
              </w:rPr>
            </w:pPr>
            <w:r w:rsidRPr="008D3622">
              <w:rPr>
                <w:rFonts w:ascii="Arial" w:hAnsi="Arial" w:cs="Arial"/>
                <w:sz w:val="20"/>
                <w:szCs w:val="20"/>
              </w:rPr>
              <w:t>Organiziranje izvršavanja neposrednih zadataka i nadzor rada službenika u izvršavanju povjerenih poslova.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BFEBEEA" w14:textId="77777777" w:rsidR="00587F6F" w:rsidRPr="00DA61F7" w:rsidRDefault="00587F6F" w:rsidP="00BB3BD5">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p>
        </w:tc>
      </w:tr>
      <w:tr w:rsidR="00587F6F" w:rsidRPr="007F48BB" w14:paraId="0BDCA7C0"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3CEA2955" w14:textId="77777777" w:rsidR="00587F6F" w:rsidRPr="008D3622" w:rsidRDefault="00587F6F" w:rsidP="00BB3BD5">
            <w:pPr>
              <w:rPr>
                <w:rFonts w:ascii="Arial" w:hAnsi="Arial" w:cs="Arial"/>
                <w:sz w:val="20"/>
                <w:szCs w:val="20"/>
              </w:rPr>
            </w:pPr>
            <w:r w:rsidRPr="008D3622">
              <w:rPr>
                <w:rFonts w:ascii="Arial" w:hAnsi="Arial" w:cs="Arial"/>
                <w:sz w:val="20"/>
                <w:szCs w:val="20"/>
              </w:rPr>
              <w:t>Proučavanje i stručna obrada najsloženijih pitanja u iz nadležnosti odjela, posebno koja se odnose na poslovanje trgovačkih društava u vlasništvu Grada.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E408288" w14:textId="77777777" w:rsidR="00587F6F" w:rsidRPr="00DA61F7" w:rsidRDefault="00587F6F" w:rsidP="00BB3BD5">
            <w:pPr>
              <w:jc w:val="center"/>
              <w:rPr>
                <w:rFonts w:ascii="Arial" w:hAnsi="Arial" w:cs="Arial"/>
                <w:sz w:val="20"/>
                <w:szCs w:val="20"/>
              </w:rPr>
            </w:pPr>
            <w:r>
              <w:rPr>
                <w:rFonts w:ascii="Arial" w:hAnsi="Arial" w:cs="Arial"/>
                <w:sz w:val="20"/>
                <w:szCs w:val="20"/>
              </w:rPr>
              <w:t>5</w:t>
            </w:r>
            <w:r w:rsidRPr="00DA61F7">
              <w:rPr>
                <w:rFonts w:ascii="Arial" w:hAnsi="Arial" w:cs="Arial"/>
                <w:sz w:val="20"/>
                <w:szCs w:val="20"/>
              </w:rPr>
              <w:t>0%</w:t>
            </w:r>
          </w:p>
        </w:tc>
      </w:tr>
      <w:tr w:rsidR="00587F6F" w:rsidRPr="007F48BB" w14:paraId="01335064"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2B1C2C78" w14:textId="77777777" w:rsidR="00587F6F" w:rsidRPr="008D3622" w:rsidRDefault="00587F6F" w:rsidP="00BB3BD5">
            <w:pPr>
              <w:rPr>
                <w:rFonts w:ascii="Arial" w:hAnsi="Arial" w:cs="Arial"/>
                <w:sz w:val="20"/>
                <w:szCs w:val="20"/>
              </w:rPr>
            </w:pPr>
            <w:r w:rsidRPr="008D3622">
              <w:rPr>
                <w:rFonts w:ascii="Arial" w:hAnsi="Arial" w:cs="Arial"/>
                <w:sz w:val="20"/>
                <w:szCs w:val="20"/>
              </w:rPr>
              <w:t>Izrada stručnih materijala, koordinacija stručnim radom, unapređenje organizacije, poslovanja i metoda rada u projektima.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72E2C883" w14:textId="77777777" w:rsidR="00587F6F" w:rsidRPr="00DA61F7" w:rsidRDefault="00587F6F" w:rsidP="00BB3BD5">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p>
        </w:tc>
      </w:tr>
      <w:tr w:rsidR="00587F6F" w:rsidRPr="007F48BB" w14:paraId="54A74BCD"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289FB71D" w14:textId="77777777" w:rsidR="00587F6F" w:rsidRPr="008D3622" w:rsidRDefault="00587F6F" w:rsidP="00BB3BD5">
            <w:pPr>
              <w:rPr>
                <w:rFonts w:ascii="Arial" w:hAnsi="Arial" w:cs="Arial"/>
                <w:sz w:val="20"/>
                <w:szCs w:val="20"/>
              </w:rPr>
            </w:pPr>
            <w:r w:rsidRPr="008D3622">
              <w:rPr>
                <w:rFonts w:ascii="Arial" w:hAnsi="Arial" w:cs="Arial"/>
                <w:sz w:val="20"/>
                <w:szCs w:val="20"/>
              </w:rPr>
              <w:t>Izrada najsloženijih analiza iz nadležnosti Upravnog odjela.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1240A284"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620A24C2"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3113CF41" w14:textId="77777777" w:rsidR="00587F6F" w:rsidRPr="008D3622" w:rsidRDefault="00587F6F" w:rsidP="00BB3BD5">
            <w:pPr>
              <w:rPr>
                <w:rFonts w:ascii="Arial" w:hAnsi="Arial" w:cs="Arial"/>
                <w:sz w:val="20"/>
                <w:szCs w:val="20"/>
              </w:rPr>
            </w:pPr>
            <w:r w:rsidRPr="008D3622">
              <w:rPr>
                <w:rFonts w:ascii="Arial" w:hAnsi="Arial" w:cs="Arial"/>
                <w:sz w:val="20"/>
                <w:szCs w:val="20"/>
              </w:rPr>
              <w:t>Obavlja i druge odgovarajuće poslove u okviru radnog mjesta, po nalogu pročelnika.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6002AF40"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04CC164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A30FFA4"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686E9581" w14:textId="77777777" w:rsidTr="00BB3BD5">
        <w:trPr>
          <w:trHeight w:val="825"/>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47EE075"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3275B35C"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sveučilišni diplomski studij ili sveučilišni integrirani prijediplomski i diplomski studij ili stručni diplomski studij iz područja društvenih</w:t>
            </w:r>
            <w:r>
              <w:rPr>
                <w:rFonts w:ascii="Arial" w:hAnsi="Arial" w:cs="Arial"/>
                <w:sz w:val="20"/>
                <w:szCs w:val="20"/>
              </w:rPr>
              <w:t xml:space="preserve"> i tehničkih </w:t>
            </w:r>
            <w:r w:rsidRPr="008D3622">
              <w:rPr>
                <w:rFonts w:ascii="Arial" w:hAnsi="Arial" w:cs="Arial"/>
                <w:sz w:val="20"/>
                <w:szCs w:val="20"/>
              </w:rPr>
              <w:t>znanosti,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3D011EBE"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56A61D5"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0D381EC5"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74532E13"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F053B2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36BC63F3"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05D84FE9" w14:textId="77777777" w:rsidTr="00BB3BD5">
        <w:trPr>
          <w:trHeight w:val="702"/>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61B9613"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5B592474"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1E77934D"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67E41FC"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44B63E0F"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6C5AC03F" w14:textId="77777777" w:rsidR="00587F6F" w:rsidRDefault="00587F6F" w:rsidP="00587F6F">
      <w:pPr>
        <w:ind w:left="720"/>
        <w:rPr>
          <w:rFonts w:ascii="Arial Black" w:hAnsi="Arial Black"/>
          <w:sz w:val="20"/>
          <w:szCs w:val="20"/>
        </w:rPr>
      </w:pPr>
    </w:p>
    <w:p w14:paraId="708E1177"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20"/>
        <w:gridCol w:w="2147"/>
        <w:gridCol w:w="1352"/>
        <w:gridCol w:w="1230"/>
        <w:gridCol w:w="2578"/>
        <w:gridCol w:w="803"/>
        <w:gridCol w:w="1591"/>
        <w:gridCol w:w="584"/>
        <w:gridCol w:w="2142"/>
        <w:gridCol w:w="1213"/>
      </w:tblGrid>
      <w:tr w:rsidR="00587F6F" w:rsidRPr="00DE31C6" w14:paraId="64087701"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54107A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09" w:type="pct"/>
            <w:gridSpan w:val="2"/>
            <w:tcBorders>
              <w:top w:val="single" w:sz="4" w:space="0" w:color="1F4E78"/>
              <w:left w:val="nil"/>
              <w:bottom w:val="single" w:sz="4" w:space="0" w:color="1F4E78"/>
              <w:right w:val="single" w:sz="4" w:space="0" w:color="1F4E78"/>
            </w:tcBorders>
            <w:shd w:val="clear" w:color="auto" w:fill="auto"/>
            <w:vAlign w:val="center"/>
            <w:hideMark/>
          </w:tcPr>
          <w:p w14:paraId="7AD06504"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7C03D3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89" w:type="pct"/>
            <w:tcBorders>
              <w:top w:val="single" w:sz="4" w:space="0" w:color="1F4E78"/>
              <w:left w:val="nil"/>
              <w:bottom w:val="single" w:sz="4" w:space="0" w:color="1F4E78"/>
              <w:right w:val="single" w:sz="4" w:space="0" w:color="1F4E78"/>
            </w:tcBorders>
            <w:shd w:val="clear" w:color="auto" w:fill="auto"/>
            <w:noWrap/>
            <w:vAlign w:val="center"/>
            <w:hideMark/>
          </w:tcPr>
          <w:p w14:paraId="14FA57D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309285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50" w:type="pct"/>
            <w:tcBorders>
              <w:top w:val="single" w:sz="4" w:space="0" w:color="1F4E78"/>
              <w:left w:val="nil"/>
              <w:bottom w:val="single" w:sz="4" w:space="0" w:color="1F4E78"/>
              <w:right w:val="single" w:sz="4" w:space="0" w:color="1F4E78"/>
            </w:tcBorders>
            <w:shd w:val="clear" w:color="auto" w:fill="auto"/>
            <w:vAlign w:val="center"/>
            <w:hideMark/>
          </w:tcPr>
          <w:p w14:paraId="715DDC9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43" w:type="pct"/>
            <w:gridSpan w:val="2"/>
            <w:tcBorders>
              <w:top w:val="single" w:sz="4" w:space="0" w:color="1F4E78"/>
              <w:left w:val="nil"/>
              <w:bottom w:val="single" w:sz="4" w:space="0" w:color="1F4E78"/>
              <w:right w:val="single" w:sz="4" w:space="0" w:color="1F4E78"/>
            </w:tcBorders>
            <w:shd w:val="clear" w:color="auto" w:fill="auto"/>
            <w:vAlign w:val="center"/>
            <w:hideMark/>
          </w:tcPr>
          <w:p w14:paraId="38E442C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27E3AA4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3F491D03"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33CA3BF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1.3.</w:t>
            </w:r>
          </w:p>
        </w:tc>
        <w:tc>
          <w:tcPr>
            <w:tcW w:w="1209"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06ACA44" w14:textId="77777777" w:rsidR="00587F6F" w:rsidRPr="00DE31C6" w:rsidRDefault="00587F6F" w:rsidP="00BB3BD5">
            <w:pPr>
              <w:rPr>
                <w:rFonts w:ascii="Arial" w:hAnsi="Arial" w:cs="Arial"/>
                <w:b/>
                <w:bCs/>
                <w:sz w:val="20"/>
                <w:szCs w:val="20"/>
              </w:rPr>
            </w:pPr>
            <w:r>
              <w:rPr>
                <w:rFonts w:ascii="Arial" w:hAnsi="Arial" w:cs="Arial"/>
                <w:b/>
                <w:bCs/>
                <w:sz w:val="20"/>
                <w:szCs w:val="20"/>
              </w:rPr>
              <w:t>Pomoćnik pročelnika</w:t>
            </w:r>
          </w:p>
        </w:tc>
        <w:tc>
          <w:tcPr>
            <w:tcW w:w="416" w:type="pct"/>
            <w:tcBorders>
              <w:top w:val="nil"/>
              <w:left w:val="nil"/>
              <w:bottom w:val="single" w:sz="4" w:space="0" w:color="1F4E78"/>
              <w:right w:val="single" w:sz="4" w:space="0" w:color="1F4E78"/>
            </w:tcBorders>
            <w:shd w:val="clear" w:color="000000" w:fill="F2F2F2"/>
            <w:noWrap/>
            <w:vAlign w:val="center"/>
            <w:hideMark/>
          </w:tcPr>
          <w:p w14:paraId="4BDE8F9C"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p>
        </w:tc>
        <w:tc>
          <w:tcPr>
            <w:tcW w:w="889" w:type="pct"/>
            <w:tcBorders>
              <w:top w:val="nil"/>
              <w:left w:val="nil"/>
              <w:bottom w:val="single" w:sz="4" w:space="0" w:color="1F4E78"/>
              <w:right w:val="single" w:sz="4" w:space="0" w:color="1F4E78"/>
            </w:tcBorders>
            <w:shd w:val="clear" w:color="000000" w:fill="F2F2F2"/>
            <w:noWrap/>
            <w:vAlign w:val="center"/>
            <w:hideMark/>
          </w:tcPr>
          <w:p w14:paraId="343825B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rukovoditelj </w:t>
            </w:r>
          </w:p>
        </w:tc>
        <w:tc>
          <w:tcPr>
            <w:tcW w:w="272" w:type="pct"/>
            <w:tcBorders>
              <w:top w:val="nil"/>
              <w:left w:val="nil"/>
              <w:bottom w:val="single" w:sz="4" w:space="0" w:color="1F4E78"/>
              <w:right w:val="single" w:sz="4" w:space="0" w:color="1F4E78"/>
            </w:tcBorders>
            <w:shd w:val="clear" w:color="000000" w:fill="F2F2F2"/>
            <w:noWrap/>
            <w:vAlign w:val="center"/>
            <w:hideMark/>
          </w:tcPr>
          <w:p w14:paraId="690BD9B6"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50" w:type="pct"/>
            <w:tcBorders>
              <w:top w:val="nil"/>
              <w:left w:val="nil"/>
              <w:bottom w:val="single" w:sz="4" w:space="0" w:color="1F4E78"/>
              <w:right w:val="single" w:sz="4" w:space="0" w:color="1F4E78"/>
            </w:tcBorders>
            <w:shd w:val="clear" w:color="000000" w:fill="F2F2F2"/>
            <w:noWrap/>
            <w:vAlign w:val="center"/>
            <w:hideMark/>
          </w:tcPr>
          <w:p w14:paraId="06ABFB1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94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0ECCE213" w14:textId="77777777" w:rsidR="00587F6F" w:rsidRPr="00DE31C6" w:rsidRDefault="00587F6F" w:rsidP="00BB3BD5">
            <w:pPr>
              <w:jc w:val="center"/>
              <w:rPr>
                <w:rFonts w:ascii="Arial" w:hAnsi="Arial" w:cs="Arial"/>
                <w:b/>
                <w:bCs/>
                <w:sz w:val="18"/>
                <w:szCs w:val="18"/>
              </w:rPr>
            </w:pPr>
            <w:r w:rsidRPr="00DE31C6">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6509AD4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36B91626"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2EAD9F9"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58CD2614" w14:textId="77777777" w:rsidTr="00BB3BD5">
        <w:trPr>
          <w:trHeight w:val="411"/>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759390D5"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Koordinira radom, zajedno sa pročelnikom i voditeljem Odsjeka, Odsjeka za protokol, regionalnu i međunarodnu suradnju te je zadužen za učinkovito obavljanje poslova vezanih za internu i vanjsku komunikaciju Gradonačelnika, protokola i međunarodne suradnje te organizaciju manifestacija Grada Dubrovnika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9284433" w14:textId="77777777" w:rsidR="00587F6F" w:rsidRPr="00DA61F7" w:rsidRDefault="00587F6F" w:rsidP="00BB3BD5">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p>
        </w:tc>
      </w:tr>
      <w:tr w:rsidR="00587F6F" w:rsidRPr="007F48BB" w14:paraId="301F462F"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513AA707"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 xml:space="preserve">Obavlja poslove planiranja i </w:t>
            </w:r>
            <w:proofErr w:type="spellStart"/>
            <w:r w:rsidRPr="008D3622">
              <w:rPr>
                <w:rFonts w:ascii="Arial" w:hAnsi="Arial" w:cs="Arial"/>
                <w:sz w:val="20"/>
                <w:szCs w:val="20"/>
              </w:rPr>
              <w:t>koordininacije</w:t>
            </w:r>
            <w:proofErr w:type="spellEnd"/>
            <w:r w:rsidRPr="008D3622">
              <w:rPr>
                <w:rFonts w:ascii="Arial" w:hAnsi="Arial" w:cs="Arial"/>
                <w:sz w:val="20"/>
                <w:szCs w:val="20"/>
              </w:rPr>
              <w:t xml:space="preserve"> obveza gradonačelnika u raznim manifestacijama, protokolarnim, stručnim ili medijskim događanjima kao i koordinaciju s drugim upravnim odjelima, javnim ustanovama i trgovačkim društvima u vlasništvu Grada Dubrovnika. Vodi timove za projekte, programe i manifestacije u organizaciji ili od interesa za Grad Dubrovnik</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226A89C" w14:textId="77777777" w:rsidR="00587F6F" w:rsidRPr="00DA61F7" w:rsidRDefault="00587F6F" w:rsidP="00BB3BD5">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p>
        </w:tc>
      </w:tr>
      <w:tr w:rsidR="00587F6F" w:rsidRPr="007F48BB" w14:paraId="4A543A18"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3AD446ED"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 xml:space="preserve">Sudjeluje u predlaganju i izradi akata koji se odnosi na upravni odjel i priprema odgovarajućih izvješća, analiza                                                                                   </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7CB1C15E" w14:textId="77777777" w:rsidR="00587F6F" w:rsidRPr="00DA61F7" w:rsidRDefault="00587F6F" w:rsidP="00BB3BD5">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p>
        </w:tc>
      </w:tr>
      <w:tr w:rsidR="00587F6F" w:rsidRPr="007F48BB" w14:paraId="34392880"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tcPr>
          <w:p w14:paraId="1C4589CE"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Obavlja i druge odgovarajuće poslove u okviru radnog mjesta, po nalogu pročelnika.</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32C46A92"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3EC5F446"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FD37897"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45576C1" w14:textId="77777777" w:rsidTr="00BB3BD5">
        <w:trPr>
          <w:trHeight w:val="825"/>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B38FCD8"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6448B505"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sveučilišni diplomski studij ili sveučilišni integrirani prijediplomski i diplomski studij ili stručni diplomski studij iz područja društvenih</w:t>
            </w:r>
            <w:r>
              <w:rPr>
                <w:rFonts w:ascii="Arial" w:hAnsi="Arial" w:cs="Arial"/>
                <w:sz w:val="20"/>
                <w:szCs w:val="20"/>
              </w:rPr>
              <w:t xml:space="preserve"> i tehničkih </w:t>
            </w:r>
            <w:r w:rsidRPr="008D3622">
              <w:rPr>
                <w:rFonts w:ascii="Arial" w:hAnsi="Arial" w:cs="Arial"/>
                <w:sz w:val="20"/>
                <w:szCs w:val="20"/>
              </w:rPr>
              <w:t>znanosti,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17ECBCEC"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DB9A034"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0543DFC8"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067EDCA7"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018653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72F04473"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4D629914" w14:textId="77777777" w:rsidTr="00BB3BD5">
        <w:trPr>
          <w:trHeight w:val="702"/>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BE3A34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76FC7006"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4E5E6CB4"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A977AB1"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004ABDC2"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177D1C32" w14:textId="77777777" w:rsidR="00587F6F" w:rsidRDefault="00587F6F" w:rsidP="00587F6F">
      <w:pPr>
        <w:ind w:left="720"/>
        <w:rPr>
          <w:rFonts w:ascii="Arial Black" w:hAnsi="Arial Black"/>
          <w:sz w:val="20"/>
          <w:szCs w:val="20"/>
        </w:rPr>
      </w:pPr>
    </w:p>
    <w:p w14:paraId="35AF741F" w14:textId="77777777" w:rsidR="00587F6F" w:rsidRDefault="00587F6F" w:rsidP="00587F6F">
      <w:pPr>
        <w:ind w:left="720"/>
        <w:rPr>
          <w:rFonts w:ascii="Arial Black" w:hAnsi="Arial Black"/>
          <w:sz w:val="20"/>
          <w:szCs w:val="20"/>
        </w:rPr>
      </w:pPr>
    </w:p>
    <w:p w14:paraId="27068774" w14:textId="77777777" w:rsidR="00587F6F" w:rsidRDefault="00587F6F" w:rsidP="00587F6F">
      <w:pPr>
        <w:ind w:left="720"/>
        <w:rPr>
          <w:rFonts w:ascii="Arial Black" w:hAnsi="Arial Black"/>
          <w:sz w:val="20"/>
          <w:szCs w:val="20"/>
        </w:rPr>
      </w:pPr>
    </w:p>
    <w:p w14:paraId="40873DD7"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44"/>
        <w:gridCol w:w="1162"/>
        <w:gridCol w:w="1230"/>
        <w:gridCol w:w="2388"/>
        <w:gridCol w:w="803"/>
        <w:gridCol w:w="1524"/>
        <w:gridCol w:w="754"/>
        <w:gridCol w:w="2724"/>
        <w:gridCol w:w="1212"/>
      </w:tblGrid>
      <w:tr w:rsidR="00587F6F" w:rsidRPr="00DE31C6" w14:paraId="0FCE24B3"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F5C2CA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064" w:type="pct"/>
            <w:gridSpan w:val="2"/>
            <w:tcBorders>
              <w:top w:val="single" w:sz="4" w:space="0" w:color="1F4E78"/>
              <w:left w:val="nil"/>
              <w:bottom w:val="single" w:sz="4" w:space="0" w:color="1F4E78"/>
              <w:right w:val="single" w:sz="4" w:space="0" w:color="1F4E78"/>
            </w:tcBorders>
            <w:shd w:val="clear" w:color="auto" w:fill="auto"/>
            <w:vAlign w:val="center"/>
            <w:hideMark/>
          </w:tcPr>
          <w:p w14:paraId="2E29204A"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AC87DC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36" w:type="pct"/>
            <w:tcBorders>
              <w:top w:val="single" w:sz="4" w:space="0" w:color="1F4E78"/>
              <w:left w:val="nil"/>
              <w:bottom w:val="single" w:sz="4" w:space="0" w:color="1F4E78"/>
              <w:right w:val="single" w:sz="4" w:space="0" w:color="1F4E78"/>
            </w:tcBorders>
            <w:shd w:val="clear" w:color="auto" w:fill="auto"/>
            <w:noWrap/>
            <w:vAlign w:val="center"/>
            <w:hideMark/>
          </w:tcPr>
          <w:p w14:paraId="788D9B9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B971CD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1F3B33D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76" w:type="pct"/>
            <w:gridSpan w:val="2"/>
            <w:tcBorders>
              <w:top w:val="single" w:sz="4" w:space="0" w:color="1F4E78"/>
              <w:left w:val="nil"/>
              <w:bottom w:val="single" w:sz="4" w:space="0" w:color="1F4E78"/>
              <w:right w:val="single" w:sz="4" w:space="0" w:color="1F4E78"/>
            </w:tcBorders>
            <w:shd w:val="clear" w:color="auto" w:fill="auto"/>
            <w:vAlign w:val="center"/>
            <w:hideMark/>
          </w:tcPr>
          <w:p w14:paraId="3D41563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0E9546E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D3463E7"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7262A88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1.22.</w:t>
            </w:r>
          </w:p>
        </w:tc>
        <w:tc>
          <w:tcPr>
            <w:tcW w:w="1064"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4DE7A05A" w14:textId="77777777" w:rsidR="00587F6F" w:rsidRPr="00DE31C6" w:rsidRDefault="00587F6F" w:rsidP="00BB3BD5">
            <w:pPr>
              <w:rPr>
                <w:rFonts w:ascii="Arial" w:hAnsi="Arial" w:cs="Arial"/>
                <w:b/>
                <w:bCs/>
                <w:sz w:val="20"/>
                <w:szCs w:val="20"/>
              </w:rPr>
            </w:pPr>
            <w:r>
              <w:rPr>
                <w:rFonts w:ascii="Arial" w:hAnsi="Arial" w:cs="Arial"/>
                <w:b/>
                <w:bCs/>
                <w:sz w:val="20"/>
                <w:szCs w:val="20"/>
              </w:rPr>
              <w:t>Viši savjetnik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49FF72C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p>
        </w:tc>
        <w:tc>
          <w:tcPr>
            <w:tcW w:w="836" w:type="pct"/>
            <w:tcBorders>
              <w:top w:val="nil"/>
              <w:left w:val="nil"/>
              <w:bottom w:val="single" w:sz="4" w:space="0" w:color="1F4E78"/>
              <w:right w:val="single" w:sz="4" w:space="0" w:color="1F4E78"/>
            </w:tcBorders>
            <w:shd w:val="clear" w:color="000000" w:fill="F2F2F2"/>
            <w:noWrap/>
            <w:vAlign w:val="center"/>
            <w:hideMark/>
          </w:tcPr>
          <w:p w14:paraId="67E37DE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1D6214E9"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56C8EA2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76"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4CB2318"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14:paraId="300E3C8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0E3406B2"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DE9677D"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0DC62E5E" w14:textId="77777777" w:rsidTr="00BB3BD5">
        <w:trPr>
          <w:trHeight w:val="411"/>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7CF19DCC"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 xml:space="preserve">Izvještavanje javnosti o radu i aktivnostima gradske uprave Grada Dubrovnika, sustavno praćenje i analize pojedinih javnih politika radi izrade stručnog mišljenja i medijsko praćenje rada g </w:t>
            </w:r>
            <w:proofErr w:type="spellStart"/>
            <w:r w:rsidRPr="008D3622">
              <w:rPr>
                <w:rFonts w:ascii="Arial" w:hAnsi="Arial" w:cs="Arial"/>
                <w:sz w:val="20"/>
                <w:szCs w:val="20"/>
              </w:rPr>
              <w:t>radske</w:t>
            </w:r>
            <w:proofErr w:type="spellEnd"/>
            <w:r w:rsidRPr="008D3622">
              <w:rPr>
                <w:rFonts w:ascii="Arial" w:hAnsi="Arial" w:cs="Arial"/>
                <w:sz w:val="20"/>
                <w:szCs w:val="20"/>
              </w:rPr>
              <w:t xml:space="preserve"> uprave, provedbe Zakona o pravu na pristup informacijama u Gradu Dubrovniku, suradnja s građanstvom, pružanje savjeta i upućivanje nadležnim tijelima.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C3F91B8" w14:textId="77777777" w:rsidR="00587F6F" w:rsidRPr="00DA61F7" w:rsidRDefault="00587F6F" w:rsidP="00BB3BD5">
            <w:pPr>
              <w:jc w:val="center"/>
              <w:rPr>
                <w:rFonts w:ascii="Arial" w:hAnsi="Arial" w:cs="Arial"/>
                <w:sz w:val="20"/>
                <w:szCs w:val="20"/>
              </w:rPr>
            </w:pPr>
            <w:r>
              <w:rPr>
                <w:rFonts w:ascii="Arial" w:hAnsi="Arial" w:cs="Arial"/>
                <w:sz w:val="20"/>
                <w:szCs w:val="20"/>
              </w:rPr>
              <w:t>7</w:t>
            </w:r>
            <w:r w:rsidRPr="00DA61F7">
              <w:rPr>
                <w:rFonts w:ascii="Arial" w:hAnsi="Arial" w:cs="Arial"/>
                <w:sz w:val="20"/>
                <w:szCs w:val="20"/>
              </w:rPr>
              <w:t>0%</w:t>
            </w:r>
          </w:p>
        </w:tc>
      </w:tr>
      <w:tr w:rsidR="00587F6F" w:rsidRPr="007F48BB" w14:paraId="4C9FEBFB" w14:textId="77777777" w:rsidTr="00BB3BD5">
        <w:trPr>
          <w:trHeight w:val="454"/>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tcPr>
          <w:p w14:paraId="06ED7C8E"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Poslovi pripreme javnih istupa gradonačelnika, zamjenika gradonačelnika, predsjednika gradskog vijeća te pročelnika gradskih upravnih tijela. Priprema i provedba medijskih strategija vezanih uz poslove i aktivnosti upravnih tijela Grada Dubrovnika.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FD01419" w14:textId="77777777" w:rsidR="00587F6F" w:rsidRPr="00DA61F7" w:rsidRDefault="00587F6F" w:rsidP="00BB3BD5">
            <w:pPr>
              <w:jc w:val="center"/>
              <w:rPr>
                <w:rFonts w:ascii="Arial" w:hAnsi="Arial" w:cs="Arial"/>
                <w:sz w:val="20"/>
                <w:szCs w:val="20"/>
              </w:rPr>
            </w:pPr>
            <w:r>
              <w:rPr>
                <w:rFonts w:ascii="Arial" w:hAnsi="Arial" w:cs="Arial"/>
                <w:sz w:val="20"/>
                <w:szCs w:val="20"/>
              </w:rPr>
              <w:t>15</w:t>
            </w:r>
            <w:r w:rsidRPr="00DA61F7">
              <w:rPr>
                <w:rFonts w:ascii="Arial" w:hAnsi="Arial" w:cs="Arial"/>
                <w:sz w:val="20"/>
                <w:szCs w:val="20"/>
              </w:rPr>
              <w:t>%</w:t>
            </w:r>
          </w:p>
        </w:tc>
      </w:tr>
      <w:tr w:rsidR="00587F6F" w:rsidRPr="007F48BB" w14:paraId="7753E4F6" w14:textId="77777777" w:rsidTr="00BB3BD5">
        <w:trPr>
          <w:trHeight w:val="454"/>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tcPr>
          <w:p w14:paraId="2E2CE16A"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Uređivanje i administracija službene web stranice Grada Dubrovnika i društvenih mreža, uređivan je internetskih platformi pridruženih web stranici Grada Dubrovnika.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tcPr>
          <w:p w14:paraId="0AD06233" w14:textId="77777777" w:rsidR="00587F6F" w:rsidRPr="00DA61F7" w:rsidRDefault="00587F6F" w:rsidP="00BB3BD5">
            <w:pPr>
              <w:jc w:val="center"/>
              <w:rPr>
                <w:rFonts w:ascii="Arial" w:hAnsi="Arial" w:cs="Arial"/>
                <w:sz w:val="20"/>
                <w:szCs w:val="20"/>
              </w:rPr>
            </w:pPr>
            <w:r>
              <w:rPr>
                <w:rFonts w:ascii="Arial" w:hAnsi="Arial" w:cs="Arial"/>
                <w:sz w:val="20"/>
                <w:szCs w:val="20"/>
              </w:rPr>
              <w:t>5</w:t>
            </w:r>
            <w:r w:rsidRPr="00DA61F7">
              <w:rPr>
                <w:rFonts w:ascii="Arial" w:hAnsi="Arial" w:cs="Arial"/>
                <w:sz w:val="20"/>
                <w:szCs w:val="20"/>
              </w:rPr>
              <w:t>%</w:t>
            </w:r>
          </w:p>
        </w:tc>
      </w:tr>
      <w:tr w:rsidR="00587F6F" w:rsidRPr="007F48BB" w14:paraId="04D63A58" w14:textId="77777777" w:rsidTr="00BB3BD5">
        <w:trPr>
          <w:trHeight w:val="510"/>
        </w:trPr>
        <w:tc>
          <w:tcPr>
            <w:tcW w:w="3669" w:type="pct"/>
            <w:gridSpan w:val="8"/>
            <w:tcBorders>
              <w:top w:val="single" w:sz="4" w:space="0" w:color="1F4E78"/>
              <w:left w:val="single" w:sz="4" w:space="0" w:color="1F4E78"/>
              <w:bottom w:val="single" w:sz="4" w:space="0" w:color="1F4E78"/>
              <w:right w:val="single" w:sz="4" w:space="0" w:color="1F4E78"/>
            </w:tcBorders>
            <w:shd w:val="clear" w:color="auto" w:fill="auto"/>
          </w:tcPr>
          <w:p w14:paraId="6883B889"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Obavlja i druge odgovarajuće poslove u okviru radnog mjesta, po nalogu voditelja Odsjeka i pročelnika.</w:t>
            </w:r>
          </w:p>
        </w:tc>
        <w:tc>
          <w:tcPr>
            <w:tcW w:w="1331" w:type="pct"/>
            <w:gridSpan w:val="2"/>
            <w:tcBorders>
              <w:top w:val="single" w:sz="4" w:space="0" w:color="1F4E78"/>
              <w:left w:val="nil"/>
              <w:bottom w:val="single" w:sz="4" w:space="0" w:color="1F4E78"/>
              <w:right w:val="single" w:sz="4" w:space="0" w:color="1F4E78"/>
            </w:tcBorders>
            <w:shd w:val="clear" w:color="auto" w:fill="auto"/>
            <w:noWrap/>
            <w:vAlign w:val="center"/>
          </w:tcPr>
          <w:p w14:paraId="204B53B0"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03F84237"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988E650"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003B9E3C" w14:textId="77777777" w:rsidTr="00BB3BD5">
        <w:trPr>
          <w:trHeight w:val="825"/>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610DF77"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3059CDDF" w14:textId="77777777" w:rsidR="00587F6F" w:rsidRPr="008D3622" w:rsidRDefault="00587F6F" w:rsidP="00BB3BD5">
            <w:pPr>
              <w:jc w:val="both"/>
              <w:rPr>
                <w:rFonts w:ascii="Arial" w:hAnsi="Arial" w:cs="Arial"/>
                <w:sz w:val="20"/>
                <w:szCs w:val="20"/>
              </w:rPr>
            </w:pPr>
            <w:r w:rsidRPr="008D3622">
              <w:rPr>
                <w:rFonts w:ascii="Arial" w:hAnsi="Arial" w:cs="Arial"/>
                <w:sz w:val="20"/>
                <w:szCs w:val="20"/>
              </w:rPr>
              <w:t>sveučilišni diplomski studij ili sveučilišni integrirani prijediplomski i diplomski studij ili stručni diplomski studij iz područja društvenih znanosti - odnosa s javnošću, komunikologije, novinarstva, medija i ekonomije, najmanje četiri godina radnog iskustva na odgovarajućim poslovima, položen državni ispit, poznavanje rada na računalu, poznavanje jednog svjetskog jezika</w:t>
            </w:r>
          </w:p>
        </w:tc>
      </w:tr>
      <w:tr w:rsidR="00587F6F" w:rsidRPr="00DE31C6" w14:paraId="468C19AB" w14:textId="77777777" w:rsidTr="00BB3BD5">
        <w:trPr>
          <w:trHeight w:val="624"/>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A321C72"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3F7A012E"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veće važnosti i vođenje projekata veće važnosti</w:t>
            </w:r>
          </w:p>
        </w:tc>
      </w:tr>
      <w:tr w:rsidR="00587F6F" w:rsidRPr="00DE31C6" w14:paraId="316F268D" w14:textId="77777777" w:rsidTr="00BB3BD5">
        <w:trPr>
          <w:trHeight w:val="624"/>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7C1891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26B60F21"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samostalnosti koji uključuje povremeni nadzor te opće i specifične upute rukovodećeg službenika u pojedinim predmetima</w:t>
            </w:r>
          </w:p>
        </w:tc>
      </w:tr>
      <w:tr w:rsidR="00587F6F" w:rsidRPr="00DE31C6" w14:paraId="4295940B" w14:textId="77777777" w:rsidTr="00BB3BD5">
        <w:trPr>
          <w:trHeight w:val="702"/>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026C698"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3A9D60C1"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309D390E" w14:textId="77777777" w:rsidTr="00BB3BD5">
        <w:trPr>
          <w:trHeight w:val="624"/>
        </w:trPr>
        <w:tc>
          <w:tcPr>
            <w:tcW w:w="96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F5D5238"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0" w:type="pct"/>
            <w:gridSpan w:val="8"/>
            <w:tcBorders>
              <w:top w:val="single" w:sz="4" w:space="0" w:color="1F4E78"/>
              <w:left w:val="nil"/>
              <w:bottom w:val="single" w:sz="4" w:space="0" w:color="1F4E78"/>
              <w:right w:val="single" w:sz="4" w:space="0" w:color="1F4E78"/>
            </w:tcBorders>
            <w:shd w:val="clear" w:color="auto" w:fill="auto"/>
            <w:hideMark/>
          </w:tcPr>
          <w:p w14:paraId="3A282196" w14:textId="77777777" w:rsidR="00587F6F" w:rsidRPr="008D3622" w:rsidRDefault="00587F6F" w:rsidP="00BB3BD5">
            <w:pPr>
              <w:jc w:val="both"/>
              <w:rPr>
                <w:rFonts w:ascii="Arial" w:hAnsi="Arial" w:cs="Arial"/>
                <w:color w:val="000000"/>
                <w:sz w:val="20"/>
                <w:szCs w:val="20"/>
              </w:rPr>
            </w:pPr>
            <w:r w:rsidRPr="008D3622">
              <w:rPr>
                <w:rFonts w:ascii="Arial" w:hAnsi="Arial" w:cs="Arial"/>
                <w:sz w:val="20"/>
                <w:szCs w:val="20"/>
              </w:rPr>
              <w:t>stupanj stručne komunikacije koji uključuje kontakte unutar i izvan upravnoga tijela u svrhu pružanja savjeta, prikupljanja i razmjene informacija</w:t>
            </w:r>
          </w:p>
        </w:tc>
      </w:tr>
    </w:tbl>
    <w:p w14:paraId="1AA2A574" w14:textId="77777777" w:rsidR="00587F6F" w:rsidRDefault="00587F6F" w:rsidP="00587F6F">
      <w:pPr>
        <w:ind w:left="720"/>
        <w:rPr>
          <w:rFonts w:ascii="Arial Black" w:hAnsi="Arial Black"/>
          <w:sz w:val="20"/>
          <w:szCs w:val="20"/>
        </w:rPr>
      </w:pPr>
    </w:p>
    <w:p w14:paraId="6CB22509" w14:textId="77777777" w:rsidR="00587F6F" w:rsidRDefault="00587F6F" w:rsidP="00587F6F">
      <w:pPr>
        <w:ind w:left="720"/>
        <w:rPr>
          <w:rFonts w:ascii="Arial Black" w:hAnsi="Arial Black"/>
          <w:sz w:val="20"/>
          <w:szCs w:val="20"/>
        </w:rPr>
      </w:pPr>
    </w:p>
    <w:p w14:paraId="0943B891" w14:textId="77777777" w:rsidR="00587F6F" w:rsidRDefault="00587F6F" w:rsidP="00587F6F">
      <w:pPr>
        <w:ind w:left="720"/>
        <w:rPr>
          <w:rFonts w:ascii="Arial Black" w:hAnsi="Arial Black"/>
          <w:sz w:val="20"/>
          <w:szCs w:val="20"/>
        </w:rPr>
      </w:pPr>
    </w:p>
    <w:p w14:paraId="060C548B" w14:textId="77777777" w:rsidR="00587F6F" w:rsidRDefault="00587F6F" w:rsidP="00587F6F">
      <w:pPr>
        <w:ind w:left="720"/>
        <w:rPr>
          <w:rFonts w:ascii="Arial Black" w:hAnsi="Arial Black"/>
          <w:sz w:val="20"/>
          <w:szCs w:val="20"/>
        </w:rPr>
      </w:pPr>
    </w:p>
    <w:p w14:paraId="2213FF03" w14:textId="77777777" w:rsidR="00587F6F" w:rsidRDefault="00587F6F" w:rsidP="00587F6F">
      <w:pPr>
        <w:ind w:left="720"/>
        <w:rPr>
          <w:rFonts w:ascii="Arial Black" w:hAnsi="Arial Black"/>
          <w:sz w:val="20"/>
          <w:szCs w:val="20"/>
        </w:rPr>
      </w:pPr>
      <w:r>
        <w:rPr>
          <w:rFonts w:ascii="Arial Black" w:hAnsi="Arial Black"/>
          <w:sz w:val="20"/>
          <w:szCs w:val="20"/>
        </w:rPr>
        <w:lastRenderedPageBreak/>
        <w:t>02. UPRAVNI ODJEL ZA KULTURU I BAŠTINU</w:t>
      </w:r>
    </w:p>
    <w:p w14:paraId="742AD780"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147"/>
        <w:gridCol w:w="1352"/>
        <w:gridCol w:w="1230"/>
        <w:gridCol w:w="2579"/>
        <w:gridCol w:w="803"/>
        <w:gridCol w:w="1592"/>
        <w:gridCol w:w="584"/>
        <w:gridCol w:w="2142"/>
        <w:gridCol w:w="1212"/>
      </w:tblGrid>
      <w:tr w:rsidR="00587F6F" w:rsidRPr="00DE31C6" w14:paraId="0C2AEEB8"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A9A394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09" w:type="pct"/>
            <w:gridSpan w:val="2"/>
            <w:tcBorders>
              <w:top w:val="single" w:sz="4" w:space="0" w:color="1F4E78"/>
              <w:left w:val="nil"/>
              <w:bottom w:val="single" w:sz="4" w:space="0" w:color="1F4E78"/>
              <w:right w:val="single" w:sz="4" w:space="0" w:color="1F4E78"/>
            </w:tcBorders>
            <w:shd w:val="clear" w:color="auto" w:fill="auto"/>
            <w:vAlign w:val="center"/>
            <w:hideMark/>
          </w:tcPr>
          <w:p w14:paraId="7994CC62"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C71B92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89" w:type="pct"/>
            <w:tcBorders>
              <w:top w:val="single" w:sz="4" w:space="0" w:color="1F4E78"/>
              <w:left w:val="nil"/>
              <w:bottom w:val="single" w:sz="4" w:space="0" w:color="1F4E78"/>
              <w:right w:val="single" w:sz="4" w:space="0" w:color="1F4E78"/>
            </w:tcBorders>
            <w:shd w:val="clear" w:color="auto" w:fill="auto"/>
            <w:noWrap/>
            <w:vAlign w:val="center"/>
            <w:hideMark/>
          </w:tcPr>
          <w:p w14:paraId="11D8AFD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40DF689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50" w:type="pct"/>
            <w:tcBorders>
              <w:top w:val="single" w:sz="4" w:space="0" w:color="1F4E78"/>
              <w:left w:val="nil"/>
              <w:bottom w:val="single" w:sz="4" w:space="0" w:color="1F4E78"/>
              <w:right w:val="single" w:sz="4" w:space="0" w:color="1F4E78"/>
            </w:tcBorders>
            <w:shd w:val="clear" w:color="auto" w:fill="auto"/>
            <w:vAlign w:val="center"/>
            <w:hideMark/>
          </w:tcPr>
          <w:p w14:paraId="55BBF7E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43" w:type="pct"/>
            <w:gridSpan w:val="2"/>
            <w:tcBorders>
              <w:top w:val="single" w:sz="4" w:space="0" w:color="1F4E78"/>
              <w:left w:val="nil"/>
              <w:bottom w:val="single" w:sz="4" w:space="0" w:color="1F4E78"/>
              <w:right w:val="single" w:sz="4" w:space="0" w:color="1F4E78"/>
            </w:tcBorders>
            <w:shd w:val="clear" w:color="auto" w:fill="auto"/>
            <w:vAlign w:val="center"/>
            <w:hideMark/>
          </w:tcPr>
          <w:p w14:paraId="2722B96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7A2F85B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3861C26A"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6614C5E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2.8.1.</w:t>
            </w:r>
          </w:p>
        </w:tc>
        <w:tc>
          <w:tcPr>
            <w:tcW w:w="1209"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45F956E8" w14:textId="77777777" w:rsidR="00587F6F" w:rsidRPr="00DE31C6" w:rsidRDefault="00587F6F" w:rsidP="00BB3BD5">
            <w:pPr>
              <w:rPr>
                <w:rFonts w:ascii="Arial" w:hAnsi="Arial" w:cs="Arial"/>
                <w:b/>
                <w:bCs/>
                <w:sz w:val="20"/>
                <w:szCs w:val="20"/>
              </w:rPr>
            </w:pPr>
            <w:r>
              <w:rPr>
                <w:rFonts w:ascii="Arial" w:hAnsi="Arial" w:cs="Arial"/>
                <w:b/>
                <w:bCs/>
                <w:sz w:val="20"/>
                <w:szCs w:val="20"/>
              </w:rPr>
              <w:t>Viši stručni suradnik III</w:t>
            </w:r>
          </w:p>
        </w:tc>
        <w:tc>
          <w:tcPr>
            <w:tcW w:w="416" w:type="pct"/>
            <w:tcBorders>
              <w:top w:val="nil"/>
              <w:left w:val="nil"/>
              <w:bottom w:val="single" w:sz="4" w:space="0" w:color="1F4E78"/>
              <w:right w:val="single" w:sz="4" w:space="0" w:color="1F4E78"/>
            </w:tcBorders>
            <w:shd w:val="clear" w:color="000000" w:fill="F2F2F2"/>
            <w:noWrap/>
            <w:vAlign w:val="center"/>
            <w:hideMark/>
          </w:tcPr>
          <w:p w14:paraId="0987E544"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89" w:type="pct"/>
            <w:tcBorders>
              <w:top w:val="nil"/>
              <w:left w:val="nil"/>
              <w:bottom w:val="single" w:sz="4" w:space="0" w:color="1F4E78"/>
              <w:right w:val="single" w:sz="4" w:space="0" w:color="1F4E78"/>
            </w:tcBorders>
            <w:shd w:val="clear" w:color="000000" w:fill="F2F2F2"/>
            <w:noWrap/>
            <w:vAlign w:val="center"/>
            <w:hideMark/>
          </w:tcPr>
          <w:p w14:paraId="3D73132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02B2BAE1"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50" w:type="pct"/>
            <w:tcBorders>
              <w:top w:val="nil"/>
              <w:left w:val="nil"/>
              <w:bottom w:val="single" w:sz="4" w:space="0" w:color="1F4E78"/>
              <w:right w:val="single" w:sz="4" w:space="0" w:color="1F4E78"/>
            </w:tcBorders>
            <w:shd w:val="clear" w:color="000000" w:fill="F2F2F2"/>
            <w:noWrap/>
            <w:vAlign w:val="center"/>
            <w:hideMark/>
          </w:tcPr>
          <w:p w14:paraId="1DB7F8F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94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5D62007" w14:textId="77777777" w:rsidR="00587F6F" w:rsidRPr="00DE31C6" w:rsidRDefault="00587F6F" w:rsidP="00BB3BD5">
            <w:pPr>
              <w:jc w:val="center"/>
              <w:rPr>
                <w:rFonts w:ascii="Arial" w:hAnsi="Arial" w:cs="Arial"/>
                <w:b/>
                <w:bCs/>
                <w:sz w:val="18"/>
                <w:szCs w:val="18"/>
              </w:rPr>
            </w:pPr>
            <w:r w:rsidRPr="00DE31C6">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72977B4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66CCCD3E"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96C3227"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47FB5FB2" w14:textId="77777777" w:rsidTr="00BB3BD5">
        <w:trPr>
          <w:trHeight w:val="737"/>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9EAC3E0" w14:textId="77777777" w:rsidR="00587F6F" w:rsidRPr="00DA61F7" w:rsidRDefault="00587F6F" w:rsidP="00BB3BD5">
            <w:pPr>
              <w:rPr>
                <w:rFonts w:ascii="Arial" w:hAnsi="Arial" w:cs="Arial"/>
                <w:sz w:val="20"/>
                <w:szCs w:val="20"/>
              </w:rPr>
            </w:pPr>
            <w:r w:rsidRPr="00DA61F7">
              <w:rPr>
                <w:rFonts w:ascii="Arial" w:hAnsi="Arial" w:cs="Arial"/>
                <w:sz w:val="20"/>
                <w:szCs w:val="20"/>
              </w:rPr>
              <w:t>Organizacija i provedba projekata iz nadležnosti upravnog odjela i suradnja s drugim institucionalnim i vaninstitucionalnim dionicima u provedbi suradničkih projekata iz nadležnosti Upravnog odjela</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E6947FC"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50%</w:t>
            </w:r>
          </w:p>
        </w:tc>
      </w:tr>
      <w:tr w:rsidR="00587F6F" w:rsidRPr="007F48BB" w14:paraId="56A84603"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1192FEA4" w14:textId="77777777" w:rsidR="00587F6F" w:rsidRPr="00DA61F7" w:rsidRDefault="00587F6F" w:rsidP="00BB3BD5">
            <w:pPr>
              <w:rPr>
                <w:rFonts w:ascii="Arial" w:hAnsi="Arial" w:cs="Arial"/>
                <w:sz w:val="20"/>
                <w:szCs w:val="20"/>
              </w:rPr>
            </w:pPr>
            <w:r w:rsidRPr="00DA61F7">
              <w:rPr>
                <w:rFonts w:ascii="Arial" w:hAnsi="Arial" w:cs="Arial"/>
                <w:sz w:val="20"/>
                <w:szCs w:val="20"/>
              </w:rPr>
              <w:t>Administrativni poslovi i drugi poslovi za potrebe pročelnika</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F3F9E49"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30%</w:t>
            </w:r>
          </w:p>
        </w:tc>
      </w:tr>
      <w:tr w:rsidR="00587F6F" w:rsidRPr="007F48BB" w14:paraId="523897FF" w14:textId="77777777" w:rsidTr="00BB3BD5">
        <w:trPr>
          <w:trHeight w:val="454"/>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1092C5B9" w14:textId="77777777" w:rsidR="00587F6F" w:rsidRPr="00DA61F7" w:rsidRDefault="00587F6F" w:rsidP="00BB3BD5">
            <w:pPr>
              <w:rPr>
                <w:rFonts w:ascii="Arial" w:hAnsi="Arial" w:cs="Arial"/>
                <w:sz w:val="20"/>
                <w:szCs w:val="20"/>
              </w:rPr>
            </w:pPr>
            <w:r w:rsidRPr="00DA61F7">
              <w:rPr>
                <w:rFonts w:ascii="Arial" w:hAnsi="Arial" w:cs="Arial"/>
                <w:sz w:val="20"/>
                <w:szCs w:val="20"/>
              </w:rPr>
              <w:t>Uređivanje web stranice Grada Dubrovnika u dijelu koji se odnosi na Upravni odjel</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69B7FB82"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2BC36DDF" w14:textId="77777777" w:rsidTr="00BB3BD5">
        <w:trPr>
          <w:trHeight w:val="510"/>
        </w:trPr>
        <w:tc>
          <w:tcPr>
            <w:tcW w:w="385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602BEF72" w14:textId="77777777" w:rsidR="00587F6F" w:rsidRPr="00DA61F7" w:rsidRDefault="00587F6F" w:rsidP="00BB3BD5">
            <w:pPr>
              <w:rPr>
                <w:rFonts w:ascii="Arial" w:hAnsi="Arial" w:cs="Arial"/>
                <w:sz w:val="20"/>
                <w:szCs w:val="20"/>
              </w:rPr>
            </w:pPr>
            <w:r w:rsidRPr="00DA61F7">
              <w:rPr>
                <w:rFonts w:ascii="Arial" w:hAnsi="Arial" w:cs="Arial"/>
                <w:sz w:val="20"/>
                <w:szCs w:val="20"/>
              </w:rPr>
              <w:t>Drugi poslovi po nalogu pročelnika</w:t>
            </w:r>
            <w:r>
              <w:rPr>
                <w:rFonts w:ascii="Arial" w:hAnsi="Arial" w:cs="Arial"/>
                <w:sz w:val="20"/>
                <w:szCs w:val="20"/>
              </w:rPr>
              <w:t>.</w:t>
            </w:r>
          </w:p>
        </w:tc>
        <w:tc>
          <w:tcPr>
            <w:tcW w:w="1149" w:type="pct"/>
            <w:gridSpan w:val="2"/>
            <w:tcBorders>
              <w:top w:val="single" w:sz="4" w:space="0" w:color="1F4E78"/>
              <w:left w:val="nil"/>
              <w:bottom w:val="single" w:sz="4" w:space="0" w:color="1F4E78"/>
              <w:right w:val="single" w:sz="4" w:space="0" w:color="1F4E78"/>
            </w:tcBorders>
            <w:shd w:val="clear" w:color="auto" w:fill="auto"/>
            <w:noWrap/>
            <w:vAlign w:val="center"/>
          </w:tcPr>
          <w:p w14:paraId="108DD224" w14:textId="77777777" w:rsidR="00587F6F" w:rsidRPr="00DA61F7" w:rsidRDefault="00587F6F" w:rsidP="00BB3BD5">
            <w:pPr>
              <w:jc w:val="center"/>
              <w:rPr>
                <w:rFonts w:ascii="Arial" w:hAnsi="Arial" w:cs="Arial"/>
                <w:sz w:val="20"/>
                <w:szCs w:val="20"/>
              </w:rPr>
            </w:pPr>
            <w:r w:rsidRPr="00DA61F7">
              <w:rPr>
                <w:rFonts w:ascii="Arial" w:hAnsi="Arial" w:cs="Arial"/>
                <w:sz w:val="20"/>
                <w:szCs w:val="20"/>
              </w:rPr>
              <w:t>10%</w:t>
            </w:r>
          </w:p>
        </w:tc>
      </w:tr>
      <w:tr w:rsidR="00587F6F" w:rsidRPr="007F48BB" w14:paraId="4B7A39DB"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35ABFBC"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1C73F157" w14:textId="77777777" w:rsidTr="00BB3BD5">
        <w:trPr>
          <w:trHeight w:val="825"/>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B0A66FE"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491DEF58" w14:textId="77777777" w:rsidR="00587F6F" w:rsidRPr="00232F2D" w:rsidRDefault="00587F6F" w:rsidP="00BB3BD5">
            <w:pPr>
              <w:jc w:val="both"/>
              <w:rPr>
                <w:rFonts w:ascii="Arial" w:hAnsi="Arial" w:cs="Arial"/>
                <w:sz w:val="20"/>
                <w:szCs w:val="20"/>
              </w:rPr>
            </w:pPr>
            <w:r w:rsidRPr="00232F2D">
              <w:rPr>
                <w:rFonts w:ascii="Arial" w:hAnsi="Arial" w:cs="Arial"/>
                <w:sz w:val="20"/>
                <w:szCs w:val="20"/>
              </w:rPr>
              <w:t>sveučilišni diplomski studij ili sveučilišni integrirani prijediplomski i diplomski studij ili stručni diplomski studij iz područja društvenih znanosti -  novinarstva, komunikologije, odnosa s javnošću, medija, prava i ekonomije najmanje jedna godina radnog iskustva na odgovarajućim poslovima, položen državni ispit, poznavanje rada na računalu, poznavanje jednog svjetskog jezika</w:t>
            </w:r>
          </w:p>
        </w:tc>
      </w:tr>
      <w:tr w:rsidR="00587F6F" w:rsidRPr="00DE31C6" w14:paraId="233D1B34"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6FE5F70"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07A01472"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složenosti posla koji uključuje stalne složenije upravne i stručne poslove unutar upravnoga tijela</w:t>
            </w:r>
          </w:p>
        </w:tc>
      </w:tr>
      <w:tr w:rsidR="00587F6F" w:rsidRPr="00DE31C6" w14:paraId="7E4C72C7"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A495FC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6BED0101"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samostalnosti koji uključuje obavljanje poslova uz redoviti nadzor i detaljne upute nadređenog službenika u svim poslovima</w:t>
            </w:r>
          </w:p>
        </w:tc>
      </w:tr>
      <w:tr w:rsidR="00587F6F" w:rsidRPr="00DE31C6" w14:paraId="5C7B31C6" w14:textId="77777777" w:rsidTr="00BB3BD5">
        <w:trPr>
          <w:trHeight w:val="702"/>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5DC4064"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7D9F1F28"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0BF27D04" w14:textId="77777777" w:rsidTr="00BB3BD5">
        <w:trPr>
          <w:trHeight w:val="624"/>
        </w:trPr>
        <w:tc>
          <w:tcPr>
            <w:tcW w:w="105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D3156A9"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48" w:type="pct"/>
            <w:gridSpan w:val="8"/>
            <w:tcBorders>
              <w:top w:val="single" w:sz="4" w:space="0" w:color="1F4E78"/>
              <w:left w:val="nil"/>
              <w:bottom w:val="single" w:sz="4" w:space="0" w:color="1F4E78"/>
              <w:right w:val="single" w:sz="4" w:space="0" w:color="1F4E78"/>
            </w:tcBorders>
            <w:shd w:val="clear" w:color="auto" w:fill="auto"/>
            <w:hideMark/>
          </w:tcPr>
          <w:p w14:paraId="68D69A83" w14:textId="77777777" w:rsidR="00587F6F" w:rsidRPr="00232F2D" w:rsidRDefault="00587F6F" w:rsidP="00BB3BD5">
            <w:pPr>
              <w:jc w:val="both"/>
              <w:rPr>
                <w:rFonts w:ascii="Arial" w:hAnsi="Arial" w:cs="Arial"/>
                <w:color w:val="000000"/>
                <w:sz w:val="20"/>
                <w:szCs w:val="20"/>
              </w:rPr>
            </w:pPr>
            <w:r w:rsidRPr="00232F2D">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70B2CBBB" w14:textId="77777777" w:rsidR="00587F6F" w:rsidRDefault="00587F6F" w:rsidP="00587F6F"/>
    <w:p w14:paraId="163EB780" w14:textId="77777777" w:rsidR="00587F6F" w:rsidRDefault="00587F6F" w:rsidP="00587F6F">
      <w:pPr>
        <w:rPr>
          <w:rFonts w:ascii="Arial" w:hAnsi="Arial" w:cs="Arial"/>
        </w:rPr>
      </w:pPr>
    </w:p>
    <w:p w14:paraId="7F1278FF" w14:textId="77777777" w:rsidR="00587F6F" w:rsidRDefault="00587F6F" w:rsidP="00587F6F">
      <w:pPr>
        <w:rPr>
          <w:rFonts w:ascii="Arial" w:hAnsi="Arial" w:cs="Arial"/>
        </w:rPr>
      </w:pPr>
    </w:p>
    <w:p w14:paraId="02B8C421" w14:textId="77777777" w:rsidR="00587F6F" w:rsidRDefault="00587F6F" w:rsidP="00587F6F">
      <w:pPr>
        <w:rPr>
          <w:rFonts w:ascii="Arial" w:hAnsi="Arial" w:cs="Arial"/>
        </w:rPr>
      </w:pPr>
    </w:p>
    <w:p w14:paraId="0548D246" w14:textId="77777777" w:rsidR="00587F6F" w:rsidRDefault="00587F6F" w:rsidP="00587F6F">
      <w:pPr>
        <w:ind w:firstLine="708"/>
        <w:rPr>
          <w:rFonts w:ascii="Arial Black" w:hAnsi="Arial Black" w:cs="Arial"/>
          <w:sz w:val="20"/>
          <w:szCs w:val="20"/>
        </w:rPr>
      </w:pPr>
      <w:r w:rsidRPr="00C208CD">
        <w:rPr>
          <w:rFonts w:ascii="Arial Black" w:hAnsi="Arial Black" w:cs="Arial"/>
          <w:sz w:val="20"/>
          <w:szCs w:val="20"/>
        </w:rPr>
        <w:t>0</w:t>
      </w:r>
      <w:r>
        <w:rPr>
          <w:rFonts w:ascii="Arial Black" w:hAnsi="Arial Black" w:cs="Arial"/>
          <w:sz w:val="20"/>
          <w:szCs w:val="20"/>
        </w:rPr>
        <w:t>3</w:t>
      </w:r>
      <w:r w:rsidRPr="00C208CD">
        <w:rPr>
          <w:rFonts w:ascii="Arial Black" w:hAnsi="Arial Black" w:cs="Arial"/>
          <w:sz w:val="20"/>
          <w:szCs w:val="20"/>
        </w:rPr>
        <w:t>. UPRAVNI ODJEL ZA PRORAČUN, FINANCIJE I NAPLATU</w:t>
      </w:r>
    </w:p>
    <w:p w14:paraId="55B78852"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82"/>
        <w:gridCol w:w="1302"/>
        <w:gridCol w:w="1230"/>
        <w:gridCol w:w="2520"/>
        <w:gridCol w:w="803"/>
        <w:gridCol w:w="1524"/>
        <w:gridCol w:w="644"/>
        <w:gridCol w:w="2324"/>
        <w:gridCol w:w="1212"/>
      </w:tblGrid>
      <w:tr w:rsidR="00587F6F" w:rsidRPr="00DE31C6" w14:paraId="16082A8F"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CF587C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72677BBE"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70311C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1BCCB19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16C6BD1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6150C1C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7227698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6D093A2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124691D1"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52555B5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3.10.1.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2F9DAC3D" w14:textId="77777777" w:rsidR="00587F6F" w:rsidRPr="00DE31C6" w:rsidRDefault="00587F6F" w:rsidP="00BB3BD5">
            <w:pPr>
              <w:rPr>
                <w:rFonts w:ascii="Arial" w:hAnsi="Arial" w:cs="Arial"/>
                <w:b/>
                <w:bCs/>
                <w:sz w:val="20"/>
                <w:szCs w:val="20"/>
              </w:rPr>
            </w:pPr>
            <w:r>
              <w:rPr>
                <w:rFonts w:ascii="Arial" w:hAnsi="Arial" w:cs="Arial"/>
                <w:b/>
                <w:bCs/>
                <w:sz w:val="20"/>
                <w:szCs w:val="20"/>
              </w:rPr>
              <w:t>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4EE56A43"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522A7ED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435079D6"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015ED30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DD23D36"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RAČUNOVODSTVO </w:t>
            </w:r>
          </w:p>
          <w:p w14:paraId="758304A6"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I PRORAČUN</w:t>
            </w:r>
          </w:p>
        </w:tc>
        <w:tc>
          <w:tcPr>
            <w:tcW w:w="410" w:type="pct"/>
            <w:tcBorders>
              <w:top w:val="nil"/>
              <w:left w:val="nil"/>
              <w:bottom w:val="single" w:sz="4" w:space="0" w:color="1F4E78"/>
              <w:right w:val="single" w:sz="4" w:space="0" w:color="1F4E78"/>
            </w:tcBorders>
            <w:shd w:val="clear" w:color="000000" w:fill="F2F2F2"/>
            <w:noWrap/>
            <w:vAlign w:val="center"/>
            <w:hideMark/>
          </w:tcPr>
          <w:p w14:paraId="3E565D5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27F8E0CD"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854CAE7"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1A6A38C5" w14:textId="77777777" w:rsidTr="00BB3BD5">
        <w:trPr>
          <w:trHeight w:val="981"/>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11D4ECFF" w14:textId="77777777" w:rsidR="00587F6F" w:rsidRPr="00FD1607" w:rsidRDefault="00587F6F" w:rsidP="00BB3BD5">
            <w:pPr>
              <w:rPr>
                <w:rFonts w:ascii="Arial" w:hAnsi="Arial" w:cs="Arial"/>
                <w:sz w:val="20"/>
                <w:szCs w:val="20"/>
              </w:rPr>
            </w:pPr>
            <w:r w:rsidRPr="00FD1607">
              <w:rPr>
                <w:rFonts w:ascii="Arial" w:hAnsi="Arial" w:cs="Arial"/>
                <w:sz w:val="20"/>
                <w:szCs w:val="20"/>
              </w:rPr>
              <w:t>Kontiranje i knjiženje svih ulaznih i izlaznih dokumenata proračuna i tijela uprave, ažurno dnevno primanje izvoda računa proračuna iz poslovne banke te praćenje pravilnosti odobrenja, izvješćivanje pročelnika Upravnog odjela o stanju računa proračuna, sudjelovanje u izradi izvješća o financijskom poslovanju.</w:t>
            </w:r>
            <w:r>
              <w:rPr>
                <w:rFonts w:ascii="Arial" w:hAnsi="Arial" w:cs="Arial"/>
                <w:sz w:val="20"/>
                <w:szCs w:val="20"/>
              </w:rPr>
              <w:t xml:space="preserve"> </w:t>
            </w:r>
            <w:r w:rsidRPr="00FD1607">
              <w:rPr>
                <w:rFonts w:ascii="Arial" w:hAnsi="Arial" w:cs="Arial"/>
                <w:sz w:val="20"/>
                <w:szCs w:val="20"/>
              </w:rPr>
              <w:t>Administrativni poslovi provođenja zaduženja prihoda Grada, kont</w:t>
            </w:r>
            <w:r>
              <w:rPr>
                <w:rFonts w:ascii="Arial" w:hAnsi="Arial" w:cs="Arial"/>
                <w:sz w:val="20"/>
                <w:szCs w:val="20"/>
              </w:rPr>
              <w:t>rola</w:t>
            </w:r>
            <w:r w:rsidRPr="00FD1607">
              <w:rPr>
                <w:rFonts w:ascii="Arial" w:hAnsi="Arial" w:cs="Arial"/>
                <w:sz w:val="20"/>
                <w:szCs w:val="20"/>
              </w:rPr>
              <w:t xml:space="preserve"> </w:t>
            </w:r>
            <w:r>
              <w:rPr>
                <w:rFonts w:ascii="Arial" w:hAnsi="Arial" w:cs="Arial"/>
                <w:sz w:val="20"/>
                <w:szCs w:val="20"/>
              </w:rPr>
              <w:t>i</w:t>
            </w:r>
            <w:r w:rsidRPr="00FD1607">
              <w:rPr>
                <w:rFonts w:ascii="Arial" w:hAnsi="Arial" w:cs="Arial"/>
                <w:sz w:val="20"/>
                <w:szCs w:val="20"/>
              </w:rPr>
              <w:t xml:space="preserve"> evidentiranje pravdanja utroška </w:t>
            </w:r>
            <w:r>
              <w:rPr>
                <w:rFonts w:ascii="Arial" w:hAnsi="Arial" w:cs="Arial"/>
                <w:sz w:val="20"/>
                <w:szCs w:val="20"/>
              </w:rPr>
              <w:t>proračunskih sredstava kod pror</w:t>
            </w:r>
            <w:r w:rsidRPr="00FD1607">
              <w:rPr>
                <w:rFonts w:ascii="Arial" w:hAnsi="Arial" w:cs="Arial"/>
                <w:sz w:val="20"/>
                <w:szCs w:val="20"/>
              </w:rPr>
              <w:t>ačunskih korisnika.</w:t>
            </w:r>
          </w:p>
          <w:p w14:paraId="3094A1EB" w14:textId="77777777" w:rsidR="00587F6F" w:rsidRPr="00FD1607" w:rsidRDefault="00587F6F" w:rsidP="00BB3BD5">
            <w:pPr>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1147F73"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40 %</w:t>
            </w:r>
          </w:p>
        </w:tc>
      </w:tr>
      <w:tr w:rsidR="00587F6F" w:rsidRPr="007F48BB" w14:paraId="2DD8A84D" w14:textId="77777777" w:rsidTr="00BB3BD5">
        <w:trPr>
          <w:trHeight w:val="54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781096CF" w14:textId="77777777" w:rsidR="00587F6F" w:rsidRPr="00FD1607" w:rsidRDefault="00587F6F" w:rsidP="00BB3BD5">
            <w:pPr>
              <w:rPr>
                <w:rFonts w:ascii="Arial" w:hAnsi="Arial" w:cs="Arial"/>
                <w:sz w:val="20"/>
                <w:szCs w:val="20"/>
              </w:rPr>
            </w:pPr>
            <w:r w:rsidRPr="00FD1607">
              <w:rPr>
                <w:rFonts w:ascii="Arial" w:hAnsi="Arial" w:cs="Arial"/>
                <w:sz w:val="20"/>
                <w:szCs w:val="20"/>
              </w:rPr>
              <w:t>Sudjelovanje u analitičkoj pripremi odluka koje bitno utječu na prihode i rashode proračuna Grada Dubrovnika, poslovi likvidature koji obuhvaćaju likvidaciju svih financijskih dokumenata za potrebe proračuna.</w:t>
            </w:r>
          </w:p>
          <w:p w14:paraId="2F767AB6" w14:textId="77777777" w:rsidR="00587F6F" w:rsidRPr="00FD1607" w:rsidRDefault="00587F6F" w:rsidP="00BB3BD5">
            <w:pPr>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F4E672A"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20 %</w:t>
            </w:r>
          </w:p>
        </w:tc>
      </w:tr>
      <w:tr w:rsidR="00587F6F" w:rsidRPr="007F48BB" w14:paraId="626C9983"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6BBD5721" w14:textId="77777777" w:rsidR="00587F6F" w:rsidRPr="00FD1607" w:rsidRDefault="00587F6F" w:rsidP="00BB3BD5">
            <w:pPr>
              <w:rPr>
                <w:rFonts w:ascii="Arial" w:hAnsi="Arial" w:cs="Arial"/>
                <w:sz w:val="20"/>
                <w:szCs w:val="20"/>
              </w:rPr>
            </w:pPr>
            <w:r w:rsidRPr="00FD1607">
              <w:rPr>
                <w:rFonts w:ascii="Arial" w:hAnsi="Arial" w:cs="Arial"/>
                <w:sz w:val="20"/>
                <w:szCs w:val="20"/>
              </w:rPr>
              <w:t>Prikupljanje evidencije i analize statističkih podataka koji utječu ili mogu utjecati na proračunske prihode.</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59C47FED"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469E02DF"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7B4A1E70" w14:textId="77777777" w:rsidR="00587F6F" w:rsidRPr="00FD1607" w:rsidRDefault="00587F6F" w:rsidP="00BB3BD5">
            <w:pPr>
              <w:rPr>
                <w:rFonts w:ascii="Arial" w:hAnsi="Arial" w:cs="Arial"/>
                <w:sz w:val="20"/>
                <w:szCs w:val="20"/>
              </w:rPr>
            </w:pPr>
            <w:r w:rsidRPr="00FD1607">
              <w:rPr>
                <w:rFonts w:ascii="Arial" w:hAnsi="Arial" w:cs="Arial"/>
                <w:sz w:val="20"/>
                <w:szCs w:val="20"/>
              </w:rPr>
              <w:t>Proučavanje i stručna obrada pitanja i probleme iz područja odsjeka, sudjelovanje u izradi nacrta plansko-financijske dokumentacije grada i njihovih izmjena.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57EA572"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63C1228C" w14:textId="77777777" w:rsidTr="00BB3BD5">
        <w:trPr>
          <w:trHeight w:val="262"/>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36E0F38A" w14:textId="77777777" w:rsidR="00587F6F" w:rsidRPr="00FD1607" w:rsidRDefault="00587F6F" w:rsidP="00BB3BD5">
            <w:pPr>
              <w:rPr>
                <w:rFonts w:ascii="Arial" w:hAnsi="Arial" w:cs="Arial"/>
                <w:sz w:val="20"/>
                <w:szCs w:val="20"/>
              </w:rPr>
            </w:pPr>
            <w:r w:rsidRPr="00FD1607">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EEBB665"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10 %</w:t>
            </w:r>
          </w:p>
        </w:tc>
      </w:tr>
      <w:tr w:rsidR="00587F6F" w:rsidRPr="007F48BB" w14:paraId="43F4CBB3"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3573765"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7A5DF5DD" w14:textId="77777777" w:rsidTr="00BB3BD5">
        <w:trPr>
          <w:trHeight w:val="719"/>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213759BC" w14:textId="77777777" w:rsidR="00587F6F" w:rsidRDefault="00587F6F" w:rsidP="00BB3BD5">
            <w:pPr>
              <w:rPr>
                <w:rFonts w:ascii="Arial" w:hAnsi="Arial" w:cs="Arial"/>
                <w:b/>
                <w:sz w:val="20"/>
                <w:szCs w:val="20"/>
              </w:rPr>
            </w:pPr>
          </w:p>
          <w:p w14:paraId="637A549E" w14:textId="77777777" w:rsidR="00587F6F" w:rsidRPr="00A848A8" w:rsidRDefault="00587F6F" w:rsidP="00BB3BD5">
            <w:pPr>
              <w:rPr>
                <w:rFonts w:ascii="Arial" w:hAnsi="Arial" w:cs="Arial"/>
                <w:b/>
                <w:bCs/>
                <w:sz w:val="20"/>
                <w:szCs w:val="20"/>
              </w:rPr>
            </w:pPr>
            <w:r w:rsidRPr="00A848A8">
              <w:rPr>
                <w:rFonts w:ascii="Arial" w:hAnsi="Arial" w:cs="Arial"/>
                <w:b/>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70D0AA3"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 xml:space="preserve">sveučilišni prijediplomski studij ili stručni prijediplomski studiji iz područja društvenih znanosti </w:t>
            </w:r>
            <w:r>
              <w:rPr>
                <w:rFonts w:ascii="Arial" w:hAnsi="Arial" w:cs="Arial"/>
                <w:sz w:val="20"/>
                <w:szCs w:val="20"/>
              </w:rPr>
              <w:t>–</w:t>
            </w:r>
            <w:r w:rsidRPr="001D3FD4">
              <w:rPr>
                <w:rFonts w:ascii="Arial" w:hAnsi="Arial" w:cs="Arial"/>
                <w:sz w:val="20"/>
                <w:szCs w:val="20"/>
              </w:rPr>
              <w:t xml:space="preserve"> ekonomije</w:t>
            </w:r>
            <w:r>
              <w:rPr>
                <w:rFonts w:ascii="Arial" w:hAnsi="Arial" w:cs="Arial"/>
                <w:sz w:val="20"/>
                <w:szCs w:val="20"/>
              </w:rPr>
              <w:t xml:space="preserve"> i javne uprave</w:t>
            </w:r>
            <w:r w:rsidRPr="001D3FD4">
              <w:rPr>
                <w:rFonts w:ascii="Arial" w:hAnsi="Arial" w:cs="Arial"/>
                <w:sz w:val="20"/>
                <w:szCs w:val="20"/>
              </w:rPr>
              <w:t>, najmanje tri godine radnog iskustva na odgovarajućim poslovima, položen državni ispit, poznavanje rada na računalu, poznavanje jednog svjetskog jezika</w:t>
            </w:r>
          </w:p>
        </w:tc>
      </w:tr>
      <w:tr w:rsidR="00587F6F" w:rsidRPr="00DE31C6" w14:paraId="243A921F"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01AE19A6" w14:textId="77777777" w:rsidR="00587F6F" w:rsidRDefault="00587F6F" w:rsidP="00BB3BD5">
            <w:pPr>
              <w:rPr>
                <w:rFonts w:ascii="Arial" w:hAnsi="Arial" w:cs="Arial"/>
                <w:b/>
                <w:sz w:val="20"/>
                <w:szCs w:val="20"/>
              </w:rPr>
            </w:pPr>
          </w:p>
          <w:p w14:paraId="0F1A9A3F" w14:textId="77777777" w:rsidR="00587F6F" w:rsidRPr="00A848A8" w:rsidRDefault="00587F6F" w:rsidP="00BB3BD5">
            <w:pPr>
              <w:rPr>
                <w:rFonts w:ascii="Arial" w:hAnsi="Arial" w:cs="Arial"/>
                <w:b/>
                <w:bCs/>
                <w:color w:val="000000"/>
                <w:sz w:val="20"/>
                <w:szCs w:val="20"/>
              </w:rPr>
            </w:pPr>
            <w:r>
              <w:rPr>
                <w:rFonts w:ascii="Arial" w:hAnsi="Arial" w:cs="Arial"/>
                <w:b/>
                <w:sz w:val="20"/>
                <w:szCs w:val="20"/>
              </w:rPr>
              <w:t>Složenost</w:t>
            </w:r>
            <w:r w:rsidRPr="00A848A8">
              <w:rPr>
                <w:rFonts w:ascii="Arial" w:hAnsi="Arial" w:cs="Arial"/>
                <w:b/>
                <w:sz w:val="20"/>
                <w:szCs w:val="20"/>
              </w:rPr>
              <w:t xml:space="preserve">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A9C2B6C"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587F6F" w:rsidRPr="00DE31C6" w14:paraId="0BA0AC19" w14:textId="77777777" w:rsidTr="00BB3BD5">
        <w:trPr>
          <w:trHeight w:val="45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76047877" w14:textId="77777777" w:rsidR="00587F6F" w:rsidRDefault="00587F6F" w:rsidP="00BB3BD5">
            <w:pPr>
              <w:rPr>
                <w:rFonts w:ascii="Arial" w:hAnsi="Arial" w:cs="Arial"/>
                <w:b/>
                <w:sz w:val="20"/>
                <w:szCs w:val="20"/>
              </w:rPr>
            </w:pPr>
          </w:p>
          <w:p w14:paraId="248E58D4"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3F29091"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samostalnosti koji je ograničen povremenim nadzorom i uputama od strane nadređenog službenika u pojedinim poslovima</w:t>
            </w:r>
          </w:p>
        </w:tc>
      </w:tr>
      <w:tr w:rsidR="00587F6F" w:rsidRPr="00DE31C6" w14:paraId="182CE97F" w14:textId="77777777" w:rsidTr="00BB3BD5">
        <w:trPr>
          <w:trHeight w:val="53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2DF6EF02"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53BF4D8"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odgovornosti koji uključuje odgovornost za materijalne resurse s kojima službenik radi, te ispravnu primjenu postupaka, metoda rada i stručnih tehnika</w:t>
            </w:r>
          </w:p>
        </w:tc>
      </w:tr>
      <w:tr w:rsidR="00587F6F" w:rsidRPr="00DE31C6" w14:paraId="5705CEB8"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0E067DB0"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 xml:space="preserve">Stupanj suradnje s drugim tijelima i komunikacije sa strankama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A108688"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stručne komunikacije koji uključuje kontakte unutar upravnoga tijela, a povremeno i izvan upravnoga tijela, u prikupljanju ili razmjeni informacija</w:t>
            </w:r>
          </w:p>
        </w:tc>
      </w:tr>
    </w:tbl>
    <w:p w14:paraId="14D85558" w14:textId="77777777" w:rsidR="00587F6F" w:rsidRDefault="00587F6F" w:rsidP="00587F6F"/>
    <w:tbl>
      <w:tblPr>
        <w:tblW w:w="5000" w:type="pct"/>
        <w:tblLook w:val="04A0" w:firstRow="1" w:lastRow="0" w:firstColumn="1" w:lastColumn="0" w:noHBand="0" w:noVBand="1"/>
      </w:tblPr>
      <w:tblGrid>
        <w:gridCol w:w="919"/>
        <w:gridCol w:w="2082"/>
        <w:gridCol w:w="1302"/>
        <w:gridCol w:w="1230"/>
        <w:gridCol w:w="2520"/>
        <w:gridCol w:w="803"/>
        <w:gridCol w:w="1524"/>
        <w:gridCol w:w="644"/>
        <w:gridCol w:w="2324"/>
        <w:gridCol w:w="1212"/>
      </w:tblGrid>
      <w:tr w:rsidR="00587F6F" w:rsidRPr="00DE31C6" w14:paraId="7BDDAE80"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A4EC50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4AEA1A0D"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11F6438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2F88A37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27F348B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3B39A1C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2D00D89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482E02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0053D6AC"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027C542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3.11.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6B4DBCA" w14:textId="77777777" w:rsidR="00587F6F" w:rsidRPr="00DE31C6" w:rsidRDefault="00587F6F" w:rsidP="00BB3BD5">
            <w:pPr>
              <w:rPr>
                <w:rFonts w:ascii="Arial" w:hAnsi="Arial" w:cs="Arial"/>
                <w:b/>
                <w:bCs/>
                <w:sz w:val="20"/>
                <w:szCs w:val="20"/>
              </w:rPr>
            </w:pPr>
            <w:r>
              <w:rPr>
                <w:rFonts w:ascii="Arial" w:hAnsi="Arial" w:cs="Arial"/>
                <w:b/>
                <w:bCs/>
                <w:sz w:val="20"/>
                <w:szCs w:val="20"/>
              </w:rPr>
              <w:t>Stručni suradnik II</w:t>
            </w:r>
          </w:p>
        </w:tc>
        <w:tc>
          <w:tcPr>
            <w:tcW w:w="416" w:type="pct"/>
            <w:tcBorders>
              <w:top w:val="nil"/>
              <w:left w:val="nil"/>
              <w:bottom w:val="single" w:sz="4" w:space="0" w:color="1F4E78"/>
              <w:right w:val="single" w:sz="4" w:space="0" w:color="1F4E78"/>
            </w:tcBorders>
            <w:shd w:val="clear" w:color="000000" w:fill="F2F2F2"/>
            <w:noWrap/>
            <w:vAlign w:val="center"/>
            <w:hideMark/>
          </w:tcPr>
          <w:p w14:paraId="1360D81D"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054F812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561AFDAD"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6482B26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05023FF5"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RAČUNOVODSTVO </w:t>
            </w:r>
          </w:p>
          <w:p w14:paraId="425C5220"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I PRORAČUN</w:t>
            </w:r>
          </w:p>
        </w:tc>
        <w:tc>
          <w:tcPr>
            <w:tcW w:w="410" w:type="pct"/>
            <w:tcBorders>
              <w:top w:val="nil"/>
              <w:left w:val="nil"/>
              <w:bottom w:val="single" w:sz="4" w:space="0" w:color="1F4E78"/>
              <w:right w:val="single" w:sz="4" w:space="0" w:color="1F4E78"/>
            </w:tcBorders>
            <w:shd w:val="clear" w:color="000000" w:fill="F2F2F2"/>
            <w:noWrap/>
            <w:vAlign w:val="center"/>
            <w:hideMark/>
          </w:tcPr>
          <w:p w14:paraId="6AC7715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00B315DF"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B5F43A7"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2127ACA5" w14:textId="77777777" w:rsidTr="00BB3BD5">
        <w:trPr>
          <w:trHeight w:val="981"/>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715AB059" w14:textId="77777777" w:rsidR="00587F6F" w:rsidRPr="00E11270" w:rsidRDefault="00587F6F" w:rsidP="00BB3BD5">
            <w:pPr>
              <w:rPr>
                <w:rFonts w:ascii="Arial" w:hAnsi="Arial" w:cs="Arial"/>
                <w:sz w:val="20"/>
                <w:szCs w:val="20"/>
              </w:rPr>
            </w:pPr>
            <w:r w:rsidRPr="00E11270">
              <w:rPr>
                <w:rFonts w:ascii="Arial" w:hAnsi="Arial" w:cs="Arial"/>
                <w:sz w:val="20"/>
                <w:szCs w:val="20"/>
              </w:rPr>
              <w:t>Kontiranje i knjiženje svih ulaznih i izlaznih dokumenata proračuna i tijela uprave, ažurno dnevno primanje izvoda računa proračuna iz poslovne banke te praćenje pravilnosti odobrenja, izvješćivanje pročelnika Upravnog odjela o stanju računa proračuna, sudjelovanje u izradi izvješća o financijskom poslovanju.</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F2C4A35"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40 %</w:t>
            </w:r>
          </w:p>
        </w:tc>
      </w:tr>
      <w:tr w:rsidR="00587F6F" w:rsidRPr="007F48BB" w14:paraId="322C7BDA" w14:textId="77777777" w:rsidTr="00BB3BD5">
        <w:trPr>
          <w:trHeight w:val="54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A17042C" w14:textId="77777777" w:rsidR="00587F6F" w:rsidRPr="00E11270" w:rsidRDefault="00587F6F" w:rsidP="00BB3BD5">
            <w:pPr>
              <w:rPr>
                <w:rFonts w:ascii="Arial" w:hAnsi="Arial" w:cs="Arial"/>
                <w:sz w:val="20"/>
                <w:szCs w:val="20"/>
              </w:rPr>
            </w:pPr>
            <w:r w:rsidRPr="00E11270">
              <w:rPr>
                <w:rFonts w:ascii="Arial" w:hAnsi="Arial" w:cs="Arial"/>
                <w:sz w:val="20"/>
                <w:szCs w:val="20"/>
              </w:rPr>
              <w:t>Sudjelovanje u analitičkoj pripremi odluka koje bitno utječu na prihode i rashode proračuna Grada Dubrovnika, poslovi likvidature koji obuhvaćaju likvidaciju svih financijskih dokumenata za potrebe proračuna.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007B160"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20 %</w:t>
            </w:r>
          </w:p>
        </w:tc>
      </w:tr>
      <w:tr w:rsidR="00587F6F" w:rsidRPr="007F48BB" w14:paraId="5051EEA9"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6F983B13" w14:textId="77777777" w:rsidR="00587F6F" w:rsidRPr="00E11270" w:rsidRDefault="00587F6F" w:rsidP="00BB3BD5">
            <w:pPr>
              <w:rPr>
                <w:rFonts w:ascii="Arial" w:hAnsi="Arial" w:cs="Arial"/>
                <w:sz w:val="20"/>
                <w:szCs w:val="20"/>
              </w:rPr>
            </w:pPr>
            <w:r w:rsidRPr="00E11270">
              <w:rPr>
                <w:rFonts w:ascii="Arial" w:hAnsi="Arial" w:cs="Arial"/>
                <w:sz w:val="20"/>
                <w:szCs w:val="20"/>
              </w:rPr>
              <w:t>Prikupljanje evidencije i analize statističkih podataka koji utječu ili mogu utjecati na proračunske prihode.</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3E1F42C9"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30254E9E"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723DBAD5" w14:textId="77777777" w:rsidR="00587F6F" w:rsidRPr="00E11270" w:rsidRDefault="00587F6F" w:rsidP="00BB3BD5">
            <w:pPr>
              <w:rPr>
                <w:rFonts w:ascii="Arial" w:hAnsi="Arial" w:cs="Arial"/>
                <w:sz w:val="20"/>
                <w:szCs w:val="20"/>
              </w:rPr>
            </w:pPr>
            <w:r w:rsidRPr="00E11270">
              <w:rPr>
                <w:rFonts w:ascii="Arial" w:hAnsi="Arial" w:cs="Arial"/>
                <w:sz w:val="20"/>
                <w:szCs w:val="20"/>
              </w:rPr>
              <w:t>Proučavanje i stručna obrada pitanja i probleme iz područja odsjeka, sudjelovanje u izradi nacrta plansko-financijske dokumentacije grada i njihovih izmjena.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5357DBB"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15 %</w:t>
            </w:r>
          </w:p>
        </w:tc>
      </w:tr>
      <w:tr w:rsidR="00587F6F" w:rsidRPr="007F48BB" w14:paraId="2C34C749" w14:textId="77777777" w:rsidTr="00BB3BD5">
        <w:trPr>
          <w:trHeight w:val="262"/>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2245DB84" w14:textId="77777777" w:rsidR="00587F6F" w:rsidRPr="00E11270" w:rsidRDefault="00587F6F" w:rsidP="00BB3BD5">
            <w:pPr>
              <w:rPr>
                <w:rFonts w:ascii="Arial" w:hAnsi="Arial" w:cs="Arial"/>
                <w:sz w:val="20"/>
                <w:szCs w:val="20"/>
              </w:rPr>
            </w:pPr>
            <w:r w:rsidRPr="00E11270">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D0321CE" w14:textId="77777777" w:rsidR="00587F6F" w:rsidRPr="00FD1607" w:rsidRDefault="00587F6F" w:rsidP="00BB3BD5">
            <w:pPr>
              <w:jc w:val="center"/>
              <w:rPr>
                <w:rFonts w:ascii="Arial" w:hAnsi="Arial" w:cs="Arial"/>
                <w:sz w:val="20"/>
                <w:szCs w:val="20"/>
              </w:rPr>
            </w:pPr>
            <w:r w:rsidRPr="00FD1607">
              <w:rPr>
                <w:rFonts w:ascii="Arial" w:hAnsi="Arial" w:cs="Arial"/>
                <w:sz w:val="20"/>
                <w:szCs w:val="20"/>
              </w:rPr>
              <w:t>10 %</w:t>
            </w:r>
          </w:p>
        </w:tc>
      </w:tr>
      <w:tr w:rsidR="00587F6F" w:rsidRPr="007F48BB" w14:paraId="1D13DEC1"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FCE0146"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22E7E0A8" w14:textId="77777777" w:rsidTr="00BB3BD5">
        <w:trPr>
          <w:trHeight w:val="719"/>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1E556390" w14:textId="77777777" w:rsidR="00587F6F" w:rsidRDefault="00587F6F" w:rsidP="00BB3BD5">
            <w:pPr>
              <w:rPr>
                <w:rFonts w:ascii="Arial" w:hAnsi="Arial" w:cs="Arial"/>
                <w:b/>
                <w:sz w:val="20"/>
                <w:szCs w:val="20"/>
              </w:rPr>
            </w:pPr>
          </w:p>
          <w:p w14:paraId="4CD94FCC" w14:textId="77777777" w:rsidR="00587F6F" w:rsidRPr="00A848A8" w:rsidRDefault="00587F6F" w:rsidP="00BB3BD5">
            <w:pPr>
              <w:rPr>
                <w:rFonts w:ascii="Arial" w:hAnsi="Arial" w:cs="Arial"/>
                <w:b/>
                <w:bCs/>
                <w:sz w:val="20"/>
                <w:szCs w:val="20"/>
              </w:rPr>
            </w:pPr>
            <w:r w:rsidRPr="00A848A8">
              <w:rPr>
                <w:rFonts w:ascii="Arial" w:hAnsi="Arial" w:cs="Arial"/>
                <w:b/>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7D71FB3" w14:textId="77777777" w:rsidR="00587F6F" w:rsidRPr="00E11270" w:rsidRDefault="00587F6F" w:rsidP="00BB3BD5">
            <w:pPr>
              <w:jc w:val="both"/>
              <w:rPr>
                <w:rFonts w:ascii="Arial" w:hAnsi="Arial" w:cs="Arial"/>
                <w:sz w:val="20"/>
                <w:szCs w:val="20"/>
              </w:rPr>
            </w:pPr>
            <w:r w:rsidRPr="00E11270">
              <w:rPr>
                <w:rFonts w:ascii="Arial" w:hAnsi="Arial" w:cs="Arial"/>
                <w:sz w:val="20"/>
                <w:szCs w:val="20"/>
              </w:rPr>
              <w:t>sveučilišni prijediplomski studij ili stručni prijediplomski studiji iz područja društvenih znanosti – ekonomije i javne uprave, najmanje tri godine radnog iskustva na odgovarajućim poslovima, položen državni ispit, poznavanje rada na računalu, poznavanje jednog svjetskog jezika</w:t>
            </w:r>
          </w:p>
        </w:tc>
      </w:tr>
      <w:tr w:rsidR="00587F6F" w:rsidRPr="00DE31C6" w14:paraId="6A66AD08"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34A26393" w14:textId="77777777" w:rsidR="00587F6F" w:rsidRDefault="00587F6F" w:rsidP="00BB3BD5">
            <w:pPr>
              <w:rPr>
                <w:rFonts w:ascii="Arial" w:hAnsi="Arial" w:cs="Arial"/>
                <w:b/>
                <w:sz w:val="20"/>
                <w:szCs w:val="20"/>
              </w:rPr>
            </w:pPr>
          </w:p>
          <w:p w14:paraId="54D2D05F" w14:textId="77777777" w:rsidR="00587F6F" w:rsidRPr="00A848A8" w:rsidRDefault="00587F6F" w:rsidP="00BB3BD5">
            <w:pPr>
              <w:rPr>
                <w:rFonts w:ascii="Arial" w:hAnsi="Arial" w:cs="Arial"/>
                <w:b/>
                <w:bCs/>
                <w:color w:val="000000"/>
                <w:sz w:val="20"/>
                <w:szCs w:val="20"/>
              </w:rPr>
            </w:pPr>
            <w:r>
              <w:rPr>
                <w:rFonts w:ascii="Arial" w:hAnsi="Arial" w:cs="Arial"/>
                <w:b/>
                <w:sz w:val="20"/>
                <w:szCs w:val="20"/>
              </w:rPr>
              <w:t>Složenost</w:t>
            </w:r>
            <w:r w:rsidRPr="00A848A8">
              <w:rPr>
                <w:rFonts w:ascii="Arial" w:hAnsi="Arial" w:cs="Arial"/>
                <w:b/>
                <w:sz w:val="20"/>
                <w:szCs w:val="20"/>
              </w:rPr>
              <w:t xml:space="preserve">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3690C1C7"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587F6F" w:rsidRPr="00DE31C6" w14:paraId="08CFC3CC" w14:textId="77777777" w:rsidTr="00BB3BD5">
        <w:trPr>
          <w:trHeight w:val="45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0008FF86" w14:textId="77777777" w:rsidR="00587F6F" w:rsidRDefault="00587F6F" w:rsidP="00BB3BD5">
            <w:pPr>
              <w:rPr>
                <w:rFonts w:ascii="Arial" w:hAnsi="Arial" w:cs="Arial"/>
                <w:b/>
                <w:sz w:val="20"/>
                <w:szCs w:val="20"/>
              </w:rPr>
            </w:pPr>
          </w:p>
          <w:p w14:paraId="743F7591"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18E3D3A"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samostalnosti koji je ograničen povremenim nadzorom i uputama od strane nadređenog službenika u svim poslovima</w:t>
            </w:r>
          </w:p>
        </w:tc>
      </w:tr>
      <w:tr w:rsidR="00587F6F" w:rsidRPr="00DE31C6" w14:paraId="37073223" w14:textId="77777777" w:rsidTr="00BB3BD5">
        <w:trPr>
          <w:trHeight w:val="537"/>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259727E7"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32E284A3"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odgovornosti koji uključuje odgovornost za materijalne resurse s kojima službenik radi, te ispravnu primjenu postupaka, metoda rada i stručnih tehnika</w:t>
            </w:r>
          </w:p>
        </w:tc>
      </w:tr>
      <w:tr w:rsidR="00587F6F" w:rsidRPr="00DE31C6" w14:paraId="5B850ABE"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hideMark/>
          </w:tcPr>
          <w:p w14:paraId="2A1B4926" w14:textId="77777777" w:rsidR="00587F6F" w:rsidRPr="00A848A8" w:rsidRDefault="00587F6F" w:rsidP="00BB3BD5">
            <w:pPr>
              <w:rPr>
                <w:rFonts w:ascii="Arial" w:hAnsi="Arial" w:cs="Arial"/>
                <w:b/>
                <w:bCs/>
                <w:color w:val="000000"/>
                <w:sz w:val="20"/>
                <w:szCs w:val="20"/>
              </w:rPr>
            </w:pPr>
            <w:r w:rsidRPr="00A848A8">
              <w:rPr>
                <w:rFonts w:ascii="Arial" w:hAnsi="Arial" w:cs="Arial"/>
                <w:b/>
                <w:sz w:val="20"/>
                <w:szCs w:val="20"/>
              </w:rPr>
              <w:t xml:space="preserve">Stupanj suradnje s drugim tijelima i komunikacije sa strankama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3D207E0" w14:textId="77777777" w:rsidR="00587F6F" w:rsidRPr="00E11270" w:rsidRDefault="00587F6F" w:rsidP="00BB3BD5">
            <w:pPr>
              <w:jc w:val="both"/>
              <w:rPr>
                <w:rFonts w:ascii="Arial" w:hAnsi="Arial" w:cs="Arial"/>
                <w:color w:val="000000"/>
                <w:sz w:val="20"/>
                <w:szCs w:val="20"/>
              </w:rPr>
            </w:pPr>
            <w:r w:rsidRPr="00E11270">
              <w:rPr>
                <w:rFonts w:ascii="Arial" w:hAnsi="Arial" w:cs="Arial"/>
                <w:sz w:val="20"/>
                <w:szCs w:val="20"/>
              </w:rPr>
              <w:t>stupanj stručne komunikacije koji uključuje kontakte unutar upravnoga tijela, a povremeno i izvan upravnoga tijela, u prikupljanju ili razmjeni informacija</w:t>
            </w:r>
          </w:p>
        </w:tc>
      </w:tr>
    </w:tbl>
    <w:p w14:paraId="19FA0A4B" w14:textId="77777777" w:rsidR="00587F6F" w:rsidRDefault="00587F6F" w:rsidP="00587F6F"/>
    <w:p w14:paraId="2869AEF9" w14:textId="77777777" w:rsidR="00587F6F" w:rsidRDefault="00587F6F" w:rsidP="00587F6F"/>
    <w:p w14:paraId="796A441F" w14:textId="77777777" w:rsidR="00587F6F" w:rsidRDefault="00587F6F" w:rsidP="00587F6F"/>
    <w:p w14:paraId="7CC445E8" w14:textId="77777777" w:rsidR="00587F6F" w:rsidRDefault="00587F6F" w:rsidP="00587F6F"/>
    <w:tbl>
      <w:tblPr>
        <w:tblW w:w="5000" w:type="pct"/>
        <w:tblLook w:val="04A0" w:firstRow="1" w:lastRow="0" w:firstColumn="1" w:lastColumn="0" w:noHBand="0" w:noVBand="1"/>
      </w:tblPr>
      <w:tblGrid>
        <w:gridCol w:w="919"/>
        <w:gridCol w:w="2075"/>
        <w:gridCol w:w="1296"/>
        <w:gridCol w:w="1230"/>
        <w:gridCol w:w="2513"/>
        <w:gridCol w:w="803"/>
        <w:gridCol w:w="1524"/>
        <w:gridCol w:w="648"/>
        <w:gridCol w:w="2340"/>
        <w:gridCol w:w="1212"/>
      </w:tblGrid>
      <w:tr w:rsidR="00587F6F" w:rsidRPr="00DE31C6" w14:paraId="12CC8397"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0BABDC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671070A9"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CBEE1A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41E3B0D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703F49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4DCBC99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1E021D5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22C913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5658C9B"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AE0F4B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3.16.</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33183D63" w14:textId="77777777" w:rsidR="00587F6F" w:rsidRPr="00DE31C6" w:rsidRDefault="00587F6F" w:rsidP="00BB3BD5">
            <w:pPr>
              <w:rPr>
                <w:rFonts w:ascii="Arial" w:hAnsi="Arial" w:cs="Arial"/>
                <w:b/>
                <w:bCs/>
                <w:sz w:val="20"/>
                <w:szCs w:val="20"/>
              </w:rPr>
            </w:pPr>
            <w:r>
              <w:rPr>
                <w:rFonts w:ascii="Arial" w:hAnsi="Arial" w:cs="Arial"/>
                <w:b/>
                <w:bCs/>
                <w:sz w:val="20"/>
                <w:szCs w:val="20"/>
              </w:rPr>
              <w:t>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43F7C7F2"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13BE659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0A4CCB38"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3F1CEA0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5349E6DA"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GRADSKE POREZE </w:t>
            </w:r>
          </w:p>
          <w:p w14:paraId="552A25C4"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I NAPLATU</w:t>
            </w:r>
          </w:p>
        </w:tc>
        <w:tc>
          <w:tcPr>
            <w:tcW w:w="410" w:type="pct"/>
            <w:tcBorders>
              <w:top w:val="nil"/>
              <w:left w:val="nil"/>
              <w:bottom w:val="single" w:sz="4" w:space="0" w:color="1F4E78"/>
              <w:right w:val="single" w:sz="4" w:space="0" w:color="1F4E78"/>
            </w:tcBorders>
            <w:shd w:val="clear" w:color="000000" w:fill="F2F2F2"/>
            <w:noWrap/>
            <w:vAlign w:val="center"/>
            <w:hideMark/>
          </w:tcPr>
          <w:p w14:paraId="4CF7B19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4C08CA4B"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3CFF578"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D69BEB0" w14:textId="77777777" w:rsidTr="00BB3BD5">
        <w:trPr>
          <w:trHeight w:val="737"/>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84586F3"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Sustavno praćenje i analiza stanja obveznika i naplate gradskih poreza na području Grada Dubrovnika, na terenu evidentiranje vjerodostojnih činjenica važne za utvrđivanje porezne obveze, vođenje i ažuriranje odgovarajućih evidencija, te sukladno utvrđenom priprema i predlaganje mjera za optimalizaciju evidentiranja, obračuna, zaduženja i naplate gradskih poreza. Izrada opomena, rješenja, ovrha, rješavanje žalbi.</w:t>
            </w:r>
          </w:p>
          <w:p w14:paraId="6E56DABC" w14:textId="77777777" w:rsidR="00587F6F" w:rsidRPr="001D3FD4" w:rsidRDefault="00587F6F" w:rsidP="00BB3BD5">
            <w:pPr>
              <w:jc w:val="both"/>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51262EC"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70 %</w:t>
            </w:r>
          </w:p>
        </w:tc>
      </w:tr>
      <w:tr w:rsidR="00587F6F" w:rsidRPr="007F48BB" w14:paraId="31235F81"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5CC566AA"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Sudjelovanje u izradi nacrta i prijedloga odluka i ostalih akata Grada Dubrovnika za pitanja iz djelokruga Odsjeka. Sudjelovanje u izradi programa i plana rada Upravnog odjela iz djelokruga gradskih poreza.</w:t>
            </w:r>
          </w:p>
          <w:p w14:paraId="1C0063FF" w14:textId="77777777" w:rsidR="00587F6F" w:rsidRPr="001D3FD4" w:rsidRDefault="00587F6F" w:rsidP="00BB3BD5">
            <w:pPr>
              <w:jc w:val="both"/>
              <w:rPr>
                <w:rFonts w:ascii="Arial" w:hAnsi="Arial" w:cs="Arial"/>
                <w:sz w:val="20"/>
                <w:szCs w:val="20"/>
              </w:rPr>
            </w:pP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608F81D"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10 %</w:t>
            </w:r>
          </w:p>
        </w:tc>
      </w:tr>
      <w:tr w:rsidR="00587F6F" w:rsidRPr="007F48BB" w14:paraId="4D2908A8"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3513B214"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Kontaktiranje sa dužnicima gradskih poreza radi rješavanja problema oko zaduživanja i plaćanja.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FA3776A"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10 %</w:t>
            </w:r>
          </w:p>
        </w:tc>
      </w:tr>
      <w:tr w:rsidR="00587F6F" w:rsidRPr="007F48BB" w14:paraId="5D6EF72D"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3A3DE521"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38C037E" w14:textId="77777777" w:rsidR="00587F6F" w:rsidRPr="001D3FD4" w:rsidRDefault="00587F6F" w:rsidP="00BB3BD5">
            <w:pPr>
              <w:jc w:val="center"/>
              <w:rPr>
                <w:rFonts w:ascii="Arial" w:hAnsi="Arial" w:cs="Arial"/>
                <w:sz w:val="20"/>
                <w:szCs w:val="20"/>
              </w:rPr>
            </w:pPr>
            <w:r w:rsidRPr="001D3FD4">
              <w:rPr>
                <w:rFonts w:ascii="Arial" w:hAnsi="Arial" w:cs="Arial"/>
                <w:sz w:val="20"/>
                <w:szCs w:val="20"/>
              </w:rPr>
              <w:t>10 %</w:t>
            </w:r>
          </w:p>
        </w:tc>
      </w:tr>
      <w:tr w:rsidR="00587F6F" w:rsidRPr="007F48BB" w14:paraId="6DB58DA8"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50D63AD" w14:textId="77777777" w:rsidR="00587F6F" w:rsidRPr="001D3FD4" w:rsidRDefault="00587F6F" w:rsidP="00BB3BD5">
            <w:pPr>
              <w:jc w:val="center"/>
              <w:rPr>
                <w:rFonts w:ascii="Arial" w:hAnsi="Arial" w:cs="Arial"/>
                <w:b/>
                <w:bCs/>
                <w:sz w:val="20"/>
                <w:szCs w:val="20"/>
              </w:rPr>
            </w:pPr>
            <w:r w:rsidRPr="001D3FD4">
              <w:rPr>
                <w:rFonts w:ascii="Arial" w:hAnsi="Arial" w:cs="Arial"/>
                <w:b/>
                <w:bCs/>
                <w:sz w:val="20"/>
                <w:szCs w:val="20"/>
              </w:rPr>
              <w:t>Opis razine standardnih mjerila za klasifikaciju radnih mjesta</w:t>
            </w:r>
          </w:p>
        </w:tc>
      </w:tr>
      <w:tr w:rsidR="00587F6F" w:rsidRPr="00BF3AF0" w14:paraId="4CE97DEF"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9084D81" w14:textId="77777777" w:rsidR="00587F6F" w:rsidRPr="001D3FD4" w:rsidRDefault="00587F6F" w:rsidP="00BB3BD5">
            <w:pPr>
              <w:rPr>
                <w:rFonts w:ascii="Arial" w:hAnsi="Arial" w:cs="Arial"/>
                <w:b/>
                <w:bCs/>
                <w:sz w:val="20"/>
                <w:szCs w:val="20"/>
              </w:rPr>
            </w:pPr>
            <w:r w:rsidRPr="001D3FD4">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E924838" w14:textId="77777777" w:rsidR="00587F6F" w:rsidRPr="001D3FD4" w:rsidRDefault="00587F6F" w:rsidP="00BB3BD5">
            <w:pPr>
              <w:jc w:val="both"/>
              <w:rPr>
                <w:rFonts w:ascii="Arial" w:hAnsi="Arial" w:cs="Arial"/>
                <w:sz w:val="20"/>
                <w:szCs w:val="20"/>
              </w:rPr>
            </w:pPr>
            <w:r w:rsidRPr="001D3FD4">
              <w:rPr>
                <w:rFonts w:ascii="Arial" w:hAnsi="Arial" w:cs="Arial"/>
                <w:sz w:val="20"/>
                <w:szCs w:val="20"/>
              </w:rPr>
              <w:t xml:space="preserve">sveučilišni prijediplomski studij ili stručni prijediplomski studiji iz područja društvenih znanosti – ekonomije i </w:t>
            </w:r>
            <w:r>
              <w:rPr>
                <w:rFonts w:ascii="Arial" w:hAnsi="Arial" w:cs="Arial"/>
                <w:sz w:val="20"/>
                <w:szCs w:val="20"/>
              </w:rPr>
              <w:t>javne uprave</w:t>
            </w:r>
            <w:r w:rsidRPr="001D3FD4">
              <w:rPr>
                <w:rFonts w:ascii="Arial" w:hAnsi="Arial" w:cs="Arial"/>
                <w:sz w:val="20"/>
                <w:szCs w:val="20"/>
              </w:rPr>
              <w:t>, najmanje tri godine radnog iskustva na odgovarajućim poslovima, položen državni ispit, poznavanje rada na računalu, poznavanje jednog svjetskog jezika</w:t>
            </w:r>
          </w:p>
        </w:tc>
      </w:tr>
      <w:tr w:rsidR="00587F6F" w:rsidRPr="00DE31C6" w14:paraId="30CD42CC"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49121C0"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w:t>
            </w:r>
            <w:r w:rsidRPr="00A848A8">
              <w:rPr>
                <w:rFonts w:ascii="Arial" w:hAnsi="Arial" w:cs="Arial"/>
                <w:b/>
                <w:bCs/>
                <w:color w:val="000000"/>
                <w:sz w:val="20"/>
                <w:szCs w:val="20"/>
              </w:rPr>
              <w:t xml:space="preserve">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3EC89A1E"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587F6F" w:rsidRPr="00DE31C6" w14:paraId="44C123CC"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D88540A" w14:textId="77777777" w:rsidR="00587F6F" w:rsidRPr="00DE31C6" w:rsidRDefault="00587F6F" w:rsidP="00BB3BD5">
            <w:pPr>
              <w:rPr>
                <w:rFonts w:ascii="Arial" w:hAnsi="Arial" w:cs="Arial"/>
                <w:b/>
                <w:bCs/>
                <w:color w:val="000000"/>
                <w:sz w:val="20"/>
                <w:szCs w:val="20"/>
              </w:rPr>
            </w:pPr>
            <w:r w:rsidRPr="00A848A8">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20CEBDD"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samostalnosti koji je ograničen povremenim nadzorom i uputama od strane nadređenog službenika u pojedinim poslovima</w:t>
            </w:r>
          </w:p>
        </w:tc>
      </w:tr>
      <w:tr w:rsidR="00587F6F" w:rsidRPr="00DE31C6" w14:paraId="39A4CCA1"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08730E3" w14:textId="77777777" w:rsidR="00587F6F" w:rsidRPr="00DE31C6" w:rsidRDefault="00587F6F" w:rsidP="00BB3BD5">
            <w:pPr>
              <w:rPr>
                <w:rFonts w:ascii="Arial" w:hAnsi="Arial" w:cs="Arial"/>
                <w:b/>
                <w:bCs/>
                <w:color w:val="000000"/>
                <w:sz w:val="20"/>
                <w:szCs w:val="20"/>
              </w:rPr>
            </w:pPr>
            <w:r w:rsidRPr="00A848A8">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D6B54E6"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odgovornosti koji uključuje odgovornost za materijalne resurse s kojima službenik radi, te ispravnu primjenu postupaka, metoda rada i stručnih tehnika</w:t>
            </w:r>
          </w:p>
        </w:tc>
      </w:tr>
      <w:tr w:rsidR="00587F6F" w:rsidRPr="00DE31C6" w14:paraId="597AA6DA"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24B0480" w14:textId="77777777" w:rsidR="00587F6F" w:rsidRPr="00DE31C6" w:rsidRDefault="00587F6F" w:rsidP="00BB3BD5">
            <w:pPr>
              <w:rPr>
                <w:rFonts w:ascii="Arial" w:hAnsi="Arial" w:cs="Arial"/>
                <w:b/>
                <w:bCs/>
                <w:color w:val="000000"/>
                <w:sz w:val="20"/>
                <w:szCs w:val="20"/>
              </w:rPr>
            </w:pPr>
            <w:r w:rsidRPr="00A848A8">
              <w:rPr>
                <w:rFonts w:ascii="Arial" w:hAnsi="Arial" w:cs="Arial"/>
                <w:b/>
                <w:bCs/>
                <w:color w:val="000000"/>
                <w:sz w:val="20"/>
                <w:szCs w:val="20"/>
              </w:rPr>
              <w:t>Stupanj suradnje s drugim tijelima i komunikacije sa strankama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2F844F8" w14:textId="77777777" w:rsidR="00587F6F" w:rsidRPr="001D3FD4" w:rsidRDefault="00587F6F" w:rsidP="00BB3BD5">
            <w:pPr>
              <w:jc w:val="both"/>
              <w:rPr>
                <w:rFonts w:ascii="Arial" w:hAnsi="Arial" w:cs="Arial"/>
                <w:color w:val="000000"/>
                <w:sz w:val="20"/>
                <w:szCs w:val="20"/>
              </w:rPr>
            </w:pPr>
            <w:r w:rsidRPr="001D3FD4">
              <w:rPr>
                <w:rFonts w:ascii="Arial" w:hAnsi="Arial" w:cs="Arial"/>
                <w:sz w:val="20"/>
                <w:szCs w:val="20"/>
              </w:rPr>
              <w:t>stupanj stručne komunikacije koji uključuje kontakte unutar upravnoga tijela, a povremeno i izvan upravnoga tijela, u prikupljanju ili razmjeni informacija</w:t>
            </w:r>
          </w:p>
        </w:tc>
      </w:tr>
    </w:tbl>
    <w:p w14:paraId="515FD1FC" w14:textId="77777777" w:rsidR="00587F6F" w:rsidRDefault="00587F6F" w:rsidP="00587F6F">
      <w:pPr>
        <w:ind w:left="720"/>
        <w:rPr>
          <w:rFonts w:ascii="Arial Black" w:hAnsi="Arial Black"/>
          <w:sz w:val="20"/>
          <w:szCs w:val="20"/>
        </w:rPr>
      </w:pPr>
    </w:p>
    <w:p w14:paraId="640793C0" w14:textId="77777777" w:rsidR="00587F6F" w:rsidRDefault="00587F6F" w:rsidP="00587F6F">
      <w:pPr>
        <w:ind w:left="720"/>
        <w:rPr>
          <w:rFonts w:ascii="Arial Black" w:hAnsi="Arial Black"/>
          <w:sz w:val="20"/>
          <w:szCs w:val="20"/>
        </w:rPr>
      </w:pPr>
    </w:p>
    <w:p w14:paraId="11BC1979" w14:textId="77777777" w:rsidR="00587F6F" w:rsidRDefault="00587F6F" w:rsidP="00587F6F">
      <w:pPr>
        <w:ind w:left="720"/>
        <w:rPr>
          <w:rFonts w:ascii="Arial Black" w:hAnsi="Arial Black"/>
          <w:sz w:val="20"/>
          <w:szCs w:val="20"/>
        </w:rPr>
      </w:pPr>
    </w:p>
    <w:p w14:paraId="7829FFEF" w14:textId="77777777" w:rsidR="00587F6F" w:rsidRDefault="00587F6F" w:rsidP="00587F6F">
      <w:pPr>
        <w:ind w:left="720"/>
        <w:rPr>
          <w:rFonts w:ascii="Arial Black" w:hAnsi="Arial Black"/>
          <w:sz w:val="20"/>
          <w:szCs w:val="20"/>
        </w:rPr>
      </w:pPr>
    </w:p>
    <w:p w14:paraId="7E4C70E0" w14:textId="77777777" w:rsidR="00587F6F" w:rsidRDefault="00587F6F" w:rsidP="00587F6F">
      <w:pPr>
        <w:ind w:left="720"/>
        <w:rPr>
          <w:rFonts w:ascii="Arial Black" w:hAnsi="Arial Black"/>
          <w:sz w:val="20"/>
          <w:szCs w:val="20"/>
        </w:rPr>
      </w:pPr>
    </w:p>
    <w:p w14:paraId="559347B8" w14:textId="77777777" w:rsidR="00587F6F" w:rsidRDefault="00587F6F" w:rsidP="00587F6F">
      <w:pPr>
        <w:ind w:left="720"/>
        <w:rPr>
          <w:rFonts w:ascii="Arial Black" w:hAnsi="Arial Black"/>
          <w:sz w:val="20"/>
          <w:szCs w:val="20"/>
        </w:rPr>
      </w:pPr>
      <w:r>
        <w:rPr>
          <w:rFonts w:ascii="Arial Black" w:hAnsi="Arial Black"/>
          <w:sz w:val="20"/>
          <w:szCs w:val="20"/>
        </w:rPr>
        <w:lastRenderedPageBreak/>
        <w:t>07. UPRAVNI ODJEL ZA GOSPODARENJE IMOVINOM, OPĆE I PRAVNE POSLOVE</w:t>
      </w:r>
    </w:p>
    <w:p w14:paraId="0E3351E9"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100"/>
        <w:gridCol w:w="1321"/>
        <w:gridCol w:w="1230"/>
        <w:gridCol w:w="2538"/>
        <w:gridCol w:w="803"/>
        <w:gridCol w:w="1524"/>
        <w:gridCol w:w="620"/>
        <w:gridCol w:w="2293"/>
        <w:gridCol w:w="1212"/>
      </w:tblGrid>
      <w:tr w:rsidR="00587F6F" w:rsidRPr="00DE31C6" w14:paraId="2B76FB85"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1DA18F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06FD3E03"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3C40B0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18D2A0B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36C7F4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545B5E6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50412AD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6F159EB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1F944DF7"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0E9BEEC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7.24. </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0F2399B1" w14:textId="77777777" w:rsidR="00587F6F" w:rsidRPr="00DE31C6" w:rsidRDefault="00587F6F" w:rsidP="00BB3BD5">
            <w:pPr>
              <w:rPr>
                <w:rFonts w:ascii="Arial" w:hAnsi="Arial" w:cs="Arial"/>
                <w:b/>
                <w:bCs/>
                <w:sz w:val="20"/>
                <w:szCs w:val="20"/>
              </w:rPr>
            </w:pPr>
            <w:r>
              <w:rPr>
                <w:rFonts w:ascii="Arial" w:hAnsi="Arial" w:cs="Arial"/>
                <w:b/>
                <w:bCs/>
                <w:sz w:val="20"/>
                <w:szCs w:val="20"/>
              </w:rPr>
              <w:t>Portir - telefonist</w:t>
            </w:r>
          </w:p>
        </w:tc>
        <w:tc>
          <w:tcPr>
            <w:tcW w:w="416" w:type="pct"/>
            <w:tcBorders>
              <w:top w:val="nil"/>
              <w:left w:val="nil"/>
              <w:bottom w:val="single" w:sz="4" w:space="0" w:color="1F4E78"/>
              <w:right w:val="single" w:sz="4" w:space="0" w:color="1F4E78"/>
            </w:tcBorders>
            <w:shd w:val="clear" w:color="000000" w:fill="F2F2F2"/>
            <w:noWrap/>
            <w:vAlign w:val="center"/>
            <w:hideMark/>
          </w:tcPr>
          <w:p w14:paraId="63CBCF8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IV</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1CE538AD" w14:textId="77777777" w:rsidR="00587F6F" w:rsidRDefault="00587F6F" w:rsidP="00BB3BD5">
            <w:pPr>
              <w:jc w:val="center"/>
              <w:rPr>
                <w:rFonts w:ascii="Arial" w:hAnsi="Arial" w:cs="Arial"/>
                <w:b/>
                <w:bCs/>
                <w:sz w:val="20"/>
                <w:szCs w:val="20"/>
              </w:rPr>
            </w:pPr>
            <w:r>
              <w:rPr>
                <w:rFonts w:ascii="Arial" w:hAnsi="Arial" w:cs="Arial"/>
                <w:b/>
                <w:bCs/>
                <w:sz w:val="20"/>
                <w:szCs w:val="20"/>
              </w:rPr>
              <w:t xml:space="preserve">Namještenici II. </w:t>
            </w:r>
          </w:p>
          <w:p w14:paraId="20BBF50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potkategorije </w:t>
            </w:r>
          </w:p>
        </w:tc>
        <w:tc>
          <w:tcPr>
            <w:tcW w:w="272" w:type="pct"/>
            <w:tcBorders>
              <w:top w:val="nil"/>
              <w:left w:val="nil"/>
              <w:bottom w:val="single" w:sz="4" w:space="0" w:color="1F4E78"/>
              <w:right w:val="single" w:sz="4" w:space="0" w:color="1F4E78"/>
            </w:tcBorders>
            <w:shd w:val="clear" w:color="000000" w:fill="F2F2F2"/>
            <w:noWrap/>
            <w:vAlign w:val="center"/>
            <w:hideMark/>
          </w:tcPr>
          <w:p w14:paraId="65B3DF8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c>
          <w:tcPr>
            <w:tcW w:w="524" w:type="pct"/>
            <w:tcBorders>
              <w:top w:val="nil"/>
              <w:left w:val="nil"/>
              <w:bottom w:val="single" w:sz="4" w:space="0" w:color="1F4E78"/>
              <w:right w:val="single" w:sz="4" w:space="0" w:color="1F4E78"/>
            </w:tcBorders>
            <w:shd w:val="clear" w:color="000000" w:fill="F2F2F2"/>
            <w:noWrap/>
            <w:vAlign w:val="center"/>
            <w:hideMark/>
          </w:tcPr>
          <w:p w14:paraId="409299D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12</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5325244C"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ODSJEK ZA OPĆE POSLOVE</w:t>
            </w:r>
          </w:p>
        </w:tc>
        <w:tc>
          <w:tcPr>
            <w:tcW w:w="410" w:type="pct"/>
            <w:tcBorders>
              <w:top w:val="nil"/>
              <w:left w:val="nil"/>
              <w:bottom w:val="single" w:sz="4" w:space="0" w:color="1F4E78"/>
              <w:right w:val="single" w:sz="4" w:space="0" w:color="1F4E78"/>
            </w:tcBorders>
            <w:shd w:val="clear" w:color="000000" w:fill="F2F2F2"/>
            <w:noWrap/>
            <w:vAlign w:val="center"/>
            <w:hideMark/>
          </w:tcPr>
          <w:p w14:paraId="52EE6B3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p>
        </w:tc>
      </w:tr>
      <w:tr w:rsidR="00587F6F" w:rsidRPr="00DE31C6" w14:paraId="18CB709A"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77FB18F"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2574DE97" w14:textId="77777777" w:rsidTr="00BB3BD5">
        <w:trPr>
          <w:trHeight w:val="845"/>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FAB7985" w14:textId="77777777" w:rsidR="00587F6F" w:rsidRDefault="00587F6F" w:rsidP="00BB3BD5">
            <w:pPr>
              <w:rPr>
                <w:rFonts w:ascii="Arial" w:hAnsi="Arial" w:cs="Arial"/>
                <w:sz w:val="20"/>
                <w:szCs w:val="20"/>
              </w:rPr>
            </w:pPr>
            <w:r w:rsidRPr="004B0254">
              <w:rPr>
                <w:rFonts w:ascii="Arial" w:hAnsi="Arial" w:cs="Arial"/>
                <w:sz w:val="20"/>
                <w:szCs w:val="20"/>
              </w:rPr>
              <w:t>Rukovanje telefonskom centralom, zapr</w:t>
            </w:r>
            <w:r>
              <w:rPr>
                <w:rFonts w:ascii="Arial" w:hAnsi="Arial" w:cs="Arial"/>
                <w:sz w:val="20"/>
                <w:szCs w:val="20"/>
              </w:rPr>
              <w:t>imanje i preusmjeravanje poziva.</w:t>
            </w:r>
          </w:p>
          <w:p w14:paraId="0061B84A" w14:textId="77777777" w:rsidR="00587F6F" w:rsidRDefault="00587F6F" w:rsidP="00BB3BD5">
            <w:pPr>
              <w:rPr>
                <w:rFonts w:ascii="Arial" w:hAnsi="Arial" w:cs="Arial"/>
                <w:sz w:val="20"/>
                <w:szCs w:val="20"/>
              </w:rPr>
            </w:pPr>
            <w:r>
              <w:rPr>
                <w:rFonts w:ascii="Arial" w:hAnsi="Arial" w:cs="Arial"/>
                <w:sz w:val="20"/>
                <w:szCs w:val="20"/>
              </w:rPr>
              <w:t>N</w:t>
            </w:r>
            <w:r w:rsidRPr="004B0254">
              <w:rPr>
                <w:rFonts w:ascii="Arial" w:hAnsi="Arial" w:cs="Arial"/>
                <w:sz w:val="20"/>
                <w:szCs w:val="20"/>
              </w:rPr>
              <w:t>adzor ulaska u zgradu gradske uprave</w:t>
            </w:r>
            <w:r>
              <w:rPr>
                <w:rFonts w:ascii="Arial" w:hAnsi="Arial" w:cs="Arial"/>
                <w:sz w:val="20"/>
                <w:szCs w:val="20"/>
              </w:rPr>
              <w:t>.</w:t>
            </w:r>
          </w:p>
          <w:p w14:paraId="3FE7A19C" w14:textId="77777777" w:rsidR="00587F6F" w:rsidRPr="004B0254" w:rsidRDefault="00587F6F" w:rsidP="00BB3BD5">
            <w:pPr>
              <w:rPr>
                <w:rFonts w:ascii="Arial" w:hAnsi="Arial" w:cs="Arial"/>
                <w:color w:val="FF0000"/>
                <w:sz w:val="20"/>
                <w:szCs w:val="20"/>
              </w:rPr>
            </w:pPr>
            <w:r w:rsidRPr="00496B0F">
              <w:rPr>
                <w:rFonts w:ascii="Arial" w:hAnsi="Arial" w:cs="Arial"/>
                <w:sz w:val="20"/>
                <w:szCs w:val="20"/>
              </w:rPr>
              <w:t>Obavlja poslove dostave za potrebe Odsjeka.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42FB664" w14:textId="77777777" w:rsidR="00587F6F" w:rsidRPr="00305200" w:rsidRDefault="00587F6F" w:rsidP="00BB3BD5">
            <w:pPr>
              <w:jc w:val="center"/>
              <w:rPr>
                <w:rFonts w:ascii="Arial" w:hAnsi="Arial" w:cs="Arial"/>
                <w:sz w:val="20"/>
                <w:szCs w:val="20"/>
              </w:rPr>
            </w:pPr>
            <w:r w:rsidRPr="00305200">
              <w:rPr>
                <w:rFonts w:ascii="Arial" w:hAnsi="Arial" w:cs="Arial"/>
                <w:sz w:val="20"/>
                <w:szCs w:val="20"/>
              </w:rPr>
              <w:t>90 %</w:t>
            </w:r>
          </w:p>
        </w:tc>
      </w:tr>
      <w:tr w:rsidR="00587F6F" w:rsidRPr="007F48BB" w14:paraId="7DCE5E0A" w14:textId="77777777" w:rsidTr="00BB3BD5">
        <w:trPr>
          <w:trHeight w:val="510"/>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0F8C0C8B" w14:textId="77777777" w:rsidR="00587F6F" w:rsidRPr="001C45ED" w:rsidRDefault="00587F6F" w:rsidP="00BB3BD5">
            <w:pPr>
              <w:rPr>
                <w:rFonts w:ascii="Arial" w:hAnsi="Arial" w:cs="Arial"/>
                <w:color w:val="FF0000"/>
                <w:sz w:val="20"/>
                <w:szCs w:val="20"/>
              </w:rPr>
            </w:pPr>
            <w:r w:rsidRPr="004B0254">
              <w:rPr>
                <w:rFonts w:ascii="Arial" w:hAnsi="Arial" w:cs="Arial"/>
                <w:sz w:val="20"/>
                <w:szCs w:val="20"/>
              </w:rPr>
              <w:t>Obavlja i druge odgovarajuće poslove u okviru radnog mjesta, po nalogu voditelja Odsjeka i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0AC9E121" w14:textId="77777777" w:rsidR="00587F6F" w:rsidRPr="00305200" w:rsidRDefault="00587F6F" w:rsidP="00BB3BD5">
            <w:pPr>
              <w:jc w:val="center"/>
              <w:rPr>
                <w:rFonts w:ascii="Arial" w:hAnsi="Arial" w:cs="Arial"/>
                <w:sz w:val="20"/>
                <w:szCs w:val="20"/>
              </w:rPr>
            </w:pPr>
            <w:r w:rsidRPr="00305200">
              <w:rPr>
                <w:rFonts w:ascii="Arial" w:hAnsi="Arial" w:cs="Arial"/>
                <w:sz w:val="20"/>
                <w:szCs w:val="20"/>
              </w:rPr>
              <w:t>10 %</w:t>
            </w:r>
          </w:p>
        </w:tc>
      </w:tr>
      <w:tr w:rsidR="00587F6F" w:rsidRPr="007F48BB" w14:paraId="5B204FD5"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0FAA888" w14:textId="77777777" w:rsidR="00587F6F" w:rsidRPr="00305200" w:rsidRDefault="00587F6F" w:rsidP="00BB3BD5">
            <w:pPr>
              <w:jc w:val="center"/>
              <w:rPr>
                <w:rFonts w:ascii="Arial" w:hAnsi="Arial" w:cs="Arial"/>
                <w:b/>
                <w:bCs/>
                <w:sz w:val="20"/>
                <w:szCs w:val="20"/>
              </w:rPr>
            </w:pPr>
            <w:r w:rsidRPr="00305200">
              <w:rPr>
                <w:rFonts w:ascii="Arial" w:hAnsi="Arial" w:cs="Arial"/>
                <w:b/>
                <w:bCs/>
                <w:sz w:val="20"/>
                <w:szCs w:val="20"/>
              </w:rPr>
              <w:t>Opis razine standardnih mjerila za klasifikaciju radnih mjesta</w:t>
            </w:r>
          </w:p>
        </w:tc>
      </w:tr>
      <w:tr w:rsidR="00587F6F" w:rsidRPr="00BF3AF0" w14:paraId="4CF33FF0"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1A383E9"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90839D6" w14:textId="77777777" w:rsidR="00587F6F" w:rsidRDefault="00587F6F" w:rsidP="00BB3BD5">
            <w:pPr>
              <w:jc w:val="both"/>
              <w:rPr>
                <w:rFonts w:ascii="Arial" w:hAnsi="Arial" w:cs="Arial"/>
                <w:sz w:val="20"/>
                <w:szCs w:val="20"/>
              </w:rPr>
            </w:pPr>
          </w:p>
          <w:p w14:paraId="4B9FCFC9" w14:textId="77777777" w:rsidR="00587F6F" w:rsidRPr="001D3FD4" w:rsidRDefault="00587F6F" w:rsidP="00BB3BD5">
            <w:pPr>
              <w:jc w:val="both"/>
              <w:rPr>
                <w:rFonts w:ascii="Arial" w:hAnsi="Arial" w:cs="Arial"/>
                <w:sz w:val="20"/>
                <w:szCs w:val="20"/>
              </w:rPr>
            </w:pPr>
            <w:r w:rsidRPr="004B0254">
              <w:rPr>
                <w:rFonts w:ascii="Arial" w:hAnsi="Arial" w:cs="Arial"/>
                <w:sz w:val="20"/>
                <w:szCs w:val="20"/>
              </w:rPr>
              <w:t>srednja stručna sprema ekonomske, ugostiteljsko-turističke ili tehničke struke ili gimnazija, najmanje jedna godina radnog iskustva na odgovarajućim poslovima,</w:t>
            </w:r>
          </w:p>
        </w:tc>
      </w:tr>
      <w:tr w:rsidR="00587F6F" w:rsidRPr="00DE31C6" w14:paraId="3B68ED3D"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AE8C5F0"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64" w:type="pct"/>
            <w:gridSpan w:val="8"/>
            <w:tcBorders>
              <w:top w:val="single" w:sz="4" w:space="0" w:color="1F4E78"/>
              <w:left w:val="nil"/>
              <w:bottom w:val="single" w:sz="4" w:space="0" w:color="1F4E78"/>
              <w:right w:val="single" w:sz="4" w:space="0" w:color="1F4E78"/>
            </w:tcBorders>
            <w:shd w:val="clear" w:color="auto" w:fill="auto"/>
          </w:tcPr>
          <w:p w14:paraId="3EFE434E" w14:textId="77777777" w:rsidR="00587F6F" w:rsidRPr="001D3FD4" w:rsidRDefault="00587F6F" w:rsidP="00BB3BD5">
            <w:pPr>
              <w:jc w:val="both"/>
              <w:rPr>
                <w:rFonts w:ascii="Arial" w:hAnsi="Arial" w:cs="Arial"/>
                <w:color w:val="000000"/>
                <w:sz w:val="20"/>
                <w:szCs w:val="20"/>
              </w:rPr>
            </w:pPr>
            <w:r w:rsidRPr="004B0254">
              <w:rPr>
                <w:rFonts w:ascii="Arial" w:hAnsi="Arial" w:cs="Arial"/>
                <w:color w:val="000000"/>
                <w:sz w:val="20"/>
                <w:szCs w:val="20"/>
              </w:rPr>
              <w:t>stupanj složenosti posla koji uključuje obavljanje pomoćno-tehničkih poslova koji zahtijevaju primjenu znanja i vještina tehničkih, industrijskih, obrtničkih i drugih struka;</w:t>
            </w:r>
          </w:p>
        </w:tc>
      </w:tr>
      <w:tr w:rsidR="00587F6F" w:rsidRPr="00DE31C6" w14:paraId="72D4B1D7"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3621833"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odgovornosti i utjecaj na donošenje odluka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tcPr>
          <w:p w14:paraId="25472A9B" w14:textId="77777777" w:rsidR="00587F6F" w:rsidRDefault="00587F6F" w:rsidP="00BB3BD5">
            <w:pPr>
              <w:jc w:val="both"/>
              <w:rPr>
                <w:rFonts w:ascii="Arial" w:hAnsi="Arial" w:cs="Arial"/>
                <w:color w:val="000000"/>
                <w:sz w:val="20"/>
                <w:szCs w:val="20"/>
              </w:rPr>
            </w:pPr>
          </w:p>
          <w:p w14:paraId="363A3A20" w14:textId="77777777" w:rsidR="00587F6F" w:rsidRPr="001D3FD4" w:rsidRDefault="00587F6F" w:rsidP="00BB3BD5">
            <w:pPr>
              <w:jc w:val="both"/>
              <w:rPr>
                <w:rFonts w:ascii="Arial" w:hAnsi="Arial" w:cs="Arial"/>
                <w:color w:val="000000"/>
                <w:sz w:val="20"/>
                <w:szCs w:val="20"/>
              </w:rPr>
            </w:pPr>
            <w:r w:rsidRPr="004B0254">
              <w:rPr>
                <w:rFonts w:ascii="Arial" w:hAnsi="Arial" w:cs="Arial"/>
                <w:color w:val="000000"/>
                <w:sz w:val="20"/>
                <w:szCs w:val="20"/>
              </w:rPr>
              <w:t>stupanj odgovornosti koji uključuje odgovornost za materijalne resurse s kojima radi, te pravilnu primjenu pravila struke</w:t>
            </w:r>
          </w:p>
        </w:tc>
      </w:tr>
    </w:tbl>
    <w:p w14:paraId="64B78B9A" w14:textId="77777777" w:rsidR="00587F6F" w:rsidRDefault="00587F6F" w:rsidP="00587F6F">
      <w:pPr>
        <w:ind w:left="720"/>
        <w:rPr>
          <w:rFonts w:ascii="Arial Black" w:hAnsi="Arial Black"/>
          <w:sz w:val="20"/>
          <w:szCs w:val="20"/>
        </w:rPr>
      </w:pPr>
    </w:p>
    <w:p w14:paraId="70736E94" w14:textId="77777777" w:rsidR="00587F6F" w:rsidRDefault="00587F6F" w:rsidP="00587F6F">
      <w:pPr>
        <w:ind w:left="720"/>
        <w:rPr>
          <w:rFonts w:ascii="Arial Black" w:hAnsi="Arial Black"/>
          <w:sz w:val="20"/>
          <w:szCs w:val="20"/>
        </w:rPr>
      </w:pPr>
    </w:p>
    <w:p w14:paraId="17662997" w14:textId="77777777" w:rsidR="00587F6F" w:rsidRDefault="00587F6F" w:rsidP="00587F6F">
      <w:pPr>
        <w:ind w:left="720"/>
        <w:rPr>
          <w:rFonts w:ascii="Arial Black" w:hAnsi="Arial Black"/>
          <w:sz w:val="20"/>
          <w:szCs w:val="20"/>
        </w:rPr>
      </w:pPr>
    </w:p>
    <w:p w14:paraId="45564937" w14:textId="77777777" w:rsidR="00587F6F" w:rsidRDefault="00587F6F" w:rsidP="00587F6F">
      <w:pPr>
        <w:ind w:left="720"/>
        <w:rPr>
          <w:rFonts w:ascii="Arial Black" w:hAnsi="Arial Black"/>
          <w:sz w:val="20"/>
          <w:szCs w:val="20"/>
        </w:rPr>
      </w:pPr>
    </w:p>
    <w:p w14:paraId="1A43A823" w14:textId="77777777" w:rsidR="00587F6F" w:rsidRDefault="00587F6F" w:rsidP="00587F6F">
      <w:pPr>
        <w:ind w:left="720"/>
        <w:rPr>
          <w:rFonts w:ascii="Arial Black" w:hAnsi="Arial Black"/>
          <w:sz w:val="20"/>
          <w:szCs w:val="20"/>
        </w:rPr>
      </w:pPr>
    </w:p>
    <w:p w14:paraId="3096026F" w14:textId="77777777" w:rsidR="00587F6F" w:rsidRDefault="00587F6F" w:rsidP="00587F6F">
      <w:pPr>
        <w:ind w:left="720"/>
        <w:rPr>
          <w:rFonts w:ascii="Arial Black" w:hAnsi="Arial Black"/>
          <w:sz w:val="20"/>
          <w:szCs w:val="20"/>
        </w:rPr>
      </w:pPr>
    </w:p>
    <w:p w14:paraId="05E82D40" w14:textId="77777777" w:rsidR="00587F6F" w:rsidRDefault="00587F6F" w:rsidP="00587F6F">
      <w:pPr>
        <w:ind w:left="720"/>
        <w:rPr>
          <w:rFonts w:ascii="Arial Black" w:hAnsi="Arial Black"/>
          <w:sz w:val="20"/>
          <w:szCs w:val="20"/>
        </w:rPr>
      </w:pPr>
    </w:p>
    <w:p w14:paraId="371CAA52" w14:textId="77777777" w:rsidR="00587F6F" w:rsidRDefault="00587F6F" w:rsidP="00587F6F">
      <w:pPr>
        <w:ind w:left="720"/>
        <w:rPr>
          <w:rFonts w:ascii="Arial Black" w:hAnsi="Arial Black"/>
          <w:sz w:val="20"/>
          <w:szCs w:val="20"/>
        </w:rPr>
      </w:pPr>
    </w:p>
    <w:p w14:paraId="61BEDCDC" w14:textId="77777777" w:rsidR="00587F6F" w:rsidRDefault="00587F6F" w:rsidP="00587F6F">
      <w:pPr>
        <w:ind w:left="720"/>
        <w:rPr>
          <w:rFonts w:ascii="Arial Black" w:hAnsi="Arial Black"/>
          <w:sz w:val="20"/>
          <w:szCs w:val="20"/>
        </w:rPr>
      </w:pPr>
    </w:p>
    <w:p w14:paraId="722BD24A"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914"/>
        <w:gridCol w:w="1197"/>
        <w:gridCol w:w="1230"/>
        <w:gridCol w:w="2413"/>
        <w:gridCol w:w="803"/>
        <w:gridCol w:w="1524"/>
        <w:gridCol w:w="728"/>
        <w:gridCol w:w="2620"/>
        <w:gridCol w:w="1212"/>
      </w:tblGrid>
      <w:tr w:rsidR="00587F6F" w:rsidRPr="00DE31C6" w14:paraId="2C079F28"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62F501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00" w:type="pct"/>
            <w:gridSpan w:val="2"/>
            <w:tcBorders>
              <w:top w:val="single" w:sz="4" w:space="0" w:color="1F4E78"/>
              <w:left w:val="nil"/>
              <w:bottom w:val="single" w:sz="4" w:space="0" w:color="1F4E78"/>
              <w:right w:val="single" w:sz="4" w:space="0" w:color="1F4E78"/>
            </w:tcBorders>
            <w:shd w:val="clear" w:color="auto" w:fill="auto"/>
            <w:vAlign w:val="center"/>
            <w:hideMark/>
          </w:tcPr>
          <w:p w14:paraId="301FD806"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0AF1FF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44" w:type="pct"/>
            <w:tcBorders>
              <w:top w:val="single" w:sz="4" w:space="0" w:color="1F4E78"/>
              <w:left w:val="nil"/>
              <w:bottom w:val="single" w:sz="4" w:space="0" w:color="1F4E78"/>
              <w:right w:val="single" w:sz="4" w:space="0" w:color="1F4E78"/>
            </w:tcBorders>
            <w:shd w:val="clear" w:color="auto" w:fill="auto"/>
            <w:noWrap/>
            <w:vAlign w:val="center"/>
            <w:hideMark/>
          </w:tcPr>
          <w:p w14:paraId="696A330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2A3372E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12CBAA9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32" w:type="pct"/>
            <w:gridSpan w:val="2"/>
            <w:tcBorders>
              <w:top w:val="single" w:sz="4" w:space="0" w:color="1F4E78"/>
              <w:left w:val="nil"/>
              <w:bottom w:val="single" w:sz="4" w:space="0" w:color="1F4E78"/>
              <w:right w:val="single" w:sz="4" w:space="0" w:color="1F4E78"/>
            </w:tcBorders>
            <w:shd w:val="clear" w:color="auto" w:fill="auto"/>
            <w:vAlign w:val="center"/>
            <w:hideMark/>
          </w:tcPr>
          <w:p w14:paraId="2A5D005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CE298A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5105D90"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3B717C8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7.36.</w:t>
            </w:r>
          </w:p>
        </w:tc>
        <w:tc>
          <w:tcPr>
            <w:tcW w:w="1100"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0BC21278" w14:textId="77777777" w:rsidR="00587F6F" w:rsidRPr="00DE31C6" w:rsidRDefault="00587F6F" w:rsidP="00BB3BD5">
            <w:pPr>
              <w:rPr>
                <w:rFonts w:ascii="Arial" w:hAnsi="Arial" w:cs="Arial"/>
                <w:b/>
                <w:bCs/>
                <w:sz w:val="20"/>
                <w:szCs w:val="20"/>
              </w:rPr>
            </w:pPr>
            <w:r>
              <w:rPr>
                <w:rFonts w:ascii="Arial" w:hAnsi="Arial" w:cs="Arial"/>
                <w:b/>
                <w:bCs/>
                <w:sz w:val="20"/>
                <w:szCs w:val="20"/>
              </w:rPr>
              <w:t xml:space="preserve">Viši savjetnik I </w:t>
            </w:r>
          </w:p>
        </w:tc>
        <w:tc>
          <w:tcPr>
            <w:tcW w:w="416" w:type="pct"/>
            <w:tcBorders>
              <w:top w:val="nil"/>
              <w:left w:val="nil"/>
              <w:bottom w:val="single" w:sz="4" w:space="0" w:color="1F4E78"/>
              <w:right w:val="single" w:sz="4" w:space="0" w:color="1F4E78"/>
            </w:tcBorders>
            <w:shd w:val="clear" w:color="000000" w:fill="F2F2F2"/>
            <w:noWrap/>
            <w:vAlign w:val="center"/>
            <w:hideMark/>
          </w:tcPr>
          <w:p w14:paraId="2F4B428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44" w:type="pct"/>
            <w:tcBorders>
              <w:top w:val="nil"/>
              <w:left w:val="nil"/>
              <w:bottom w:val="single" w:sz="4" w:space="0" w:color="1F4E78"/>
              <w:right w:val="single" w:sz="4" w:space="0" w:color="1F4E78"/>
            </w:tcBorders>
            <w:shd w:val="clear" w:color="000000" w:fill="F2F2F2"/>
            <w:noWrap/>
            <w:vAlign w:val="center"/>
            <w:hideMark/>
          </w:tcPr>
          <w:p w14:paraId="754368E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361CC43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08A0E29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32"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F2104C2"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STANOVE I STAMBENO </w:t>
            </w:r>
          </w:p>
          <w:p w14:paraId="50C05AC5"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ZBRINJAVANJE</w:t>
            </w:r>
          </w:p>
        </w:tc>
        <w:tc>
          <w:tcPr>
            <w:tcW w:w="410" w:type="pct"/>
            <w:tcBorders>
              <w:top w:val="nil"/>
              <w:left w:val="nil"/>
              <w:bottom w:val="single" w:sz="4" w:space="0" w:color="1F4E78"/>
              <w:right w:val="single" w:sz="4" w:space="0" w:color="1F4E78"/>
            </w:tcBorders>
            <w:shd w:val="clear" w:color="000000" w:fill="F2F2F2"/>
            <w:noWrap/>
            <w:vAlign w:val="center"/>
            <w:hideMark/>
          </w:tcPr>
          <w:p w14:paraId="7E671EA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54482664"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FE23640"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2996C20B" w14:textId="77777777" w:rsidTr="00BB3BD5">
        <w:trPr>
          <w:trHeight w:val="419"/>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6EF5AEF4"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 xml:space="preserve">Sudjelovanje u postupku stjecanja i otuđenja nekretnina, priprema i izrada ugovora iz svog djelokruga, zaključaka i suglasnosti evidentiranje nekretnina u vlasništvu Grada Dubrovnika, sudjelovanje u postupcima osnivanja prava služnosti i prava građenja, sudjelovanje u postupku obnove zemljišnih knjiga i nove katastarske izmjere, utvrđivanje granica nekretnina, sudjelovanje u postupcima osnivanja i brisanja </w:t>
            </w:r>
            <w:proofErr w:type="spellStart"/>
            <w:r w:rsidRPr="00BA1C90">
              <w:rPr>
                <w:rFonts w:ascii="Arial" w:hAnsi="Arial" w:cs="Arial"/>
                <w:sz w:val="20"/>
                <w:szCs w:val="20"/>
              </w:rPr>
              <w:t>stvarnopravnih</w:t>
            </w:r>
            <w:proofErr w:type="spellEnd"/>
            <w:r w:rsidRPr="00BA1C90">
              <w:rPr>
                <w:rFonts w:ascii="Arial" w:hAnsi="Arial" w:cs="Arial"/>
                <w:sz w:val="20"/>
                <w:szCs w:val="20"/>
              </w:rPr>
              <w:t xml:space="preserve"> tereta u zemljišnim knjigama, rješavanje zahtjeva HRVI u ostvarivanju njihovih prava.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245C4AB"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3BACC7BF" w14:textId="77777777" w:rsidTr="00BB3BD5">
        <w:trPr>
          <w:trHeight w:val="553"/>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179EE562"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 xml:space="preserve">Suradnja s voditeljem Odsjeka na svim poslovima iz djelokruga Odsjeka, vodi registar nekretnina u vlasništvu Grada Dubrovnika, izrađuje izvješća o imovini te sudjeluje u pripremi i provođenju javnih natječaja za prodaju nekretnina. </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5D29BB8"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6B690ED0"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6E77C56C" w14:textId="77777777" w:rsidR="00587F6F" w:rsidRPr="00BA1C90" w:rsidRDefault="00587F6F" w:rsidP="00BB3BD5">
            <w:pPr>
              <w:rPr>
                <w:rFonts w:ascii="Arial" w:hAnsi="Arial" w:cs="Arial"/>
                <w:color w:val="FF0000"/>
                <w:sz w:val="20"/>
                <w:szCs w:val="20"/>
              </w:rPr>
            </w:pPr>
            <w:r w:rsidRPr="00BA1C90">
              <w:rPr>
                <w:rFonts w:ascii="Arial" w:hAnsi="Arial" w:cs="Arial"/>
                <w:sz w:val="20"/>
                <w:szCs w:val="20"/>
              </w:rPr>
              <w:t>Prati, proučava zakonske i druge propise u odnosu na zakonsku regulativu stvarnih prava.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03DDB4AD"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3CC5C55A"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386A23B8" w14:textId="77777777" w:rsidR="00587F6F" w:rsidRPr="00BA1C90" w:rsidRDefault="00587F6F" w:rsidP="00BB3BD5">
            <w:pPr>
              <w:rPr>
                <w:rFonts w:ascii="Arial" w:hAnsi="Arial" w:cs="Arial"/>
                <w:sz w:val="20"/>
                <w:szCs w:val="20"/>
              </w:rPr>
            </w:pPr>
            <w:r w:rsidRPr="00BA1C90">
              <w:rPr>
                <w:rFonts w:ascii="Arial" w:hAnsi="Arial" w:cs="Arial"/>
                <w:sz w:val="20"/>
                <w:szCs w:val="20"/>
              </w:rPr>
              <w:t xml:space="preserve">Obavlja i druge odgovarajuće poslove u okviru radnog mjesta, po nalogu voditelja Odsjeka i pročelnika. </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5AE921E2"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0EB12128"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A30D6E7"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6D8EB0A0" w14:textId="77777777" w:rsidTr="00BB3BD5">
        <w:trPr>
          <w:trHeight w:val="825"/>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C51A8B7"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16" w:type="pct"/>
            <w:gridSpan w:val="8"/>
            <w:tcBorders>
              <w:top w:val="single" w:sz="4" w:space="0" w:color="1F4E78"/>
              <w:left w:val="nil"/>
              <w:bottom w:val="single" w:sz="4" w:space="0" w:color="1F4E78"/>
              <w:right w:val="single" w:sz="4" w:space="0" w:color="1F4E78"/>
            </w:tcBorders>
            <w:shd w:val="clear" w:color="auto" w:fill="auto"/>
          </w:tcPr>
          <w:p w14:paraId="23C23C44" w14:textId="77777777" w:rsidR="00587F6F" w:rsidRPr="00BA1C90" w:rsidRDefault="00587F6F" w:rsidP="00BB3BD5">
            <w:pPr>
              <w:jc w:val="both"/>
              <w:rPr>
                <w:rFonts w:ascii="Arial" w:hAnsi="Arial" w:cs="Arial"/>
                <w:sz w:val="20"/>
                <w:szCs w:val="20"/>
              </w:rPr>
            </w:pPr>
            <w:r w:rsidRPr="00BA1C90">
              <w:rPr>
                <w:rFonts w:ascii="Arial" w:hAnsi="Arial" w:cs="Arial"/>
                <w:sz w:val="20"/>
                <w:szCs w:val="20"/>
              </w:rPr>
              <w:t>sveučilišni diplomski studij ili sveučilišni integrirani prijediplomski i diplomski studij ili stručni diplomski studij iz područja društvenih znanosti - prava, najmanje četiri godina radnog iskustva na odgovarajućim poslovima, položen državni ispit, poznavanje rada na računalu, poznavanje jednog svjetskog jezika</w:t>
            </w:r>
          </w:p>
        </w:tc>
      </w:tr>
      <w:tr w:rsidR="00587F6F" w:rsidRPr="00DE31C6" w14:paraId="654E7DB7"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61AE59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20E75256"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složenosti koji uključuje izradu akata veće važnosti iz djelokruga upravnoga tijela, poslove pravnog zastupanja, vođenje upravnoga postupka i rješavanje najsloženijih upravnih i ostalih predmeta iz nadležnosti upravnoga tijela, sudjelovanje u izradi strategija i programa veće važnosti i vođenje projekata veće važnosti</w:t>
            </w:r>
          </w:p>
        </w:tc>
      </w:tr>
      <w:tr w:rsidR="00587F6F" w:rsidRPr="00DE31C6" w14:paraId="1660E0B9"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F39B278"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33806908" w14:textId="77777777" w:rsidR="00587F6F" w:rsidRDefault="00587F6F" w:rsidP="00BB3BD5">
            <w:pPr>
              <w:jc w:val="both"/>
              <w:rPr>
                <w:rFonts w:ascii="Arial" w:hAnsi="Arial" w:cs="Arial"/>
                <w:sz w:val="20"/>
                <w:szCs w:val="20"/>
              </w:rPr>
            </w:pPr>
          </w:p>
          <w:p w14:paraId="604A1DAA"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samostalnosti koji uključuje povremeni nadzor te opće i specifične upute rukovodećeg službenika u pojedinim predmetima</w:t>
            </w:r>
          </w:p>
        </w:tc>
      </w:tr>
      <w:tr w:rsidR="00587F6F" w:rsidRPr="00DE31C6" w14:paraId="25E94DBE" w14:textId="77777777" w:rsidTr="00BB3BD5">
        <w:trPr>
          <w:trHeight w:val="702"/>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D99C425"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2F0675FE"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07772BB0"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2583BE8"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0DFEEA82"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stručne komunikacije koji uključuje kontakte unutar i izvan upravnoga tijela u svrhu pružanja savjeta, prikupljanja i razmjene informacija</w:t>
            </w:r>
          </w:p>
        </w:tc>
      </w:tr>
    </w:tbl>
    <w:p w14:paraId="01D3BABC" w14:textId="77777777" w:rsidR="00587F6F" w:rsidRDefault="00587F6F" w:rsidP="00587F6F">
      <w:pPr>
        <w:ind w:left="720"/>
        <w:rPr>
          <w:rFonts w:ascii="Arial Black" w:hAnsi="Arial Black"/>
          <w:sz w:val="20"/>
          <w:szCs w:val="20"/>
        </w:rPr>
      </w:pPr>
    </w:p>
    <w:p w14:paraId="32AF6FD3"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943"/>
        <w:gridCol w:w="1226"/>
        <w:gridCol w:w="1230"/>
        <w:gridCol w:w="2441"/>
        <w:gridCol w:w="803"/>
        <w:gridCol w:w="1524"/>
        <w:gridCol w:w="699"/>
        <w:gridCol w:w="2563"/>
        <w:gridCol w:w="1212"/>
      </w:tblGrid>
      <w:tr w:rsidR="00587F6F" w:rsidRPr="00DE31C6" w14:paraId="46D22477"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F61CDF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00" w:type="pct"/>
            <w:gridSpan w:val="2"/>
            <w:tcBorders>
              <w:top w:val="single" w:sz="4" w:space="0" w:color="1F4E78"/>
              <w:left w:val="nil"/>
              <w:bottom w:val="single" w:sz="4" w:space="0" w:color="1F4E78"/>
              <w:right w:val="single" w:sz="4" w:space="0" w:color="1F4E78"/>
            </w:tcBorders>
            <w:shd w:val="clear" w:color="auto" w:fill="auto"/>
            <w:vAlign w:val="center"/>
            <w:hideMark/>
          </w:tcPr>
          <w:p w14:paraId="3627652E"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061777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44" w:type="pct"/>
            <w:tcBorders>
              <w:top w:val="single" w:sz="4" w:space="0" w:color="1F4E78"/>
              <w:left w:val="nil"/>
              <w:bottom w:val="single" w:sz="4" w:space="0" w:color="1F4E78"/>
              <w:right w:val="single" w:sz="4" w:space="0" w:color="1F4E78"/>
            </w:tcBorders>
            <w:shd w:val="clear" w:color="auto" w:fill="auto"/>
            <w:noWrap/>
            <w:vAlign w:val="center"/>
            <w:hideMark/>
          </w:tcPr>
          <w:p w14:paraId="5631F82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60B13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020AC6D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32" w:type="pct"/>
            <w:gridSpan w:val="2"/>
            <w:tcBorders>
              <w:top w:val="single" w:sz="4" w:space="0" w:color="1F4E78"/>
              <w:left w:val="nil"/>
              <w:bottom w:val="single" w:sz="4" w:space="0" w:color="1F4E78"/>
              <w:right w:val="single" w:sz="4" w:space="0" w:color="1F4E78"/>
            </w:tcBorders>
            <w:shd w:val="clear" w:color="auto" w:fill="auto"/>
            <w:vAlign w:val="center"/>
            <w:hideMark/>
          </w:tcPr>
          <w:p w14:paraId="727B48E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7EA97A9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67EE33DC"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06CDC91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7.48.</w:t>
            </w:r>
          </w:p>
        </w:tc>
        <w:tc>
          <w:tcPr>
            <w:tcW w:w="1100"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FA750DE" w14:textId="77777777" w:rsidR="00587F6F" w:rsidRPr="00DE31C6" w:rsidRDefault="00587F6F" w:rsidP="00BB3BD5">
            <w:pPr>
              <w:rPr>
                <w:rFonts w:ascii="Arial" w:hAnsi="Arial" w:cs="Arial"/>
                <w:b/>
                <w:bCs/>
                <w:sz w:val="20"/>
                <w:szCs w:val="20"/>
              </w:rPr>
            </w:pPr>
            <w:r>
              <w:rPr>
                <w:rFonts w:ascii="Arial" w:hAnsi="Arial" w:cs="Arial"/>
                <w:b/>
                <w:bCs/>
                <w:sz w:val="20"/>
                <w:szCs w:val="20"/>
              </w:rPr>
              <w:t>Viši savjetnik II za poslove e-Nekretnina</w:t>
            </w:r>
          </w:p>
        </w:tc>
        <w:tc>
          <w:tcPr>
            <w:tcW w:w="416" w:type="pct"/>
            <w:tcBorders>
              <w:top w:val="nil"/>
              <w:left w:val="nil"/>
              <w:bottom w:val="single" w:sz="4" w:space="0" w:color="1F4E78"/>
              <w:right w:val="single" w:sz="4" w:space="0" w:color="1F4E78"/>
            </w:tcBorders>
            <w:shd w:val="clear" w:color="000000" w:fill="F2F2F2"/>
            <w:noWrap/>
            <w:vAlign w:val="center"/>
            <w:hideMark/>
          </w:tcPr>
          <w:p w14:paraId="70D6174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44" w:type="pct"/>
            <w:tcBorders>
              <w:top w:val="nil"/>
              <w:left w:val="nil"/>
              <w:bottom w:val="single" w:sz="4" w:space="0" w:color="1F4E78"/>
              <w:right w:val="single" w:sz="4" w:space="0" w:color="1F4E78"/>
            </w:tcBorders>
            <w:shd w:val="clear" w:color="000000" w:fill="F2F2F2"/>
            <w:noWrap/>
            <w:vAlign w:val="center"/>
            <w:hideMark/>
          </w:tcPr>
          <w:p w14:paraId="60472B2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25501BEA"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0D4BAD3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32"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B3FC15D"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EVIDENTIRANJE I </w:t>
            </w:r>
          </w:p>
          <w:p w14:paraId="47E9C5BB"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UKNJIŽBU GRADSKE IMOVINE I </w:t>
            </w:r>
          </w:p>
          <w:p w14:paraId="6E537292"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VREDNOVANJE NEKRETNINA</w:t>
            </w:r>
          </w:p>
        </w:tc>
        <w:tc>
          <w:tcPr>
            <w:tcW w:w="410" w:type="pct"/>
            <w:tcBorders>
              <w:top w:val="nil"/>
              <w:left w:val="nil"/>
              <w:bottom w:val="single" w:sz="4" w:space="0" w:color="1F4E78"/>
              <w:right w:val="single" w:sz="4" w:space="0" w:color="1F4E78"/>
            </w:tcBorders>
            <w:shd w:val="clear" w:color="000000" w:fill="F2F2F2"/>
            <w:noWrap/>
            <w:vAlign w:val="center"/>
            <w:hideMark/>
          </w:tcPr>
          <w:p w14:paraId="125F2A8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4C340EFC" w14:textId="77777777" w:rsidTr="00BB3BD5">
        <w:trPr>
          <w:trHeight w:val="517"/>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8486413"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59DA439D" w14:textId="77777777" w:rsidTr="00BB3BD5">
        <w:trPr>
          <w:trHeight w:val="419"/>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042FAA79"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Prikuplja, evidentira i sistematizira podatke o vrijednosti nekretnina i unosi ih na odgovarajuće podloge (</w:t>
            </w:r>
            <w:proofErr w:type="spellStart"/>
            <w:r w:rsidRPr="00BA1C90">
              <w:rPr>
                <w:rFonts w:ascii="Arial" w:hAnsi="Arial" w:cs="Arial"/>
                <w:sz w:val="20"/>
                <w:szCs w:val="20"/>
              </w:rPr>
              <w:t>eNekretnine</w:t>
            </w:r>
            <w:proofErr w:type="spellEnd"/>
            <w:r w:rsidRPr="00BA1C90">
              <w:rPr>
                <w:rFonts w:ascii="Arial" w:hAnsi="Arial" w:cs="Arial"/>
                <w:sz w:val="20"/>
                <w:szCs w:val="20"/>
              </w:rPr>
              <w:t xml:space="preserve">) te pritom </w:t>
            </w:r>
            <w:proofErr w:type="spellStart"/>
            <w:r w:rsidRPr="00BA1C90">
              <w:rPr>
                <w:rFonts w:ascii="Arial" w:hAnsi="Arial" w:cs="Arial"/>
                <w:sz w:val="20"/>
                <w:szCs w:val="20"/>
              </w:rPr>
              <w:t>geopozicionira</w:t>
            </w:r>
            <w:proofErr w:type="spellEnd"/>
            <w:r w:rsidRPr="00BA1C90">
              <w:rPr>
                <w:rFonts w:ascii="Arial" w:hAnsi="Arial" w:cs="Arial"/>
                <w:sz w:val="20"/>
                <w:szCs w:val="20"/>
              </w:rPr>
              <w:t xml:space="preserve"> sklopljene ugovore u suradnji s ostalim službenicima na poslovima </w:t>
            </w:r>
            <w:proofErr w:type="spellStart"/>
            <w:r w:rsidRPr="00BA1C90">
              <w:rPr>
                <w:rFonts w:ascii="Arial" w:hAnsi="Arial" w:cs="Arial"/>
                <w:sz w:val="20"/>
                <w:szCs w:val="20"/>
              </w:rPr>
              <w:t>eNekretnina</w:t>
            </w:r>
            <w:proofErr w:type="spellEnd"/>
            <w:r w:rsidRPr="00BA1C90">
              <w:rPr>
                <w:rFonts w:ascii="Arial" w:hAnsi="Arial" w:cs="Arial"/>
                <w:sz w:val="20"/>
                <w:szCs w:val="20"/>
              </w:rPr>
              <w:t xml:space="preserve">, priprema i unosi podatke te vodi zbirku kupoprodajnih cijena u </w:t>
            </w:r>
            <w:proofErr w:type="spellStart"/>
            <w:r w:rsidRPr="00BA1C90">
              <w:rPr>
                <w:rFonts w:ascii="Arial" w:hAnsi="Arial" w:cs="Arial"/>
                <w:sz w:val="20"/>
                <w:szCs w:val="20"/>
              </w:rPr>
              <w:t>eNekretninama</w:t>
            </w:r>
            <w:proofErr w:type="spellEnd"/>
            <w:r w:rsidRPr="00BA1C90">
              <w:rPr>
                <w:rFonts w:ascii="Arial" w:hAnsi="Arial" w:cs="Arial"/>
                <w:sz w:val="20"/>
                <w:szCs w:val="20"/>
              </w:rPr>
              <w:t xml:space="preserve">, ažurira plan približnih vrijednosti u </w:t>
            </w:r>
            <w:proofErr w:type="spellStart"/>
            <w:r w:rsidRPr="00BA1C90">
              <w:rPr>
                <w:rFonts w:ascii="Arial" w:hAnsi="Arial" w:cs="Arial"/>
                <w:sz w:val="20"/>
                <w:szCs w:val="20"/>
              </w:rPr>
              <w:t>eNekretninama</w:t>
            </w:r>
            <w:proofErr w:type="spellEnd"/>
            <w:r w:rsidRPr="00BA1C90">
              <w:rPr>
                <w:rFonts w:ascii="Arial" w:hAnsi="Arial" w:cs="Arial"/>
                <w:sz w:val="20"/>
                <w:szCs w:val="20"/>
              </w:rPr>
              <w:t xml:space="preserve">, evaluira podatke te izvodi i ažurira druge podatke nužne za procjenu vrijednosti nekretnina, izdaje izvatke iz zbirke kupoprodajnih cijena iz </w:t>
            </w:r>
            <w:proofErr w:type="spellStart"/>
            <w:r w:rsidRPr="00BA1C90">
              <w:rPr>
                <w:rFonts w:ascii="Arial" w:hAnsi="Arial" w:cs="Arial"/>
                <w:sz w:val="20"/>
                <w:szCs w:val="20"/>
              </w:rPr>
              <w:t>eNekretnina</w:t>
            </w:r>
            <w:proofErr w:type="spellEnd"/>
            <w:r w:rsidRPr="00BA1C90">
              <w:rPr>
                <w:rFonts w:ascii="Arial" w:hAnsi="Arial" w:cs="Arial"/>
                <w:sz w:val="20"/>
                <w:szCs w:val="20"/>
              </w:rPr>
              <w:t xml:space="preserve"> za potrebe procjenitelja i ostale ovlaštene osobe, izdaje izvatke iz plana približnih vrijednosti iz </w:t>
            </w:r>
            <w:proofErr w:type="spellStart"/>
            <w:r w:rsidRPr="00BA1C90">
              <w:rPr>
                <w:rFonts w:ascii="Arial" w:hAnsi="Arial" w:cs="Arial"/>
                <w:sz w:val="20"/>
                <w:szCs w:val="20"/>
              </w:rPr>
              <w:t>eNekretnina</w:t>
            </w:r>
            <w:proofErr w:type="spellEnd"/>
            <w:r w:rsidRPr="00BA1C90">
              <w:rPr>
                <w:rFonts w:ascii="Arial" w:hAnsi="Arial" w:cs="Arial"/>
                <w:sz w:val="20"/>
                <w:szCs w:val="20"/>
              </w:rPr>
              <w:t>, vodi i izlučuje zbirke isprava.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3AB9E07"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2E02A1CB" w14:textId="77777777" w:rsidTr="00BB3BD5">
        <w:trPr>
          <w:trHeight w:val="553"/>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2560CC68"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Priprema pregled približnih vrijednosti i periodična i godišnja izvješća o tržištu nekretnina, dostavlja podatke za potrebe visokog procjeniteljskog povjerenstva, obavlja stručne i administrativno-tehničke poslove za potrebe povjerenstva.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D8E7A9D" w14:textId="77777777" w:rsidR="00587F6F" w:rsidRPr="00821230" w:rsidRDefault="00587F6F" w:rsidP="00BB3BD5">
            <w:pPr>
              <w:jc w:val="center"/>
              <w:rPr>
                <w:rFonts w:ascii="Arial" w:hAnsi="Arial" w:cs="Arial"/>
                <w:sz w:val="20"/>
                <w:szCs w:val="20"/>
              </w:rPr>
            </w:pPr>
            <w:r>
              <w:rPr>
                <w:rFonts w:ascii="Arial" w:hAnsi="Arial" w:cs="Arial"/>
                <w:sz w:val="20"/>
                <w:szCs w:val="20"/>
              </w:rPr>
              <w:t>25</w:t>
            </w:r>
            <w:r w:rsidRPr="00821230">
              <w:rPr>
                <w:rFonts w:ascii="Arial" w:hAnsi="Arial" w:cs="Arial"/>
                <w:sz w:val="20"/>
                <w:szCs w:val="20"/>
              </w:rPr>
              <w:t xml:space="preserve"> %</w:t>
            </w:r>
          </w:p>
        </w:tc>
      </w:tr>
      <w:tr w:rsidR="00587F6F" w:rsidRPr="007F48BB" w14:paraId="56A24BBE"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3605AA89" w14:textId="77777777" w:rsidR="00587F6F" w:rsidRPr="00BA1C90" w:rsidRDefault="00587F6F" w:rsidP="00BB3BD5">
            <w:pPr>
              <w:jc w:val="both"/>
              <w:rPr>
                <w:rFonts w:ascii="Arial" w:hAnsi="Arial" w:cs="Arial"/>
                <w:color w:val="FF0000"/>
                <w:sz w:val="20"/>
                <w:szCs w:val="20"/>
              </w:rPr>
            </w:pPr>
            <w:r w:rsidRPr="00BA1C90">
              <w:rPr>
                <w:rFonts w:ascii="Arial" w:hAnsi="Arial" w:cs="Arial"/>
                <w:sz w:val="20"/>
                <w:szCs w:val="20"/>
              </w:rPr>
              <w:t>Samostalno izrađuje i sudjeluje u izradi projektnih zadataka te sudjeluje u izradi projekata vezano uz nekretnine u vlasništvu Grada, surađuje u poslovima vođenja registra nekretnina kojima upravlja i raspolaže Odjel.</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126C0FAE"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w:t>
            </w:r>
            <w:r>
              <w:rPr>
                <w:rFonts w:ascii="Arial" w:hAnsi="Arial" w:cs="Arial"/>
                <w:sz w:val="20"/>
                <w:szCs w:val="20"/>
              </w:rPr>
              <w:t>5</w:t>
            </w:r>
            <w:r w:rsidRPr="00821230">
              <w:rPr>
                <w:rFonts w:ascii="Arial" w:hAnsi="Arial" w:cs="Arial"/>
                <w:sz w:val="20"/>
                <w:szCs w:val="20"/>
              </w:rPr>
              <w:t xml:space="preserve"> %</w:t>
            </w:r>
          </w:p>
        </w:tc>
      </w:tr>
      <w:tr w:rsidR="00587F6F" w:rsidRPr="007F48BB" w14:paraId="2B515CE8"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shd w:val="clear" w:color="auto" w:fill="auto"/>
          </w:tcPr>
          <w:p w14:paraId="2B40A772" w14:textId="77777777" w:rsidR="00587F6F" w:rsidRPr="00BA1C90" w:rsidRDefault="00587F6F" w:rsidP="00BB3BD5">
            <w:pPr>
              <w:rPr>
                <w:rFonts w:ascii="Arial" w:hAnsi="Arial" w:cs="Arial"/>
                <w:sz w:val="20"/>
                <w:szCs w:val="20"/>
              </w:rPr>
            </w:pPr>
            <w:r w:rsidRPr="00BA1C90">
              <w:rPr>
                <w:rFonts w:ascii="Arial" w:hAnsi="Arial" w:cs="Arial"/>
                <w:sz w:val="20"/>
                <w:szCs w:val="20"/>
              </w:rPr>
              <w:t>Obavlja i druge odgovarajuće poslove u okviru radnog mjesta, po nalogu voditelja Odsjeka i pročelnika.</w:t>
            </w:r>
          </w:p>
        </w:tc>
        <w:tc>
          <w:tcPr>
            <w:tcW w:w="1296" w:type="pct"/>
            <w:gridSpan w:val="2"/>
            <w:tcBorders>
              <w:top w:val="single" w:sz="4" w:space="0" w:color="1F4E78"/>
              <w:left w:val="nil"/>
              <w:bottom w:val="single" w:sz="4" w:space="0" w:color="1F4E78"/>
              <w:right w:val="single" w:sz="4" w:space="0" w:color="1F4E78"/>
            </w:tcBorders>
            <w:shd w:val="clear" w:color="auto" w:fill="auto"/>
            <w:noWrap/>
            <w:vAlign w:val="center"/>
          </w:tcPr>
          <w:p w14:paraId="6A6477B5"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41CD9965"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B65F750"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06A84B48" w14:textId="77777777" w:rsidTr="00BB3BD5">
        <w:trPr>
          <w:trHeight w:val="825"/>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7828FBC"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16" w:type="pct"/>
            <w:gridSpan w:val="8"/>
            <w:tcBorders>
              <w:top w:val="single" w:sz="4" w:space="0" w:color="1F4E78"/>
              <w:left w:val="nil"/>
              <w:bottom w:val="single" w:sz="4" w:space="0" w:color="1F4E78"/>
              <w:right w:val="single" w:sz="4" w:space="0" w:color="1F4E78"/>
            </w:tcBorders>
            <w:shd w:val="clear" w:color="auto" w:fill="auto"/>
          </w:tcPr>
          <w:p w14:paraId="36D0E32F" w14:textId="77777777" w:rsidR="00587F6F" w:rsidRPr="00BA1C90" w:rsidRDefault="00587F6F" w:rsidP="00BB3BD5">
            <w:pPr>
              <w:jc w:val="both"/>
              <w:rPr>
                <w:rFonts w:ascii="Arial" w:hAnsi="Arial" w:cs="Arial"/>
                <w:sz w:val="20"/>
                <w:szCs w:val="20"/>
              </w:rPr>
            </w:pPr>
            <w:r w:rsidRPr="00BA1C90">
              <w:rPr>
                <w:rFonts w:ascii="Arial" w:hAnsi="Arial" w:cs="Arial"/>
                <w:sz w:val="20"/>
                <w:szCs w:val="20"/>
              </w:rPr>
              <w:t>sveučilišni diplomski studij ili sveučilišni integrirani prijediplomski i diplomski studij ili stručni diplomski studij iz područja društvenih znanosti - prava i javne uprave</w:t>
            </w:r>
            <w:r>
              <w:rPr>
                <w:rFonts w:ascii="Arial" w:hAnsi="Arial" w:cs="Arial"/>
                <w:sz w:val="20"/>
                <w:szCs w:val="20"/>
              </w:rPr>
              <w:t xml:space="preserve"> </w:t>
            </w:r>
            <w:r w:rsidRPr="00BA1C90">
              <w:rPr>
                <w:rFonts w:ascii="Arial" w:hAnsi="Arial" w:cs="Arial"/>
                <w:sz w:val="20"/>
                <w:szCs w:val="20"/>
              </w:rPr>
              <w:t>te iz područ</w:t>
            </w:r>
            <w:r>
              <w:rPr>
                <w:rFonts w:ascii="Arial" w:hAnsi="Arial" w:cs="Arial"/>
                <w:sz w:val="20"/>
                <w:szCs w:val="20"/>
              </w:rPr>
              <w:t>j</w:t>
            </w:r>
            <w:r w:rsidRPr="00BA1C90">
              <w:rPr>
                <w:rFonts w:ascii="Arial" w:hAnsi="Arial" w:cs="Arial"/>
                <w:sz w:val="20"/>
                <w:szCs w:val="20"/>
              </w:rPr>
              <w:t>a tehničkih znanosti - geodezije, najmanje četiri godina radnog iskustva na odgovarajućim poslovima, položen državni ispit, poznavanje rada na računalu, poznavanje jednog svjetskog jezika</w:t>
            </w:r>
          </w:p>
        </w:tc>
      </w:tr>
      <w:tr w:rsidR="00587F6F" w:rsidRPr="00DE31C6" w14:paraId="5CF64A28"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15CCE65"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6066A5DF"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manje važnosti i vođenje projekata manje važnosti</w:t>
            </w:r>
          </w:p>
        </w:tc>
      </w:tr>
      <w:tr w:rsidR="00587F6F" w:rsidRPr="00DE31C6" w14:paraId="019AC928"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F87C648"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46CEAB9F"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samostalnosti koji uključuje povremeni nadzor te opće i specifične upute rukovodećeg službenika u većini predmeta</w:t>
            </w:r>
          </w:p>
        </w:tc>
      </w:tr>
      <w:tr w:rsidR="00587F6F" w:rsidRPr="00DE31C6" w14:paraId="11432CC9" w14:textId="77777777" w:rsidTr="00BB3BD5">
        <w:trPr>
          <w:trHeight w:val="702"/>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A23C79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39ABDCD2"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03947E5D"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919D78F"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16" w:type="pct"/>
            <w:gridSpan w:val="8"/>
            <w:tcBorders>
              <w:top w:val="single" w:sz="4" w:space="0" w:color="1F4E78"/>
              <w:left w:val="nil"/>
              <w:bottom w:val="single" w:sz="4" w:space="0" w:color="1F4E78"/>
              <w:right w:val="single" w:sz="4" w:space="0" w:color="1F4E78"/>
            </w:tcBorders>
            <w:shd w:val="clear" w:color="auto" w:fill="auto"/>
            <w:hideMark/>
          </w:tcPr>
          <w:p w14:paraId="4F6F8029" w14:textId="77777777" w:rsidR="00587F6F" w:rsidRPr="00BA1C90" w:rsidRDefault="00587F6F" w:rsidP="00BB3BD5">
            <w:pPr>
              <w:jc w:val="both"/>
              <w:rPr>
                <w:rFonts w:ascii="Arial" w:hAnsi="Arial" w:cs="Arial"/>
                <w:color w:val="000000"/>
                <w:sz w:val="20"/>
                <w:szCs w:val="20"/>
              </w:rPr>
            </w:pPr>
            <w:r w:rsidRPr="00BA1C90">
              <w:rPr>
                <w:rFonts w:ascii="Arial" w:hAnsi="Arial" w:cs="Arial"/>
                <w:sz w:val="20"/>
                <w:szCs w:val="20"/>
              </w:rPr>
              <w:t>stupanj stručne komunikacije koji uključuje kontakte unutar i izvan upravnoga tijela u svrhu pružanja savjeta, prikupljanja i razmjene informacija</w:t>
            </w:r>
          </w:p>
        </w:tc>
      </w:tr>
    </w:tbl>
    <w:p w14:paraId="72C0649D" w14:textId="77777777" w:rsidR="00587F6F" w:rsidRDefault="00587F6F" w:rsidP="00587F6F">
      <w:pPr>
        <w:ind w:left="720"/>
        <w:rPr>
          <w:rFonts w:ascii="Arial Black" w:hAnsi="Arial Black"/>
          <w:sz w:val="20"/>
          <w:szCs w:val="20"/>
        </w:rPr>
      </w:pPr>
    </w:p>
    <w:p w14:paraId="59E0C907" w14:textId="77777777" w:rsidR="00587F6F" w:rsidRDefault="00587F6F" w:rsidP="00587F6F">
      <w:pPr>
        <w:ind w:left="720"/>
        <w:rPr>
          <w:rFonts w:ascii="Arial Black" w:hAnsi="Arial Black"/>
          <w:sz w:val="20"/>
          <w:szCs w:val="20"/>
        </w:rPr>
      </w:pPr>
    </w:p>
    <w:p w14:paraId="1F8D0443"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945"/>
        <w:gridCol w:w="1228"/>
        <w:gridCol w:w="1218"/>
        <w:gridCol w:w="2443"/>
        <w:gridCol w:w="803"/>
        <w:gridCol w:w="1524"/>
        <w:gridCol w:w="702"/>
        <w:gridCol w:w="2566"/>
        <w:gridCol w:w="1212"/>
      </w:tblGrid>
      <w:tr w:rsidR="00587F6F" w:rsidRPr="00271B49" w14:paraId="39D3B1B9"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vAlign w:val="center"/>
            <w:hideMark/>
          </w:tcPr>
          <w:p w14:paraId="7FE93555"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lastRenderedPageBreak/>
              <w:t>BROJ RADNOG MJESTA</w:t>
            </w:r>
          </w:p>
        </w:tc>
        <w:tc>
          <w:tcPr>
            <w:tcW w:w="1100" w:type="pct"/>
            <w:gridSpan w:val="2"/>
            <w:tcBorders>
              <w:top w:val="single" w:sz="4" w:space="0" w:color="1F4E78"/>
              <w:left w:val="nil"/>
              <w:bottom w:val="single" w:sz="4" w:space="0" w:color="1F4E78"/>
              <w:right w:val="single" w:sz="4" w:space="0" w:color="1F4E78"/>
            </w:tcBorders>
            <w:vAlign w:val="center"/>
            <w:hideMark/>
          </w:tcPr>
          <w:p w14:paraId="30B00A85" w14:textId="77777777" w:rsidR="00587F6F" w:rsidRPr="00271B49" w:rsidRDefault="00587F6F" w:rsidP="00BB3BD5">
            <w:pP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NAZIV RADNOG MJESTA</w:t>
            </w:r>
          </w:p>
        </w:tc>
        <w:tc>
          <w:tcPr>
            <w:tcW w:w="416" w:type="pct"/>
            <w:tcBorders>
              <w:top w:val="single" w:sz="4" w:space="0" w:color="1F4E78"/>
              <w:left w:val="nil"/>
              <w:bottom w:val="single" w:sz="4" w:space="0" w:color="1F4E78"/>
              <w:right w:val="single" w:sz="4" w:space="0" w:color="1F4E78"/>
            </w:tcBorders>
            <w:noWrap/>
            <w:vAlign w:val="center"/>
            <w:hideMark/>
          </w:tcPr>
          <w:p w14:paraId="6C9067E8"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KATEGORIJA</w:t>
            </w:r>
          </w:p>
        </w:tc>
        <w:tc>
          <w:tcPr>
            <w:tcW w:w="844" w:type="pct"/>
            <w:tcBorders>
              <w:top w:val="single" w:sz="4" w:space="0" w:color="1F4E78"/>
              <w:left w:val="nil"/>
              <w:bottom w:val="single" w:sz="4" w:space="0" w:color="1F4E78"/>
              <w:right w:val="single" w:sz="4" w:space="0" w:color="1F4E78"/>
            </w:tcBorders>
            <w:noWrap/>
            <w:vAlign w:val="center"/>
            <w:hideMark/>
          </w:tcPr>
          <w:p w14:paraId="7AEF1614"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POTKATEGORIJA</w:t>
            </w:r>
          </w:p>
        </w:tc>
        <w:tc>
          <w:tcPr>
            <w:tcW w:w="272" w:type="pct"/>
            <w:tcBorders>
              <w:top w:val="single" w:sz="4" w:space="0" w:color="1F4E78"/>
              <w:left w:val="nil"/>
              <w:bottom w:val="single" w:sz="4" w:space="0" w:color="1F4E78"/>
              <w:right w:val="single" w:sz="4" w:space="0" w:color="1F4E78"/>
            </w:tcBorders>
            <w:noWrap/>
            <w:vAlign w:val="center"/>
            <w:hideMark/>
          </w:tcPr>
          <w:p w14:paraId="412F058F"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RAZINA</w:t>
            </w:r>
          </w:p>
        </w:tc>
        <w:tc>
          <w:tcPr>
            <w:tcW w:w="515" w:type="pct"/>
            <w:tcBorders>
              <w:top w:val="single" w:sz="4" w:space="0" w:color="1F4E78"/>
              <w:left w:val="nil"/>
              <w:bottom w:val="single" w:sz="4" w:space="0" w:color="1F4E78"/>
              <w:right w:val="single" w:sz="4" w:space="0" w:color="1F4E78"/>
            </w:tcBorders>
            <w:vAlign w:val="center"/>
            <w:hideMark/>
          </w:tcPr>
          <w:p w14:paraId="43F52860"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KLASIFIKACIJSKI RANG</w:t>
            </w:r>
          </w:p>
        </w:tc>
        <w:tc>
          <w:tcPr>
            <w:tcW w:w="1132" w:type="pct"/>
            <w:gridSpan w:val="2"/>
            <w:tcBorders>
              <w:top w:val="single" w:sz="4" w:space="0" w:color="1F4E78"/>
              <w:left w:val="nil"/>
              <w:bottom w:val="single" w:sz="4" w:space="0" w:color="1F4E78"/>
              <w:right w:val="single" w:sz="4" w:space="0" w:color="1F4E78"/>
            </w:tcBorders>
            <w:vAlign w:val="center"/>
            <w:hideMark/>
          </w:tcPr>
          <w:p w14:paraId="2F1AB428"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NAZIV UNUTARNJE USTROJSTVENE JEDINICE</w:t>
            </w:r>
          </w:p>
        </w:tc>
        <w:tc>
          <w:tcPr>
            <w:tcW w:w="410" w:type="pct"/>
            <w:tcBorders>
              <w:top w:val="single" w:sz="4" w:space="0" w:color="1F4E78"/>
              <w:left w:val="nil"/>
              <w:bottom w:val="single" w:sz="4" w:space="0" w:color="1F4E78"/>
              <w:right w:val="single" w:sz="4" w:space="0" w:color="1F4E78"/>
            </w:tcBorders>
            <w:vAlign w:val="center"/>
            <w:hideMark/>
          </w:tcPr>
          <w:p w14:paraId="2E7E2EBC" w14:textId="77777777" w:rsidR="00587F6F" w:rsidRPr="00271B49" w:rsidRDefault="00587F6F" w:rsidP="00BB3BD5">
            <w:pPr>
              <w:jc w:val="center"/>
              <w:rPr>
                <w:rFonts w:ascii="Arial" w:hAnsi="Arial" w:cs="Arial"/>
                <w:color w:val="000000"/>
                <w:kern w:val="2"/>
                <w:sz w:val="16"/>
                <w:szCs w:val="16"/>
                <w14:ligatures w14:val="standardContextual"/>
              </w:rPr>
            </w:pPr>
            <w:r w:rsidRPr="00271B49">
              <w:rPr>
                <w:rFonts w:ascii="Arial" w:hAnsi="Arial" w:cs="Arial"/>
                <w:color w:val="000000"/>
                <w:kern w:val="2"/>
                <w:sz w:val="16"/>
                <w:szCs w:val="16"/>
                <w14:ligatures w14:val="standardContextual"/>
              </w:rPr>
              <w:t>BROJ IZVRŠITELJA</w:t>
            </w:r>
          </w:p>
        </w:tc>
      </w:tr>
      <w:tr w:rsidR="00587F6F" w:rsidRPr="00271B49" w14:paraId="2C51864F"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auto" w:fill="F2F2F2"/>
            <w:noWrap/>
            <w:vAlign w:val="center"/>
            <w:hideMark/>
          </w:tcPr>
          <w:p w14:paraId="0955CE5E"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7.49.1.</w:t>
            </w:r>
          </w:p>
        </w:tc>
        <w:tc>
          <w:tcPr>
            <w:tcW w:w="1100" w:type="pct"/>
            <w:gridSpan w:val="2"/>
            <w:tcBorders>
              <w:top w:val="single" w:sz="4" w:space="0" w:color="1F4E78"/>
              <w:left w:val="nil"/>
              <w:bottom w:val="single" w:sz="4" w:space="0" w:color="1F4E78"/>
              <w:right w:val="single" w:sz="4" w:space="0" w:color="1F4E78"/>
            </w:tcBorders>
            <w:shd w:val="clear" w:color="auto" w:fill="F2F2F2"/>
            <w:vAlign w:val="center"/>
            <w:hideMark/>
          </w:tcPr>
          <w:p w14:paraId="3BDA9C8D" w14:textId="77777777" w:rsidR="00587F6F" w:rsidRPr="00271B49" w:rsidRDefault="00587F6F" w:rsidP="00BB3BD5">
            <w:pP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Viši stručni suradnik I</w:t>
            </w:r>
          </w:p>
        </w:tc>
        <w:tc>
          <w:tcPr>
            <w:tcW w:w="416" w:type="pct"/>
            <w:tcBorders>
              <w:top w:val="nil"/>
              <w:left w:val="nil"/>
              <w:bottom w:val="single" w:sz="4" w:space="0" w:color="1F4E78"/>
              <w:right w:val="single" w:sz="4" w:space="0" w:color="1F4E78"/>
            </w:tcBorders>
            <w:shd w:val="clear" w:color="auto" w:fill="F2F2F2"/>
            <w:noWrap/>
            <w:vAlign w:val="center"/>
            <w:hideMark/>
          </w:tcPr>
          <w:p w14:paraId="4CB4B419"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II.</w:t>
            </w:r>
          </w:p>
        </w:tc>
        <w:tc>
          <w:tcPr>
            <w:tcW w:w="844" w:type="pct"/>
            <w:tcBorders>
              <w:top w:val="nil"/>
              <w:left w:val="nil"/>
              <w:bottom w:val="single" w:sz="4" w:space="0" w:color="1F4E78"/>
              <w:right w:val="single" w:sz="4" w:space="0" w:color="1F4E78"/>
            </w:tcBorders>
            <w:shd w:val="clear" w:color="auto" w:fill="F2F2F2"/>
            <w:noWrap/>
            <w:vAlign w:val="center"/>
            <w:hideMark/>
          </w:tcPr>
          <w:p w14:paraId="4B6E0BFB"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Viši stručni suradnik</w:t>
            </w:r>
          </w:p>
        </w:tc>
        <w:tc>
          <w:tcPr>
            <w:tcW w:w="272" w:type="pct"/>
            <w:tcBorders>
              <w:top w:val="nil"/>
              <w:left w:val="nil"/>
              <w:bottom w:val="single" w:sz="4" w:space="0" w:color="1F4E78"/>
              <w:right w:val="single" w:sz="4" w:space="0" w:color="1F4E78"/>
            </w:tcBorders>
            <w:shd w:val="clear" w:color="auto" w:fill="F2F2F2"/>
            <w:noWrap/>
            <w:vAlign w:val="center"/>
            <w:hideMark/>
          </w:tcPr>
          <w:p w14:paraId="57CE8169"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w:t>
            </w:r>
          </w:p>
        </w:tc>
        <w:tc>
          <w:tcPr>
            <w:tcW w:w="515" w:type="pct"/>
            <w:tcBorders>
              <w:top w:val="nil"/>
              <w:left w:val="nil"/>
              <w:bottom w:val="single" w:sz="4" w:space="0" w:color="1F4E78"/>
              <w:right w:val="single" w:sz="4" w:space="0" w:color="1F4E78"/>
            </w:tcBorders>
            <w:shd w:val="clear" w:color="auto" w:fill="F2F2F2"/>
            <w:noWrap/>
            <w:vAlign w:val="center"/>
            <w:hideMark/>
          </w:tcPr>
          <w:p w14:paraId="28478232"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6.</w:t>
            </w:r>
          </w:p>
        </w:tc>
        <w:tc>
          <w:tcPr>
            <w:tcW w:w="1132" w:type="pct"/>
            <w:gridSpan w:val="2"/>
            <w:tcBorders>
              <w:top w:val="single" w:sz="4" w:space="0" w:color="1F4E78"/>
              <w:left w:val="nil"/>
              <w:bottom w:val="single" w:sz="4" w:space="0" w:color="1F4E78"/>
              <w:right w:val="single" w:sz="4" w:space="0" w:color="1F4E78"/>
            </w:tcBorders>
            <w:shd w:val="clear" w:color="auto" w:fill="F2F2F2"/>
            <w:noWrap/>
            <w:vAlign w:val="center"/>
            <w:hideMark/>
          </w:tcPr>
          <w:p w14:paraId="5A5A84F7" w14:textId="77777777" w:rsidR="00587F6F" w:rsidRPr="00271B49" w:rsidRDefault="00587F6F" w:rsidP="00BB3BD5">
            <w:pPr>
              <w:jc w:val="center"/>
              <w:rPr>
                <w:rFonts w:ascii="Arial" w:hAnsi="Arial" w:cs="Arial"/>
                <w:b/>
                <w:bCs/>
                <w:kern w:val="2"/>
                <w:sz w:val="18"/>
                <w:szCs w:val="18"/>
                <w14:ligatures w14:val="standardContextual"/>
              </w:rPr>
            </w:pPr>
            <w:r w:rsidRPr="00271B49">
              <w:rPr>
                <w:rFonts w:ascii="Arial" w:hAnsi="Arial" w:cs="Arial"/>
                <w:b/>
                <w:bCs/>
                <w:kern w:val="2"/>
                <w:sz w:val="18"/>
                <w:szCs w:val="18"/>
                <w14:ligatures w14:val="standardContextual"/>
              </w:rPr>
              <w:t xml:space="preserve">ODSJEK ZA EVIDENTIRANJE I </w:t>
            </w:r>
          </w:p>
          <w:p w14:paraId="5DABD889" w14:textId="77777777" w:rsidR="00587F6F" w:rsidRPr="00271B49" w:rsidRDefault="00587F6F" w:rsidP="00BB3BD5">
            <w:pPr>
              <w:jc w:val="center"/>
              <w:rPr>
                <w:rFonts w:ascii="Arial" w:hAnsi="Arial" w:cs="Arial"/>
                <w:b/>
                <w:bCs/>
                <w:kern w:val="2"/>
                <w:sz w:val="18"/>
                <w:szCs w:val="18"/>
                <w14:ligatures w14:val="standardContextual"/>
              </w:rPr>
            </w:pPr>
            <w:r w:rsidRPr="00271B49">
              <w:rPr>
                <w:rFonts w:ascii="Arial" w:hAnsi="Arial" w:cs="Arial"/>
                <w:b/>
                <w:bCs/>
                <w:kern w:val="2"/>
                <w:sz w:val="18"/>
                <w:szCs w:val="18"/>
                <w14:ligatures w14:val="standardContextual"/>
              </w:rPr>
              <w:t xml:space="preserve">UKNJIŽBU GRADSKE IMOVINE I </w:t>
            </w:r>
          </w:p>
          <w:p w14:paraId="249EF3B0" w14:textId="77777777" w:rsidR="00587F6F" w:rsidRPr="00271B49" w:rsidRDefault="00587F6F" w:rsidP="00BB3BD5">
            <w:pPr>
              <w:jc w:val="center"/>
              <w:rPr>
                <w:rFonts w:ascii="Arial" w:hAnsi="Arial" w:cs="Arial"/>
                <w:b/>
                <w:bCs/>
                <w:kern w:val="2"/>
                <w:sz w:val="18"/>
                <w:szCs w:val="18"/>
                <w14:ligatures w14:val="standardContextual"/>
              </w:rPr>
            </w:pPr>
            <w:r w:rsidRPr="00271B49">
              <w:rPr>
                <w:rFonts w:ascii="Arial" w:hAnsi="Arial" w:cs="Arial"/>
                <w:b/>
                <w:bCs/>
                <w:kern w:val="2"/>
                <w:sz w:val="18"/>
                <w:szCs w:val="18"/>
                <w14:ligatures w14:val="standardContextual"/>
              </w:rPr>
              <w:t>VREDNOVANJE NEKRETNINA</w:t>
            </w:r>
          </w:p>
        </w:tc>
        <w:tc>
          <w:tcPr>
            <w:tcW w:w="410" w:type="pct"/>
            <w:tcBorders>
              <w:top w:val="nil"/>
              <w:left w:val="nil"/>
              <w:bottom w:val="single" w:sz="4" w:space="0" w:color="1F4E78"/>
              <w:right w:val="single" w:sz="4" w:space="0" w:color="1F4E78"/>
            </w:tcBorders>
            <w:shd w:val="clear" w:color="auto" w:fill="F2F2F2"/>
            <w:noWrap/>
            <w:vAlign w:val="center"/>
            <w:hideMark/>
          </w:tcPr>
          <w:p w14:paraId="00F75A58"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1</w:t>
            </w:r>
          </w:p>
        </w:tc>
      </w:tr>
      <w:tr w:rsidR="00587F6F" w:rsidRPr="00271B49" w14:paraId="13B68AF9" w14:textId="77777777" w:rsidTr="00BB3BD5">
        <w:trPr>
          <w:trHeight w:val="659"/>
        </w:trPr>
        <w:tc>
          <w:tcPr>
            <w:tcW w:w="5000" w:type="pct"/>
            <w:gridSpan w:val="10"/>
            <w:tcBorders>
              <w:top w:val="single" w:sz="4" w:space="0" w:color="1F4E78"/>
              <w:left w:val="single" w:sz="4" w:space="0" w:color="1F4E78"/>
              <w:bottom w:val="single" w:sz="4" w:space="0" w:color="1F4E78"/>
              <w:right w:val="single" w:sz="4" w:space="0" w:color="1F4E78"/>
            </w:tcBorders>
            <w:noWrap/>
            <w:vAlign w:val="center"/>
            <w:hideMark/>
          </w:tcPr>
          <w:p w14:paraId="4E9A6236" w14:textId="77777777" w:rsidR="00587F6F" w:rsidRPr="00271B49" w:rsidRDefault="00587F6F" w:rsidP="00BB3BD5">
            <w:pPr>
              <w:jc w:val="center"/>
              <w:rPr>
                <w:rFonts w:ascii="Arial" w:hAnsi="Arial" w:cs="Arial"/>
                <w:b/>
                <w:bCs/>
                <w:color w:val="000000"/>
                <w:kern w:val="2"/>
                <w:sz w:val="20"/>
                <w:szCs w:val="20"/>
                <w14:ligatures w14:val="standardContextual"/>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271B49" w14:paraId="6228EC6B" w14:textId="77777777" w:rsidTr="00BB3BD5">
        <w:trPr>
          <w:trHeight w:val="419"/>
        </w:trPr>
        <w:tc>
          <w:tcPr>
            <w:tcW w:w="3704" w:type="pct"/>
            <w:gridSpan w:val="8"/>
            <w:tcBorders>
              <w:top w:val="single" w:sz="4" w:space="0" w:color="1F4E78"/>
              <w:left w:val="single" w:sz="4" w:space="0" w:color="1F4E78"/>
              <w:bottom w:val="single" w:sz="4" w:space="0" w:color="1F4E78"/>
              <w:right w:val="single" w:sz="4" w:space="0" w:color="1F4E78"/>
            </w:tcBorders>
          </w:tcPr>
          <w:p w14:paraId="5CFE2A0D" w14:textId="77777777" w:rsidR="00587F6F" w:rsidRPr="00271B49" w:rsidRDefault="00587F6F" w:rsidP="00BB3BD5">
            <w:pPr>
              <w:jc w:val="both"/>
              <w:rPr>
                <w:rFonts w:ascii="Arial" w:eastAsia="Calibri" w:hAnsi="Arial" w:cs="Arial"/>
                <w:kern w:val="2"/>
                <w:sz w:val="20"/>
                <w:szCs w:val="20"/>
                <w14:ligatures w14:val="standardContextual"/>
              </w:rPr>
            </w:pPr>
            <w:r w:rsidRPr="00271B49">
              <w:rPr>
                <w:rFonts w:ascii="Arial" w:eastAsia="Calibri" w:hAnsi="Arial" w:cs="Arial"/>
                <w:kern w:val="2"/>
                <w:sz w:val="20"/>
                <w:szCs w:val="20"/>
                <w14:ligatures w14:val="standardContextual"/>
              </w:rPr>
              <w:t>Prikuplja, evidentira i sistematizira podatke o vrijednosti nekretnina i unosi ih na odgovarajuće podloge (</w:t>
            </w:r>
            <w:proofErr w:type="spellStart"/>
            <w:r w:rsidRPr="00271B49">
              <w:rPr>
                <w:rFonts w:ascii="Arial" w:eastAsia="Calibri" w:hAnsi="Arial" w:cs="Arial"/>
                <w:kern w:val="2"/>
                <w:sz w:val="20"/>
                <w:szCs w:val="20"/>
                <w14:ligatures w14:val="standardContextual"/>
              </w:rPr>
              <w:t>eNekretnine</w:t>
            </w:r>
            <w:proofErr w:type="spellEnd"/>
            <w:r w:rsidRPr="00271B49">
              <w:rPr>
                <w:rFonts w:ascii="Arial" w:eastAsia="Calibri" w:hAnsi="Arial" w:cs="Arial"/>
                <w:kern w:val="2"/>
                <w:sz w:val="20"/>
                <w:szCs w:val="20"/>
                <w14:ligatures w14:val="standardContextual"/>
              </w:rPr>
              <w:t xml:space="preserve">) te pritom </w:t>
            </w:r>
            <w:proofErr w:type="spellStart"/>
            <w:r w:rsidRPr="00271B49">
              <w:rPr>
                <w:rFonts w:ascii="Arial" w:eastAsia="Calibri" w:hAnsi="Arial" w:cs="Arial"/>
                <w:kern w:val="2"/>
                <w:sz w:val="20"/>
                <w:szCs w:val="20"/>
                <w14:ligatures w14:val="standardContextual"/>
              </w:rPr>
              <w:t>geopozicionira</w:t>
            </w:r>
            <w:proofErr w:type="spellEnd"/>
            <w:r w:rsidRPr="00271B49">
              <w:rPr>
                <w:rFonts w:ascii="Arial" w:eastAsia="Calibri" w:hAnsi="Arial" w:cs="Arial"/>
                <w:kern w:val="2"/>
                <w:sz w:val="20"/>
                <w:szCs w:val="20"/>
                <w14:ligatures w14:val="standardContextual"/>
              </w:rPr>
              <w:t xml:space="preserve"> sklopljene ugovore u suradnji s ostalim službenicima na poslovima </w:t>
            </w:r>
            <w:proofErr w:type="spellStart"/>
            <w:r w:rsidRPr="00271B49">
              <w:rPr>
                <w:rFonts w:ascii="Arial" w:eastAsia="Calibri" w:hAnsi="Arial" w:cs="Arial"/>
                <w:kern w:val="2"/>
                <w:sz w:val="20"/>
                <w:szCs w:val="20"/>
                <w14:ligatures w14:val="standardContextual"/>
              </w:rPr>
              <w:t>eNekretnina</w:t>
            </w:r>
            <w:proofErr w:type="spellEnd"/>
            <w:r w:rsidRPr="00271B49">
              <w:rPr>
                <w:rFonts w:ascii="Arial" w:eastAsia="Calibri" w:hAnsi="Arial" w:cs="Arial"/>
                <w:kern w:val="2"/>
                <w:sz w:val="20"/>
                <w:szCs w:val="20"/>
                <w14:ligatures w14:val="standardContextual"/>
              </w:rPr>
              <w:t xml:space="preserve">, priprema i unosi podatke te vodi zbirku kupoprodajnih cijena u </w:t>
            </w:r>
            <w:proofErr w:type="spellStart"/>
            <w:r w:rsidRPr="00271B49">
              <w:rPr>
                <w:rFonts w:ascii="Arial" w:eastAsia="Calibri" w:hAnsi="Arial" w:cs="Arial"/>
                <w:kern w:val="2"/>
                <w:sz w:val="20"/>
                <w:szCs w:val="20"/>
                <w14:ligatures w14:val="standardContextual"/>
              </w:rPr>
              <w:t>eNekretninama</w:t>
            </w:r>
            <w:proofErr w:type="spellEnd"/>
            <w:r w:rsidRPr="00271B49">
              <w:rPr>
                <w:rFonts w:ascii="Arial" w:eastAsia="Calibri" w:hAnsi="Arial" w:cs="Arial"/>
                <w:kern w:val="2"/>
                <w:sz w:val="20"/>
                <w:szCs w:val="20"/>
                <w14:ligatures w14:val="standardContextual"/>
              </w:rPr>
              <w:t xml:space="preserve">, ažurira plan približnih vrijednosti u </w:t>
            </w:r>
            <w:proofErr w:type="spellStart"/>
            <w:r w:rsidRPr="00271B49">
              <w:rPr>
                <w:rFonts w:ascii="Arial" w:eastAsia="Calibri" w:hAnsi="Arial" w:cs="Arial"/>
                <w:kern w:val="2"/>
                <w:sz w:val="20"/>
                <w:szCs w:val="20"/>
                <w14:ligatures w14:val="standardContextual"/>
              </w:rPr>
              <w:t>eNekretninama</w:t>
            </w:r>
            <w:proofErr w:type="spellEnd"/>
            <w:r w:rsidRPr="00271B49">
              <w:rPr>
                <w:rFonts w:ascii="Arial" w:eastAsia="Calibri" w:hAnsi="Arial" w:cs="Arial"/>
                <w:kern w:val="2"/>
                <w:sz w:val="20"/>
                <w:szCs w:val="20"/>
                <w14:ligatures w14:val="standardContextual"/>
              </w:rPr>
              <w:t xml:space="preserve">, evaluira podatke te izvodi i ažurira druge podatke nužne za procjenu vrijednosti nekretnina, izdaje izvatke iz zbirke kupoprodajnih cijena iz </w:t>
            </w:r>
            <w:proofErr w:type="spellStart"/>
            <w:r w:rsidRPr="00271B49">
              <w:rPr>
                <w:rFonts w:ascii="Arial" w:eastAsia="Calibri" w:hAnsi="Arial" w:cs="Arial"/>
                <w:kern w:val="2"/>
                <w:sz w:val="20"/>
                <w:szCs w:val="20"/>
                <w14:ligatures w14:val="standardContextual"/>
              </w:rPr>
              <w:t>eNekretnina</w:t>
            </w:r>
            <w:proofErr w:type="spellEnd"/>
            <w:r w:rsidRPr="00271B49">
              <w:rPr>
                <w:rFonts w:ascii="Arial" w:eastAsia="Calibri" w:hAnsi="Arial" w:cs="Arial"/>
                <w:kern w:val="2"/>
                <w:sz w:val="20"/>
                <w:szCs w:val="20"/>
                <w14:ligatures w14:val="standardContextual"/>
              </w:rPr>
              <w:t xml:space="preserve"> za potrebe procjenitelja i ostale ovlaštene osobe, izdaje izvatke iz plana približnih vrijednosti iz </w:t>
            </w:r>
            <w:proofErr w:type="spellStart"/>
            <w:r w:rsidRPr="00271B49">
              <w:rPr>
                <w:rFonts w:ascii="Arial" w:eastAsia="Calibri" w:hAnsi="Arial" w:cs="Arial"/>
                <w:kern w:val="2"/>
                <w:sz w:val="20"/>
                <w:szCs w:val="20"/>
                <w14:ligatures w14:val="standardContextual"/>
              </w:rPr>
              <w:t>eNekretnina</w:t>
            </w:r>
            <w:proofErr w:type="spellEnd"/>
            <w:r w:rsidRPr="00271B49">
              <w:rPr>
                <w:rFonts w:ascii="Arial" w:eastAsia="Calibri" w:hAnsi="Arial" w:cs="Arial"/>
                <w:kern w:val="2"/>
                <w:sz w:val="20"/>
                <w:szCs w:val="20"/>
                <w14:ligatures w14:val="standardContextual"/>
              </w:rPr>
              <w:t>, vodi i izlučuje zbirke isprava.</w:t>
            </w:r>
          </w:p>
          <w:p w14:paraId="1DA02C63" w14:textId="77777777" w:rsidR="00587F6F" w:rsidRPr="00271B49" w:rsidRDefault="00587F6F" w:rsidP="00BB3BD5">
            <w:pPr>
              <w:jc w:val="both"/>
              <w:rPr>
                <w:rFonts w:ascii="Arial" w:hAnsi="Arial" w:cs="Arial"/>
                <w:color w:val="FF0000"/>
                <w:kern w:val="2"/>
                <w:sz w:val="20"/>
                <w:szCs w:val="20"/>
                <w14:ligatures w14:val="standardContextual"/>
              </w:rPr>
            </w:pPr>
          </w:p>
        </w:tc>
        <w:tc>
          <w:tcPr>
            <w:tcW w:w="1296" w:type="pct"/>
            <w:gridSpan w:val="2"/>
            <w:tcBorders>
              <w:top w:val="single" w:sz="4" w:space="0" w:color="1F4E78"/>
              <w:left w:val="nil"/>
              <w:bottom w:val="single" w:sz="4" w:space="0" w:color="1F4E78"/>
              <w:right w:val="single" w:sz="4" w:space="0" w:color="1F4E78"/>
            </w:tcBorders>
            <w:noWrap/>
            <w:vAlign w:val="center"/>
            <w:hideMark/>
          </w:tcPr>
          <w:p w14:paraId="24D38884" w14:textId="77777777" w:rsidR="00587F6F" w:rsidRPr="00271B49" w:rsidRDefault="00587F6F" w:rsidP="00BB3BD5">
            <w:pPr>
              <w:jc w:val="center"/>
              <w:rPr>
                <w:rFonts w:ascii="Arial" w:hAnsi="Arial" w:cs="Arial"/>
                <w:kern w:val="2"/>
                <w:sz w:val="20"/>
                <w:szCs w:val="20"/>
                <w14:ligatures w14:val="standardContextual"/>
              </w:rPr>
            </w:pPr>
            <w:r w:rsidRPr="00271B49">
              <w:rPr>
                <w:rFonts w:ascii="Arial" w:hAnsi="Arial" w:cs="Arial"/>
                <w:kern w:val="2"/>
                <w:sz w:val="20"/>
                <w:szCs w:val="20"/>
                <w14:ligatures w14:val="standardContextual"/>
              </w:rPr>
              <w:t>50 %</w:t>
            </w:r>
          </w:p>
        </w:tc>
      </w:tr>
      <w:tr w:rsidR="00587F6F" w:rsidRPr="00271B49" w14:paraId="5A173514" w14:textId="77777777" w:rsidTr="00BB3BD5">
        <w:trPr>
          <w:trHeight w:val="553"/>
        </w:trPr>
        <w:tc>
          <w:tcPr>
            <w:tcW w:w="3704" w:type="pct"/>
            <w:gridSpan w:val="8"/>
            <w:tcBorders>
              <w:top w:val="single" w:sz="4" w:space="0" w:color="1F4E78"/>
              <w:left w:val="single" w:sz="4" w:space="0" w:color="1F4E78"/>
              <w:bottom w:val="single" w:sz="4" w:space="0" w:color="1F4E78"/>
              <w:right w:val="single" w:sz="4" w:space="0" w:color="1F4E78"/>
            </w:tcBorders>
            <w:hideMark/>
          </w:tcPr>
          <w:p w14:paraId="5702B51D" w14:textId="77777777" w:rsidR="00587F6F" w:rsidRPr="00271B49" w:rsidRDefault="00587F6F" w:rsidP="00BB3BD5">
            <w:pPr>
              <w:spacing w:after="160" w:line="256" w:lineRule="auto"/>
              <w:jc w:val="both"/>
              <w:rPr>
                <w:rFonts w:ascii="Arial" w:hAnsi="Arial" w:cs="Arial"/>
                <w:color w:val="FF0000"/>
                <w:kern w:val="2"/>
                <w:sz w:val="20"/>
                <w:szCs w:val="20"/>
                <w14:ligatures w14:val="standardContextual"/>
              </w:rPr>
            </w:pPr>
            <w:r w:rsidRPr="00271B49">
              <w:rPr>
                <w:rFonts w:ascii="Arial" w:eastAsia="Calibri" w:hAnsi="Arial" w:cs="Arial"/>
                <w:kern w:val="2"/>
                <w:sz w:val="20"/>
                <w:szCs w:val="20"/>
                <w14:ligatures w14:val="standardContextual"/>
              </w:rPr>
              <w:t>Sudjelovanje u postupku obnove zemljišnih knjiga i nove katastarske izmjere, utvrđivanje granica nekretnina</w:t>
            </w:r>
            <w:r>
              <w:rPr>
                <w:rFonts w:ascii="Arial" w:eastAsia="Calibri" w:hAnsi="Arial" w:cs="Arial"/>
                <w:kern w:val="2"/>
                <w:sz w:val="20"/>
                <w:szCs w:val="20"/>
                <w14:ligatures w14:val="standardContextual"/>
              </w:rPr>
              <w:t>.</w:t>
            </w:r>
            <w:r w:rsidRPr="00271B49">
              <w:rPr>
                <w:rFonts w:ascii="Arial" w:eastAsia="Calibri" w:hAnsi="Arial" w:cs="Arial"/>
                <w:kern w:val="2"/>
                <w:sz w:val="20"/>
                <w:szCs w:val="20"/>
                <w14:ligatures w14:val="standardContextual"/>
              </w:rPr>
              <w:t xml:space="preserve"> Sudjeluje u poslovima provjere geodetskih elaborata i </w:t>
            </w:r>
            <w:proofErr w:type="spellStart"/>
            <w:r w:rsidRPr="00271B49">
              <w:rPr>
                <w:rFonts w:ascii="Arial" w:eastAsia="Calibri" w:hAnsi="Arial" w:cs="Arial"/>
                <w:kern w:val="2"/>
                <w:sz w:val="20"/>
                <w:szCs w:val="20"/>
                <w14:ligatures w14:val="standardContextual"/>
              </w:rPr>
              <w:t>izvešća</w:t>
            </w:r>
            <w:proofErr w:type="spellEnd"/>
            <w:r w:rsidRPr="00271B49">
              <w:rPr>
                <w:rFonts w:ascii="Arial" w:eastAsia="Calibri" w:hAnsi="Arial" w:cs="Arial"/>
                <w:kern w:val="2"/>
                <w:sz w:val="20"/>
                <w:szCs w:val="20"/>
                <w14:ligatures w14:val="standardContextual"/>
              </w:rPr>
              <w:t xml:space="preserve"> o međama, u rješavanju imovinsko-pravnih odnosa za nekretnine Grada (uknjižba u zemljišne knjige u korist Grada Dubrovnika)</w:t>
            </w:r>
            <w:r>
              <w:rPr>
                <w:rFonts w:ascii="Arial" w:eastAsia="Calibri" w:hAnsi="Arial" w:cs="Arial"/>
                <w:kern w:val="2"/>
                <w:sz w:val="20"/>
                <w:szCs w:val="20"/>
                <w14:ligatures w14:val="standardContextual"/>
              </w:rPr>
              <w:t>.</w:t>
            </w:r>
          </w:p>
        </w:tc>
        <w:tc>
          <w:tcPr>
            <w:tcW w:w="1296" w:type="pct"/>
            <w:gridSpan w:val="2"/>
            <w:tcBorders>
              <w:top w:val="single" w:sz="4" w:space="0" w:color="1F4E78"/>
              <w:left w:val="nil"/>
              <w:bottom w:val="single" w:sz="4" w:space="0" w:color="1F4E78"/>
              <w:right w:val="single" w:sz="4" w:space="0" w:color="1F4E78"/>
            </w:tcBorders>
            <w:noWrap/>
            <w:vAlign w:val="center"/>
            <w:hideMark/>
          </w:tcPr>
          <w:p w14:paraId="1DEAF71F" w14:textId="77777777" w:rsidR="00587F6F" w:rsidRPr="00271B49" w:rsidRDefault="00587F6F" w:rsidP="00BB3BD5">
            <w:pPr>
              <w:jc w:val="center"/>
              <w:rPr>
                <w:rFonts w:ascii="Arial" w:hAnsi="Arial" w:cs="Arial"/>
                <w:kern w:val="2"/>
                <w:sz w:val="20"/>
                <w:szCs w:val="20"/>
                <w14:ligatures w14:val="standardContextual"/>
              </w:rPr>
            </w:pPr>
            <w:r w:rsidRPr="00271B49">
              <w:rPr>
                <w:rFonts w:ascii="Arial" w:hAnsi="Arial" w:cs="Arial"/>
                <w:kern w:val="2"/>
                <w:sz w:val="20"/>
                <w:szCs w:val="20"/>
                <w14:ligatures w14:val="standardContextual"/>
              </w:rPr>
              <w:t>40 %</w:t>
            </w:r>
          </w:p>
        </w:tc>
      </w:tr>
      <w:tr w:rsidR="00587F6F" w:rsidRPr="00271B49" w14:paraId="7C7AB085" w14:textId="77777777" w:rsidTr="00BB3BD5">
        <w:trPr>
          <w:trHeight w:val="454"/>
        </w:trPr>
        <w:tc>
          <w:tcPr>
            <w:tcW w:w="3704" w:type="pct"/>
            <w:gridSpan w:val="8"/>
            <w:tcBorders>
              <w:top w:val="single" w:sz="4" w:space="0" w:color="1F4E78"/>
              <w:left w:val="single" w:sz="4" w:space="0" w:color="1F4E78"/>
              <w:bottom w:val="single" w:sz="4" w:space="0" w:color="1F4E78"/>
              <w:right w:val="single" w:sz="4" w:space="0" w:color="1F4E78"/>
            </w:tcBorders>
            <w:hideMark/>
          </w:tcPr>
          <w:p w14:paraId="475C31C8" w14:textId="77777777" w:rsidR="00587F6F" w:rsidRPr="00271B49" w:rsidRDefault="00587F6F" w:rsidP="00BB3BD5">
            <w:pPr>
              <w:jc w:val="both"/>
              <w:rPr>
                <w:rFonts w:ascii="Arial" w:hAnsi="Arial" w:cs="Arial"/>
                <w:color w:val="FF0000"/>
                <w:kern w:val="2"/>
                <w:sz w:val="20"/>
                <w:szCs w:val="20"/>
                <w14:ligatures w14:val="standardContextual"/>
              </w:rPr>
            </w:pPr>
            <w:r w:rsidRPr="00271B49">
              <w:rPr>
                <w:rFonts w:ascii="Arial" w:eastAsia="Calibri" w:hAnsi="Arial" w:cs="Arial"/>
                <w:kern w:val="2"/>
                <w:sz w:val="20"/>
                <w:szCs w:val="20"/>
                <w14:ligatures w14:val="standardContextual"/>
              </w:rPr>
              <w:t>Obavlja i druge odgovarajuće poslove u okviru radnog mjesta, po nalogu voditelja Odsjeka i pročelnika.</w:t>
            </w:r>
          </w:p>
        </w:tc>
        <w:tc>
          <w:tcPr>
            <w:tcW w:w="1296" w:type="pct"/>
            <w:gridSpan w:val="2"/>
            <w:tcBorders>
              <w:top w:val="single" w:sz="4" w:space="0" w:color="1F4E78"/>
              <w:left w:val="nil"/>
              <w:bottom w:val="single" w:sz="4" w:space="0" w:color="1F4E78"/>
              <w:right w:val="single" w:sz="4" w:space="0" w:color="1F4E78"/>
            </w:tcBorders>
            <w:noWrap/>
            <w:vAlign w:val="center"/>
            <w:hideMark/>
          </w:tcPr>
          <w:p w14:paraId="36EEA69D" w14:textId="77777777" w:rsidR="00587F6F" w:rsidRPr="00271B49" w:rsidRDefault="00587F6F" w:rsidP="00BB3BD5">
            <w:pPr>
              <w:jc w:val="center"/>
              <w:rPr>
                <w:rFonts w:ascii="Arial" w:hAnsi="Arial" w:cs="Arial"/>
                <w:kern w:val="2"/>
                <w:sz w:val="20"/>
                <w:szCs w:val="20"/>
                <w14:ligatures w14:val="standardContextual"/>
              </w:rPr>
            </w:pPr>
            <w:r w:rsidRPr="00271B49">
              <w:rPr>
                <w:rFonts w:ascii="Arial" w:hAnsi="Arial" w:cs="Arial"/>
                <w:kern w:val="2"/>
                <w:sz w:val="20"/>
                <w:szCs w:val="20"/>
                <w14:ligatures w14:val="standardContextual"/>
              </w:rPr>
              <w:t>10 %</w:t>
            </w:r>
          </w:p>
        </w:tc>
      </w:tr>
      <w:tr w:rsidR="00587F6F" w:rsidRPr="00271B49" w14:paraId="78705457"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noWrap/>
            <w:vAlign w:val="center"/>
            <w:hideMark/>
          </w:tcPr>
          <w:p w14:paraId="09D2D635" w14:textId="77777777" w:rsidR="00587F6F" w:rsidRPr="00271B49" w:rsidRDefault="00587F6F" w:rsidP="00BB3BD5">
            <w:pPr>
              <w:jc w:val="cente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Opis razine standardnih mjerila za klasifikaciju radnih mjesta</w:t>
            </w:r>
          </w:p>
        </w:tc>
      </w:tr>
      <w:tr w:rsidR="00587F6F" w:rsidRPr="00271B49" w14:paraId="286BDA11" w14:textId="77777777" w:rsidTr="00BB3BD5">
        <w:trPr>
          <w:trHeight w:val="825"/>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08608A71" w14:textId="77777777" w:rsidR="00587F6F" w:rsidRPr="00271B49" w:rsidRDefault="00587F6F" w:rsidP="00BB3BD5">
            <w:pPr>
              <w:rPr>
                <w:rFonts w:ascii="Arial" w:hAnsi="Arial" w:cs="Arial"/>
                <w:b/>
                <w:bCs/>
                <w:kern w:val="2"/>
                <w:sz w:val="20"/>
                <w:szCs w:val="20"/>
                <w14:ligatures w14:val="standardContextual"/>
              </w:rPr>
            </w:pPr>
            <w:r w:rsidRPr="00271B49">
              <w:rPr>
                <w:rFonts w:ascii="Arial" w:hAnsi="Arial" w:cs="Arial"/>
                <w:b/>
                <w:bCs/>
                <w:kern w:val="2"/>
                <w:sz w:val="20"/>
                <w:szCs w:val="20"/>
                <w14:ligatures w14:val="standardContextual"/>
              </w:rPr>
              <w:t>Potrebno stručno znanje:</w:t>
            </w:r>
          </w:p>
        </w:tc>
        <w:tc>
          <w:tcPr>
            <w:tcW w:w="4016" w:type="pct"/>
            <w:gridSpan w:val="8"/>
            <w:tcBorders>
              <w:top w:val="single" w:sz="4" w:space="0" w:color="1F4E78"/>
              <w:left w:val="nil"/>
              <w:bottom w:val="single" w:sz="4" w:space="0" w:color="1F4E78"/>
              <w:right w:val="single" w:sz="4" w:space="0" w:color="1F4E78"/>
            </w:tcBorders>
            <w:hideMark/>
          </w:tcPr>
          <w:p w14:paraId="7AABB5D6" w14:textId="77777777" w:rsidR="00587F6F" w:rsidRPr="00271B49" w:rsidRDefault="00587F6F" w:rsidP="00BB3BD5">
            <w:pPr>
              <w:jc w:val="both"/>
              <w:rPr>
                <w:rFonts w:ascii="Arial" w:hAnsi="Arial" w:cs="Arial"/>
                <w:kern w:val="2"/>
                <w:sz w:val="20"/>
                <w:szCs w:val="20"/>
                <w14:ligatures w14:val="standardContextual"/>
              </w:rPr>
            </w:pPr>
            <w:r w:rsidRPr="00271B49">
              <w:rPr>
                <w:rFonts w:ascii="Arial" w:eastAsia="Calibri" w:hAnsi="Arial" w:cs="Arial"/>
                <w:kern w:val="2"/>
                <w:sz w:val="20"/>
                <w:szCs w:val="20"/>
                <w14:ligatures w14:val="standardContextual"/>
              </w:rPr>
              <w:t>sveučilišni diplomski studij ili sveučilišni integrirani prijediplomski i diplomski studij ili stručni diplomski studij iz područja društvenih znanosti - prava te iz područja tehničkih znanosti - geodezije, najmanje jedna godina radnog iskustva na odgovarajućim poslovima, položen državni ispit, poznavanje rada na računalu, poznavanje jednog svjetskog jezika</w:t>
            </w:r>
          </w:p>
        </w:tc>
      </w:tr>
      <w:tr w:rsidR="00587F6F" w:rsidRPr="00271B49" w14:paraId="286A015F"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4C997373"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Složenost poslova</w:t>
            </w:r>
          </w:p>
        </w:tc>
        <w:tc>
          <w:tcPr>
            <w:tcW w:w="4016" w:type="pct"/>
            <w:gridSpan w:val="8"/>
            <w:tcBorders>
              <w:top w:val="single" w:sz="4" w:space="0" w:color="1F4E78"/>
              <w:left w:val="nil"/>
              <w:bottom w:val="single" w:sz="4" w:space="0" w:color="1F4E78"/>
              <w:right w:val="single" w:sz="4" w:space="0" w:color="1F4E78"/>
            </w:tcBorders>
            <w:hideMark/>
          </w:tcPr>
          <w:p w14:paraId="35EEE23D"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složenosti posla koji uključuje stalne složenije upravne i stručne poslove unutar upravnoga tijela;</w:t>
            </w:r>
          </w:p>
        </w:tc>
      </w:tr>
      <w:tr w:rsidR="00587F6F" w:rsidRPr="00271B49" w14:paraId="66F9165D"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05C370BB"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Samostalnost u radu</w:t>
            </w:r>
          </w:p>
        </w:tc>
        <w:tc>
          <w:tcPr>
            <w:tcW w:w="4016" w:type="pct"/>
            <w:gridSpan w:val="8"/>
            <w:tcBorders>
              <w:top w:val="single" w:sz="4" w:space="0" w:color="1F4E78"/>
              <w:left w:val="nil"/>
              <w:bottom w:val="single" w:sz="4" w:space="0" w:color="1F4E78"/>
              <w:right w:val="single" w:sz="4" w:space="0" w:color="1F4E78"/>
            </w:tcBorders>
            <w:hideMark/>
          </w:tcPr>
          <w:p w14:paraId="35C879E5"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samostalnosti koji uključuje obavljanje poslova uz redoviti nadzor i kraće upute nadređenog službenika u pojedinim poslovima;</w:t>
            </w:r>
          </w:p>
        </w:tc>
      </w:tr>
      <w:tr w:rsidR="00587F6F" w:rsidRPr="00271B49" w14:paraId="1734B19A" w14:textId="77777777" w:rsidTr="00BB3BD5">
        <w:trPr>
          <w:trHeight w:val="702"/>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7CDBD542"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Stupanj odgovornosti i utjecaj na donošenje odluka</w:t>
            </w:r>
          </w:p>
        </w:tc>
        <w:tc>
          <w:tcPr>
            <w:tcW w:w="4016" w:type="pct"/>
            <w:gridSpan w:val="8"/>
            <w:tcBorders>
              <w:top w:val="single" w:sz="4" w:space="0" w:color="1F4E78"/>
              <w:left w:val="nil"/>
              <w:bottom w:val="single" w:sz="4" w:space="0" w:color="1F4E78"/>
              <w:right w:val="single" w:sz="4" w:space="0" w:color="1F4E78"/>
            </w:tcBorders>
            <w:hideMark/>
          </w:tcPr>
          <w:p w14:paraId="18913F43"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odgovornosti koji uključuje odgovornost za materijalne resurse s kojima službenik radi, te pravilnu primjenu utvrđenih postupaka i metoda rada;</w:t>
            </w:r>
          </w:p>
        </w:tc>
      </w:tr>
      <w:tr w:rsidR="00587F6F" w:rsidRPr="00271B49" w14:paraId="22E0D51B" w14:textId="77777777" w:rsidTr="00BB3BD5">
        <w:trPr>
          <w:trHeight w:val="624"/>
        </w:trPr>
        <w:tc>
          <w:tcPr>
            <w:tcW w:w="984" w:type="pct"/>
            <w:gridSpan w:val="2"/>
            <w:tcBorders>
              <w:top w:val="single" w:sz="4" w:space="0" w:color="1F4E78"/>
              <w:left w:val="single" w:sz="4" w:space="0" w:color="1F4E78"/>
              <w:bottom w:val="single" w:sz="4" w:space="0" w:color="1F4E78"/>
              <w:right w:val="single" w:sz="4" w:space="0" w:color="1F4E78"/>
            </w:tcBorders>
            <w:vAlign w:val="center"/>
            <w:hideMark/>
          </w:tcPr>
          <w:p w14:paraId="5B8E26A1" w14:textId="77777777" w:rsidR="00587F6F" w:rsidRPr="00271B49" w:rsidRDefault="00587F6F" w:rsidP="00BB3BD5">
            <w:pPr>
              <w:rPr>
                <w:rFonts w:ascii="Arial" w:hAnsi="Arial" w:cs="Arial"/>
                <w:b/>
                <w:bCs/>
                <w:color w:val="000000"/>
                <w:kern w:val="2"/>
                <w:sz w:val="20"/>
                <w:szCs w:val="20"/>
                <w14:ligatures w14:val="standardContextual"/>
              </w:rPr>
            </w:pPr>
            <w:r w:rsidRPr="00271B49">
              <w:rPr>
                <w:rFonts w:ascii="Arial" w:hAnsi="Arial" w:cs="Arial"/>
                <w:b/>
                <w:bCs/>
                <w:color w:val="000000"/>
                <w:kern w:val="2"/>
                <w:sz w:val="20"/>
                <w:szCs w:val="20"/>
                <w14:ligatures w14:val="standardContextual"/>
              </w:rPr>
              <w:t xml:space="preserve">Stupanj suradnje s drugim tijelima i komunikacije sa strankama </w:t>
            </w:r>
          </w:p>
        </w:tc>
        <w:tc>
          <w:tcPr>
            <w:tcW w:w="4016" w:type="pct"/>
            <w:gridSpan w:val="8"/>
            <w:tcBorders>
              <w:top w:val="single" w:sz="4" w:space="0" w:color="1F4E78"/>
              <w:left w:val="nil"/>
              <w:bottom w:val="single" w:sz="4" w:space="0" w:color="1F4E78"/>
              <w:right w:val="single" w:sz="4" w:space="0" w:color="1F4E78"/>
            </w:tcBorders>
            <w:hideMark/>
          </w:tcPr>
          <w:p w14:paraId="776CC57A" w14:textId="77777777" w:rsidR="00587F6F" w:rsidRPr="00271B49" w:rsidRDefault="00587F6F" w:rsidP="00BB3BD5">
            <w:pPr>
              <w:jc w:val="both"/>
              <w:rPr>
                <w:rFonts w:ascii="Arial" w:hAnsi="Arial" w:cs="Arial"/>
                <w:color w:val="000000"/>
                <w:kern w:val="2"/>
                <w:sz w:val="20"/>
                <w:szCs w:val="20"/>
                <w14:ligatures w14:val="standardContextual"/>
              </w:rPr>
            </w:pPr>
            <w:r w:rsidRPr="00271B49">
              <w:rPr>
                <w:rFonts w:ascii="Arial" w:eastAsia="Calibri" w:hAnsi="Arial" w:cs="Arial"/>
                <w:kern w:val="2"/>
                <w:sz w:val="20"/>
                <w:szCs w:val="20"/>
                <w14:ligatures w14:val="standardContextual"/>
              </w:rPr>
              <w:t>stupanj stručnih komunikacija koji uključuje komunikaciju unutar nižih unutarnjih ustrojstvenih jedinica te povremenu komunikaciju izvan državnog tijela u svrhu prikupljanja ili razmjene informacija.</w:t>
            </w:r>
          </w:p>
        </w:tc>
      </w:tr>
    </w:tbl>
    <w:p w14:paraId="265C22FC" w14:textId="77777777" w:rsidR="00587F6F" w:rsidRDefault="00587F6F" w:rsidP="00587F6F">
      <w:pPr>
        <w:ind w:left="720"/>
        <w:rPr>
          <w:rFonts w:ascii="Arial Black" w:hAnsi="Arial Black"/>
          <w:sz w:val="20"/>
          <w:szCs w:val="20"/>
        </w:rPr>
      </w:pPr>
    </w:p>
    <w:p w14:paraId="37B6DD89" w14:textId="77777777" w:rsidR="00587F6F" w:rsidRDefault="00587F6F" w:rsidP="00587F6F">
      <w:pPr>
        <w:ind w:left="720"/>
        <w:rPr>
          <w:rFonts w:ascii="Arial Black" w:hAnsi="Arial Black"/>
          <w:sz w:val="20"/>
          <w:szCs w:val="20"/>
        </w:rPr>
      </w:pPr>
    </w:p>
    <w:p w14:paraId="7D5DAF40" w14:textId="77777777" w:rsidR="00587F6F" w:rsidRDefault="00587F6F" w:rsidP="00587F6F">
      <w:pPr>
        <w:ind w:left="720"/>
        <w:rPr>
          <w:rFonts w:ascii="Arial Black" w:hAnsi="Arial Black"/>
          <w:sz w:val="20"/>
          <w:szCs w:val="20"/>
        </w:rPr>
      </w:pPr>
      <w:r>
        <w:rPr>
          <w:rFonts w:ascii="Arial Black" w:hAnsi="Arial Black"/>
          <w:sz w:val="20"/>
          <w:szCs w:val="20"/>
        </w:rPr>
        <w:lastRenderedPageBreak/>
        <w:t>10. UPRAVNI ODJEL ZA KOMUNALNE DJELATNOSTI, PROMET I MJESNU SAMOUPRAVU</w:t>
      </w:r>
    </w:p>
    <w:p w14:paraId="0E192C54"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100"/>
        <w:gridCol w:w="1321"/>
        <w:gridCol w:w="1230"/>
        <w:gridCol w:w="2538"/>
        <w:gridCol w:w="803"/>
        <w:gridCol w:w="1524"/>
        <w:gridCol w:w="620"/>
        <w:gridCol w:w="2293"/>
        <w:gridCol w:w="1212"/>
      </w:tblGrid>
      <w:tr w:rsidR="00587F6F" w:rsidRPr="00DE31C6" w14:paraId="763967A8"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6C6529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315ADD38"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5E5851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512F6B5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2336CED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08A9D1D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75E406B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7E34E2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7D897E1E"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34A9B2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10.11.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302F2293" w14:textId="77777777" w:rsidR="00587F6F" w:rsidRPr="00DE31C6" w:rsidRDefault="00587F6F" w:rsidP="00BB3BD5">
            <w:pPr>
              <w:rPr>
                <w:rFonts w:ascii="Arial" w:hAnsi="Arial" w:cs="Arial"/>
                <w:b/>
                <w:bCs/>
                <w:sz w:val="20"/>
                <w:szCs w:val="20"/>
              </w:rPr>
            </w:pPr>
            <w:r>
              <w:rPr>
                <w:rFonts w:ascii="Arial" w:hAnsi="Arial" w:cs="Arial"/>
                <w:b/>
                <w:bCs/>
                <w:sz w:val="20"/>
                <w:szCs w:val="20"/>
              </w:rPr>
              <w:t>Viši 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14:paraId="1B4E417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2432207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32142B7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4AD4D4A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61EE71F1"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139606A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1CE6D7B7"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EB83C1D"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60B98AD9"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5EEE3D47"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Vodi evidenciju komunalne infrastrukture Grada Dubrovnika te sudjeluje u postupku evidencije u katastar i zemljišnu knjigu.</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4B1B6AA"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70 %</w:t>
            </w:r>
          </w:p>
        </w:tc>
      </w:tr>
      <w:tr w:rsidR="00587F6F" w:rsidRPr="007F48BB" w14:paraId="3F1C8FEC" w14:textId="77777777" w:rsidTr="00BB3BD5">
        <w:trPr>
          <w:trHeight w:val="55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491080AC"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Priprema informacija i drugih stručnih materijala te suradnja u pripremi propisa i drugih akata iz djelokruga upravnog odjela te drugi odgovarajući upravni i s njima povezani stručni poslovi.</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9251829"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20 %</w:t>
            </w:r>
          </w:p>
        </w:tc>
      </w:tr>
      <w:tr w:rsidR="00587F6F" w:rsidRPr="007F48BB" w14:paraId="4109643D"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45CA1EF6"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 xml:space="preserve">Obavlja i druge odgovarajuće poslove u okviru radnog mjesta, po nalogu pročelnika.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6128F1E"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52058F41"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0575932"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65ED041F"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A55A461"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28FE912" w14:textId="77777777" w:rsidR="00587F6F" w:rsidRPr="00821230" w:rsidRDefault="00587F6F" w:rsidP="00BB3BD5">
            <w:pPr>
              <w:jc w:val="both"/>
              <w:rPr>
                <w:rFonts w:ascii="Arial" w:hAnsi="Arial" w:cs="Arial"/>
                <w:sz w:val="20"/>
                <w:szCs w:val="20"/>
              </w:rPr>
            </w:pPr>
            <w:r w:rsidRPr="00821230">
              <w:rPr>
                <w:rFonts w:ascii="Arial" w:hAnsi="Arial" w:cs="Arial"/>
                <w:sz w:val="20"/>
                <w:szCs w:val="20"/>
              </w:rPr>
              <w:t>sveučilišni diplomski studij ili sveučilišni integrirani prijediplomski i diplomski studij ili stručni diplomski studij iz područja društvenih znanosti - prava, najmanje jedna godina radnog iskustva na odgovarajućim poslovima, položen državni ispit, poznavanje rada na računalu, poznavanje jednog svjetskog jezika</w:t>
            </w:r>
          </w:p>
        </w:tc>
      </w:tr>
      <w:tr w:rsidR="00587F6F" w:rsidRPr="00DE31C6" w14:paraId="556C7F73"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0C3F60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8C23015" w14:textId="77777777" w:rsidR="00587F6F" w:rsidRDefault="00587F6F" w:rsidP="00BB3BD5">
            <w:pPr>
              <w:jc w:val="both"/>
              <w:rPr>
                <w:rFonts w:ascii="Arial" w:hAnsi="Arial" w:cs="Arial"/>
                <w:sz w:val="20"/>
                <w:szCs w:val="20"/>
              </w:rPr>
            </w:pPr>
          </w:p>
          <w:p w14:paraId="1CBB3853"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složenosti posla koji uključuje stalne složenije upravne i stručne poslove unutar upravnoga tijela;</w:t>
            </w:r>
          </w:p>
        </w:tc>
      </w:tr>
      <w:tr w:rsidR="00587F6F" w:rsidRPr="00DE31C6" w14:paraId="5BC86816"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E623A9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96D93B5"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samostalnosti koji uključuje obavljanje poslova uz redoviti nadzor i kraće upute nadređenog službenika u pojedinim poslovima;</w:t>
            </w:r>
          </w:p>
        </w:tc>
      </w:tr>
      <w:tr w:rsidR="00587F6F" w:rsidRPr="00DE31C6" w14:paraId="33A532D9"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24DEBF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261F948"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53F30689"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39C73B0"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40F245F" w14:textId="77777777" w:rsidR="00587F6F" w:rsidRPr="00821230" w:rsidRDefault="00587F6F" w:rsidP="00BB3BD5">
            <w:pPr>
              <w:jc w:val="both"/>
              <w:rPr>
                <w:rFonts w:ascii="Arial" w:hAnsi="Arial" w:cs="Arial"/>
                <w:color w:val="000000"/>
                <w:sz w:val="20"/>
                <w:szCs w:val="20"/>
              </w:rPr>
            </w:pPr>
            <w:r w:rsidRPr="0082123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2D4E8E30" w14:textId="77777777" w:rsidR="00587F6F" w:rsidRDefault="00587F6F" w:rsidP="00587F6F">
      <w:pPr>
        <w:ind w:left="720"/>
        <w:rPr>
          <w:rFonts w:ascii="Arial Black" w:hAnsi="Arial Black"/>
          <w:sz w:val="20"/>
          <w:szCs w:val="20"/>
        </w:rPr>
      </w:pPr>
    </w:p>
    <w:p w14:paraId="39B187CD" w14:textId="77777777" w:rsidR="00587F6F" w:rsidRDefault="00587F6F" w:rsidP="00587F6F">
      <w:pPr>
        <w:ind w:left="720"/>
        <w:rPr>
          <w:rFonts w:ascii="Arial Black" w:hAnsi="Arial Black"/>
          <w:sz w:val="20"/>
          <w:szCs w:val="20"/>
        </w:rPr>
      </w:pPr>
    </w:p>
    <w:p w14:paraId="6AB39E6F" w14:textId="77777777" w:rsidR="00587F6F" w:rsidRDefault="00587F6F" w:rsidP="00587F6F">
      <w:pPr>
        <w:ind w:left="720"/>
        <w:rPr>
          <w:rFonts w:ascii="Arial Black" w:hAnsi="Arial Black"/>
          <w:sz w:val="20"/>
          <w:szCs w:val="20"/>
        </w:rPr>
      </w:pPr>
    </w:p>
    <w:p w14:paraId="07D1F5CC" w14:textId="77777777" w:rsidR="00587F6F" w:rsidRDefault="00587F6F" w:rsidP="00587F6F">
      <w:pPr>
        <w:ind w:left="720"/>
        <w:rPr>
          <w:rFonts w:ascii="Arial Black" w:hAnsi="Arial Black"/>
          <w:sz w:val="20"/>
          <w:szCs w:val="20"/>
        </w:rPr>
      </w:pPr>
    </w:p>
    <w:p w14:paraId="1CCF550C"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53"/>
        <w:gridCol w:w="1282"/>
        <w:gridCol w:w="1230"/>
        <w:gridCol w:w="2499"/>
        <w:gridCol w:w="803"/>
        <w:gridCol w:w="1524"/>
        <w:gridCol w:w="660"/>
        <w:gridCol w:w="2378"/>
        <w:gridCol w:w="1212"/>
      </w:tblGrid>
      <w:tr w:rsidR="00587F6F" w:rsidRPr="00DE31C6" w14:paraId="38E403AC"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8FE813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36AF8B8C"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78943A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37F5A76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622E6D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63FDAAB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158A9FD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0223F7B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4E047B79"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E6DBA8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10.18.</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29A6E43" w14:textId="77777777" w:rsidR="00587F6F" w:rsidRPr="00DE31C6" w:rsidRDefault="00587F6F" w:rsidP="00BB3BD5">
            <w:pPr>
              <w:rPr>
                <w:rFonts w:ascii="Arial" w:hAnsi="Arial" w:cs="Arial"/>
                <w:b/>
                <w:bCs/>
                <w:sz w:val="20"/>
                <w:szCs w:val="20"/>
              </w:rPr>
            </w:pPr>
            <w:r>
              <w:rPr>
                <w:rFonts w:ascii="Arial" w:hAnsi="Arial" w:cs="Arial"/>
                <w:b/>
                <w:bCs/>
                <w:sz w:val="20"/>
                <w:szCs w:val="20"/>
              </w:rPr>
              <w:t>Savjetnik I za razrez i naplatu komunalnih pristojbi</w:t>
            </w:r>
          </w:p>
        </w:tc>
        <w:tc>
          <w:tcPr>
            <w:tcW w:w="416" w:type="pct"/>
            <w:tcBorders>
              <w:top w:val="nil"/>
              <w:left w:val="nil"/>
              <w:bottom w:val="single" w:sz="4" w:space="0" w:color="1F4E78"/>
              <w:right w:val="single" w:sz="4" w:space="0" w:color="1F4E78"/>
            </w:tcBorders>
            <w:shd w:val="clear" w:color="000000" w:fill="F2F2F2"/>
            <w:noWrap/>
            <w:vAlign w:val="center"/>
            <w:hideMark/>
          </w:tcPr>
          <w:p w14:paraId="298505A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6F361D7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0A149973"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534F8E2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5</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E0CF237"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RAZREZ I NAPLATU </w:t>
            </w:r>
          </w:p>
          <w:p w14:paraId="41B4FA7A"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56F9F3A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6283D6FB"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D01A0D5"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6858EF3E"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76DB3F96" w14:textId="77777777" w:rsidR="00587F6F" w:rsidRPr="00821230" w:rsidRDefault="00587F6F" w:rsidP="00BB3BD5">
            <w:pPr>
              <w:jc w:val="both"/>
              <w:rPr>
                <w:rFonts w:ascii="Arial" w:hAnsi="Arial" w:cs="Arial"/>
                <w:color w:val="FF0000"/>
                <w:sz w:val="20"/>
                <w:szCs w:val="20"/>
              </w:rPr>
            </w:pPr>
            <w:r w:rsidRPr="00821230">
              <w:rPr>
                <w:rFonts w:ascii="Arial" w:hAnsi="Arial" w:cs="Arial"/>
                <w:sz w:val="20"/>
                <w:szCs w:val="20"/>
              </w:rPr>
              <w:t>Vođenje i rješavanje složenijih upravnih postupaka u prvom stupnju, (poslovi obračuna obujma neto korisne površine, poslovi donošenja rješenja o komunalnom doprinosu, komunalnoj i vodnoj naknadi, spomeničkoj renti,  obrada žalbi, financijska zaduženja rješenja, donošenje rješenja o prisilnoj naplati, provedba naplate i slanje opomena, vođenje evidencija izdanih rješenja, sređuje tehničku i upravnu dokumentaciju, postupanje po drugostupanjskom rješenju).</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423469E" w14:textId="77777777" w:rsidR="00587F6F" w:rsidRPr="00821230" w:rsidRDefault="00587F6F" w:rsidP="00BB3BD5">
            <w:pPr>
              <w:jc w:val="center"/>
              <w:rPr>
                <w:rFonts w:ascii="Arial" w:hAnsi="Arial" w:cs="Arial"/>
                <w:sz w:val="20"/>
                <w:szCs w:val="20"/>
              </w:rPr>
            </w:pPr>
            <w:r>
              <w:rPr>
                <w:rFonts w:ascii="Arial" w:hAnsi="Arial" w:cs="Arial"/>
                <w:sz w:val="20"/>
                <w:szCs w:val="20"/>
              </w:rPr>
              <w:t>6</w:t>
            </w:r>
            <w:r w:rsidRPr="00821230">
              <w:rPr>
                <w:rFonts w:ascii="Arial" w:hAnsi="Arial" w:cs="Arial"/>
                <w:sz w:val="20"/>
                <w:szCs w:val="20"/>
              </w:rPr>
              <w:t>0 %</w:t>
            </w:r>
          </w:p>
        </w:tc>
      </w:tr>
      <w:tr w:rsidR="00587F6F" w:rsidRPr="007F48BB" w14:paraId="54EF9D92"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36DF012E"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Priprema informacija i stručnih materijala te suradnja i priprema propisa i drugih akata iz djelokruga rada odsjeka, suradnja sa drugim odsjecima, kao i s drugim tijelima.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243D0B84"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31F97ED9"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077CC2FC" w14:textId="77777777" w:rsidR="00587F6F" w:rsidRPr="00821230" w:rsidRDefault="00587F6F" w:rsidP="00BB3BD5">
            <w:pPr>
              <w:rPr>
                <w:rFonts w:ascii="Arial" w:hAnsi="Arial" w:cs="Arial"/>
                <w:color w:val="FF0000"/>
                <w:sz w:val="20"/>
                <w:szCs w:val="20"/>
              </w:rPr>
            </w:pPr>
            <w:r w:rsidRPr="00821230">
              <w:rPr>
                <w:rFonts w:ascii="Arial" w:hAnsi="Arial" w:cs="Arial"/>
                <w:sz w:val="20"/>
                <w:szCs w:val="20"/>
              </w:rPr>
              <w:t>Praćenje stanja u određenom upravnom području iz nadležnosti upravnog odjela i predlaganje i poduzimanje odgovarajućih mjera, stalno praćenje zakonskih propisa.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5850E1F6"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4AD9656E"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4B841490" w14:textId="77777777" w:rsidR="00587F6F" w:rsidRPr="00821230" w:rsidRDefault="00587F6F" w:rsidP="00BB3BD5">
            <w:pPr>
              <w:rPr>
                <w:rFonts w:ascii="Arial" w:hAnsi="Arial" w:cs="Arial"/>
                <w:sz w:val="20"/>
                <w:szCs w:val="20"/>
              </w:rPr>
            </w:pPr>
            <w:r w:rsidRPr="00821230">
              <w:rPr>
                <w:rFonts w:ascii="Arial" w:hAnsi="Arial" w:cs="Arial"/>
                <w:sz w:val="20"/>
                <w:szCs w:val="20"/>
              </w:rPr>
              <w:t xml:space="preserve">Komunikacija sa strankama.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2515A7F7"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1CA6075B"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1114F75E" w14:textId="77777777" w:rsidR="00587F6F" w:rsidRPr="00821230" w:rsidRDefault="00587F6F" w:rsidP="00BB3BD5">
            <w:pPr>
              <w:rPr>
                <w:rFonts w:ascii="Arial" w:hAnsi="Arial" w:cs="Arial"/>
                <w:sz w:val="20"/>
                <w:szCs w:val="20"/>
              </w:rPr>
            </w:pPr>
            <w:r w:rsidRPr="00821230">
              <w:rPr>
                <w:rFonts w:ascii="Arial" w:hAnsi="Arial" w:cs="Arial"/>
                <w:sz w:val="20"/>
                <w:szCs w:val="20"/>
              </w:rPr>
              <w:t>Obavlja i druge odgovarajuće poslove u okviru radnog mjesta, po nalogu voditelja Odsjeka i pročelnika.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6C6292C9"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2AF0E8EC"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874FBE9"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1946B06F"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7245FF3"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4981F2A6" w14:textId="77777777" w:rsidR="00587F6F" w:rsidRPr="004D3636" w:rsidRDefault="00587F6F" w:rsidP="00BB3BD5">
            <w:pPr>
              <w:jc w:val="both"/>
              <w:rPr>
                <w:rFonts w:ascii="Arial" w:hAnsi="Arial" w:cs="Arial"/>
                <w:sz w:val="20"/>
                <w:szCs w:val="20"/>
              </w:rPr>
            </w:pPr>
            <w:r w:rsidRPr="004D3636">
              <w:rPr>
                <w:rFonts w:ascii="Arial" w:hAnsi="Arial" w:cs="Arial"/>
                <w:sz w:val="20"/>
                <w:szCs w:val="20"/>
              </w:rPr>
              <w:t>sveučilišni diplomski studij ili sveučilišni integrirani prijediplomski i diplomski studij ili stručni diplomski studij iz područja društvenih znanosti - prava, javne uprave i ekonomije te iz područja tehničkih znanosti, najmanje tri godine radnog iskustva na odgovarajućim poslovima, položen državni ispit, poznavanje rada na računalu, poznavanje jednog svjetskog jezika</w:t>
            </w:r>
          </w:p>
        </w:tc>
      </w:tr>
      <w:tr w:rsidR="00587F6F" w:rsidRPr="00DE31C6" w14:paraId="282DB994"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7EB5BE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2B3194FF"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587F6F" w:rsidRPr="00DE31C6" w14:paraId="259B3957"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D352C6B"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7BF5F3E9"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samostalnosti koji uključuje češći nadzor te opće i specifične upute rukovodećeg službenika u pojedinim predmetima</w:t>
            </w:r>
          </w:p>
        </w:tc>
      </w:tr>
      <w:tr w:rsidR="00587F6F" w:rsidRPr="00DE31C6" w14:paraId="4B177B01"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EF396A5"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71E72230"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odgovornosti koji uključuje odgovornost za materijalne resurse s kojima službenik radi, pravilnu primjenu postupaka i metoda rada te provedbu pojedinačnih odluka</w:t>
            </w:r>
          </w:p>
        </w:tc>
      </w:tr>
      <w:tr w:rsidR="00587F6F" w:rsidRPr="00DE31C6" w14:paraId="0CFFF2AF"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ED6C109"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6FB850C8" w14:textId="77777777" w:rsidR="00587F6F" w:rsidRPr="004D3636" w:rsidRDefault="00587F6F" w:rsidP="00BB3BD5">
            <w:pPr>
              <w:jc w:val="both"/>
              <w:rPr>
                <w:rFonts w:ascii="Arial" w:hAnsi="Arial" w:cs="Arial"/>
                <w:color w:val="000000"/>
                <w:sz w:val="20"/>
                <w:szCs w:val="20"/>
              </w:rPr>
            </w:pPr>
            <w:r w:rsidRPr="004D3636">
              <w:rPr>
                <w:rFonts w:ascii="Arial" w:hAnsi="Arial" w:cs="Arial"/>
                <w:sz w:val="20"/>
                <w:szCs w:val="20"/>
              </w:rPr>
              <w:t>stupanj stručne komunikacije koji uključuje kontakte unutar i izvan upravnoga tijela u svrhu prikupljanja ili razmjene informacija.</w:t>
            </w:r>
          </w:p>
        </w:tc>
      </w:tr>
    </w:tbl>
    <w:p w14:paraId="520DD7F3" w14:textId="77777777" w:rsidR="00587F6F" w:rsidRDefault="00587F6F" w:rsidP="00587F6F">
      <w:pPr>
        <w:ind w:left="720"/>
        <w:rPr>
          <w:rFonts w:ascii="Arial Black" w:hAnsi="Arial Black"/>
          <w:sz w:val="20"/>
          <w:szCs w:val="20"/>
        </w:rPr>
      </w:pPr>
    </w:p>
    <w:p w14:paraId="78225DD7" w14:textId="77777777" w:rsidR="00587F6F" w:rsidRDefault="00587F6F" w:rsidP="00587F6F">
      <w:pPr>
        <w:ind w:left="720"/>
        <w:rPr>
          <w:rFonts w:ascii="Arial Black" w:hAnsi="Arial Black"/>
          <w:sz w:val="20"/>
          <w:szCs w:val="20"/>
        </w:rPr>
      </w:pPr>
    </w:p>
    <w:p w14:paraId="5976F5C5"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70"/>
        <w:gridCol w:w="1177"/>
        <w:gridCol w:w="1230"/>
        <w:gridCol w:w="2394"/>
        <w:gridCol w:w="803"/>
        <w:gridCol w:w="1524"/>
        <w:gridCol w:w="737"/>
        <w:gridCol w:w="2694"/>
        <w:gridCol w:w="1212"/>
      </w:tblGrid>
      <w:tr w:rsidR="00587F6F" w:rsidRPr="00DE31C6" w14:paraId="2E8750C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3BF595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1ED4139D"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490124C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4BEDEA9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014CC6E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7978041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0C4163E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3A1BAC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04F3F57"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8332FD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10.22.</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EBE6E57" w14:textId="77777777" w:rsidR="00587F6F" w:rsidRPr="00DE31C6" w:rsidRDefault="00587F6F" w:rsidP="00BB3BD5">
            <w:pPr>
              <w:rPr>
                <w:rFonts w:ascii="Arial" w:hAnsi="Arial" w:cs="Arial"/>
                <w:b/>
                <w:bCs/>
                <w:sz w:val="20"/>
                <w:szCs w:val="20"/>
              </w:rPr>
            </w:pPr>
            <w:r w:rsidRPr="005F2EFE">
              <w:rPr>
                <w:rFonts w:ascii="Arial" w:hAnsi="Arial" w:cs="Arial"/>
                <w:b/>
                <w:bCs/>
                <w:sz w:val="20"/>
                <w:szCs w:val="20"/>
              </w:rPr>
              <w:t>Viši stručni suradnik III za komunalni doprinos</w:t>
            </w:r>
            <w:r w:rsidRPr="005F2EFE">
              <w:rPr>
                <w:rFonts w:ascii="Arial" w:hAnsi="Arial" w:cs="Arial"/>
                <w:b/>
                <w:bCs/>
                <w:sz w:val="20"/>
                <w:szCs w:val="20"/>
              </w:rPr>
              <w:tab/>
            </w:r>
          </w:p>
        </w:tc>
        <w:tc>
          <w:tcPr>
            <w:tcW w:w="416" w:type="pct"/>
            <w:tcBorders>
              <w:top w:val="nil"/>
              <w:left w:val="nil"/>
              <w:bottom w:val="single" w:sz="4" w:space="0" w:color="1F4E78"/>
              <w:right w:val="single" w:sz="4" w:space="0" w:color="1F4E78"/>
            </w:tcBorders>
            <w:shd w:val="clear" w:color="000000" w:fill="F2F2F2"/>
            <w:noWrap/>
            <w:vAlign w:val="center"/>
            <w:hideMark/>
          </w:tcPr>
          <w:p w14:paraId="6A9C04C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7E6F316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14:paraId="0AC7660F"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1EA309E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6FC0463F" w14:textId="77777777" w:rsidR="00587F6F" w:rsidRDefault="00587F6F" w:rsidP="00BB3BD5">
            <w:pPr>
              <w:jc w:val="center"/>
              <w:rPr>
                <w:rFonts w:ascii="Arial" w:hAnsi="Arial" w:cs="Arial"/>
                <w:b/>
                <w:bCs/>
                <w:sz w:val="18"/>
                <w:szCs w:val="18"/>
              </w:rPr>
            </w:pPr>
            <w:r>
              <w:rPr>
                <w:rFonts w:ascii="Arial" w:hAnsi="Arial" w:cs="Arial"/>
                <w:b/>
                <w:bCs/>
                <w:sz w:val="18"/>
                <w:szCs w:val="18"/>
              </w:rPr>
              <w:t>ODSJEK ZA RAZREZ I NAPLATU</w:t>
            </w:r>
          </w:p>
          <w:p w14:paraId="3E53E2D6"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333200A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26A61221" w14:textId="77777777" w:rsidTr="00BB3BD5">
        <w:trPr>
          <w:trHeight w:val="67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B3DA315"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374E199A"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C1249FD" w14:textId="77777777" w:rsidR="00587F6F" w:rsidRPr="005F2EFE" w:rsidRDefault="00587F6F" w:rsidP="00BB3BD5">
            <w:pPr>
              <w:jc w:val="both"/>
              <w:rPr>
                <w:rFonts w:ascii="Arial" w:hAnsi="Arial" w:cs="Arial"/>
                <w:color w:val="FF0000"/>
                <w:sz w:val="20"/>
                <w:szCs w:val="20"/>
              </w:rPr>
            </w:pPr>
            <w:r w:rsidRPr="005F2EFE">
              <w:rPr>
                <w:rFonts w:ascii="Arial" w:hAnsi="Arial" w:cs="Arial"/>
                <w:sz w:val="20"/>
                <w:szCs w:val="20"/>
              </w:rPr>
              <w:t>Zaprimanje zahtjeva, tehnička priprema, sudjelovanje u vođenju postupka donošenja rješenja o komunalnom doprinosu, financijska zaduženja rješenja, praćenje provedbe istih, obrada žalbi, vođenje evidencija o izdanim rješenjima, postupanje po drugostupanjskom rješenju.</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4AD4C1E" w14:textId="77777777" w:rsidR="00587F6F" w:rsidRPr="00821230" w:rsidRDefault="00587F6F" w:rsidP="00BB3BD5">
            <w:pPr>
              <w:jc w:val="center"/>
              <w:rPr>
                <w:rFonts w:ascii="Arial" w:hAnsi="Arial" w:cs="Arial"/>
                <w:sz w:val="20"/>
                <w:szCs w:val="20"/>
              </w:rPr>
            </w:pPr>
            <w:r>
              <w:rPr>
                <w:rFonts w:ascii="Arial" w:hAnsi="Arial" w:cs="Arial"/>
                <w:sz w:val="20"/>
                <w:szCs w:val="20"/>
              </w:rPr>
              <w:t>4</w:t>
            </w:r>
            <w:r w:rsidRPr="00821230">
              <w:rPr>
                <w:rFonts w:ascii="Arial" w:hAnsi="Arial" w:cs="Arial"/>
                <w:sz w:val="20"/>
                <w:szCs w:val="20"/>
              </w:rPr>
              <w:t>0 %</w:t>
            </w:r>
          </w:p>
        </w:tc>
      </w:tr>
      <w:tr w:rsidR="00587F6F" w:rsidRPr="007F48BB" w14:paraId="2A9E38F2"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A3908C7" w14:textId="77777777" w:rsidR="00587F6F" w:rsidRPr="005F2EFE" w:rsidRDefault="00587F6F" w:rsidP="00BB3BD5">
            <w:pPr>
              <w:rPr>
                <w:rFonts w:ascii="Arial" w:hAnsi="Arial" w:cs="Arial"/>
                <w:sz w:val="20"/>
                <w:szCs w:val="20"/>
              </w:rPr>
            </w:pPr>
            <w:r w:rsidRPr="005F2EFE">
              <w:rPr>
                <w:rFonts w:ascii="Arial" w:hAnsi="Arial" w:cs="Arial"/>
                <w:sz w:val="20"/>
                <w:szCs w:val="20"/>
              </w:rPr>
              <w:t>Priprema rješenja o prisilnoj naplati, provedba naplate i slanje opomena.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912A059"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7FC20D99"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12FB61C0" w14:textId="77777777" w:rsidR="00587F6F" w:rsidRPr="005F2EFE" w:rsidRDefault="00587F6F" w:rsidP="00BB3BD5">
            <w:pPr>
              <w:rPr>
                <w:rFonts w:ascii="Arial" w:hAnsi="Arial" w:cs="Arial"/>
                <w:sz w:val="20"/>
                <w:szCs w:val="20"/>
              </w:rPr>
            </w:pPr>
            <w:r w:rsidRPr="005F2EFE">
              <w:rPr>
                <w:rFonts w:ascii="Arial" w:hAnsi="Arial" w:cs="Arial"/>
                <w:sz w:val="20"/>
                <w:szCs w:val="20"/>
              </w:rPr>
              <w:t>Suradnja sa drugim odsjecima, kao i s drugim tijelima, stalno praćenje zakonskih propisa.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50E1C150"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222ACC89"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290AA3B"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strankama.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12DF78D2" w14:textId="77777777" w:rsidR="00587F6F" w:rsidRPr="00CD092E"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7660D626"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EF558BE" w14:textId="77777777" w:rsidR="00587F6F" w:rsidRPr="005F2EFE" w:rsidRDefault="00587F6F" w:rsidP="00BB3BD5">
            <w:pPr>
              <w:rPr>
                <w:rFonts w:ascii="Arial" w:hAnsi="Arial" w:cs="Arial"/>
                <w:sz w:val="20"/>
                <w:szCs w:val="20"/>
              </w:rPr>
            </w:pPr>
            <w:r w:rsidRPr="005F2EFE">
              <w:rPr>
                <w:rFonts w:ascii="Arial" w:hAnsi="Arial" w:cs="Arial"/>
                <w:sz w:val="20"/>
                <w:szCs w:val="20"/>
              </w:rPr>
              <w:t>Obavlja i druge odgovarajuće poslove u okviru radnog mjesta, po nalogu voditelja Odsjeka i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055A5AFA"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50ABB583"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C046BE2"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BFCB2ED"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65F3888"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6E08A05B" w14:textId="77777777" w:rsidR="00587F6F" w:rsidRPr="005F2EFE" w:rsidRDefault="00587F6F" w:rsidP="00BB3BD5">
            <w:pPr>
              <w:jc w:val="both"/>
              <w:rPr>
                <w:rFonts w:ascii="Arial" w:hAnsi="Arial" w:cs="Arial"/>
                <w:sz w:val="20"/>
                <w:szCs w:val="20"/>
              </w:rPr>
            </w:pPr>
            <w:r w:rsidRPr="005F2EFE">
              <w:rPr>
                <w:rFonts w:ascii="Arial" w:hAnsi="Arial" w:cs="Arial"/>
                <w:sz w:val="20"/>
                <w:szCs w:val="20"/>
              </w:rPr>
              <w:t>sveučilišni diplomski studij ili sveučilišni integrirani prijediplomski i diplomski studij ili stručni diplomski studij iz područja društvenih znanosti - prava, javne uprave</w:t>
            </w:r>
            <w:r>
              <w:rPr>
                <w:rFonts w:ascii="Arial" w:hAnsi="Arial" w:cs="Arial"/>
                <w:sz w:val="20"/>
                <w:szCs w:val="20"/>
              </w:rPr>
              <w:t xml:space="preserve">, </w:t>
            </w:r>
            <w:r w:rsidRPr="000E56AF">
              <w:rPr>
                <w:rFonts w:ascii="Arial" w:hAnsi="Arial" w:cs="Arial"/>
                <w:sz w:val="20"/>
                <w:szCs w:val="20"/>
              </w:rPr>
              <w:t>komunikologije, odnosa s javnošću, medija</w:t>
            </w:r>
            <w:r w:rsidRPr="005F2EFE">
              <w:rPr>
                <w:rFonts w:ascii="Arial" w:hAnsi="Arial" w:cs="Arial"/>
                <w:sz w:val="20"/>
                <w:szCs w:val="20"/>
              </w:rPr>
              <w:t xml:space="preserve"> i ekonomije te iz područja tehničkih znanosti - građevinarstva, najmanje jedna godina radnog iskustva na odgovarajućim poslovima, položen državni ispit, poznavanje rada na računalu, poznavanje jednog svjetskog jezika</w:t>
            </w:r>
          </w:p>
        </w:tc>
      </w:tr>
      <w:tr w:rsidR="00587F6F" w:rsidRPr="00DE31C6" w14:paraId="4E2C8199"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8690F49"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417C0730"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složenosti posla koji uključuje stalne složenije upravne i stručne poslove unutar upravnoga tijela</w:t>
            </w:r>
          </w:p>
        </w:tc>
      </w:tr>
      <w:tr w:rsidR="00587F6F" w:rsidRPr="00DE31C6" w14:paraId="54B22B06"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C749729"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3FD7CBCC"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samostalnosti koji uključuje obavljanje poslova uz redoviti nadzor i detaljne upute nadređenog službenika u svim poslovima</w:t>
            </w:r>
          </w:p>
        </w:tc>
      </w:tr>
      <w:tr w:rsidR="00587F6F" w:rsidRPr="00DE31C6" w14:paraId="7CCB3A8C"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2295DD2"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1801168F"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23726A22"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B91FB75"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4A686EE0"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775E5D42" w14:textId="77777777" w:rsidR="00587F6F" w:rsidRDefault="00587F6F" w:rsidP="00587F6F">
      <w:pPr>
        <w:ind w:left="720"/>
        <w:rPr>
          <w:rFonts w:ascii="Arial Black" w:hAnsi="Arial Black"/>
          <w:sz w:val="20"/>
          <w:szCs w:val="20"/>
        </w:rPr>
      </w:pPr>
    </w:p>
    <w:p w14:paraId="7A2CB50B"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70"/>
        <w:gridCol w:w="1177"/>
        <w:gridCol w:w="1230"/>
        <w:gridCol w:w="2394"/>
        <w:gridCol w:w="803"/>
        <w:gridCol w:w="1524"/>
        <w:gridCol w:w="737"/>
        <w:gridCol w:w="2694"/>
        <w:gridCol w:w="1212"/>
      </w:tblGrid>
      <w:tr w:rsidR="00587F6F" w:rsidRPr="00DE31C6" w14:paraId="6E72BEFA"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02A61C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14F6EA97"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F9252A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0B79F2E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067D1F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09EEF95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2FDFC40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366F7F4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42E9A891"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315642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10.23.</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26AFCBDD" w14:textId="77777777" w:rsidR="00587F6F" w:rsidRPr="00DE31C6" w:rsidRDefault="00587F6F" w:rsidP="00BB3BD5">
            <w:pPr>
              <w:rPr>
                <w:rFonts w:ascii="Arial" w:hAnsi="Arial" w:cs="Arial"/>
                <w:b/>
                <w:bCs/>
                <w:sz w:val="20"/>
                <w:szCs w:val="20"/>
              </w:rPr>
            </w:pPr>
            <w:r w:rsidRPr="005F2EFE">
              <w:rPr>
                <w:rFonts w:ascii="Arial" w:hAnsi="Arial" w:cs="Arial"/>
                <w:b/>
                <w:bCs/>
                <w:sz w:val="20"/>
                <w:szCs w:val="20"/>
              </w:rPr>
              <w:t>Viši stručni suradnik III za komunaln</w:t>
            </w:r>
            <w:r>
              <w:rPr>
                <w:rFonts w:ascii="Arial" w:hAnsi="Arial" w:cs="Arial"/>
                <w:b/>
                <w:bCs/>
                <w:sz w:val="20"/>
                <w:szCs w:val="20"/>
              </w:rPr>
              <w:t>u naknadu i komunalni</w:t>
            </w:r>
            <w:r w:rsidRPr="005F2EFE">
              <w:rPr>
                <w:rFonts w:ascii="Arial" w:hAnsi="Arial" w:cs="Arial"/>
                <w:b/>
                <w:bCs/>
                <w:sz w:val="20"/>
                <w:szCs w:val="20"/>
              </w:rPr>
              <w:t xml:space="preserve"> doprinos</w:t>
            </w:r>
            <w:r w:rsidRPr="005F2EFE">
              <w:rPr>
                <w:rFonts w:ascii="Arial" w:hAnsi="Arial" w:cs="Arial"/>
                <w:b/>
                <w:bCs/>
                <w:sz w:val="20"/>
                <w:szCs w:val="20"/>
              </w:rPr>
              <w:tab/>
            </w:r>
          </w:p>
        </w:tc>
        <w:tc>
          <w:tcPr>
            <w:tcW w:w="416" w:type="pct"/>
            <w:tcBorders>
              <w:top w:val="nil"/>
              <w:left w:val="nil"/>
              <w:bottom w:val="single" w:sz="4" w:space="0" w:color="1F4E78"/>
              <w:right w:val="single" w:sz="4" w:space="0" w:color="1F4E78"/>
            </w:tcBorders>
            <w:shd w:val="clear" w:color="000000" w:fill="F2F2F2"/>
            <w:noWrap/>
            <w:vAlign w:val="center"/>
            <w:hideMark/>
          </w:tcPr>
          <w:p w14:paraId="412CB0C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6A85C34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14:paraId="28A1CC4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62272DF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41C2D76" w14:textId="77777777" w:rsidR="00587F6F" w:rsidRDefault="00587F6F" w:rsidP="00BB3BD5">
            <w:pPr>
              <w:jc w:val="center"/>
              <w:rPr>
                <w:rFonts w:ascii="Arial" w:hAnsi="Arial" w:cs="Arial"/>
                <w:b/>
                <w:bCs/>
                <w:sz w:val="18"/>
                <w:szCs w:val="18"/>
              </w:rPr>
            </w:pPr>
            <w:r>
              <w:rPr>
                <w:rFonts w:ascii="Arial" w:hAnsi="Arial" w:cs="Arial"/>
                <w:b/>
                <w:bCs/>
                <w:sz w:val="18"/>
                <w:szCs w:val="18"/>
              </w:rPr>
              <w:t>ODSJEK ZA RAZREZ I NAPLATU</w:t>
            </w:r>
          </w:p>
          <w:p w14:paraId="1808C696"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23B71D3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7C13DAE3"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8F4A2BD"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43A70617"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0C13971" w14:textId="77777777" w:rsidR="00587F6F" w:rsidRPr="005F2EFE" w:rsidRDefault="00587F6F" w:rsidP="00BB3BD5">
            <w:pPr>
              <w:jc w:val="both"/>
              <w:rPr>
                <w:rFonts w:ascii="Arial" w:hAnsi="Arial" w:cs="Arial"/>
                <w:color w:val="FF0000"/>
                <w:sz w:val="20"/>
                <w:szCs w:val="20"/>
              </w:rPr>
            </w:pPr>
            <w:r w:rsidRPr="005F2EFE">
              <w:rPr>
                <w:rFonts w:ascii="Arial" w:hAnsi="Arial" w:cs="Arial"/>
                <w:sz w:val="20"/>
                <w:szCs w:val="20"/>
              </w:rPr>
              <w:t>Zaprimanje zahtjeva, tehnička priprema, sudjelovanje u vođenju postupka donošenja rješenja komunalne naknade i rješenja komunalnog doprinosa, financijska zaduženja rješenja, praćenje provedbe istih, obrada žalbi, vođenje evidencija o izdanim rješenjima, postupanje po drugostupanjskom rješenju.</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2FC56B02" w14:textId="77777777" w:rsidR="00587F6F" w:rsidRPr="00821230" w:rsidRDefault="00587F6F" w:rsidP="00BB3BD5">
            <w:pPr>
              <w:jc w:val="center"/>
              <w:rPr>
                <w:rFonts w:ascii="Arial" w:hAnsi="Arial" w:cs="Arial"/>
                <w:sz w:val="20"/>
                <w:szCs w:val="20"/>
              </w:rPr>
            </w:pPr>
            <w:r>
              <w:rPr>
                <w:rFonts w:ascii="Arial" w:hAnsi="Arial" w:cs="Arial"/>
                <w:sz w:val="20"/>
                <w:szCs w:val="20"/>
              </w:rPr>
              <w:t>35</w:t>
            </w:r>
            <w:r w:rsidRPr="00821230">
              <w:rPr>
                <w:rFonts w:ascii="Arial" w:hAnsi="Arial" w:cs="Arial"/>
                <w:sz w:val="20"/>
                <w:szCs w:val="20"/>
              </w:rPr>
              <w:t xml:space="preserve"> %</w:t>
            </w:r>
          </w:p>
        </w:tc>
      </w:tr>
      <w:tr w:rsidR="00587F6F" w:rsidRPr="007F48BB" w14:paraId="1E62D0DB"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79A17C70" w14:textId="77777777" w:rsidR="00587F6F" w:rsidRPr="005F2EFE" w:rsidRDefault="00587F6F" w:rsidP="00BB3BD5">
            <w:pPr>
              <w:rPr>
                <w:rFonts w:ascii="Arial" w:hAnsi="Arial" w:cs="Arial"/>
                <w:sz w:val="20"/>
                <w:szCs w:val="20"/>
              </w:rPr>
            </w:pPr>
            <w:r w:rsidRPr="005F2EFE">
              <w:rPr>
                <w:rFonts w:ascii="Arial" w:hAnsi="Arial" w:cs="Arial"/>
                <w:sz w:val="20"/>
                <w:szCs w:val="20"/>
              </w:rPr>
              <w:t xml:space="preserve">Priprema rješenja o prisilnoj naplati, provedba naplate i slanje opomena. </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32FDDF5"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498EA47D"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FF314A9" w14:textId="77777777" w:rsidR="00587F6F" w:rsidRPr="005F2EFE" w:rsidRDefault="00587F6F" w:rsidP="00BB3BD5">
            <w:pPr>
              <w:rPr>
                <w:rFonts w:ascii="Arial" w:hAnsi="Arial" w:cs="Arial"/>
                <w:sz w:val="20"/>
                <w:szCs w:val="20"/>
              </w:rPr>
            </w:pPr>
            <w:r w:rsidRPr="005F2EFE">
              <w:rPr>
                <w:rFonts w:ascii="Arial" w:hAnsi="Arial" w:cs="Arial"/>
                <w:sz w:val="20"/>
                <w:szCs w:val="20"/>
              </w:rPr>
              <w:t>Suradnja sa drugim odsjecima, kao i s drugim tijelima, stalno praćenje zakonskih propisa.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3B6C6C97"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0FF7BBCF"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00491BC4"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strankama.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0FBAE534" w14:textId="77777777" w:rsidR="00587F6F" w:rsidRPr="00CD092E"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5638EAA6"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DECB3B9" w14:textId="77777777" w:rsidR="00587F6F" w:rsidRPr="005F2EFE" w:rsidRDefault="00587F6F" w:rsidP="00BB3BD5">
            <w:pPr>
              <w:rPr>
                <w:rFonts w:ascii="Arial" w:hAnsi="Arial" w:cs="Arial"/>
                <w:sz w:val="20"/>
                <w:szCs w:val="20"/>
              </w:rPr>
            </w:pPr>
            <w:r w:rsidRPr="005F2EFE">
              <w:rPr>
                <w:rFonts w:ascii="Arial" w:hAnsi="Arial" w:cs="Arial"/>
                <w:sz w:val="20"/>
                <w:szCs w:val="20"/>
              </w:rPr>
              <w:t>Na terenu utvrđivanje obveznika komunalne naknade.</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6CB77CBA" w14:textId="77777777" w:rsidR="00587F6F" w:rsidRPr="00CD092E"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6835D36C"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608EBE8A" w14:textId="77777777" w:rsidR="00587F6F" w:rsidRPr="005F2EFE" w:rsidRDefault="00587F6F" w:rsidP="00BB3BD5">
            <w:pPr>
              <w:rPr>
                <w:rFonts w:ascii="Arial" w:hAnsi="Arial" w:cs="Arial"/>
                <w:sz w:val="20"/>
                <w:szCs w:val="20"/>
              </w:rPr>
            </w:pPr>
            <w:r w:rsidRPr="005F2EFE">
              <w:rPr>
                <w:rFonts w:ascii="Arial" w:hAnsi="Arial" w:cs="Arial"/>
                <w:sz w:val="20"/>
                <w:szCs w:val="20"/>
              </w:rPr>
              <w:t>Obavlja i druge odgovarajuće poslove u okviru radnog mjesta, po nalogu voditelja Odsjeka i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5F30A4F9"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45C9B7B6"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3FCD6CF"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21710EE0"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699AC56"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30755CAC" w14:textId="77777777" w:rsidR="00587F6F" w:rsidRPr="005F2EFE" w:rsidRDefault="00587F6F" w:rsidP="00BB3BD5">
            <w:pPr>
              <w:jc w:val="both"/>
              <w:rPr>
                <w:rFonts w:ascii="Arial" w:hAnsi="Arial" w:cs="Arial"/>
                <w:sz w:val="20"/>
                <w:szCs w:val="20"/>
              </w:rPr>
            </w:pPr>
            <w:r w:rsidRPr="005F2EFE">
              <w:rPr>
                <w:rFonts w:ascii="Arial" w:hAnsi="Arial" w:cs="Arial"/>
                <w:sz w:val="20"/>
                <w:szCs w:val="20"/>
              </w:rPr>
              <w:t>sveučilišni diplomski studij ili sveučilišni integrirani prijediplomski i diplomski studij ili stručni diplomski studij iz područja društvenih znanosti - prava, javne uprave</w:t>
            </w:r>
            <w:r>
              <w:rPr>
                <w:rFonts w:ascii="Arial" w:hAnsi="Arial" w:cs="Arial"/>
                <w:sz w:val="20"/>
                <w:szCs w:val="20"/>
              </w:rPr>
              <w:t>,</w:t>
            </w:r>
            <w:r>
              <w:t xml:space="preserve"> </w:t>
            </w:r>
            <w:r w:rsidRPr="000E56AF">
              <w:rPr>
                <w:rFonts w:ascii="Arial" w:hAnsi="Arial" w:cs="Arial"/>
                <w:sz w:val="20"/>
                <w:szCs w:val="20"/>
              </w:rPr>
              <w:t>komunikologije, odnosa s javnošću, medija</w:t>
            </w:r>
            <w:r w:rsidRPr="005F2EFE">
              <w:rPr>
                <w:rFonts w:ascii="Arial" w:hAnsi="Arial" w:cs="Arial"/>
                <w:sz w:val="20"/>
                <w:szCs w:val="20"/>
              </w:rPr>
              <w:t xml:space="preserve"> i ekonomije, najmanje jedna godina radnog iskustva na odgovarajućim poslovima, položen državni ispit, poznavanje rada na računalu, poznavanje jednog svjetskog jezika</w:t>
            </w:r>
          </w:p>
        </w:tc>
      </w:tr>
      <w:tr w:rsidR="00587F6F" w:rsidRPr="00DE31C6" w14:paraId="4B8EF81D"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954596E"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03F79154"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složenosti posla koji uključuje stalne složenije upravne i stručne poslove unutar upravnoga tijela</w:t>
            </w:r>
          </w:p>
        </w:tc>
      </w:tr>
      <w:tr w:rsidR="00587F6F" w:rsidRPr="00DE31C6" w14:paraId="2DC1319B"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6D15E0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691034A9"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samostalnosti koji uključuje obavljanje poslova uz redoviti nadzor i detaljne upute nadređenog službenika u svim poslovima</w:t>
            </w:r>
          </w:p>
        </w:tc>
      </w:tr>
      <w:tr w:rsidR="00587F6F" w:rsidRPr="00DE31C6" w14:paraId="25A4C95E"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798C499"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6ABB11BF"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78DEB9D4"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DCDF417"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2119E123"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138BEA1D" w14:textId="77777777" w:rsidR="00587F6F" w:rsidRDefault="00587F6F" w:rsidP="00587F6F"/>
    <w:tbl>
      <w:tblPr>
        <w:tblW w:w="5000" w:type="pct"/>
        <w:tblLook w:val="04A0" w:firstRow="1" w:lastRow="0" w:firstColumn="1" w:lastColumn="0" w:noHBand="0" w:noVBand="1"/>
      </w:tblPr>
      <w:tblGrid>
        <w:gridCol w:w="919"/>
        <w:gridCol w:w="1870"/>
        <w:gridCol w:w="1177"/>
        <w:gridCol w:w="1230"/>
        <w:gridCol w:w="2394"/>
        <w:gridCol w:w="803"/>
        <w:gridCol w:w="1524"/>
        <w:gridCol w:w="737"/>
        <w:gridCol w:w="2694"/>
        <w:gridCol w:w="1212"/>
      </w:tblGrid>
      <w:tr w:rsidR="00587F6F" w:rsidRPr="00DE31C6" w14:paraId="144DD852"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9A103D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311C6C5A"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A75834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7938FDD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1A6E5DB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170F36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3DBD502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22B852D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79B8EAB3"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097084B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10.25.</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3C9FA8BC" w14:textId="77777777" w:rsidR="00587F6F" w:rsidRPr="00DE31C6" w:rsidRDefault="00587F6F" w:rsidP="00BB3BD5">
            <w:pPr>
              <w:rPr>
                <w:rFonts w:ascii="Arial" w:hAnsi="Arial" w:cs="Arial"/>
                <w:b/>
                <w:bCs/>
                <w:sz w:val="20"/>
                <w:szCs w:val="20"/>
              </w:rPr>
            </w:pPr>
            <w:r w:rsidRPr="005F2EFE">
              <w:rPr>
                <w:rFonts w:ascii="Arial" w:hAnsi="Arial" w:cs="Arial"/>
                <w:b/>
                <w:bCs/>
                <w:sz w:val="20"/>
                <w:szCs w:val="20"/>
              </w:rPr>
              <w:t>Viši stručni suradnik III za komunaln</w:t>
            </w:r>
            <w:r>
              <w:rPr>
                <w:rFonts w:ascii="Arial" w:hAnsi="Arial" w:cs="Arial"/>
                <w:b/>
                <w:bCs/>
                <w:sz w:val="20"/>
                <w:szCs w:val="20"/>
              </w:rPr>
              <w:t>u naknadu za stambeni i garažni prostor</w:t>
            </w:r>
          </w:p>
        </w:tc>
        <w:tc>
          <w:tcPr>
            <w:tcW w:w="416" w:type="pct"/>
            <w:tcBorders>
              <w:top w:val="nil"/>
              <w:left w:val="nil"/>
              <w:bottom w:val="single" w:sz="4" w:space="0" w:color="1F4E78"/>
              <w:right w:val="single" w:sz="4" w:space="0" w:color="1F4E78"/>
            </w:tcBorders>
            <w:shd w:val="clear" w:color="000000" w:fill="F2F2F2"/>
            <w:noWrap/>
            <w:vAlign w:val="center"/>
            <w:hideMark/>
          </w:tcPr>
          <w:p w14:paraId="541908B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5F712FB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14:paraId="143FB53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6B184BA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E1C5BB5" w14:textId="77777777" w:rsidR="00587F6F" w:rsidRDefault="00587F6F" w:rsidP="00BB3BD5">
            <w:pPr>
              <w:jc w:val="center"/>
              <w:rPr>
                <w:rFonts w:ascii="Arial" w:hAnsi="Arial" w:cs="Arial"/>
                <w:b/>
                <w:bCs/>
                <w:sz w:val="18"/>
                <w:szCs w:val="18"/>
              </w:rPr>
            </w:pPr>
            <w:r>
              <w:rPr>
                <w:rFonts w:ascii="Arial" w:hAnsi="Arial" w:cs="Arial"/>
                <w:b/>
                <w:bCs/>
                <w:sz w:val="18"/>
                <w:szCs w:val="18"/>
              </w:rPr>
              <w:t>ODSJEK ZA RAZREZ I NAPLATU</w:t>
            </w:r>
          </w:p>
          <w:p w14:paraId="40F6EE38"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KOMUNALNIH PRISTOJBI</w:t>
            </w:r>
          </w:p>
        </w:tc>
        <w:tc>
          <w:tcPr>
            <w:tcW w:w="410" w:type="pct"/>
            <w:tcBorders>
              <w:top w:val="nil"/>
              <w:left w:val="nil"/>
              <w:bottom w:val="single" w:sz="4" w:space="0" w:color="1F4E78"/>
              <w:right w:val="single" w:sz="4" w:space="0" w:color="1F4E78"/>
            </w:tcBorders>
            <w:shd w:val="clear" w:color="000000" w:fill="F2F2F2"/>
            <w:noWrap/>
            <w:vAlign w:val="center"/>
            <w:hideMark/>
          </w:tcPr>
          <w:p w14:paraId="5C1DAE6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104F58E9" w14:textId="77777777" w:rsidTr="00BB3BD5">
        <w:trPr>
          <w:trHeight w:val="58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610DF32"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584D04F1"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4F128AA8" w14:textId="77777777" w:rsidR="00587F6F" w:rsidRPr="005F2EFE" w:rsidRDefault="00587F6F" w:rsidP="00BB3BD5">
            <w:pPr>
              <w:jc w:val="both"/>
              <w:rPr>
                <w:rFonts w:ascii="Arial" w:hAnsi="Arial" w:cs="Arial"/>
                <w:color w:val="FF0000"/>
                <w:sz w:val="20"/>
                <w:szCs w:val="20"/>
              </w:rPr>
            </w:pPr>
            <w:r w:rsidRPr="005F2EFE">
              <w:rPr>
                <w:rFonts w:ascii="Arial" w:hAnsi="Arial" w:cs="Arial"/>
                <w:sz w:val="20"/>
                <w:szCs w:val="20"/>
              </w:rPr>
              <w:t>Zaprimanje zahtjeva, tehnička priprema, sudjelovanje u vođenju postupka donošenja rješenja o obvezi plaćanja komunalne i vodne naknade za stambeni i garažni prostor, financijska zaduženja rješenja, praćenje provedbe istih, obrada žalbi, vođenje evidencija o izdanim rješenjima, postupanje po drugostupanjskom rješenju.</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55E28B9" w14:textId="77777777" w:rsidR="00587F6F" w:rsidRPr="00821230" w:rsidRDefault="00587F6F" w:rsidP="00BB3BD5">
            <w:pPr>
              <w:jc w:val="center"/>
              <w:rPr>
                <w:rFonts w:ascii="Arial" w:hAnsi="Arial" w:cs="Arial"/>
                <w:sz w:val="20"/>
                <w:szCs w:val="20"/>
              </w:rPr>
            </w:pPr>
            <w:r>
              <w:rPr>
                <w:rFonts w:ascii="Arial" w:hAnsi="Arial" w:cs="Arial"/>
                <w:sz w:val="20"/>
                <w:szCs w:val="20"/>
              </w:rPr>
              <w:t>40</w:t>
            </w:r>
            <w:r w:rsidRPr="00821230">
              <w:rPr>
                <w:rFonts w:ascii="Arial" w:hAnsi="Arial" w:cs="Arial"/>
                <w:sz w:val="20"/>
                <w:szCs w:val="20"/>
              </w:rPr>
              <w:t xml:space="preserve"> %</w:t>
            </w:r>
          </w:p>
        </w:tc>
      </w:tr>
      <w:tr w:rsidR="00587F6F" w:rsidRPr="007F48BB" w14:paraId="5AC3B704"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1DC3732F" w14:textId="77777777" w:rsidR="00587F6F" w:rsidRPr="005F2EFE" w:rsidRDefault="00587F6F" w:rsidP="00BB3BD5">
            <w:pPr>
              <w:rPr>
                <w:rFonts w:ascii="Arial" w:hAnsi="Arial" w:cs="Arial"/>
                <w:sz w:val="20"/>
                <w:szCs w:val="20"/>
              </w:rPr>
            </w:pPr>
            <w:r w:rsidRPr="005F2EFE">
              <w:rPr>
                <w:rFonts w:ascii="Arial" w:hAnsi="Arial" w:cs="Arial"/>
                <w:sz w:val="20"/>
                <w:szCs w:val="20"/>
              </w:rPr>
              <w:t>Priprema rješenja o prisilnoj naplati, provedba naplate i slanje opomena.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E269F8C" w14:textId="77777777" w:rsidR="00587F6F" w:rsidRPr="00821230" w:rsidRDefault="00587F6F" w:rsidP="00BB3BD5">
            <w:pPr>
              <w:jc w:val="center"/>
              <w:rPr>
                <w:rFonts w:ascii="Arial" w:hAnsi="Arial" w:cs="Arial"/>
                <w:sz w:val="20"/>
                <w:szCs w:val="20"/>
              </w:rPr>
            </w:pPr>
            <w:r>
              <w:rPr>
                <w:rFonts w:ascii="Arial" w:hAnsi="Arial" w:cs="Arial"/>
                <w:sz w:val="20"/>
                <w:szCs w:val="20"/>
              </w:rPr>
              <w:t>10</w:t>
            </w:r>
            <w:r w:rsidRPr="00821230">
              <w:rPr>
                <w:rFonts w:ascii="Arial" w:hAnsi="Arial" w:cs="Arial"/>
                <w:sz w:val="20"/>
                <w:szCs w:val="20"/>
              </w:rPr>
              <w:t xml:space="preserve"> %</w:t>
            </w:r>
          </w:p>
        </w:tc>
      </w:tr>
      <w:tr w:rsidR="00587F6F" w:rsidRPr="007F48BB" w14:paraId="27ED68BF"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215109B8"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drugim odsjecima, kao i s drugim tijelima, stalno praćenje zakonskih propisa.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3CEE9596"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28754C33"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9D82547" w14:textId="77777777" w:rsidR="00587F6F" w:rsidRPr="005F2EFE" w:rsidRDefault="00587F6F" w:rsidP="00BB3BD5">
            <w:pPr>
              <w:rPr>
                <w:rFonts w:ascii="Arial" w:hAnsi="Arial" w:cs="Arial"/>
                <w:sz w:val="20"/>
                <w:szCs w:val="20"/>
              </w:rPr>
            </w:pPr>
            <w:r w:rsidRPr="005F2EFE">
              <w:rPr>
                <w:rFonts w:ascii="Arial" w:hAnsi="Arial" w:cs="Arial"/>
                <w:sz w:val="20"/>
                <w:szCs w:val="20"/>
              </w:rPr>
              <w:t>Komunikacija sa strankama, na terenu utvrđuje obveznike komunalne naknade.</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541AEFFB" w14:textId="77777777" w:rsidR="00587F6F" w:rsidRPr="00CD092E"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6CE37398"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36F8F61A" w14:textId="77777777" w:rsidR="00587F6F" w:rsidRPr="005F2EFE" w:rsidRDefault="00587F6F" w:rsidP="00BB3BD5">
            <w:pPr>
              <w:rPr>
                <w:rFonts w:ascii="Arial" w:hAnsi="Arial" w:cs="Arial"/>
                <w:sz w:val="20"/>
                <w:szCs w:val="20"/>
              </w:rPr>
            </w:pPr>
            <w:r w:rsidRPr="005F2EFE">
              <w:rPr>
                <w:rFonts w:ascii="Arial" w:hAnsi="Arial" w:cs="Arial"/>
                <w:sz w:val="20"/>
                <w:szCs w:val="20"/>
              </w:rPr>
              <w:t>Obavlja i druge odgovarajuće poslove u okviru radnog mjesta, po nalogu voditelja Odsjeka i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0806186B" w14:textId="77777777" w:rsidR="00587F6F" w:rsidRPr="00CD092E"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7DF778D8"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CD68D4B"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7D28B418"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9E3E763"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5730909D" w14:textId="77777777" w:rsidR="00587F6F" w:rsidRPr="005F2EFE" w:rsidRDefault="00587F6F" w:rsidP="00BB3BD5">
            <w:pPr>
              <w:jc w:val="both"/>
              <w:rPr>
                <w:rFonts w:ascii="Arial" w:hAnsi="Arial" w:cs="Arial"/>
                <w:sz w:val="20"/>
                <w:szCs w:val="20"/>
              </w:rPr>
            </w:pPr>
            <w:r w:rsidRPr="005F2EFE">
              <w:rPr>
                <w:rFonts w:ascii="Arial" w:hAnsi="Arial" w:cs="Arial"/>
                <w:sz w:val="20"/>
                <w:szCs w:val="20"/>
              </w:rPr>
              <w:t>sveučilišni diplomski studij ili sveučilišni integrirani prijediplomski i diplomski studij ili stručni diplomski studij iz područja društvenih znanosti - prava, javne uprave</w:t>
            </w:r>
            <w:r>
              <w:rPr>
                <w:rFonts w:ascii="Arial" w:hAnsi="Arial" w:cs="Arial"/>
                <w:sz w:val="20"/>
                <w:szCs w:val="20"/>
              </w:rPr>
              <w:t>,</w:t>
            </w:r>
            <w:r>
              <w:t xml:space="preserve"> </w:t>
            </w:r>
            <w:r w:rsidRPr="000E56AF">
              <w:rPr>
                <w:rFonts w:ascii="Arial" w:hAnsi="Arial" w:cs="Arial"/>
                <w:sz w:val="20"/>
                <w:szCs w:val="20"/>
              </w:rPr>
              <w:t>komunikologije, odnosa s javnošću, medija</w:t>
            </w:r>
            <w:r w:rsidRPr="005F2EFE">
              <w:rPr>
                <w:rFonts w:ascii="Arial" w:hAnsi="Arial" w:cs="Arial"/>
                <w:sz w:val="20"/>
                <w:szCs w:val="20"/>
              </w:rPr>
              <w:t xml:space="preserve"> i ekonomije, najmanje jedna godina radnog iskustva na odgovarajućim poslovima, položen državni ispit, poznavanje rada na računalu, poznavanje jednog svjetskog jezika</w:t>
            </w:r>
          </w:p>
        </w:tc>
      </w:tr>
      <w:tr w:rsidR="00587F6F" w:rsidRPr="00DE31C6" w14:paraId="689C0890"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D91ED7D"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02509620"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složenosti posla koji uključuje stalne složenije upravne i stručne poslove unutar upravnoga tijela</w:t>
            </w:r>
          </w:p>
        </w:tc>
      </w:tr>
      <w:tr w:rsidR="00587F6F" w:rsidRPr="00DE31C6" w14:paraId="0F71E46E"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5016C55"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62A5D88F"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samostalnosti koji uključuje obavljanje poslova uz redoviti nadzor i detaljne upute nadređenog službenika u svim poslovima</w:t>
            </w:r>
          </w:p>
        </w:tc>
      </w:tr>
      <w:tr w:rsidR="00587F6F" w:rsidRPr="00DE31C6" w14:paraId="597EFDB2"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F551AD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1EF28903"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5057EE93"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7D78C0C"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2324A844" w14:textId="77777777" w:rsidR="00587F6F" w:rsidRPr="005F2EFE" w:rsidRDefault="00587F6F" w:rsidP="00BB3BD5">
            <w:pPr>
              <w:jc w:val="both"/>
              <w:rPr>
                <w:rFonts w:ascii="Arial" w:hAnsi="Arial" w:cs="Arial"/>
                <w:color w:val="000000"/>
                <w:sz w:val="20"/>
                <w:szCs w:val="20"/>
              </w:rPr>
            </w:pPr>
            <w:r w:rsidRPr="005F2EFE">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58686E3E" w14:textId="77777777" w:rsidR="00587F6F" w:rsidRDefault="00587F6F" w:rsidP="00587F6F">
      <w:pPr>
        <w:ind w:left="720"/>
        <w:rPr>
          <w:rFonts w:ascii="Arial Black" w:hAnsi="Arial Black"/>
          <w:sz w:val="20"/>
          <w:szCs w:val="20"/>
        </w:rPr>
      </w:pPr>
    </w:p>
    <w:p w14:paraId="395A2F7E" w14:textId="77777777" w:rsidR="00587F6F" w:rsidRDefault="00587F6F" w:rsidP="00587F6F">
      <w:pPr>
        <w:ind w:left="720"/>
        <w:rPr>
          <w:rFonts w:ascii="Arial Black" w:hAnsi="Arial Black"/>
          <w:sz w:val="20"/>
          <w:szCs w:val="20"/>
        </w:rPr>
      </w:pPr>
    </w:p>
    <w:p w14:paraId="53DCCEFC"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1841"/>
        <w:gridCol w:w="1148"/>
        <w:gridCol w:w="1230"/>
        <w:gridCol w:w="2365"/>
        <w:gridCol w:w="803"/>
        <w:gridCol w:w="1524"/>
        <w:gridCol w:w="766"/>
        <w:gridCol w:w="2752"/>
        <w:gridCol w:w="1212"/>
      </w:tblGrid>
      <w:tr w:rsidR="00587F6F" w:rsidRPr="00DE31C6" w14:paraId="3A666DB7"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8FD8E0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058" w:type="pct"/>
            <w:gridSpan w:val="2"/>
            <w:tcBorders>
              <w:top w:val="single" w:sz="4" w:space="0" w:color="1F4E78"/>
              <w:left w:val="nil"/>
              <w:bottom w:val="single" w:sz="4" w:space="0" w:color="1F4E78"/>
              <w:right w:val="single" w:sz="4" w:space="0" w:color="1F4E78"/>
            </w:tcBorders>
            <w:shd w:val="clear" w:color="auto" w:fill="auto"/>
            <w:vAlign w:val="center"/>
            <w:hideMark/>
          </w:tcPr>
          <w:p w14:paraId="123FC09A"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32CC7DA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28" w:type="pct"/>
            <w:tcBorders>
              <w:top w:val="single" w:sz="4" w:space="0" w:color="1F4E78"/>
              <w:left w:val="nil"/>
              <w:bottom w:val="single" w:sz="4" w:space="0" w:color="1F4E78"/>
              <w:right w:val="single" w:sz="4" w:space="0" w:color="1F4E78"/>
            </w:tcBorders>
            <w:shd w:val="clear" w:color="auto" w:fill="auto"/>
            <w:noWrap/>
            <w:vAlign w:val="center"/>
            <w:hideMark/>
          </w:tcPr>
          <w:p w14:paraId="69FE5CB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E37D6E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1F3B865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499DF3E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4BA2AA2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327D11CB"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068BCD4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10.54.</w:t>
            </w:r>
          </w:p>
        </w:tc>
        <w:tc>
          <w:tcPr>
            <w:tcW w:w="1058"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3C4E5DA1" w14:textId="77777777" w:rsidR="00587F6F" w:rsidRPr="00DE31C6" w:rsidRDefault="00587F6F" w:rsidP="00BB3BD5">
            <w:pPr>
              <w:rPr>
                <w:rFonts w:ascii="Arial" w:hAnsi="Arial" w:cs="Arial"/>
                <w:b/>
                <w:bCs/>
                <w:sz w:val="20"/>
                <w:szCs w:val="20"/>
              </w:rPr>
            </w:pPr>
            <w:r>
              <w:rPr>
                <w:rFonts w:ascii="Arial" w:hAnsi="Arial" w:cs="Arial"/>
                <w:b/>
                <w:bCs/>
                <w:sz w:val="20"/>
                <w:szCs w:val="20"/>
              </w:rPr>
              <w:t>Voditelj Odsjeka</w:t>
            </w:r>
          </w:p>
        </w:tc>
        <w:tc>
          <w:tcPr>
            <w:tcW w:w="416" w:type="pct"/>
            <w:tcBorders>
              <w:top w:val="nil"/>
              <w:left w:val="nil"/>
              <w:bottom w:val="single" w:sz="4" w:space="0" w:color="1F4E78"/>
              <w:right w:val="single" w:sz="4" w:space="0" w:color="1F4E78"/>
            </w:tcBorders>
            <w:shd w:val="clear" w:color="000000" w:fill="F2F2F2"/>
            <w:noWrap/>
            <w:vAlign w:val="center"/>
            <w:hideMark/>
          </w:tcPr>
          <w:p w14:paraId="256ABE9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28" w:type="pct"/>
            <w:tcBorders>
              <w:top w:val="nil"/>
              <w:left w:val="nil"/>
              <w:bottom w:val="single" w:sz="4" w:space="0" w:color="1F4E78"/>
              <w:right w:val="single" w:sz="4" w:space="0" w:color="1F4E78"/>
            </w:tcBorders>
            <w:shd w:val="clear" w:color="000000" w:fill="F2F2F2"/>
            <w:noWrap/>
            <w:vAlign w:val="center"/>
            <w:hideMark/>
          </w:tcPr>
          <w:p w14:paraId="0B1F275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4534DEB7"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1850EF7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3FF9207"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ODSJEK ZA PROMETNO REDARSTVO</w:t>
            </w:r>
          </w:p>
        </w:tc>
        <w:tc>
          <w:tcPr>
            <w:tcW w:w="410" w:type="pct"/>
            <w:tcBorders>
              <w:top w:val="nil"/>
              <w:left w:val="nil"/>
              <w:bottom w:val="single" w:sz="4" w:space="0" w:color="1F4E78"/>
              <w:right w:val="single" w:sz="4" w:space="0" w:color="1F4E78"/>
            </w:tcBorders>
            <w:shd w:val="clear" w:color="000000" w:fill="F2F2F2"/>
            <w:noWrap/>
            <w:vAlign w:val="center"/>
            <w:hideMark/>
          </w:tcPr>
          <w:p w14:paraId="2E9202AA"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0E9C58E2"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3207104"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28D55E80" w14:textId="77777777" w:rsidTr="00BB3BD5">
        <w:trPr>
          <w:trHeight w:val="419"/>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1F0A92F3"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Planiranje i organizacija poslova te koordinacija radom prometnih redara.</w:t>
            </w:r>
          </w:p>
          <w:p w14:paraId="73B42B46"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Davanje uputa službenicima za rješavanje u složenim upravnim i s njima povezanim stručnim poslovima.</w:t>
            </w:r>
          </w:p>
          <w:p w14:paraId="61ED02B4"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Rješavanje složenijih upravnih poslova i izdavanje obveznih prekršajnih naloga.</w:t>
            </w:r>
          </w:p>
          <w:p w14:paraId="5C8DB158" w14:textId="77777777" w:rsidR="00587F6F" w:rsidRPr="00821230" w:rsidRDefault="00587F6F" w:rsidP="00BB3BD5">
            <w:pPr>
              <w:jc w:val="both"/>
              <w:rPr>
                <w:rFonts w:ascii="Arial" w:hAnsi="Arial" w:cs="Arial"/>
                <w:color w:val="FF0000"/>
                <w:sz w:val="20"/>
                <w:szCs w:val="20"/>
              </w:rPr>
            </w:pPr>
            <w:r w:rsidRPr="00CD092E">
              <w:rPr>
                <w:rFonts w:ascii="Arial" w:hAnsi="Arial" w:cs="Arial"/>
                <w:sz w:val="20"/>
                <w:szCs w:val="20"/>
              </w:rPr>
              <w:t>Sudjelovanje u izradi nacrta prijedloga propisa te koordinacija primjene zakonskih propisa i odluka donesenih na temelju istih.</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2D963C5" w14:textId="77777777" w:rsidR="00587F6F" w:rsidRPr="00821230" w:rsidRDefault="00587F6F" w:rsidP="00BB3BD5">
            <w:pPr>
              <w:jc w:val="center"/>
              <w:rPr>
                <w:rFonts w:ascii="Arial" w:hAnsi="Arial" w:cs="Arial"/>
                <w:sz w:val="20"/>
                <w:szCs w:val="20"/>
              </w:rPr>
            </w:pPr>
            <w:r>
              <w:rPr>
                <w:rFonts w:ascii="Arial" w:hAnsi="Arial" w:cs="Arial"/>
                <w:sz w:val="20"/>
                <w:szCs w:val="20"/>
              </w:rPr>
              <w:t>6</w:t>
            </w:r>
            <w:r w:rsidRPr="00821230">
              <w:rPr>
                <w:rFonts w:ascii="Arial" w:hAnsi="Arial" w:cs="Arial"/>
                <w:sz w:val="20"/>
                <w:szCs w:val="20"/>
              </w:rPr>
              <w:t>0 %</w:t>
            </w:r>
          </w:p>
        </w:tc>
      </w:tr>
      <w:tr w:rsidR="00587F6F" w:rsidRPr="007F48BB" w14:paraId="49C30188" w14:textId="77777777" w:rsidTr="00BB3BD5">
        <w:trPr>
          <w:trHeight w:val="553"/>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1C97177D" w14:textId="77777777" w:rsidR="00587F6F" w:rsidRPr="00CD092E" w:rsidRDefault="00587F6F" w:rsidP="00BB3BD5">
            <w:pPr>
              <w:rPr>
                <w:rFonts w:ascii="Arial" w:hAnsi="Arial" w:cs="Arial"/>
                <w:sz w:val="20"/>
                <w:szCs w:val="20"/>
              </w:rPr>
            </w:pPr>
            <w:r w:rsidRPr="00CD092E">
              <w:rPr>
                <w:rFonts w:ascii="Arial" w:hAnsi="Arial" w:cs="Arial"/>
                <w:sz w:val="20"/>
                <w:szCs w:val="20"/>
              </w:rPr>
              <w:t>Izrada posebnih izvješća o radu prometnih redara i evidencija o prisutnosti na poslu te rasporeda rada prometnih redara.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B6CD8B8"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2FA60916"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591E8D74" w14:textId="77777777" w:rsidR="00587F6F" w:rsidRPr="00CD092E" w:rsidRDefault="00587F6F" w:rsidP="00BB3BD5">
            <w:pPr>
              <w:rPr>
                <w:rFonts w:ascii="Arial" w:hAnsi="Arial" w:cs="Arial"/>
                <w:sz w:val="20"/>
                <w:szCs w:val="20"/>
              </w:rPr>
            </w:pPr>
            <w:r w:rsidRPr="00CD092E">
              <w:rPr>
                <w:rFonts w:ascii="Arial" w:hAnsi="Arial" w:cs="Arial"/>
                <w:sz w:val="20"/>
                <w:szCs w:val="20"/>
              </w:rPr>
              <w:t>Sudjelovanje u pripremnim radnjama za izradu proračuna za prometno redarstvo.</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04258D2F" w14:textId="77777777" w:rsidR="00587F6F" w:rsidRPr="00821230" w:rsidRDefault="00587F6F" w:rsidP="00BB3BD5">
            <w:pPr>
              <w:jc w:val="center"/>
              <w:rPr>
                <w:rFonts w:ascii="Arial" w:hAnsi="Arial" w:cs="Arial"/>
                <w:sz w:val="20"/>
                <w:szCs w:val="20"/>
              </w:rPr>
            </w:pPr>
            <w:r w:rsidRPr="00821230">
              <w:rPr>
                <w:rFonts w:ascii="Arial" w:hAnsi="Arial" w:cs="Arial"/>
                <w:sz w:val="20"/>
                <w:szCs w:val="20"/>
              </w:rPr>
              <w:t>10 %</w:t>
            </w:r>
          </w:p>
        </w:tc>
      </w:tr>
      <w:tr w:rsidR="00587F6F" w:rsidRPr="007F48BB" w14:paraId="16C988CE" w14:textId="77777777" w:rsidTr="00BB3BD5">
        <w:trPr>
          <w:trHeight w:val="454"/>
        </w:trPr>
        <w:tc>
          <w:tcPr>
            <w:tcW w:w="3659" w:type="pct"/>
            <w:gridSpan w:val="8"/>
            <w:tcBorders>
              <w:top w:val="single" w:sz="4" w:space="0" w:color="1F4E78"/>
              <w:left w:val="single" w:sz="4" w:space="0" w:color="1F4E78"/>
              <w:bottom w:val="single" w:sz="4" w:space="0" w:color="1F4E78"/>
              <w:right w:val="single" w:sz="4" w:space="0" w:color="1F4E78"/>
            </w:tcBorders>
            <w:shd w:val="clear" w:color="auto" w:fill="auto"/>
          </w:tcPr>
          <w:p w14:paraId="0FB74FA3" w14:textId="77777777" w:rsidR="00587F6F" w:rsidRPr="00CD092E" w:rsidRDefault="00587F6F" w:rsidP="00BB3BD5">
            <w:pPr>
              <w:rPr>
                <w:rFonts w:ascii="Arial" w:hAnsi="Arial" w:cs="Arial"/>
                <w:sz w:val="20"/>
                <w:szCs w:val="20"/>
              </w:rPr>
            </w:pPr>
            <w:r w:rsidRPr="00CD092E">
              <w:rPr>
                <w:rFonts w:ascii="Arial" w:hAnsi="Arial" w:cs="Arial"/>
                <w:sz w:val="20"/>
                <w:szCs w:val="20"/>
              </w:rPr>
              <w:t>Obavlja i druge odgovarajuće poslove u okviru radnog mjesta, po nalogu pročelnika.</w:t>
            </w:r>
          </w:p>
        </w:tc>
        <w:tc>
          <w:tcPr>
            <w:tcW w:w="1341" w:type="pct"/>
            <w:gridSpan w:val="2"/>
            <w:tcBorders>
              <w:top w:val="single" w:sz="4" w:space="0" w:color="1F4E78"/>
              <w:left w:val="nil"/>
              <w:bottom w:val="single" w:sz="4" w:space="0" w:color="1F4E78"/>
              <w:right w:val="single" w:sz="4" w:space="0" w:color="1F4E78"/>
            </w:tcBorders>
            <w:shd w:val="clear" w:color="auto" w:fill="auto"/>
            <w:noWrap/>
            <w:vAlign w:val="center"/>
          </w:tcPr>
          <w:p w14:paraId="0676CE00"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10 %</w:t>
            </w:r>
          </w:p>
        </w:tc>
      </w:tr>
      <w:tr w:rsidR="00587F6F" w:rsidRPr="007F48BB" w14:paraId="181CD6A6"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C920028"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63978CA" w14:textId="77777777" w:rsidTr="00BB3BD5">
        <w:trPr>
          <w:trHeight w:val="825"/>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5636929"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4041" w:type="pct"/>
            <w:gridSpan w:val="8"/>
            <w:tcBorders>
              <w:top w:val="single" w:sz="4" w:space="0" w:color="1F4E78"/>
              <w:left w:val="nil"/>
              <w:bottom w:val="single" w:sz="4" w:space="0" w:color="1F4E78"/>
              <w:right w:val="single" w:sz="4" w:space="0" w:color="1F4E78"/>
            </w:tcBorders>
            <w:shd w:val="clear" w:color="auto" w:fill="auto"/>
          </w:tcPr>
          <w:p w14:paraId="71C60EFA" w14:textId="77777777" w:rsidR="00587F6F" w:rsidRPr="00CD092E" w:rsidRDefault="00587F6F" w:rsidP="00BB3BD5">
            <w:pPr>
              <w:jc w:val="both"/>
              <w:rPr>
                <w:rFonts w:ascii="Arial" w:hAnsi="Arial" w:cs="Arial"/>
                <w:sz w:val="20"/>
                <w:szCs w:val="20"/>
              </w:rPr>
            </w:pPr>
            <w:r w:rsidRPr="00CD092E">
              <w:rPr>
                <w:rFonts w:ascii="Arial" w:hAnsi="Arial" w:cs="Arial"/>
                <w:sz w:val="20"/>
                <w:szCs w:val="20"/>
              </w:rPr>
              <w:t xml:space="preserve">sveučilišni diplomski studij ili sveučilišni integrirani prijediplomski i diplomski studij ili stručni diplomski studij </w:t>
            </w:r>
            <w:r>
              <w:rPr>
                <w:rFonts w:ascii="Arial" w:hAnsi="Arial" w:cs="Arial"/>
                <w:sz w:val="20"/>
                <w:szCs w:val="20"/>
              </w:rPr>
              <w:t>iz područja društvenih i</w:t>
            </w:r>
            <w:r w:rsidRPr="00CD092E">
              <w:rPr>
                <w:rFonts w:ascii="Arial" w:hAnsi="Arial" w:cs="Arial"/>
                <w:sz w:val="20"/>
                <w:szCs w:val="20"/>
              </w:rPr>
              <w:t xml:space="preserve"> tehničkih znanosti,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73357FDC"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5DBD3D7"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 poslova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0D5AE5FB"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5EAE06C6"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677052B"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7F0E3256"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4E0F8090" w14:textId="77777777" w:rsidTr="00BB3BD5">
        <w:trPr>
          <w:trHeight w:val="702"/>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546CBB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180334DB"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708EB071" w14:textId="77777777" w:rsidTr="00BB3BD5">
        <w:trPr>
          <w:trHeight w:val="624"/>
        </w:trPr>
        <w:tc>
          <w:tcPr>
            <w:tcW w:w="95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3C3E755"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1" w:type="pct"/>
            <w:gridSpan w:val="8"/>
            <w:tcBorders>
              <w:top w:val="single" w:sz="4" w:space="0" w:color="1F4E78"/>
              <w:left w:val="nil"/>
              <w:bottom w:val="single" w:sz="4" w:space="0" w:color="1F4E78"/>
              <w:right w:val="single" w:sz="4" w:space="0" w:color="1F4E78"/>
            </w:tcBorders>
            <w:shd w:val="clear" w:color="auto" w:fill="auto"/>
            <w:hideMark/>
          </w:tcPr>
          <w:p w14:paraId="4D8E8B9C" w14:textId="77777777" w:rsidR="00587F6F" w:rsidRPr="00CD092E" w:rsidRDefault="00587F6F" w:rsidP="00BB3BD5">
            <w:pPr>
              <w:jc w:val="both"/>
              <w:rPr>
                <w:rFonts w:ascii="Arial" w:hAnsi="Arial" w:cs="Arial"/>
                <w:color w:val="000000"/>
                <w:sz w:val="20"/>
                <w:szCs w:val="20"/>
              </w:rPr>
            </w:pPr>
            <w:r w:rsidRPr="00CD092E">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2D13D7E9" w14:textId="77777777" w:rsidR="00587F6F" w:rsidRDefault="00587F6F" w:rsidP="00587F6F">
      <w:pPr>
        <w:ind w:left="720"/>
        <w:rPr>
          <w:rFonts w:ascii="Arial Black" w:hAnsi="Arial Black"/>
          <w:sz w:val="20"/>
          <w:szCs w:val="20"/>
        </w:rPr>
      </w:pPr>
    </w:p>
    <w:p w14:paraId="6D4EDF08" w14:textId="77777777" w:rsidR="00587F6F" w:rsidRDefault="00587F6F" w:rsidP="00587F6F">
      <w:pPr>
        <w:ind w:left="720"/>
        <w:rPr>
          <w:rFonts w:ascii="Arial Black" w:hAnsi="Arial Black"/>
          <w:sz w:val="20"/>
          <w:szCs w:val="20"/>
        </w:rPr>
      </w:pPr>
    </w:p>
    <w:p w14:paraId="05CF2A80" w14:textId="77777777" w:rsidR="00587F6F" w:rsidRDefault="00587F6F" w:rsidP="00587F6F">
      <w:pPr>
        <w:ind w:left="720"/>
        <w:rPr>
          <w:rFonts w:ascii="Arial Black" w:hAnsi="Arial Black"/>
          <w:sz w:val="20"/>
          <w:szCs w:val="20"/>
        </w:rPr>
      </w:pPr>
    </w:p>
    <w:p w14:paraId="779E15E3" w14:textId="77777777" w:rsidR="00587F6F" w:rsidRDefault="00587F6F" w:rsidP="00587F6F">
      <w:pPr>
        <w:ind w:left="720"/>
        <w:rPr>
          <w:rFonts w:ascii="Arial Black" w:hAnsi="Arial Black"/>
          <w:sz w:val="20"/>
          <w:szCs w:val="20"/>
        </w:rPr>
      </w:pPr>
      <w:r>
        <w:rPr>
          <w:rFonts w:ascii="Arial Black" w:hAnsi="Arial Black"/>
          <w:sz w:val="20"/>
          <w:szCs w:val="20"/>
        </w:rPr>
        <w:lastRenderedPageBreak/>
        <w:t>11. UPRAVNI ODJEL ZA EUROPSKE FONDOVE</w:t>
      </w:r>
    </w:p>
    <w:p w14:paraId="06BA97CF"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20"/>
        <w:gridCol w:w="2100"/>
        <w:gridCol w:w="1320"/>
        <w:gridCol w:w="1230"/>
        <w:gridCol w:w="2537"/>
        <w:gridCol w:w="803"/>
        <w:gridCol w:w="1525"/>
        <w:gridCol w:w="619"/>
        <w:gridCol w:w="2293"/>
        <w:gridCol w:w="1213"/>
      </w:tblGrid>
      <w:tr w:rsidR="00587F6F" w:rsidRPr="00DE31C6" w14:paraId="021DA8C4"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F5E9AD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2B68191B"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397EE3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069A597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A663D5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6F4CCF2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70B512F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6DA5864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1D7C9AB"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6E01FA0"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F2A0E5A" w14:textId="77777777" w:rsidR="00587F6F" w:rsidRPr="00DE31C6" w:rsidRDefault="00587F6F" w:rsidP="00BB3BD5">
            <w:pPr>
              <w:rPr>
                <w:rFonts w:ascii="Arial" w:hAnsi="Arial" w:cs="Arial"/>
                <w:b/>
                <w:bCs/>
                <w:sz w:val="20"/>
                <w:szCs w:val="20"/>
              </w:rPr>
            </w:pPr>
            <w:r>
              <w:rPr>
                <w:rFonts w:ascii="Arial" w:hAnsi="Arial" w:cs="Arial"/>
                <w:b/>
                <w:bCs/>
                <w:sz w:val="20"/>
                <w:szCs w:val="20"/>
              </w:rPr>
              <w:t>Pročelnik</w:t>
            </w:r>
          </w:p>
        </w:tc>
        <w:tc>
          <w:tcPr>
            <w:tcW w:w="416" w:type="pct"/>
            <w:tcBorders>
              <w:top w:val="nil"/>
              <w:left w:val="nil"/>
              <w:bottom w:val="single" w:sz="4" w:space="0" w:color="1F4E78"/>
              <w:right w:val="single" w:sz="4" w:space="0" w:color="1F4E78"/>
            </w:tcBorders>
            <w:shd w:val="clear" w:color="000000" w:fill="F2F2F2"/>
            <w:noWrap/>
            <w:vAlign w:val="center"/>
            <w:hideMark/>
          </w:tcPr>
          <w:p w14:paraId="2B75594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4FEED6AD"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Glavni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18AE9B8B"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7D91DE2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6004D3B6"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343AE10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3A6E8CF3" w14:textId="77777777" w:rsidTr="00BB3BD5">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5E609630"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0B5BBEB"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3E221421" w14:textId="77777777" w:rsidR="00587F6F" w:rsidRPr="001E6D94" w:rsidRDefault="00587F6F" w:rsidP="00BB3BD5">
            <w:pPr>
              <w:jc w:val="both"/>
              <w:rPr>
                <w:rFonts w:ascii="Arial" w:hAnsi="Arial" w:cs="Arial"/>
                <w:color w:val="FF0000"/>
                <w:sz w:val="20"/>
                <w:szCs w:val="20"/>
              </w:rPr>
            </w:pPr>
            <w:r w:rsidRPr="00032A23">
              <w:rPr>
                <w:rFonts w:ascii="Arial" w:hAnsi="Arial" w:cs="Arial"/>
                <w:sz w:val="20"/>
                <w:szCs w:val="20"/>
              </w:rPr>
              <w:t>Izrada programa i plana rada upravnog odjela te organizacija rada unutar odjela. Nadzire rad ustrojstvenih jedinica Upravnog odjela te vodi računa o odgovarajućem razdvajanju funkcija između PTOO i korisnika na razini Odjela te poduzima sve potrebne radnje u svrhu osiguranja istog, uključujući i odgovarajuće izuzimanje iz postupanja u okviru kojih je Grad istovremeno PTOO i korisnik ITU mehanizma</w:t>
            </w:r>
            <w:r>
              <w:rPr>
                <w:rFonts w:ascii="Arial" w:hAnsi="Arial" w:cs="Arial"/>
                <w:sz w:val="20"/>
                <w:szCs w:val="20"/>
              </w:rPr>
              <w:t>.</w:t>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C6B0543"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2503E7C0" w14:textId="77777777" w:rsidTr="00BB3BD5">
        <w:trPr>
          <w:trHeight w:val="341"/>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6F72BBF"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Podnošenje pisanih izvješća o radu upravnog odjela i izvršenim poslovima iz njegova djelokruga.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5355FE26"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5EF8A7A3" w14:textId="77777777" w:rsidTr="00BB3BD5">
        <w:trPr>
          <w:trHeight w:val="275"/>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21DE7277"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Izrada prijedloga akata iz nadležnosti upravnog odjela i izrada prijedloga dijela proračuna koji se odnosi na upravni odjel.</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DD9FE2B"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0D7168D1"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04440756"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Rješavanje u prvom stupnju o pravima i obvezama službenika upravnog odjela, ovlaštenik je zaštite na radu sukladno propisima o zaštiti na radu.</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0DA3008"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1AFB8D66"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52CEDF75"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 xml:space="preserve">Obavlja i druge poslove iz nadležnosti odjela, po nalogu gradonačelnika.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655F7AEC"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359930B7"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F6C377B"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28B9A52"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0EEBDD0"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1F4AC87"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sveučilišni diplomski studij ili sveučilišni integrirani prijediplomski i diplomski studij ili stručni diplomski studij iz područja društvenih znanosti - prava, ekonomije i politologije, najmanje pet godina radnog iskustva na odgovarajućim poslovima, organizacijske sposobnosti i komunikacijske vještine potrebne za uspješno upravljanje upravnim tijelom ili unutarnjom ustrojstvenom jedinicom upravnoga tijela, položen državni ispit, poznavanje rada na računalu, poznavanje dva svjetska jezika</w:t>
            </w:r>
          </w:p>
        </w:tc>
      </w:tr>
      <w:tr w:rsidR="00587F6F" w:rsidRPr="00DE31C6" w14:paraId="0C338375"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0AC2F8D"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8A92669"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složenosti posla najviše razine koji uključuje planiranje, vođenje i koordiniranje povjerenih poslova, doprinos razvoju novih koncepata, te rješavanje strateških zadaća;</w:t>
            </w:r>
          </w:p>
        </w:tc>
      </w:tr>
      <w:tr w:rsidR="00587F6F" w:rsidRPr="00DE31C6" w14:paraId="49790E93"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F46D5F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4B8BB3AF"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samostalnosti koji uključuje samostalnost u radu i odlučivanju o najsloženijim stručnim pitanjima, ograničenu samo općim smjernicama vezanima uz utvrđenu politiku upravnoga tijela;</w:t>
            </w:r>
          </w:p>
        </w:tc>
      </w:tr>
      <w:tr w:rsidR="00587F6F" w:rsidRPr="00DE31C6" w14:paraId="16720FA3"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430FA9D"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60B3161"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587F6F" w:rsidRPr="00DE31C6" w14:paraId="78602431"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0CE98F0"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00CDF5ED"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stalna stručna komunikacija unutar i izvan upravnoga tijela od utjecaja na provedbu plana i programa upravnoga tijela.</w:t>
            </w:r>
          </w:p>
        </w:tc>
      </w:tr>
    </w:tbl>
    <w:p w14:paraId="1B595441" w14:textId="77777777" w:rsidR="00587F6F" w:rsidRDefault="00587F6F" w:rsidP="00587F6F"/>
    <w:tbl>
      <w:tblPr>
        <w:tblW w:w="5000" w:type="pct"/>
        <w:tblLook w:val="04A0" w:firstRow="1" w:lastRow="0" w:firstColumn="1" w:lastColumn="0" w:noHBand="0" w:noVBand="1"/>
      </w:tblPr>
      <w:tblGrid>
        <w:gridCol w:w="920"/>
        <w:gridCol w:w="2100"/>
        <w:gridCol w:w="1320"/>
        <w:gridCol w:w="1230"/>
        <w:gridCol w:w="2537"/>
        <w:gridCol w:w="803"/>
        <w:gridCol w:w="1525"/>
        <w:gridCol w:w="619"/>
        <w:gridCol w:w="2293"/>
        <w:gridCol w:w="1213"/>
      </w:tblGrid>
      <w:tr w:rsidR="00587F6F" w:rsidRPr="00DE31C6" w14:paraId="3F69B353"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D02089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620FA367"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CFC828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4E2771C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A44636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0CA6B2F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722CCFA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3C27014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6DA134A9"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5511548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11.2.</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4E40BDF" w14:textId="77777777" w:rsidR="00587F6F" w:rsidRPr="00DE31C6" w:rsidRDefault="00587F6F" w:rsidP="00BB3BD5">
            <w:pPr>
              <w:rPr>
                <w:rFonts w:ascii="Arial" w:hAnsi="Arial" w:cs="Arial"/>
                <w:b/>
                <w:bCs/>
                <w:sz w:val="20"/>
                <w:szCs w:val="20"/>
              </w:rPr>
            </w:pPr>
            <w:r>
              <w:rPr>
                <w:rFonts w:ascii="Arial" w:hAnsi="Arial" w:cs="Arial"/>
                <w:b/>
                <w:bCs/>
                <w:sz w:val="20"/>
                <w:szCs w:val="20"/>
              </w:rPr>
              <w:t>Zamjenik pročelnik</w:t>
            </w:r>
          </w:p>
        </w:tc>
        <w:tc>
          <w:tcPr>
            <w:tcW w:w="416" w:type="pct"/>
            <w:tcBorders>
              <w:top w:val="nil"/>
              <w:left w:val="nil"/>
              <w:bottom w:val="single" w:sz="4" w:space="0" w:color="1F4E78"/>
              <w:right w:val="single" w:sz="4" w:space="0" w:color="1F4E78"/>
            </w:tcBorders>
            <w:shd w:val="clear" w:color="000000" w:fill="F2F2F2"/>
            <w:noWrap/>
            <w:vAlign w:val="center"/>
            <w:hideMark/>
          </w:tcPr>
          <w:p w14:paraId="0BA81B2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4B26FA1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31552A69"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2B48C0C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1179850"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213AF3A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0BDBF462"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5C6E3B0B"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3A8144C9" w14:textId="77777777" w:rsidTr="00BB3BD5">
        <w:trPr>
          <w:trHeight w:val="1412"/>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103B0FD9" w14:textId="77777777" w:rsidR="00587F6F" w:rsidRPr="001E6D94" w:rsidRDefault="00587F6F" w:rsidP="00BB3BD5">
            <w:pPr>
              <w:jc w:val="both"/>
              <w:rPr>
                <w:rFonts w:ascii="Arial" w:hAnsi="Arial" w:cs="Arial"/>
                <w:color w:val="FF0000"/>
                <w:sz w:val="20"/>
                <w:szCs w:val="20"/>
              </w:rPr>
            </w:pPr>
            <w:r w:rsidRPr="00032A23">
              <w:rPr>
                <w:rFonts w:ascii="Arial" w:hAnsi="Arial" w:cs="Arial"/>
                <w:sz w:val="20"/>
                <w:szCs w:val="20"/>
              </w:rPr>
              <w:t>Sudjelovanje u izradi prijedloga Proračuna i njegovih izmjena i dopuna, izrada obrazloženja i izvješća koja idu uz prijedloge praćenje ostvarenja proračuna te izvršavanje svih poslova u vezi s pripremom, obradom plaćanjem i praćenjem naplate računa, naloga i zaključaka. Proučavanje i stručna obrada najsloženijih pitanja koja se odnose na proračuni izvršenje proračuna. U svom radu vodi računa o odgovarajućem razdvajanju funkcija između PTOO i korisnika na razini Odjela te poduzima sve potrebne radnje u svrhu osiguranja istog, uključujući i odgovarajuće izuzimanje iz postupanja u okviru kojih je Grad istovremeno PTOO i korisnik ITU mehanizma</w:t>
            </w:r>
            <w:r>
              <w:rPr>
                <w:rFonts w:ascii="Arial" w:hAnsi="Arial" w:cs="Arial"/>
                <w:sz w:val="20"/>
                <w:szCs w:val="20"/>
              </w:rPr>
              <w:t>.</w:t>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4DBACCE"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3788C693" w14:textId="77777777" w:rsidTr="00BB3BD5">
        <w:trPr>
          <w:trHeight w:val="297"/>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0C38A6B8"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 xml:space="preserve">Sudjelovanje u izradi Plana nabave za upravnog odjela te praćenje njegova izvršenja po stavkama.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4609032" w14:textId="77777777" w:rsidR="00587F6F" w:rsidRPr="00821230" w:rsidRDefault="00587F6F" w:rsidP="00BB3BD5">
            <w:pPr>
              <w:jc w:val="center"/>
              <w:rPr>
                <w:rFonts w:ascii="Arial" w:hAnsi="Arial" w:cs="Arial"/>
                <w:sz w:val="20"/>
                <w:szCs w:val="20"/>
              </w:rPr>
            </w:pPr>
            <w:r>
              <w:rPr>
                <w:rFonts w:ascii="Arial" w:hAnsi="Arial" w:cs="Arial"/>
                <w:sz w:val="20"/>
                <w:szCs w:val="20"/>
              </w:rPr>
              <w:t>10</w:t>
            </w:r>
            <w:r w:rsidRPr="00821230">
              <w:rPr>
                <w:rFonts w:ascii="Arial" w:hAnsi="Arial" w:cs="Arial"/>
                <w:sz w:val="20"/>
                <w:szCs w:val="20"/>
              </w:rPr>
              <w:t xml:space="preserve"> %</w:t>
            </w:r>
          </w:p>
        </w:tc>
      </w:tr>
      <w:tr w:rsidR="00587F6F" w:rsidRPr="007F48BB" w14:paraId="63D2883D"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536CB59"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 xml:space="preserve">Organiziranje izvršavanja neposrednih zadataka i nadzor rada službenika koja se odnose na planiranje i izvršenje proračuna.  Izrada najsloženijih analiza iz nadležnosti upravnog odjela, a osobito vezanih za proračun.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223D5EB" w14:textId="77777777" w:rsidR="00587F6F" w:rsidRPr="00821230" w:rsidRDefault="00587F6F" w:rsidP="00BB3BD5">
            <w:pPr>
              <w:jc w:val="center"/>
              <w:rPr>
                <w:rFonts w:ascii="Arial" w:hAnsi="Arial" w:cs="Arial"/>
                <w:sz w:val="20"/>
                <w:szCs w:val="20"/>
              </w:rPr>
            </w:pPr>
            <w:r>
              <w:rPr>
                <w:rFonts w:ascii="Arial" w:hAnsi="Arial" w:cs="Arial"/>
                <w:sz w:val="20"/>
                <w:szCs w:val="20"/>
              </w:rPr>
              <w:t>20</w:t>
            </w:r>
            <w:r w:rsidRPr="00821230">
              <w:rPr>
                <w:rFonts w:ascii="Arial" w:hAnsi="Arial" w:cs="Arial"/>
                <w:sz w:val="20"/>
                <w:szCs w:val="20"/>
              </w:rPr>
              <w:t xml:space="preserve"> %</w:t>
            </w:r>
          </w:p>
        </w:tc>
      </w:tr>
      <w:tr w:rsidR="00587F6F" w:rsidRPr="007F48BB" w14:paraId="14F02C29"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EC16D58"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 xml:space="preserve">Koordinacija s drugim upravnim odjelima, javnim ustanovama i trgovačkim društvima u vlasništvu Grada Dubrovnika.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D8C92FF"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56BB69BA"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5CDAED8B"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Obavlja i druge odgovarajuće poslove u okviru radnog mjesta, po nalogu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55D7E6BB"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50E8953D"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ED3DD95"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8C64A40"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5B22599"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E59094B"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sveučilišni diplomski studij ili sveučilišni integrirani prijediplomski i diplomski studij ili stručni diplomski studij iz područja društvenih znanosti - prava, ekonomije i politologije,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672DA7C5"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A1B687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882A62C"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742741A1"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D8A1CD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68129A4"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62C60203"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10DC184"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7C59A87"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675190D5"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148062E"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321EB6E" w14:textId="77777777" w:rsidR="00587F6F" w:rsidRPr="00587F6F" w:rsidRDefault="00587F6F" w:rsidP="00BB3BD5">
            <w:pPr>
              <w:jc w:val="both"/>
              <w:rPr>
                <w:rFonts w:ascii="Arial" w:hAnsi="Arial" w:cs="Arial"/>
                <w:color w:val="000000"/>
                <w:sz w:val="20"/>
                <w:szCs w:val="20"/>
              </w:rPr>
            </w:pPr>
            <w:r w:rsidRPr="00587F6F">
              <w:rPr>
                <w:rFonts w:ascii="Arial" w:hAnsi="Arial" w:cs="Arial"/>
                <w:sz w:val="20"/>
                <w:szCs w:val="20"/>
              </w:rPr>
              <w:t>stupanj učestalosti stručnih komunikacija koji uključuje kontakte unutar i izvan upravnoga tijela u svrhu pružanja savjeta te prikupljanja ili razmjene važnih informacija.</w:t>
            </w:r>
          </w:p>
        </w:tc>
      </w:tr>
      <w:tr w:rsidR="00587F6F" w:rsidRPr="00DE31C6" w14:paraId="6BCCF093"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F2E2C3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69634F4F"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1E68A4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245393F2"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355F6FB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294CF62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088B0A2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910926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4371EAB6"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303626F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11.3.</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2881E3C4" w14:textId="77777777" w:rsidR="00587F6F" w:rsidRPr="00DE31C6" w:rsidRDefault="00587F6F" w:rsidP="00BB3BD5">
            <w:pPr>
              <w:rPr>
                <w:rFonts w:ascii="Arial" w:hAnsi="Arial" w:cs="Arial"/>
                <w:b/>
                <w:bCs/>
                <w:sz w:val="20"/>
                <w:szCs w:val="20"/>
              </w:rPr>
            </w:pPr>
            <w:r>
              <w:rPr>
                <w:rFonts w:ascii="Arial" w:hAnsi="Arial" w:cs="Arial"/>
                <w:b/>
                <w:bCs/>
                <w:sz w:val="20"/>
                <w:szCs w:val="20"/>
              </w:rPr>
              <w:t>Zamjenik pročelnik</w:t>
            </w:r>
          </w:p>
        </w:tc>
        <w:tc>
          <w:tcPr>
            <w:tcW w:w="416" w:type="pct"/>
            <w:tcBorders>
              <w:top w:val="nil"/>
              <w:left w:val="nil"/>
              <w:bottom w:val="single" w:sz="4" w:space="0" w:color="1F4E78"/>
              <w:right w:val="single" w:sz="4" w:space="0" w:color="1F4E78"/>
            </w:tcBorders>
            <w:shd w:val="clear" w:color="000000" w:fill="F2F2F2"/>
            <w:noWrap/>
            <w:vAlign w:val="center"/>
            <w:hideMark/>
          </w:tcPr>
          <w:p w14:paraId="1A0BB0B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4D874681"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59A89D86"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34B015A4"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623B06FF"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14:paraId="0D885D59"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1004D787"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446179F"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73AB81CB"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24CD0254" w14:textId="77777777" w:rsidR="00587F6F" w:rsidRPr="001E6D94" w:rsidRDefault="00587F6F" w:rsidP="00BB3BD5">
            <w:pPr>
              <w:jc w:val="both"/>
              <w:rPr>
                <w:rFonts w:ascii="Arial" w:hAnsi="Arial" w:cs="Arial"/>
                <w:color w:val="FF0000"/>
                <w:sz w:val="20"/>
                <w:szCs w:val="20"/>
              </w:rPr>
            </w:pPr>
            <w:r w:rsidRPr="00032A23">
              <w:rPr>
                <w:rFonts w:ascii="Arial" w:hAnsi="Arial" w:cs="Arial"/>
                <w:sz w:val="20"/>
                <w:szCs w:val="20"/>
              </w:rPr>
              <w:t>Obavlja najsloženije zadatke iz područja pripreme, planiranja, provedbe, praćenja i vrednovanja programa i projekata za (su) financiranje iz fondova Europske unije te drugih međunarodnih i nacionalnih izvora financiranja. U svom radu vodi računa o odgovarajućem razdvajanju funkcija između PTOO i korisnika na razini Odjela te poduzima sve potrebne radnje u svrhu osiguranja istog, uključujući i odgovarajuće izuzimanje iz postupanja u okviru kojih je Grad istovremeno PTOO i korisnik ITU mehanizma</w:t>
            </w:r>
            <w:r>
              <w:rPr>
                <w:rFonts w:ascii="Arial" w:hAnsi="Arial" w:cs="Arial"/>
                <w:sz w:val="20"/>
                <w:szCs w:val="20"/>
              </w:rPr>
              <w:t>.</w:t>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r w:rsidRPr="00032A23">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7DF1167"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19385A1E" w14:textId="77777777" w:rsidTr="00BB3BD5">
        <w:trPr>
          <w:trHeight w:val="26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159F3FBC"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 xml:space="preserve">Organiziranje izvršavanja neposrednih zadataka i nadzor rada službenika koja se odnose na prijavu i provedbu projekata.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95CD3DC" w14:textId="77777777" w:rsidR="00587F6F" w:rsidRPr="00821230" w:rsidRDefault="00587F6F" w:rsidP="00BB3BD5">
            <w:pPr>
              <w:jc w:val="center"/>
              <w:rPr>
                <w:rFonts w:ascii="Arial" w:hAnsi="Arial" w:cs="Arial"/>
                <w:sz w:val="20"/>
                <w:szCs w:val="20"/>
              </w:rPr>
            </w:pPr>
            <w:r>
              <w:rPr>
                <w:rFonts w:ascii="Arial" w:hAnsi="Arial" w:cs="Arial"/>
                <w:sz w:val="20"/>
                <w:szCs w:val="20"/>
              </w:rPr>
              <w:t>30</w:t>
            </w:r>
            <w:r w:rsidRPr="00821230">
              <w:rPr>
                <w:rFonts w:ascii="Arial" w:hAnsi="Arial" w:cs="Arial"/>
                <w:sz w:val="20"/>
                <w:szCs w:val="20"/>
              </w:rPr>
              <w:t xml:space="preserve"> %</w:t>
            </w:r>
          </w:p>
        </w:tc>
      </w:tr>
      <w:tr w:rsidR="00587F6F" w:rsidRPr="007F48BB" w14:paraId="5A6CCC7A"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21E5F768" w14:textId="77777777" w:rsidR="00587F6F" w:rsidRPr="001E6D94" w:rsidRDefault="00587F6F" w:rsidP="00BB3BD5">
            <w:pPr>
              <w:jc w:val="both"/>
              <w:rPr>
                <w:rFonts w:ascii="Arial" w:hAnsi="Arial" w:cs="Arial"/>
                <w:color w:val="FF0000"/>
                <w:sz w:val="20"/>
                <w:szCs w:val="20"/>
              </w:rPr>
            </w:pPr>
            <w:r w:rsidRPr="001E6D94">
              <w:rPr>
                <w:rFonts w:ascii="Arial" w:hAnsi="Arial" w:cs="Arial"/>
                <w:sz w:val="20"/>
                <w:szCs w:val="20"/>
              </w:rPr>
              <w:t>Izrada najsloženijih analiza, strateško planiranje, izrada stručnih materijala te prijedloga zaključaka i drugih akata iz nadležnosti odjela a osobito vezanih za projekte.</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0E5127B4" w14:textId="77777777" w:rsidR="00587F6F" w:rsidRPr="00821230" w:rsidRDefault="00587F6F" w:rsidP="00BB3BD5">
            <w:pPr>
              <w:jc w:val="center"/>
              <w:rPr>
                <w:rFonts w:ascii="Arial" w:hAnsi="Arial" w:cs="Arial"/>
                <w:sz w:val="20"/>
                <w:szCs w:val="20"/>
              </w:rPr>
            </w:pPr>
            <w:r>
              <w:rPr>
                <w:rFonts w:ascii="Arial" w:hAnsi="Arial" w:cs="Arial"/>
                <w:sz w:val="20"/>
                <w:szCs w:val="20"/>
              </w:rPr>
              <w:t>20</w:t>
            </w:r>
            <w:r w:rsidRPr="00821230">
              <w:rPr>
                <w:rFonts w:ascii="Arial" w:hAnsi="Arial" w:cs="Arial"/>
                <w:sz w:val="20"/>
                <w:szCs w:val="20"/>
              </w:rPr>
              <w:t xml:space="preserve"> %</w:t>
            </w:r>
          </w:p>
        </w:tc>
      </w:tr>
      <w:tr w:rsidR="00587F6F" w:rsidRPr="007F48BB" w14:paraId="019D441F"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1AED44FB"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 xml:space="preserve">Koordinacija s drugim upravnim odjelima, javnim ustanovama i trgovačkim društvima u vlasništvu Grada Dubrovnika.   </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1B7C10CD"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69DC70F2"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094AFCDB"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Obavlja i druge odgovarajuće poslove u okviru radnog mjesta, po nalogu pročelnika.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1CD31BC1"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38DFE3F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8E5F474"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68364E40"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038CB01"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DD0A428" w14:textId="77777777" w:rsidR="00587F6F" w:rsidRPr="001E6D94" w:rsidRDefault="00587F6F" w:rsidP="00BB3BD5">
            <w:pPr>
              <w:jc w:val="both"/>
              <w:rPr>
                <w:rFonts w:ascii="Arial" w:hAnsi="Arial" w:cs="Arial"/>
                <w:sz w:val="20"/>
                <w:szCs w:val="20"/>
              </w:rPr>
            </w:pPr>
            <w:r w:rsidRPr="001E6D94">
              <w:rPr>
                <w:rFonts w:ascii="Arial" w:hAnsi="Arial" w:cs="Arial"/>
                <w:sz w:val="20"/>
                <w:szCs w:val="20"/>
              </w:rPr>
              <w:t>sveučilišni diplomski studij ili sveučilišni integrirani prijediplomski i diplomski studij ili stručni diplomski studij iz područja društvenih znanosti - prava, ekonomije i politologije,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jednog svjetskog jezika</w:t>
            </w:r>
          </w:p>
        </w:tc>
      </w:tr>
      <w:tr w:rsidR="00587F6F" w:rsidRPr="00DE31C6" w14:paraId="312E0AF4"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664CC90"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64086596"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18A83D78"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E66F5DA"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EF28369"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6DE3E921"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94AF4C5"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B9CEAAF"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2D902EB5"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B73819C"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94029CA" w14:textId="77777777" w:rsidR="00587F6F" w:rsidRPr="001E6D94" w:rsidRDefault="00587F6F" w:rsidP="00BB3BD5">
            <w:pPr>
              <w:jc w:val="both"/>
              <w:rPr>
                <w:rFonts w:ascii="Arial" w:hAnsi="Arial" w:cs="Arial"/>
                <w:color w:val="000000"/>
                <w:sz w:val="20"/>
                <w:szCs w:val="20"/>
              </w:rPr>
            </w:pPr>
            <w:r w:rsidRPr="001E6D94">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0F5CA734" w14:textId="77777777" w:rsidR="00587F6F" w:rsidRDefault="00587F6F" w:rsidP="00587F6F"/>
    <w:tbl>
      <w:tblPr>
        <w:tblW w:w="5000" w:type="pct"/>
        <w:tblLook w:val="04A0" w:firstRow="1" w:lastRow="0" w:firstColumn="1" w:lastColumn="0" w:noHBand="0" w:noVBand="1"/>
      </w:tblPr>
      <w:tblGrid>
        <w:gridCol w:w="919"/>
        <w:gridCol w:w="2100"/>
        <w:gridCol w:w="1321"/>
        <w:gridCol w:w="1230"/>
        <w:gridCol w:w="2538"/>
        <w:gridCol w:w="803"/>
        <w:gridCol w:w="1524"/>
        <w:gridCol w:w="620"/>
        <w:gridCol w:w="2293"/>
        <w:gridCol w:w="1212"/>
      </w:tblGrid>
      <w:tr w:rsidR="00587F6F" w:rsidRPr="00DE31C6" w14:paraId="17187CAD"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0873A5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82" w:type="pct"/>
            <w:gridSpan w:val="2"/>
            <w:tcBorders>
              <w:top w:val="single" w:sz="4" w:space="0" w:color="1F4E78"/>
              <w:left w:val="nil"/>
              <w:bottom w:val="single" w:sz="4" w:space="0" w:color="1F4E78"/>
              <w:right w:val="single" w:sz="4" w:space="0" w:color="1F4E78"/>
            </w:tcBorders>
            <w:shd w:val="clear" w:color="auto" w:fill="auto"/>
            <w:vAlign w:val="center"/>
            <w:hideMark/>
          </w:tcPr>
          <w:p w14:paraId="0ED74F77"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51052EE"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5" w:type="pct"/>
            <w:tcBorders>
              <w:top w:val="single" w:sz="4" w:space="0" w:color="1F4E78"/>
              <w:left w:val="nil"/>
              <w:bottom w:val="single" w:sz="4" w:space="0" w:color="1F4E78"/>
              <w:right w:val="single" w:sz="4" w:space="0" w:color="1F4E78"/>
            </w:tcBorders>
            <w:shd w:val="clear" w:color="auto" w:fill="auto"/>
            <w:noWrap/>
            <w:vAlign w:val="center"/>
            <w:hideMark/>
          </w:tcPr>
          <w:p w14:paraId="0E4A785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9F7491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24" w:type="pct"/>
            <w:tcBorders>
              <w:top w:val="single" w:sz="4" w:space="0" w:color="1F4E78"/>
              <w:left w:val="nil"/>
              <w:bottom w:val="single" w:sz="4" w:space="0" w:color="1F4E78"/>
              <w:right w:val="single" w:sz="4" w:space="0" w:color="1F4E78"/>
            </w:tcBorders>
            <w:shd w:val="clear" w:color="auto" w:fill="auto"/>
            <w:vAlign w:val="center"/>
            <w:hideMark/>
          </w:tcPr>
          <w:p w14:paraId="7EBBECF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14:paraId="0A7FACD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F172CA4"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6BE31353"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2173BE4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11.13.</w:t>
            </w:r>
          </w:p>
        </w:tc>
        <w:tc>
          <w:tcPr>
            <w:tcW w:w="1182"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0589EC9" w14:textId="77777777" w:rsidR="00587F6F" w:rsidRPr="00DE31C6" w:rsidRDefault="00587F6F" w:rsidP="00BB3BD5">
            <w:pPr>
              <w:rPr>
                <w:rFonts w:ascii="Arial" w:hAnsi="Arial" w:cs="Arial"/>
                <w:b/>
                <w:bCs/>
                <w:sz w:val="20"/>
                <w:szCs w:val="20"/>
              </w:rPr>
            </w:pPr>
            <w:r>
              <w:rPr>
                <w:rFonts w:ascii="Arial" w:hAnsi="Arial" w:cs="Arial"/>
                <w:b/>
                <w:bCs/>
                <w:sz w:val="20"/>
                <w:szCs w:val="20"/>
              </w:rPr>
              <w:t>Voditelj Odsjeka</w:t>
            </w:r>
          </w:p>
        </w:tc>
        <w:tc>
          <w:tcPr>
            <w:tcW w:w="416" w:type="pct"/>
            <w:tcBorders>
              <w:top w:val="nil"/>
              <w:left w:val="nil"/>
              <w:bottom w:val="single" w:sz="4" w:space="0" w:color="1F4E78"/>
              <w:right w:val="single" w:sz="4" w:space="0" w:color="1F4E78"/>
            </w:tcBorders>
            <w:shd w:val="clear" w:color="000000" w:fill="F2F2F2"/>
            <w:noWrap/>
            <w:vAlign w:val="center"/>
            <w:hideMark/>
          </w:tcPr>
          <w:p w14:paraId="12D066CE"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75" w:type="pct"/>
            <w:tcBorders>
              <w:top w:val="nil"/>
              <w:left w:val="nil"/>
              <w:bottom w:val="single" w:sz="4" w:space="0" w:color="1F4E78"/>
              <w:right w:val="single" w:sz="4" w:space="0" w:color="1F4E78"/>
            </w:tcBorders>
            <w:shd w:val="clear" w:color="000000" w:fill="F2F2F2"/>
            <w:noWrap/>
            <w:vAlign w:val="center"/>
            <w:hideMark/>
          </w:tcPr>
          <w:p w14:paraId="6004A1F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14:paraId="2CC62BE4"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24" w:type="pct"/>
            <w:tcBorders>
              <w:top w:val="nil"/>
              <w:left w:val="nil"/>
              <w:bottom w:val="single" w:sz="4" w:space="0" w:color="1F4E78"/>
              <w:right w:val="single" w:sz="4" w:space="0" w:color="1F4E78"/>
            </w:tcBorders>
            <w:shd w:val="clear" w:color="000000" w:fill="F2F2F2"/>
            <w:noWrap/>
            <w:vAlign w:val="center"/>
            <w:hideMark/>
          </w:tcPr>
          <w:p w14:paraId="498E954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3</w:t>
            </w:r>
            <w:r w:rsidRPr="00DE31C6">
              <w:rPr>
                <w:rFonts w:ascii="Arial" w:hAnsi="Arial" w:cs="Arial"/>
                <w:b/>
                <w:bCs/>
                <w:sz w:val="20"/>
                <w:szCs w:val="20"/>
              </w:rPr>
              <w:t>.</w:t>
            </w:r>
          </w:p>
        </w:tc>
        <w:tc>
          <w:tcPr>
            <w:tcW w:w="101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E01C19F"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246DE221"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2688DF1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3F4F2691" w14:textId="77777777" w:rsidTr="00BB3BD5">
        <w:trPr>
          <w:trHeight w:val="67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1694A2C"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40CA4877" w14:textId="77777777" w:rsidTr="00BB3BD5">
        <w:trPr>
          <w:trHeight w:val="419"/>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5A876570" w14:textId="77777777" w:rsidR="00587F6F" w:rsidRPr="00CB172C" w:rsidRDefault="00587F6F" w:rsidP="00BB3BD5">
            <w:pPr>
              <w:jc w:val="both"/>
              <w:rPr>
                <w:rFonts w:ascii="Arial" w:hAnsi="Arial" w:cs="Arial"/>
                <w:color w:val="FF0000"/>
                <w:sz w:val="20"/>
                <w:szCs w:val="20"/>
              </w:rPr>
            </w:pPr>
            <w:r w:rsidRPr="009D6551">
              <w:rPr>
                <w:rFonts w:ascii="Arial" w:hAnsi="Arial" w:cs="Arial"/>
                <w:sz w:val="20"/>
                <w:szCs w:val="20"/>
              </w:rPr>
              <w:t>Rukovodi i odgovara za rad Odsjeka, poduzima mjere za zakonito i pravovremeno obavljanje poslova i zadataka iz nadležnosti Odsjeka definiranih u važećoj Uredbi o tijelima u sustavima upravljanja i kontrole korištenja europskih fondova. Koordinira obavljanje poslova u skladu sa Strategijom razvoja Urbanog područja Dubrovnik te samostalno vodi korespondenciju i komunikaciju s nadležnim upravljačkim i posredničkim tijelima u sustavu upravljanja i kontrole korištenja EU fondova (tijela SUK-a), te s tijelima Urbanog područja Dubrovnik vezano za provedbu ITU mehanizma i korištenje sredstava iz EU fondova. U svom radu vodi računa o odgovarajućem razdvajanju funkcija između PTOO i korisnika na razini Odjela te poduzima sve potrebne radnje u svrhu osiguranja istog, uključujući i odgovarajuće izuzimanje iz postupanja u okviru kojih je Grad istovremeno PTOO i korisnik ITU mehanizma.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 Osigurava čuvanje dokumenata i evidencija o provedbi funkcija radi osiguravanja odgovarajućeg revizijskog traga.</w:t>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74B5A0C"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10780205" w14:textId="77777777" w:rsidTr="00BB3BD5">
        <w:trPr>
          <w:trHeight w:val="553"/>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hideMark/>
          </w:tcPr>
          <w:p w14:paraId="2B4AC95C" w14:textId="77777777" w:rsidR="00587F6F" w:rsidRPr="00CB172C" w:rsidRDefault="00587F6F" w:rsidP="00BB3BD5">
            <w:pPr>
              <w:jc w:val="both"/>
              <w:rPr>
                <w:rFonts w:ascii="Arial" w:hAnsi="Arial" w:cs="Arial"/>
                <w:color w:val="FF0000"/>
                <w:sz w:val="20"/>
                <w:szCs w:val="20"/>
              </w:rPr>
            </w:pPr>
            <w:r w:rsidRPr="009D6551">
              <w:rPr>
                <w:rFonts w:ascii="Arial" w:hAnsi="Arial" w:cs="Arial"/>
                <w:sz w:val="20"/>
                <w:szCs w:val="20"/>
              </w:rPr>
              <w:t>Obavlja i koordinira sve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radu Odbora za praćenje Integriranog teritorijalnog programa. Surađuje s Upravljačkim tijelom u izradi kriterija za odabir operacija i izradi dokumentacije poziva na dodjelu bespovratnih sredstava. Sudjeluje u aktivnostima zatvaranja Programa. Izrađuje priručnike o internim procedurama. Usmjerava, nadzire i prati proces provedbe ITU mehanizma u Urbanom području Dubrovnik te izvještava o istom prema traženju Upravljačkog tijela. Upravlja rizicima na razini funkcija. Nadzire evidentiranje i pohranu odgovarajućih podataka o operacijama u relevantni sustav. Koordinira provedbu komunikacijskih aktivnosti iz nadležnosti Odsjeka i vezano izvještavanje. Koordinira izradu dokumenata u skladu s pravilima kojima se utvrđuju postupanja koja se odnose na upravljanje Programom.</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6F1B96E0"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43454892"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66F229FE" w14:textId="77777777" w:rsidR="00587F6F" w:rsidRPr="00CB172C" w:rsidRDefault="00587F6F" w:rsidP="00BB3BD5">
            <w:pPr>
              <w:jc w:val="both"/>
              <w:rPr>
                <w:rFonts w:ascii="Arial" w:hAnsi="Arial" w:cs="Arial"/>
                <w:color w:val="FF0000"/>
                <w:sz w:val="20"/>
                <w:szCs w:val="20"/>
              </w:rPr>
            </w:pPr>
            <w:r w:rsidRPr="009D6551">
              <w:rPr>
                <w:rFonts w:ascii="Arial" w:hAnsi="Arial" w:cs="Arial"/>
                <w:sz w:val="20"/>
                <w:szCs w:val="20"/>
              </w:rPr>
              <w:t>Sudjeluje na svim sastancima koje saziva Upravljačko tijelo kao i u radu radnih tijela / mreža tijela SUK-a. Obavlja sve ostale aktivnosti i obveze sukladno uputama i nalozima Upravljačkog tijela. Prati pozitivne propise i praksu iz područja rada Odsjeka, kontinuirano se educira te pohađa relevantne izobrazbe u području upravljanja fondovima EU, a minimalno vezano uz dodjelu bespovratnih sredstava, nepravilnosti i prijevare te sukob interesa.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7341ED9B"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557FE172"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53FDED38" w14:textId="77777777" w:rsidR="00587F6F" w:rsidRPr="00CB172C" w:rsidRDefault="00587F6F" w:rsidP="00BB3BD5">
            <w:pPr>
              <w:jc w:val="both"/>
              <w:rPr>
                <w:rFonts w:ascii="Arial" w:hAnsi="Arial" w:cs="Arial"/>
                <w:sz w:val="20"/>
                <w:szCs w:val="20"/>
              </w:rPr>
            </w:pPr>
            <w:r w:rsidRPr="009D6551">
              <w:rPr>
                <w:rFonts w:ascii="Arial" w:hAnsi="Arial" w:cs="Arial"/>
                <w:sz w:val="20"/>
                <w:szCs w:val="20"/>
              </w:rPr>
              <w:t>Podnošenje pisanih izvješća o radu upravnog odjela i izvršenim poslovima iz njegova djelokruga. Izrada prijedloga akata iz nadležnosti upravnog odjela i izrada prijedloga dijela proračuna koji se odnosi na Odsjek, uključujući planiranje sredstava za provedbu funkcija PTOO.</w:t>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r w:rsidRPr="009D6551">
              <w:rPr>
                <w:rFonts w:ascii="Arial" w:hAnsi="Arial" w:cs="Arial"/>
                <w:sz w:val="20"/>
                <w:szCs w:val="20"/>
              </w:rPr>
              <w:tab/>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4F825190" w14:textId="77777777" w:rsidR="00587F6F" w:rsidRPr="00821230"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6F124C64" w14:textId="77777777" w:rsidTr="00BB3BD5">
        <w:trPr>
          <w:trHeight w:val="454"/>
        </w:trPr>
        <w:tc>
          <w:tcPr>
            <w:tcW w:w="3799" w:type="pct"/>
            <w:gridSpan w:val="8"/>
            <w:tcBorders>
              <w:top w:val="single" w:sz="4" w:space="0" w:color="1F4E78"/>
              <w:left w:val="single" w:sz="4" w:space="0" w:color="1F4E78"/>
              <w:bottom w:val="single" w:sz="4" w:space="0" w:color="1F4E78"/>
              <w:right w:val="single" w:sz="4" w:space="0" w:color="1F4E78"/>
            </w:tcBorders>
            <w:shd w:val="clear" w:color="auto" w:fill="auto"/>
          </w:tcPr>
          <w:p w14:paraId="25F8ADFA" w14:textId="77777777" w:rsidR="00587F6F" w:rsidRPr="00CB172C" w:rsidRDefault="00587F6F" w:rsidP="00BB3BD5">
            <w:pPr>
              <w:jc w:val="both"/>
              <w:rPr>
                <w:rFonts w:ascii="Arial" w:hAnsi="Arial" w:cs="Arial"/>
                <w:sz w:val="20"/>
                <w:szCs w:val="20"/>
              </w:rPr>
            </w:pPr>
            <w:r w:rsidRPr="00CB172C">
              <w:rPr>
                <w:rFonts w:ascii="Arial" w:hAnsi="Arial" w:cs="Arial"/>
                <w:sz w:val="20"/>
                <w:szCs w:val="20"/>
              </w:rPr>
              <w:t>Obavlja i druge poslove u okviru radnog mjesta, po nalogu nadređenog rukovoditelja - ITU čelnika.</w:t>
            </w:r>
          </w:p>
        </w:tc>
        <w:tc>
          <w:tcPr>
            <w:tcW w:w="1201" w:type="pct"/>
            <w:gridSpan w:val="2"/>
            <w:tcBorders>
              <w:top w:val="single" w:sz="4" w:space="0" w:color="1F4E78"/>
              <w:left w:val="nil"/>
              <w:bottom w:val="single" w:sz="4" w:space="0" w:color="1F4E78"/>
              <w:right w:val="single" w:sz="4" w:space="0" w:color="1F4E78"/>
            </w:tcBorders>
            <w:shd w:val="clear" w:color="auto" w:fill="auto"/>
            <w:noWrap/>
            <w:vAlign w:val="center"/>
          </w:tcPr>
          <w:p w14:paraId="5037284F" w14:textId="77777777" w:rsidR="00587F6F" w:rsidRDefault="00587F6F" w:rsidP="00BB3BD5">
            <w:pPr>
              <w:jc w:val="center"/>
              <w:rPr>
                <w:rFonts w:ascii="Arial" w:hAnsi="Arial" w:cs="Arial"/>
                <w:sz w:val="20"/>
                <w:szCs w:val="20"/>
              </w:rPr>
            </w:pPr>
            <w:r>
              <w:rPr>
                <w:rFonts w:ascii="Arial" w:hAnsi="Arial" w:cs="Arial"/>
                <w:sz w:val="20"/>
                <w:szCs w:val="20"/>
              </w:rPr>
              <w:t>1</w:t>
            </w:r>
            <w:r w:rsidRPr="00821230">
              <w:rPr>
                <w:rFonts w:ascii="Arial" w:hAnsi="Arial" w:cs="Arial"/>
                <w:sz w:val="20"/>
                <w:szCs w:val="20"/>
              </w:rPr>
              <w:t>0 %</w:t>
            </w:r>
          </w:p>
        </w:tc>
      </w:tr>
      <w:tr w:rsidR="00587F6F" w:rsidRPr="007F48BB" w14:paraId="06BA705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C099589"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lastRenderedPageBreak/>
              <w:t>Opis razine standardnih mjerila za klasifikaciju radnih mjesta</w:t>
            </w:r>
          </w:p>
        </w:tc>
      </w:tr>
      <w:tr w:rsidR="00587F6F" w:rsidRPr="00BF3AF0" w14:paraId="7FB3372B" w14:textId="77777777" w:rsidTr="00BB3BD5">
        <w:trPr>
          <w:trHeight w:val="825"/>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9740BE6"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33F9580A" w14:textId="77777777" w:rsidR="00587F6F" w:rsidRPr="00CB172C" w:rsidRDefault="00587F6F" w:rsidP="00BB3BD5">
            <w:pPr>
              <w:jc w:val="both"/>
              <w:rPr>
                <w:rFonts w:ascii="Arial" w:hAnsi="Arial" w:cs="Arial"/>
                <w:sz w:val="20"/>
                <w:szCs w:val="20"/>
              </w:rPr>
            </w:pPr>
            <w:r w:rsidRPr="00CB172C">
              <w:rPr>
                <w:rFonts w:ascii="Arial" w:hAnsi="Arial" w:cs="Arial"/>
                <w:sz w:val="20"/>
                <w:szCs w:val="20"/>
              </w:rPr>
              <w:t>sveučilišni diplomski studij ili sveučilišni integrirani prijediplomski i diplomski studij ili stručni diplomski studij iz područja društvenih znanosti - ekonomije, prava, politologije, novinarstva, međunarodnih odnosa i diplomacije, odnosa s javnošću,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 poznavanje dva svjetska jezika</w:t>
            </w:r>
          </w:p>
        </w:tc>
      </w:tr>
      <w:tr w:rsidR="00587F6F" w:rsidRPr="00DE31C6" w14:paraId="397043AA"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9586E06"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7081AA54"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587F6F" w:rsidRPr="00DE31C6" w14:paraId="381F8200"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2E0A102"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1E8D91CF"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samostalnosti koji uključuje samostalnost u radu koja je ograničena povremenim nadzorom i pomoći nadređenog pri rješavanju složenih stručnih problema;</w:t>
            </w:r>
          </w:p>
        </w:tc>
      </w:tr>
      <w:tr w:rsidR="00587F6F" w:rsidRPr="00DE31C6" w14:paraId="3E7ECCA0" w14:textId="77777777" w:rsidTr="00BB3BD5">
        <w:trPr>
          <w:trHeight w:val="702"/>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BCAFEA3"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25977561"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587F6F" w:rsidRPr="00DE31C6" w14:paraId="15054087" w14:textId="77777777" w:rsidTr="00BB3BD5">
        <w:trPr>
          <w:trHeight w:val="624"/>
        </w:trPr>
        <w:tc>
          <w:tcPr>
            <w:tcW w:w="103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17CED6B"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64" w:type="pct"/>
            <w:gridSpan w:val="8"/>
            <w:tcBorders>
              <w:top w:val="single" w:sz="4" w:space="0" w:color="1F4E78"/>
              <w:left w:val="nil"/>
              <w:bottom w:val="single" w:sz="4" w:space="0" w:color="1F4E78"/>
              <w:right w:val="single" w:sz="4" w:space="0" w:color="1F4E78"/>
            </w:tcBorders>
            <w:shd w:val="clear" w:color="auto" w:fill="auto"/>
            <w:hideMark/>
          </w:tcPr>
          <w:p w14:paraId="50ACECCC"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učestalosti stručnih komunikacija koji uključuje kontakte unutar i izvan upravnoga tijela u svrhu pružanja savjeta te prikupljanja ili razmjene važnih informacija.</w:t>
            </w:r>
          </w:p>
        </w:tc>
      </w:tr>
    </w:tbl>
    <w:p w14:paraId="05893C89" w14:textId="77777777" w:rsidR="00587F6F" w:rsidRDefault="00587F6F" w:rsidP="00587F6F">
      <w:pPr>
        <w:ind w:left="720"/>
        <w:rPr>
          <w:rFonts w:ascii="Arial Black" w:hAnsi="Arial Black"/>
          <w:sz w:val="20"/>
          <w:szCs w:val="20"/>
        </w:rPr>
      </w:pPr>
    </w:p>
    <w:p w14:paraId="7CE3FDCD" w14:textId="77777777" w:rsidR="00587F6F" w:rsidRDefault="00587F6F" w:rsidP="00587F6F">
      <w:pPr>
        <w:ind w:left="720"/>
        <w:rPr>
          <w:rFonts w:ascii="Arial Black" w:hAnsi="Arial Black"/>
          <w:sz w:val="20"/>
          <w:szCs w:val="20"/>
        </w:rPr>
      </w:pPr>
    </w:p>
    <w:p w14:paraId="518C9DDA" w14:textId="77777777" w:rsidR="00587F6F" w:rsidRDefault="00587F6F" w:rsidP="00587F6F">
      <w:pPr>
        <w:ind w:left="720"/>
        <w:rPr>
          <w:rFonts w:ascii="Arial Black" w:hAnsi="Arial Black"/>
          <w:sz w:val="20"/>
          <w:szCs w:val="20"/>
        </w:rPr>
      </w:pPr>
    </w:p>
    <w:p w14:paraId="1A90A21E" w14:textId="77777777" w:rsidR="00587F6F" w:rsidRDefault="00587F6F" w:rsidP="00587F6F">
      <w:pPr>
        <w:ind w:left="720"/>
        <w:rPr>
          <w:rFonts w:ascii="Arial Black" w:hAnsi="Arial Black"/>
          <w:sz w:val="20"/>
          <w:szCs w:val="20"/>
        </w:rPr>
      </w:pPr>
    </w:p>
    <w:p w14:paraId="39A81E48" w14:textId="77777777" w:rsidR="00587F6F" w:rsidRDefault="00587F6F" w:rsidP="00587F6F">
      <w:pPr>
        <w:ind w:left="720"/>
        <w:rPr>
          <w:rFonts w:ascii="Arial Black" w:hAnsi="Arial Black"/>
          <w:sz w:val="20"/>
          <w:szCs w:val="20"/>
        </w:rPr>
      </w:pPr>
    </w:p>
    <w:p w14:paraId="019E91A4" w14:textId="77777777" w:rsidR="00587F6F" w:rsidRDefault="00587F6F" w:rsidP="00587F6F">
      <w:pPr>
        <w:ind w:left="720"/>
        <w:rPr>
          <w:rFonts w:ascii="Arial Black" w:hAnsi="Arial Black"/>
          <w:sz w:val="20"/>
          <w:szCs w:val="20"/>
        </w:rPr>
      </w:pPr>
    </w:p>
    <w:p w14:paraId="3B46001E" w14:textId="77777777" w:rsidR="00587F6F" w:rsidRDefault="00587F6F" w:rsidP="00587F6F">
      <w:pPr>
        <w:ind w:left="720"/>
        <w:rPr>
          <w:rFonts w:ascii="Arial Black" w:hAnsi="Arial Black"/>
          <w:sz w:val="20"/>
          <w:szCs w:val="20"/>
        </w:rPr>
      </w:pPr>
    </w:p>
    <w:p w14:paraId="077F59F1" w14:textId="77777777" w:rsidR="00587F6F" w:rsidRDefault="00587F6F" w:rsidP="00587F6F">
      <w:pPr>
        <w:ind w:left="720"/>
        <w:rPr>
          <w:rFonts w:ascii="Arial Black" w:hAnsi="Arial Black"/>
          <w:sz w:val="20"/>
          <w:szCs w:val="20"/>
        </w:rPr>
      </w:pPr>
    </w:p>
    <w:p w14:paraId="3BAA25BA" w14:textId="77777777" w:rsidR="00587F6F" w:rsidRDefault="00587F6F" w:rsidP="00587F6F">
      <w:pPr>
        <w:ind w:left="720"/>
        <w:rPr>
          <w:rFonts w:ascii="Arial Black" w:hAnsi="Arial Black"/>
          <w:sz w:val="20"/>
          <w:szCs w:val="20"/>
        </w:rPr>
      </w:pPr>
    </w:p>
    <w:p w14:paraId="09762CBC" w14:textId="77777777" w:rsidR="00587F6F" w:rsidRDefault="00587F6F" w:rsidP="00587F6F">
      <w:pPr>
        <w:ind w:left="720"/>
        <w:rPr>
          <w:rFonts w:ascii="Arial Black" w:hAnsi="Arial Black"/>
          <w:sz w:val="20"/>
          <w:szCs w:val="20"/>
        </w:rPr>
      </w:pPr>
    </w:p>
    <w:p w14:paraId="159EEBCF" w14:textId="77777777" w:rsidR="00587F6F" w:rsidRDefault="00587F6F" w:rsidP="00587F6F">
      <w:pPr>
        <w:ind w:left="720"/>
        <w:rPr>
          <w:rFonts w:ascii="Arial Black" w:hAnsi="Arial Black"/>
          <w:sz w:val="20"/>
          <w:szCs w:val="20"/>
        </w:rPr>
      </w:pPr>
    </w:p>
    <w:p w14:paraId="0CC930EE" w14:textId="77777777" w:rsidR="00587F6F" w:rsidRDefault="00587F6F" w:rsidP="00587F6F">
      <w:pPr>
        <w:ind w:left="720"/>
        <w:rPr>
          <w:rFonts w:ascii="Arial Black" w:hAnsi="Arial Black"/>
          <w:sz w:val="20"/>
          <w:szCs w:val="20"/>
        </w:rPr>
      </w:pPr>
    </w:p>
    <w:p w14:paraId="1D66CDF0" w14:textId="77777777" w:rsidR="00587F6F" w:rsidRDefault="00587F6F" w:rsidP="00587F6F">
      <w:pPr>
        <w:ind w:left="720"/>
        <w:rPr>
          <w:rFonts w:ascii="Arial Black" w:hAnsi="Arial Black"/>
          <w:sz w:val="20"/>
          <w:szCs w:val="20"/>
        </w:rPr>
      </w:pPr>
    </w:p>
    <w:p w14:paraId="0BF741DD" w14:textId="77777777" w:rsidR="00587F6F" w:rsidRDefault="00587F6F" w:rsidP="00587F6F">
      <w:pPr>
        <w:ind w:left="720"/>
        <w:rPr>
          <w:rFonts w:ascii="Arial Black" w:hAnsi="Arial Black"/>
          <w:sz w:val="20"/>
          <w:szCs w:val="20"/>
        </w:rPr>
      </w:pPr>
    </w:p>
    <w:p w14:paraId="27A66E50" w14:textId="77777777" w:rsidR="00587F6F" w:rsidRDefault="00587F6F" w:rsidP="00587F6F">
      <w:pPr>
        <w:ind w:left="720"/>
        <w:rPr>
          <w:rFonts w:ascii="Arial Black" w:hAnsi="Arial Black"/>
          <w:sz w:val="20"/>
          <w:szCs w:val="20"/>
        </w:rPr>
      </w:pPr>
    </w:p>
    <w:p w14:paraId="36E2C14A" w14:textId="77777777" w:rsidR="00587F6F" w:rsidRDefault="00587F6F" w:rsidP="00587F6F">
      <w:pPr>
        <w:ind w:left="720"/>
        <w:rPr>
          <w:rFonts w:ascii="Arial Black" w:hAnsi="Arial Black"/>
          <w:sz w:val="20"/>
          <w:szCs w:val="20"/>
        </w:rPr>
      </w:pPr>
    </w:p>
    <w:p w14:paraId="341DFFA3"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79"/>
        <w:gridCol w:w="1307"/>
        <w:gridCol w:w="1230"/>
        <w:gridCol w:w="2524"/>
        <w:gridCol w:w="803"/>
        <w:gridCol w:w="1524"/>
        <w:gridCol w:w="635"/>
        <w:gridCol w:w="2327"/>
        <w:gridCol w:w="1212"/>
      </w:tblGrid>
      <w:tr w:rsidR="00587F6F" w:rsidRPr="00DE31C6" w14:paraId="314E76C9"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DE4DC3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4FE024AF"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64EC222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51E7A83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3F2DCCC1"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5B14E27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4B413E6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2103FEB0"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5835DFB8"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2A2FD67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11.14.</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0844283E" w14:textId="77777777" w:rsidR="00587F6F" w:rsidRPr="00DE31C6" w:rsidRDefault="00587F6F" w:rsidP="00BB3BD5">
            <w:pPr>
              <w:rPr>
                <w:rFonts w:ascii="Arial" w:hAnsi="Arial" w:cs="Arial"/>
                <w:b/>
                <w:bCs/>
                <w:sz w:val="20"/>
                <w:szCs w:val="20"/>
              </w:rPr>
            </w:pPr>
            <w:r>
              <w:rPr>
                <w:rFonts w:ascii="Arial" w:hAnsi="Arial" w:cs="Arial"/>
                <w:b/>
                <w:bCs/>
                <w:sz w:val="20"/>
                <w:szCs w:val="20"/>
              </w:rPr>
              <w:t>Viši savjetnik I za provedbu ITU mehanizma (PT)</w:t>
            </w:r>
          </w:p>
        </w:tc>
        <w:tc>
          <w:tcPr>
            <w:tcW w:w="416" w:type="pct"/>
            <w:tcBorders>
              <w:top w:val="nil"/>
              <w:left w:val="nil"/>
              <w:bottom w:val="single" w:sz="4" w:space="0" w:color="1F4E78"/>
              <w:right w:val="single" w:sz="4" w:space="0" w:color="1F4E78"/>
            </w:tcBorders>
            <w:shd w:val="clear" w:color="000000" w:fill="F2F2F2"/>
            <w:noWrap/>
            <w:vAlign w:val="center"/>
            <w:hideMark/>
          </w:tcPr>
          <w:p w14:paraId="39C89A2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5FCEBCE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19310777"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08F82026"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31F602F5"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45DC50D6"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301607CC"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648D9E8F"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5D4820B"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090102FA"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2808C77E"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Obavlja najsloženije upravne i stručne poslove Odsjeka, organizira prikupljanje podataka te izrađuje izvješća o provedbi aktivnosti ITU mehanizma u Urbanom području Dubrovnik.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3D9E3B1"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3754D5EC"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06DBE619"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Obavlja sve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izradi kriterija za odabir projekata i izradi dokumentacije poziva na dodjelu bespovratnih sredstava. Sudjeluje u izradi priručnika o internim procedurama. Evidentira i elektronički pohranjuje podatke o svakoj operaciji u relevantni sustav, te izrađuje dokumente u skladu s pravilima kojima se utvrđuju postupanja koja se odnose na upravljanje Programom.</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3D17062E" w14:textId="77777777" w:rsidR="00587F6F" w:rsidRPr="00821230" w:rsidRDefault="00587F6F" w:rsidP="00BB3BD5">
            <w:pPr>
              <w:jc w:val="center"/>
              <w:rPr>
                <w:rFonts w:ascii="Arial" w:hAnsi="Arial" w:cs="Arial"/>
                <w:sz w:val="20"/>
                <w:szCs w:val="20"/>
              </w:rPr>
            </w:pPr>
            <w:r>
              <w:rPr>
                <w:rFonts w:ascii="Arial" w:hAnsi="Arial" w:cs="Arial"/>
                <w:sz w:val="20"/>
                <w:szCs w:val="20"/>
              </w:rPr>
              <w:t>3</w:t>
            </w:r>
            <w:r w:rsidRPr="00821230">
              <w:rPr>
                <w:rFonts w:ascii="Arial" w:hAnsi="Arial" w:cs="Arial"/>
                <w:sz w:val="20"/>
                <w:szCs w:val="20"/>
              </w:rPr>
              <w:t>0 %</w:t>
            </w:r>
          </w:p>
        </w:tc>
      </w:tr>
      <w:tr w:rsidR="00587F6F" w:rsidRPr="007F48BB" w14:paraId="73D4651E"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4C9F95F3"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Osigurava čuvanje dokumenata i evidencija o provedbi funkcija radi osiguravanja odgovarajućeg revizijskog traga. Sukladno odlukama rukovoditelja provodi aktivnosti revizije, informiranja i komunikacije, upravljanja nepravilnostima te upravljanja rizicima, a prema zahtjevu Upravljačkog tijela i odluci rukovoditelja utvrđuje mjere za suzbijanje prijevara, prati registar edukacija te koordinira područje javne nabave i državnih potpora, odnosno sudjeluje u radu Mreže za državne potpore i Mreže za javnu nabavu. Po potrebi, sudjeluje u mreži za informiranje i komunikaciju kao osoba odgovorna za informiranje i komunikaciju. Usmjerava, nadzire i prati proces provedbe ITU mehanizma na području Urbanog područja Dubrovnik te ostvaruje korespondenciju s tijelima Urbanog područja Dubrovnik u poslovima vezanima za provedbeni plan mehanizma integriranih teritorijalnih ulaganja (ITU mehanizma). Priprema i provodi dodatne zadaće i aktivnosti sukladno zahtjevima nadležnog Upravljačkog tijela i Posredničkih tijela za provedbu operacija. Sudjeluje u postupcima javne nabave za potrebe posredničkoga tijela, odnosno iz područja rada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2148759A"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2219E33E"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36381760" w14:textId="77777777" w:rsidR="00587F6F" w:rsidRPr="009D6551" w:rsidRDefault="00587F6F" w:rsidP="00BB3BD5">
            <w:pPr>
              <w:jc w:val="both"/>
              <w:rPr>
                <w:rFonts w:ascii="Arial" w:hAnsi="Arial" w:cs="Arial"/>
                <w:sz w:val="20"/>
                <w:szCs w:val="20"/>
              </w:rPr>
            </w:pPr>
            <w:r w:rsidRPr="009D6551">
              <w:rPr>
                <w:rFonts w:ascii="Arial" w:hAnsi="Arial" w:cs="Arial"/>
                <w:sz w:val="20"/>
                <w:szCs w:val="20"/>
              </w:rPr>
              <w:t xml:space="preserve">Prati pozitivne propise i praksu iz područja rada Odsjeka, kontinuirano se educira te pohađa relevantne izobrazbe u području upravljanja fondovima EU, a minimalno vezano uz dodjelu bespovratnih sredstava, nepravilnosti i prijevare te sukob interesa.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20E591DF"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512E2D51"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562F8316" w14:textId="77777777" w:rsidR="00587F6F" w:rsidRPr="009D6551" w:rsidRDefault="00587F6F" w:rsidP="00BB3BD5">
            <w:pPr>
              <w:jc w:val="both"/>
              <w:rPr>
                <w:rFonts w:ascii="Arial" w:hAnsi="Arial" w:cs="Arial"/>
                <w:sz w:val="20"/>
                <w:szCs w:val="20"/>
              </w:rPr>
            </w:pPr>
            <w:r w:rsidRPr="009D6551">
              <w:rPr>
                <w:rFonts w:ascii="Arial" w:hAnsi="Arial" w:cs="Arial"/>
                <w:sz w:val="20"/>
                <w:szCs w:val="20"/>
              </w:rPr>
              <w:t>Obavlja poslove praćenja stanja, normi i propisa iz područja nadležnosti Odsjeka te obavlja i druge poslove po nalogu voditelja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77C4BA5B"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1346DCF1"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38D6ACB"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37139B52"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096D24F"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550EE27C" w14:textId="77777777" w:rsidR="00587F6F" w:rsidRPr="00CB172C" w:rsidRDefault="00587F6F" w:rsidP="00BB3BD5">
            <w:pPr>
              <w:jc w:val="both"/>
              <w:rPr>
                <w:rFonts w:ascii="Arial" w:hAnsi="Arial" w:cs="Arial"/>
                <w:sz w:val="20"/>
                <w:szCs w:val="20"/>
              </w:rPr>
            </w:pPr>
            <w:r w:rsidRPr="00CB172C">
              <w:rPr>
                <w:rFonts w:ascii="Arial" w:hAnsi="Arial" w:cs="Arial"/>
                <w:sz w:val="20"/>
                <w:szCs w:val="20"/>
              </w:rPr>
              <w:t xml:space="preserve">sveučilišni diplomski studij ili sveučilišni integrirani prijediplomski i diplomski studij ili stručni diplomski studij iz područja društvenih znanosti - ekonomije, prava, politologije, novinarstva, međunarodnih odnosa i diplomacije, odnosa s javnošću te iz područja </w:t>
            </w:r>
            <w:r w:rsidRPr="00CB172C">
              <w:rPr>
                <w:rFonts w:ascii="Arial" w:hAnsi="Arial" w:cs="Arial"/>
                <w:sz w:val="20"/>
                <w:szCs w:val="20"/>
              </w:rPr>
              <w:lastRenderedPageBreak/>
              <w:t>tehničkih znanosti - građevinarstva, najmanje četiri godina radnog iskustva na odgovarajućim poslovima, položen državni ispit, poznavanje rada na računalu, poznavanje dva svjetska jezika</w:t>
            </w:r>
          </w:p>
        </w:tc>
      </w:tr>
      <w:tr w:rsidR="00587F6F" w:rsidRPr="00DE31C6" w14:paraId="4EEE51EA"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63A5E54"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lastRenderedPageBreak/>
              <w:t>Složenosti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08415F36"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veće važnosti i vođenje projekata veće važnosti</w:t>
            </w:r>
          </w:p>
        </w:tc>
      </w:tr>
      <w:tr w:rsidR="00587F6F" w:rsidRPr="00DE31C6" w14:paraId="33D37C69"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7C959CC"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7286AE23"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samostalnosti koji uključuje povremeni nadzor te opće i specifične upute rukovodećeg službenika u pojedinim predmetima</w:t>
            </w:r>
          </w:p>
        </w:tc>
      </w:tr>
      <w:tr w:rsidR="00587F6F" w:rsidRPr="00DE31C6" w14:paraId="266CDA5C"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358A02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0A061553"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587F6F" w:rsidRPr="00DE31C6" w14:paraId="6910B58B"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901C0A8"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1348C094" w14:textId="77777777" w:rsidR="00587F6F" w:rsidRPr="00CB172C" w:rsidRDefault="00587F6F" w:rsidP="00BB3BD5">
            <w:pPr>
              <w:jc w:val="both"/>
              <w:rPr>
                <w:rFonts w:ascii="Arial" w:hAnsi="Arial" w:cs="Arial"/>
                <w:color w:val="000000"/>
                <w:sz w:val="20"/>
                <w:szCs w:val="20"/>
              </w:rPr>
            </w:pPr>
            <w:r w:rsidRPr="00CB172C">
              <w:rPr>
                <w:rFonts w:ascii="Arial" w:hAnsi="Arial" w:cs="Arial"/>
                <w:sz w:val="20"/>
                <w:szCs w:val="20"/>
              </w:rPr>
              <w:t>stupanj stručne komunikacije koji uključuje kontakte unutar i izvan upravnoga tijela u svrhu pružanja savjeta, prikupljanja i razmjene informacija</w:t>
            </w:r>
          </w:p>
        </w:tc>
      </w:tr>
    </w:tbl>
    <w:p w14:paraId="41119626" w14:textId="77777777" w:rsidR="00587F6F" w:rsidRDefault="00587F6F" w:rsidP="00587F6F">
      <w:pPr>
        <w:ind w:left="720"/>
        <w:rPr>
          <w:rFonts w:ascii="Arial Black" w:hAnsi="Arial Black"/>
          <w:sz w:val="20"/>
          <w:szCs w:val="20"/>
        </w:rPr>
      </w:pPr>
    </w:p>
    <w:p w14:paraId="5ABA04EC" w14:textId="77777777" w:rsidR="00587F6F" w:rsidRDefault="00587F6F" w:rsidP="00587F6F">
      <w:pPr>
        <w:ind w:left="720"/>
        <w:rPr>
          <w:rFonts w:ascii="Arial Black" w:hAnsi="Arial Black"/>
          <w:sz w:val="20"/>
          <w:szCs w:val="20"/>
        </w:rPr>
      </w:pPr>
    </w:p>
    <w:p w14:paraId="2D5BB8C3" w14:textId="77777777" w:rsidR="00587F6F" w:rsidRDefault="00587F6F" w:rsidP="00587F6F">
      <w:pPr>
        <w:ind w:left="720"/>
        <w:rPr>
          <w:rFonts w:ascii="Arial Black" w:hAnsi="Arial Black"/>
          <w:sz w:val="20"/>
          <w:szCs w:val="20"/>
        </w:rPr>
      </w:pPr>
    </w:p>
    <w:p w14:paraId="32CBE150" w14:textId="77777777" w:rsidR="00587F6F" w:rsidRDefault="00587F6F" w:rsidP="00587F6F">
      <w:pPr>
        <w:ind w:left="720"/>
        <w:rPr>
          <w:rFonts w:ascii="Arial Black" w:hAnsi="Arial Black"/>
          <w:sz w:val="20"/>
          <w:szCs w:val="20"/>
        </w:rPr>
      </w:pPr>
    </w:p>
    <w:p w14:paraId="528F970C" w14:textId="77777777" w:rsidR="00587F6F" w:rsidRDefault="00587F6F" w:rsidP="00587F6F">
      <w:pPr>
        <w:ind w:left="720"/>
        <w:rPr>
          <w:rFonts w:ascii="Arial Black" w:hAnsi="Arial Black"/>
          <w:sz w:val="20"/>
          <w:szCs w:val="20"/>
        </w:rPr>
      </w:pPr>
    </w:p>
    <w:p w14:paraId="69A29128" w14:textId="77777777" w:rsidR="00587F6F" w:rsidRDefault="00587F6F" w:rsidP="00587F6F">
      <w:pPr>
        <w:ind w:left="720"/>
        <w:rPr>
          <w:rFonts w:ascii="Arial Black" w:hAnsi="Arial Black"/>
          <w:sz w:val="20"/>
          <w:szCs w:val="20"/>
        </w:rPr>
      </w:pPr>
    </w:p>
    <w:p w14:paraId="1CA797A8" w14:textId="77777777" w:rsidR="00587F6F" w:rsidRDefault="00587F6F" w:rsidP="00587F6F">
      <w:pPr>
        <w:ind w:left="720"/>
        <w:rPr>
          <w:rFonts w:ascii="Arial Black" w:hAnsi="Arial Black"/>
          <w:sz w:val="20"/>
          <w:szCs w:val="20"/>
        </w:rPr>
      </w:pPr>
    </w:p>
    <w:p w14:paraId="6471BFA0" w14:textId="77777777" w:rsidR="00587F6F" w:rsidRDefault="00587F6F" w:rsidP="00587F6F">
      <w:pPr>
        <w:ind w:left="720"/>
        <w:rPr>
          <w:rFonts w:ascii="Arial Black" w:hAnsi="Arial Black"/>
          <w:sz w:val="20"/>
          <w:szCs w:val="20"/>
        </w:rPr>
      </w:pPr>
    </w:p>
    <w:p w14:paraId="7AD154C8" w14:textId="77777777" w:rsidR="00587F6F" w:rsidRDefault="00587F6F" w:rsidP="00587F6F">
      <w:pPr>
        <w:ind w:left="720"/>
        <w:rPr>
          <w:rFonts w:ascii="Arial Black" w:hAnsi="Arial Black"/>
          <w:sz w:val="20"/>
          <w:szCs w:val="20"/>
        </w:rPr>
      </w:pPr>
    </w:p>
    <w:p w14:paraId="4BAE7FEE" w14:textId="77777777" w:rsidR="00587F6F" w:rsidRDefault="00587F6F" w:rsidP="00587F6F">
      <w:pPr>
        <w:ind w:left="720"/>
        <w:rPr>
          <w:rFonts w:ascii="Arial Black" w:hAnsi="Arial Black"/>
          <w:sz w:val="20"/>
          <w:szCs w:val="20"/>
        </w:rPr>
      </w:pPr>
    </w:p>
    <w:p w14:paraId="006EB04C" w14:textId="77777777" w:rsidR="00587F6F" w:rsidRDefault="00587F6F" w:rsidP="00587F6F">
      <w:pPr>
        <w:ind w:left="720"/>
        <w:rPr>
          <w:rFonts w:ascii="Arial Black" w:hAnsi="Arial Black"/>
          <w:sz w:val="20"/>
          <w:szCs w:val="20"/>
        </w:rPr>
      </w:pPr>
    </w:p>
    <w:p w14:paraId="316DF720" w14:textId="77777777" w:rsidR="00587F6F" w:rsidRDefault="00587F6F" w:rsidP="00587F6F">
      <w:pPr>
        <w:ind w:left="720"/>
        <w:rPr>
          <w:rFonts w:ascii="Arial Black" w:hAnsi="Arial Black"/>
          <w:sz w:val="20"/>
          <w:szCs w:val="20"/>
        </w:rPr>
      </w:pPr>
    </w:p>
    <w:p w14:paraId="62AE6436" w14:textId="77777777" w:rsidR="00587F6F" w:rsidRDefault="00587F6F" w:rsidP="00587F6F">
      <w:pPr>
        <w:ind w:left="720"/>
        <w:rPr>
          <w:rFonts w:ascii="Arial Black" w:hAnsi="Arial Black"/>
          <w:sz w:val="20"/>
          <w:szCs w:val="20"/>
        </w:rPr>
      </w:pPr>
    </w:p>
    <w:p w14:paraId="57474BF0" w14:textId="77777777" w:rsidR="00587F6F" w:rsidRDefault="00587F6F" w:rsidP="00587F6F">
      <w:pPr>
        <w:ind w:left="720"/>
        <w:rPr>
          <w:rFonts w:ascii="Arial Black" w:hAnsi="Arial Black"/>
          <w:sz w:val="20"/>
          <w:szCs w:val="20"/>
        </w:rPr>
      </w:pPr>
    </w:p>
    <w:p w14:paraId="65390FF3" w14:textId="77777777" w:rsidR="00587F6F" w:rsidRDefault="00587F6F" w:rsidP="00587F6F">
      <w:pPr>
        <w:ind w:left="720"/>
        <w:rPr>
          <w:rFonts w:ascii="Arial Black" w:hAnsi="Arial Black"/>
          <w:sz w:val="20"/>
          <w:szCs w:val="20"/>
        </w:rPr>
      </w:pPr>
    </w:p>
    <w:p w14:paraId="5925CE58" w14:textId="77777777" w:rsidR="00587F6F" w:rsidRDefault="00587F6F" w:rsidP="00587F6F">
      <w:pPr>
        <w:ind w:left="720"/>
        <w:rPr>
          <w:rFonts w:ascii="Arial Black" w:hAnsi="Arial Black"/>
          <w:sz w:val="20"/>
          <w:szCs w:val="20"/>
        </w:rPr>
      </w:pPr>
    </w:p>
    <w:p w14:paraId="1A69E37B" w14:textId="77777777" w:rsidR="00587F6F" w:rsidRDefault="00587F6F" w:rsidP="00587F6F">
      <w:pPr>
        <w:ind w:left="720"/>
        <w:rPr>
          <w:rFonts w:ascii="Arial Black" w:hAnsi="Arial Black"/>
          <w:sz w:val="20"/>
          <w:szCs w:val="20"/>
        </w:rPr>
      </w:pPr>
    </w:p>
    <w:p w14:paraId="6B48B388" w14:textId="77777777" w:rsidR="00587F6F" w:rsidRDefault="00587F6F" w:rsidP="00587F6F">
      <w:pPr>
        <w:ind w:left="720"/>
        <w:rPr>
          <w:rFonts w:ascii="Arial Black" w:hAnsi="Arial Black"/>
          <w:sz w:val="20"/>
          <w:szCs w:val="20"/>
        </w:rPr>
      </w:pPr>
    </w:p>
    <w:p w14:paraId="5F1C5E0B" w14:textId="77777777" w:rsidR="00587F6F" w:rsidRDefault="00587F6F" w:rsidP="00587F6F">
      <w:pPr>
        <w:ind w:left="720"/>
        <w:rPr>
          <w:rFonts w:ascii="Arial Black" w:hAnsi="Arial Black"/>
          <w:sz w:val="20"/>
          <w:szCs w:val="20"/>
        </w:rPr>
      </w:pPr>
    </w:p>
    <w:p w14:paraId="5E50ACBA" w14:textId="77777777" w:rsidR="00587F6F" w:rsidRDefault="00587F6F" w:rsidP="00587F6F">
      <w:pPr>
        <w:ind w:left="720"/>
        <w:rPr>
          <w:rFonts w:ascii="Arial Black" w:hAnsi="Arial Black"/>
          <w:sz w:val="20"/>
          <w:szCs w:val="20"/>
        </w:rPr>
      </w:pPr>
    </w:p>
    <w:p w14:paraId="57FF4884"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79"/>
        <w:gridCol w:w="1307"/>
        <w:gridCol w:w="1230"/>
        <w:gridCol w:w="2524"/>
        <w:gridCol w:w="803"/>
        <w:gridCol w:w="1524"/>
        <w:gridCol w:w="635"/>
        <w:gridCol w:w="2327"/>
        <w:gridCol w:w="1212"/>
      </w:tblGrid>
      <w:tr w:rsidR="00587F6F" w:rsidRPr="00DE31C6" w14:paraId="23F1BE61"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78DCDD6"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161E7B70"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A72325C"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7A02AF8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414285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245CF6F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1D7B1549"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5EC43CD"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2FFC543B"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0C215DD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11.15.</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719C955" w14:textId="77777777" w:rsidR="00587F6F" w:rsidRPr="00DE31C6" w:rsidRDefault="00587F6F" w:rsidP="00BB3BD5">
            <w:pPr>
              <w:rPr>
                <w:rFonts w:ascii="Arial" w:hAnsi="Arial" w:cs="Arial"/>
                <w:b/>
                <w:bCs/>
                <w:sz w:val="20"/>
                <w:szCs w:val="20"/>
              </w:rPr>
            </w:pPr>
            <w:r>
              <w:rPr>
                <w:rFonts w:ascii="Arial" w:hAnsi="Arial" w:cs="Arial"/>
                <w:b/>
                <w:bCs/>
                <w:sz w:val="20"/>
                <w:szCs w:val="20"/>
              </w:rPr>
              <w:t>Savjetnik I za provedbu ITU mehanizma (PT)</w:t>
            </w:r>
          </w:p>
        </w:tc>
        <w:tc>
          <w:tcPr>
            <w:tcW w:w="416" w:type="pct"/>
            <w:tcBorders>
              <w:top w:val="nil"/>
              <w:left w:val="nil"/>
              <w:bottom w:val="single" w:sz="4" w:space="0" w:color="1F4E78"/>
              <w:right w:val="single" w:sz="4" w:space="0" w:color="1F4E78"/>
            </w:tcBorders>
            <w:shd w:val="clear" w:color="000000" w:fill="F2F2F2"/>
            <w:noWrap/>
            <w:vAlign w:val="center"/>
            <w:hideMark/>
          </w:tcPr>
          <w:p w14:paraId="334DC5F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49B0EAA7"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Savjetnik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2326D28D"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23682272"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5</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6CFE443B"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718C7CF2"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35A2574F"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2</w:t>
            </w:r>
          </w:p>
        </w:tc>
      </w:tr>
      <w:tr w:rsidR="00587F6F" w:rsidRPr="00DE31C6" w14:paraId="4C8EB98B" w14:textId="77777777" w:rsidTr="00BB3BD5">
        <w:trPr>
          <w:trHeight w:val="67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7E382FCD"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2FCFF6CD"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1A70DCE5"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 xml:space="preserve">Obavlja složene upravne i stručne poslove Odsjeka, organizira prikupljanje podataka te izrađuje izvješća o provedbi aktivnosti ITU mehanizma u Urbanom području Dubrovnik.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6D6F708"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3531838F"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583BEAEA"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Obavlja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izradi kriterija za odabir projekata te izradi dokumentacije poziva na dodjelu bespovratnih sredstava. Sudjeluje u izradi priručnika o internim procedurama. Evidentira i elektronički pohranjuje podatke o svakoj operaciji u relevantni sustav, te izrađuje dokumente u skladu s pravilima kojima se utvrđuju postupanja koja se odnose na upravljanje Programom. Osigurava čuvanje dokumenata i evidencija o provedbi funkcija radi osiguravanja odgovarajućeg revizijskog traga. Sukladno odlukama rukovoditelja provodi aktivnosti revizije, informiranja i komunikacije, upravljanja nepravilnostima te upravljanja rizicima, a prema zahtjevu Upravljačkog tijela i odluci rukovoditelja utvrđuje mjere za suzbijanje prijevara, prati registar edukacija te koordinira područje javne nabave i državnih potpora, odnosno sudjeluje u radu Mreže za državne potpore i Mreže za javnu nabavu. Po potrebi, sudjeluje u mreži za informiranje i komunikaciju kao osoba odgovorna za informiranje i komunikaciju. Usmjerava, nadzire i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za potrebe posredničkoga tijela, odnosno iz područja rada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DB0080D"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5AF15DCD"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4790DE90" w14:textId="77777777" w:rsidR="00587F6F" w:rsidRPr="009D6551" w:rsidRDefault="00587F6F" w:rsidP="00BB3BD5">
            <w:pPr>
              <w:jc w:val="both"/>
              <w:rPr>
                <w:rFonts w:ascii="Arial" w:hAnsi="Arial" w:cs="Arial"/>
                <w:color w:val="FF0000"/>
                <w:sz w:val="20"/>
                <w:szCs w:val="20"/>
              </w:rPr>
            </w:pPr>
            <w:r w:rsidRPr="009D6551">
              <w:rPr>
                <w:rFonts w:ascii="Arial" w:hAnsi="Arial" w:cs="Arial"/>
                <w:sz w:val="20"/>
                <w:szCs w:val="20"/>
              </w:rPr>
              <w:t xml:space="preserve">Prati pozitivne propise i praksu iz područja rada Odsjeka, kontinuirano se educira te pohađa relevantne izobrazbe u području upravljanja fondovima EU, a minimalno vezano uz dodjelu bespovratnih sredstava, nepravilnosti i prijevare te sukob interesa. </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1BB71D72"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602FC54B"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78A874EF" w14:textId="77777777" w:rsidR="00587F6F" w:rsidRPr="009D6551" w:rsidRDefault="00587F6F" w:rsidP="00BB3BD5">
            <w:pPr>
              <w:jc w:val="both"/>
              <w:rPr>
                <w:rFonts w:ascii="Arial" w:hAnsi="Arial" w:cs="Arial"/>
                <w:sz w:val="20"/>
                <w:szCs w:val="20"/>
              </w:rPr>
            </w:pPr>
            <w:r w:rsidRPr="009D6551">
              <w:rPr>
                <w:rFonts w:ascii="Arial" w:hAnsi="Arial" w:cs="Arial"/>
                <w:sz w:val="20"/>
                <w:szCs w:val="20"/>
              </w:rPr>
              <w:t>Obavlja poslove praćenja stanja, normi i propisa iz područja nadležnosti Odsjeka te obavlja i druge poslove po nalogu voditelja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719AF181"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4B66A314"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3B0A996"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797F3609"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B8B09F6"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6009F815" w14:textId="77777777" w:rsidR="00587F6F" w:rsidRPr="0067504D" w:rsidRDefault="00587F6F" w:rsidP="00BB3BD5">
            <w:pPr>
              <w:jc w:val="both"/>
              <w:rPr>
                <w:rFonts w:ascii="Arial" w:hAnsi="Arial" w:cs="Arial"/>
                <w:sz w:val="20"/>
                <w:szCs w:val="20"/>
              </w:rPr>
            </w:pPr>
            <w:r w:rsidRPr="0067504D">
              <w:rPr>
                <w:rFonts w:ascii="Arial" w:hAnsi="Arial" w:cs="Arial"/>
                <w:sz w:val="20"/>
                <w:szCs w:val="20"/>
              </w:rPr>
              <w:t>sveučilišni diplomski studij ili sveučilišni integrirani prijediplomski i diplomski studij ili stručni diplomski studij iz područja društvenih znanosti - ekonomije, prava, politologije, novinarstva, međunarodnih odnosa i diplomacije, odnosa s javnošću te iz područja tehničkih znanosti- građevinarstva, najmanje tri godine radnog iskustva na odgovarajućim poslovima, položen državni ispit, poznavanje rada na računalu, poznavanje dva svjetska jezika</w:t>
            </w:r>
          </w:p>
        </w:tc>
      </w:tr>
      <w:tr w:rsidR="00587F6F" w:rsidRPr="00DE31C6" w14:paraId="398C036A"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048F38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lastRenderedPageBreak/>
              <w:t>Složenosti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29B255A2"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587F6F" w:rsidRPr="00DE31C6" w14:paraId="53F9C0B8"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B6BD1F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02641156"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samostalnosti koji uključuje češći nadzor te opće i specifične upute rukovodećeg službenika u pojedinim predmetima</w:t>
            </w:r>
          </w:p>
        </w:tc>
      </w:tr>
      <w:tr w:rsidR="00587F6F" w:rsidRPr="00DE31C6" w14:paraId="0B23BE62"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F6340B1"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0DB59BB9"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odgovornosti koji uključuje odgovornost za materijalne resurse s kojima službenik radi, pravilnu primjenu postupaka i metoda rada te provedbu pojedinačnih odluka</w:t>
            </w:r>
          </w:p>
        </w:tc>
      </w:tr>
      <w:tr w:rsidR="00587F6F" w:rsidRPr="00DE31C6" w14:paraId="5478E564"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54B7596"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6AEB0056"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stručne komunikacije koji uključuje kontakte unutar i izvan upravnoga tijela u svrhu prikupljanja ili razmjene informacija.</w:t>
            </w:r>
          </w:p>
        </w:tc>
      </w:tr>
    </w:tbl>
    <w:p w14:paraId="3D051ACD" w14:textId="77777777" w:rsidR="00587F6F" w:rsidRDefault="00587F6F" w:rsidP="00587F6F">
      <w:pPr>
        <w:ind w:left="720"/>
        <w:rPr>
          <w:rFonts w:ascii="Arial Black" w:hAnsi="Arial Black"/>
          <w:sz w:val="20"/>
          <w:szCs w:val="20"/>
        </w:rPr>
      </w:pPr>
    </w:p>
    <w:p w14:paraId="07E1EC6A" w14:textId="77777777" w:rsidR="00587F6F" w:rsidRDefault="00587F6F" w:rsidP="00587F6F">
      <w:pPr>
        <w:ind w:left="720"/>
        <w:rPr>
          <w:rFonts w:ascii="Arial Black" w:hAnsi="Arial Black"/>
          <w:sz w:val="20"/>
          <w:szCs w:val="20"/>
        </w:rPr>
      </w:pPr>
    </w:p>
    <w:p w14:paraId="01374BFE" w14:textId="77777777" w:rsidR="00587F6F" w:rsidRDefault="00587F6F" w:rsidP="00587F6F">
      <w:pPr>
        <w:ind w:left="720"/>
        <w:rPr>
          <w:rFonts w:ascii="Arial Black" w:hAnsi="Arial Black"/>
          <w:sz w:val="20"/>
          <w:szCs w:val="20"/>
        </w:rPr>
      </w:pPr>
    </w:p>
    <w:p w14:paraId="416B0C91" w14:textId="77777777" w:rsidR="00587F6F" w:rsidRDefault="00587F6F" w:rsidP="00587F6F">
      <w:pPr>
        <w:ind w:left="720"/>
        <w:rPr>
          <w:rFonts w:ascii="Arial Black" w:hAnsi="Arial Black"/>
          <w:sz w:val="20"/>
          <w:szCs w:val="20"/>
        </w:rPr>
      </w:pPr>
    </w:p>
    <w:p w14:paraId="42CDE07B" w14:textId="77777777" w:rsidR="00587F6F" w:rsidRDefault="00587F6F" w:rsidP="00587F6F">
      <w:pPr>
        <w:ind w:left="720"/>
        <w:rPr>
          <w:rFonts w:ascii="Arial Black" w:hAnsi="Arial Black"/>
          <w:sz w:val="20"/>
          <w:szCs w:val="20"/>
        </w:rPr>
      </w:pPr>
    </w:p>
    <w:p w14:paraId="6F29B0C3" w14:textId="77777777" w:rsidR="00587F6F" w:rsidRDefault="00587F6F" w:rsidP="00587F6F">
      <w:pPr>
        <w:ind w:left="720"/>
        <w:rPr>
          <w:rFonts w:ascii="Arial Black" w:hAnsi="Arial Black"/>
          <w:sz w:val="20"/>
          <w:szCs w:val="20"/>
        </w:rPr>
      </w:pPr>
    </w:p>
    <w:p w14:paraId="2D6F2021" w14:textId="77777777" w:rsidR="00587F6F" w:rsidRDefault="00587F6F" w:rsidP="00587F6F">
      <w:pPr>
        <w:ind w:left="720"/>
        <w:rPr>
          <w:rFonts w:ascii="Arial Black" w:hAnsi="Arial Black"/>
          <w:sz w:val="20"/>
          <w:szCs w:val="20"/>
        </w:rPr>
      </w:pPr>
    </w:p>
    <w:p w14:paraId="1B304C0F" w14:textId="77777777" w:rsidR="00587F6F" w:rsidRDefault="00587F6F" w:rsidP="00587F6F">
      <w:pPr>
        <w:ind w:left="720"/>
        <w:rPr>
          <w:rFonts w:ascii="Arial Black" w:hAnsi="Arial Black"/>
          <w:sz w:val="20"/>
          <w:szCs w:val="20"/>
        </w:rPr>
      </w:pPr>
    </w:p>
    <w:p w14:paraId="26E2AC86" w14:textId="77777777" w:rsidR="00587F6F" w:rsidRDefault="00587F6F" w:rsidP="00587F6F">
      <w:pPr>
        <w:ind w:left="720"/>
        <w:rPr>
          <w:rFonts w:ascii="Arial Black" w:hAnsi="Arial Black"/>
          <w:sz w:val="20"/>
          <w:szCs w:val="20"/>
        </w:rPr>
      </w:pPr>
    </w:p>
    <w:p w14:paraId="610158AF" w14:textId="77777777" w:rsidR="00587F6F" w:rsidRDefault="00587F6F" w:rsidP="00587F6F">
      <w:pPr>
        <w:ind w:left="720"/>
        <w:rPr>
          <w:rFonts w:ascii="Arial Black" w:hAnsi="Arial Black"/>
          <w:sz w:val="20"/>
          <w:szCs w:val="20"/>
        </w:rPr>
      </w:pPr>
    </w:p>
    <w:p w14:paraId="0BB420C5" w14:textId="77777777" w:rsidR="00587F6F" w:rsidRDefault="00587F6F" w:rsidP="00587F6F">
      <w:pPr>
        <w:ind w:left="720"/>
        <w:rPr>
          <w:rFonts w:ascii="Arial Black" w:hAnsi="Arial Black"/>
          <w:sz w:val="20"/>
          <w:szCs w:val="20"/>
        </w:rPr>
      </w:pPr>
    </w:p>
    <w:p w14:paraId="1859EE53" w14:textId="77777777" w:rsidR="00587F6F" w:rsidRDefault="00587F6F" w:rsidP="00587F6F">
      <w:pPr>
        <w:ind w:left="720"/>
        <w:rPr>
          <w:rFonts w:ascii="Arial Black" w:hAnsi="Arial Black"/>
          <w:sz w:val="20"/>
          <w:szCs w:val="20"/>
        </w:rPr>
      </w:pPr>
    </w:p>
    <w:p w14:paraId="4D18A7F0" w14:textId="77777777" w:rsidR="00587F6F" w:rsidRDefault="00587F6F" w:rsidP="00587F6F">
      <w:pPr>
        <w:ind w:left="720"/>
        <w:rPr>
          <w:rFonts w:ascii="Arial Black" w:hAnsi="Arial Black"/>
          <w:sz w:val="20"/>
          <w:szCs w:val="20"/>
        </w:rPr>
      </w:pPr>
    </w:p>
    <w:p w14:paraId="45EF8E75" w14:textId="77777777" w:rsidR="00587F6F" w:rsidRDefault="00587F6F" w:rsidP="00587F6F">
      <w:pPr>
        <w:ind w:left="720"/>
        <w:rPr>
          <w:rFonts w:ascii="Arial Black" w:hAnsi="Arial Black"/>
          <w:sz w:val="20"/>
          <w:szCs w:val="20"/>
        </w:rPr>
      </w:pPr>
    </w:p>
    <w:p w14:paraId="12390A67" w14:textId="77777777" w:rsidR="00587F6F" w:rsidRDefault="00587F6F" w:rsidP="00587F6F">
      <w:pPr>
        <w:ind w:left="720"/>
        <w:rPr>
          <w:rFonts w:ascii="Arial Black" w:hAnsi="Arial Black"/>
          <w:sz w:val="20"/>
          <w:szCs w:val="20"/>
        </w:rPr>
      </w:pPr>
    </w:p>
    <w:p w14:paraId="3150DA79" w14:textId="77777777" w:rsidR="00587F6F" w:rsidRDefault="00587F6F" w:rsidP="00587F6F">
      <w:pPr>
        <w:ind w:left="720"/>
        <w:rPr>
          <w:rFonts w:ascii="Arial Black" w:hAnsi="Arial Black"/>
          <w:sz w:val="20"/>
          <w:szCs w:val="20"/>
        </w:rPr>
      </w:pPr>
    </w:p>
    <w:p w14:paraId="05DA319F" w14:textId="77777777" w:rsidR="00587F6F" w:rsidRDefault="00587F6F" w:rsidP="00587F6F">
      <w:pPr>
        <w:ind w:left="720"/>
        <w:rPr>
          <w:rFonts w:ascii="Arial Black" w:hAnsi="Arial Black"/>
          <w:sz w:val="20"/>
          <w:szCs w:val="20"/>
        </w:rPr>
      </w:pPr>
    </w:p>
    <w:p w14:paraId="1EAE5630" w14:textId="77777777" w:rsidR="00587F6F" w:rsidRDefault="00587F6F" w:rsidP="00587F6F">
      <w:pPr>
        <w:ind w:left="720"/>
        <w:rPr>
          <w:rFonts w:ascii="Arial Black" w:hAnsi="Arial Black"/>
          <w:sz w:val="20"/>
          <w:szCs w:val="20"/>
        </w:rPr>
      </w:pPr>
    </w:p>
    <w:p w14:paraId="212D3679" w14:textId="77777777" w:rsidR="00587F6F" w:rsidRDefault="00587F6F" w:rsidP="00587F6F">
      <w:pPr>
        <w:ind w:left="720"/>
        <w:rPr>
          <w:rFonts w:ascii="Arial Black" w:hAnsi="Arial Black"/>
          <w:sz w:val="20"/>
          <w:szCs w:val="20"/>
        </w:rPr>
      </w:pPr>
    </w:p>
    <w:p w14:paraId="5E8F7AED" w14:textId="77777777" w:rsidR="00587F6F" w:rsidRDefault="00587F6F" w:rsidP="00587F6F">
      <w:pPr>
        <w:ind w:left="720"/>
        <w:rPr>
          <w:rFonts w:ascii="Arial Black" w:hAnsi="Arial Black"/>
          <w:sz w:val="20"/>
          <w:szCs w:val="20"/>
        </w:rPr>
      </w:pPr>
    </w:p>
    <w:p w14:paraId="416BAE10" w14:textId="77777777" w:rsidR="00587F6F" w:rsidRDefault="00587F6F" w:rsidP="00587F6F">
      <w:pPr>
        <w:ind w:left="720"/>
        <w:rPr>
          <w:rFonts w:ascii="Arial Black" w:hAnsi="Arial Black"/>
          <w:sz w:val="20"/>
          <w:szCs w:val="20"/>
        </w:rPr>
      </w:pPr>
    </w:p>
    <w:p w14:paraId="5B017F17" w14:textId="77777777" w:rsidR="00587F6F" w:rsidRDefault="00587F6F" w:rsidP="00587F6F">
      <w:pPr>
        <w:ind w:left="720"/>
        <w:rPr>
          <w:rFonts w:ascii="Arial Black" w:hAnsi="Arial Black"/>
          <w:sz w:val="20"/>
          <w:szCs w:val="20"/>
        </w:rPr>
      </w:pPr>
    </w:p>
    <w:p w14:paraId="6375890B" w14:textId="77777777" w:rsidR="00587F6F" w:rsidRDefault="00587F6F" w:rsidP="00587F6F">
      <w:pPr>
        <w:ind w:left="720"/>
        <w:rPr>
          <w:rFonts w:ascii="Arial Black" w:hAnsi="Arial Black"/>
          <w:sz w:val="20"/>
          <w:szCs w:val="20"/>
        </w:rPr>
      </w:pPr>
    </w:p>
    <w:tbl>
      <w:tblPr>
        <w:tblW w:w="5000" w:type="pct"/>
        <w:tblLook w:val="04A0" w:firstRow="1" w:lastRow="0" w:firstColumn="1" w:lastColumn="0" w:noHBand="0" w:noVBand="1"/>
      </w:tblPr>
      <w:tblGrid>
        <w:gridCol w:w="919"/>
        <w:gridCol w:w="2079"/>
        <w:gridCol w:w="1307"/>
        <w:gridCol w:w="1230"/>
        <w:gridCol w:w="2524"/>
        <w:gridCol w:w="803"/>
        <w:gridCol w:w="1524"/>
        <w:gridCol w:w="635"/>
        <w:gridCol w:w="2327"/>
        <w:gridCol w:w="1212"/>
      </w:tblGrid>
      <w:tr w:rsidR="00587F6F" w:rsidRPr="00DE31C6" w14:paraId="1A57E01D" w14:textId="77777777" w:rsidTr="00BB3BD5">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F175638"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173" w:type="pct"/>
            <w:gridSpan w:val="2"/>
            <w:tcBorders>
              <w:top w:val="single" w:sz="4" w:space="0" w:color="1F4E78"/>
              <w:left w:val="nil"/>
              <w:bottom w:val="single" w:sz="4" w:space="0" w:color="1F4E78"/>
              <w:right w:val="single" w:sz="4" w:space="0" w:color="1F4E78"/>
            </w:tcBorders>
            <w:shd w:val="clear" w:color="auto" w:fill="auto"/>
            <w:vAlign w:val="center"/>
            <w:hideMark/>
          </w:tcPr>
          <w:p w14:paraId="2D537969" w14:textId="77777777" w:rsidR="00587F6F" w:rsidRPr="00DE31C6" w:rsidRDefault="00587F6F" w:rsidP="00BB3BD5">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76658D87"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KATEGORIJA</w:t>
            </w:r>
          </w:p>
        </w:tc>
        <w:tc>
          <w:tcPr>
            <w:tcW w:w="872" w:type="pct"/>
            <w:tcBorders>
              <w:top w:val="single" w:sz="4" w:space="0" w:color="1F4E78"/>
              <w:left w:val="nil"/>
              <w:bottom w:val="single" w:sz="4" w:space="0" w:color="1F4E78"/>
              <w:right w:val="single" w:sz="4" w:space="0" w:color="1F4E78"/>
            </w:tcBorders>
            <w:shd w:val="clear" w:color="auto" w:fill="auto"/>
            <w:noWrap/>
            <w:vAlign w:val="center"/>
            <w:hideMark/>
          </w:tcPr>
          <w:p w14:paraId="30F372D3"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0688C905"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RAZINA</w:t>
            </w:r>
          </w:p>
        </w:tc>
        <w:tc>
          <w:tcPr>
            <w:tcW w:w="519" w:type="pct"/>
            <w:tcBorders>
              <w:top w:val="single" w:sz="4" w:space="0" w:color="1F4E78"/>
              <w:left w:val="nil"/>
              <w:bottom w:val="single" w:sz="4" w:space="0" w:color="1F4E78"/>
              <w:right w:val="single" w:sz="4" w:space="0" w:color="1F4E78"/>
            </w:tcBorders>
            <w:shd w:val="clear" w:color="auto" w:fill="auto"/>
            <w:vAlign w:val="center"/>
            <w:hideMark/>
          </w:tcPr>
          <w:p w14:paraId="4894796A"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27" w:type="pct"/>
            <w:gridSpan w:val="2"/>
            <w:tcBorders>
              <w:top w:val="single" w:sz="4" w:space="0" w:color="1F4E78"/>
              <w:left w:val="nil"/>
              <w:bottom w:val="single" w:sz="4" w:space="0" w:color="1F4E78"/>
              <w:right w:val="single" w:sz="4" w:space="0" w:color="1F4E78"/>
            </w:tcBorders>
            <w:shd w:val="clear" w:color="auto" w:fill="auto"/>
            <w:vAlign w:val="center"/>
            <w:hideMark/>
          </w:tcPr>
          <w:p w14:paraId="0302C4FB"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C4B931F" w14:textId="77777777" w:rsidR="00587F6F" w:rsidRPr="00DE31C6" w:rsidRDefault="00587F6F" w:rsidP="00BB3BD5">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587F6F" w:rsidRPr="00DE31C6" w14:paraId="101B7EB4" w14:textId="77777777" w:rsidTr="00BB3BD5">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383D667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11.16.</w:t>
            </w:r>
          </w:p>
        </w:tc>
        <w:tc>
          <w:tcPr>
            <w:tcW w:w="117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2690CA55" w14:textId="77777777" w:rsidR="00587F6F" w:rsidRPr="00DE31C6" w:rsidRDefault="00587F6F" w:rsidP="00BB3BD5">
            <w:pPr>
              <w:rPr>
                <w:rFonts w:ascii="Arial" w:hAnsi="Arial" w:cs="Arial"/>
                <w:b/>
                <w:bCs/>
                <w:sz w:val="20"/>
                <w:szCs w:val="20"/>
              </w:rPr>
            </w:pPr>
            <w:r>
              <w:rPr>
                <w:rFonts w:ascii="Arial" w:hAnsi="Arial" w:cs="Arial"/>
                <w:b/>
                <w:bCs/>
                <w:sz w:val="20"/>
                <w:szCs w:val="20"/>
              </w:rPr>
              <w:t>Viši stručni suradnik I za provedbu ITU mehanizma (PT)</w:t>
            </w:r>
          </w:p>
        </w:tc>
        <w:tc>
          <w:tcPr>
            <w:tcW w:w="416" w:type="pct"/>
            <w:tcBorders>
              <w:top w:val="nil"/>
              <w:left w:val="nil"/>
              <w:bottom w:val="single" w:sz="4" w:space="0" w:color="1F4E78"/>
              <w:right w:val="single" w:sz="4" w:space="0" w:color="1F4E78"/>
            </w:tcBorders>
            <w:shd w:val="clear" w:color="000000" w:fill="F2F2F2"/>
            <w:noWrap/>
            <w:vAlign w:val="center"/>
            <w:hideMark/>
          </w:tcPr>
          <w:p w14:paraId="1BAEF653"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72" w:type="pct"/>
            <w:tcBorders>
              <w:top w:val="nil"/>
              <w:left w:val="nil"/>
              <w:bottom w:val="single" w:sz="4" w:space="0" w:color="1F4E78"/>
              <w:right w:val="single" w:sz="4" w:space="0" w:color="1F4E78"/>
            </w:tcBorders>
            <w:shd w:val="clear" w:color="000000" w:fill="F2F2F2"/>
            <w:noWrap/>
            <w:vAlign w:val="center"/>
            <w:hideMark/>
          </w:tcPr>
          <w:p w14:paraId="222C80A8"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 xml:space="preserve">Viši 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14:paraId="205070D8" w14:textId="77777777" w:rsidR="00587F6F" w:rsidRPr="00DE31C6" w:rsidRDefault="00587F6F" w:rsidP="00BB3BD5">
            <w:pPr>
              <w:jc w:val="center"/>
              <w:rPr>
                <w:rFonts w:ascii="Arial" w:hAnsi="Arial" w:cs="Arial"/>
                <w:b/>
                <w:bCs/>
                <w:sz w:val="20"/>
                <w:szCs w:val="20"/>
              </w:rPr>
            </w:pPr>
            <w:r w:rsidRPr="00DE31C6">
              <w:rPr>
                <w:rFonts w:ascii="Arial" w:hAnsi="Arial" w:cs="Arial"/>
                <w:b/>
                <w:bCs/>
                <w:sz w:val="20"/>
                <w:szCs w:val="20"/>
              </w:rPr>
              <w:t>-</w:t>
            </w:r>
          </w:p>
        </w:tc>
        <w:tc>
          <w:tcPr>
            <w:tcW w:w="519" w:type="pct"/>
            <w:tcBorders>
              <w:top w:val="nil"/>
              <w:left w:val="nil"/>
              <w:bottom w:val="single" w:sz="4" w:space="0" w:color="1F4E78"/>
              <w:right w:val="single" w:sz="4" w:space="0" w:color="1F4E78"/>
            </w:tcBorders>
            <w:shd w:val="clear" w:color="000000" w:fill="F2F2F2"/>
            <w:noWrap/>
            <w:vAlign w:val="center"/>
            <w:hideMark/>
          </w:tcPr>
          <w:p w14:paraId="4905D0B5"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02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F24791B" w14:textId="77777777" w:rsidR="00587F6F" w:rsidRDefault="00587F6F" w:rsidP="00BB3BD5">
            <w:pPr>
              <w:jc w:val="center"/>
              <w:rPr>
                <w:rFonts w:ascii="Arial" w:hAnsi="Arial" w:cs="Arial"/>
                <w:b/>
                <w:bCs/>
                <w:sz w:val="18"/>
                <w:szCs w:val="18"/>
              </w:rPr>
            </w:pPr>
            <w:r>
              <w:rPr>
                <w:rFonts w:ascii="Arial" w:hAnsi="Arial" w:cs="Arial"/>
                <w:b/>
                <w:bCs/>
                <w:sz w:val="18"/>
                <w:szCs w:val="18"/>
              </w:rPr>
              <w:t xml:space="preserve">ODSJEK ZA PROVEDBU ITU </w:t>
            </w:r>
          </w:p>
          <w:p w14:paraId="3546FA58" w14:textId="77777777" w:rsidR="00587F6F" w:rsidRPr="00DE31C6" w:rsidRDefault="00587F6F" w:rsidP="00BB3BD5">
            <w:pPr>
              <w:jc w:val="center"/>
              <w:rPr>
                <w:rFonts w:ascii="Arial" w:hAnsi="Arial" w:cs="Arial"/>
                <w:b/>
                <w:bCs/>
                <w:sz w:val="18"/>
                <w:szCs w:val="18"/>
              </w:rPr>
            </w:pPr>
            <w:r>
              <w:rPr>
                <w:rFonts w:ascii="Arial" w:hAnsi="Arial" w:cs="Arial"/>
                <w:b/>
                <w:bCs/>
                <w:sz w:val="18"/>
                <w:szCs w:val="18"/>
              </w:rPr>
              <w:t>MEHANIZMA (PT)</w:t>
            </w:r>
          </w:p>
        </w:tc>
        <w:tc>
          <w:tcPr>
            <w:tcW w:w="410" w:type="pct"/>
            <w:tcBorders>
              <w:top w:val="nil"/>
              <w:left w:val="nil"/>
              <w:bottom w:val="single" w:sz="4" w:space="0" w:color="1F4E78"/>
              <w:right w:val="single" w:sz="4" w:space="0" w:color="1F4E78"/>
            </w:tcBorders>
            <w:shd w:val="clear" w:color="000000" w:fill="F2F2F2"/>
            <w:noWrap/>
            <w:vAlign w:val="center"/>
            <w:hideMark/>
          </w:tcPr>
          <w:p w14:paraId="7EFECD6B" w14:textId="77777777" w:rsidR="00587F6F" w:rsidRPr="00DE31C6" w:rsidRDefault="00587F6F" w:rsidP="00BB3BD5">
            <w:pPr>
              <w:jc w:val="center"/>
              <w:rPr>
                <w:rFonts w:ascii="Arial" w:hAnsi="Arial" w:cs="Arial"/>
                <w:b/>
                <w:bCs/>
                <w:sz w:val="20"/>
                <w:szCs w:val="20"/>
              </w:rPr>
            </w:pPr>
            <w:r>
              <w:rPr>
                <w:rFonts w:ascii="Arial" w:hAnsi="Arial" w:cs="Arial"/>
                <w:b/>
                <w:bCs/>
                <w:sz w:val="20"/>
                <w:szCs w:val="20"/>
              </w:rPr>
              <w:t>1</w:t>
            </w:r>
          </w:p>
        </w:tc>
      </w:tr>
      <w:tr w:rsidR="00587F6F" w:rsidRPr="00DE31C6" w14:paraId="5347D774" w14:textId="77777777" w:rsidTr="00BB3BD5">
        <w:trPr>
          <w:trHeight w:val="531"/>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9D88A8C" w14:textId="77777777" w:rsidR="00587F6F" w:rsidRPr="00DE31C6" w:rsidRDefault="00587F6F" w:rsidP="00BB3BD5">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587F6F" w:rsidRPr="007F48BB" w14:paraId="098B408C" w14:textId="77777777" w:rsidTr="00BB3BD5">
        <w:trPr>
          <w:trHeight w:val="419"/>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062158A2" w14:textId="77777777" w:rsidR="00587F6F" w:rsidRPr="00306710" w:rsidRDefault="00587F6F" w:rsidP="00BB3BD5">
            <w:pPr>
              <w:jc w:val="both"/>
              <w:rPr>
                <w:rFonts w:ascii="Arial" w:hAnsi="Arial" w:cs="Arial"/>
                <w:color w:val="FF0000"/>
                <w:sz w:val="20"/>
                <w:szCs w:val="20"/>
              </w:rPr>
            </w:pPr>
            <w:r w:rsidRPr="00306710">
              <w:rPr>
                <w:rFonts w:ascii="Arial" w:hAnsi="Arial" w:cs="Arial"/>
                <w:sz w:val="20"/>
                <w:szCs w:val="20"/>
              </w:rPr>
              <w:t>Obavlja stručne poslove Odsjeka, organizira prikupljanje podataka te izrađuje izvješća o provedbi aktivnosti ITU mehanizma u Urbanom području Dubrovnik. Poduzima sva potrebna djelovanja u svrhu sprječavanja, otkrivanja i ispravljanja te prijave nepravilnosti, uključujući prijevare, te provodi sve aktivnosti u skladu s načelima dobrog financijskog upravljanja, transparentnosti i sprječavanja sukoba interesa. Surađuje s Koordinacijskim tijelom, Upravljačkim tijelom, drugim Posredničkim tijelima i partnerima tijekom provedbe i praćenja Programa i sudjeluje u aktivnostima koje provodi UT s ciljem usklađenog djelovanja u pitanjima od zajedničkog interesa ili u čijem rješavanju je potrebno sudjelovanje svih tijela Sustava upravljanja i kontrole.</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851EA03" w14:textId="77777777" w:rsidR="00587F6F" w:rsidRPr="00821230" w:rsidRDefault="00587F6F" w:rsidP="00BB3BD5">
            <w:pPr>
              <w:jc w:val="center"/>
              <w:rPr>
                <w:rFonts w:ascii="Arial" w:hAnsi="Arial" w:cs="Arial"/>
                <w:sz w:val="20"/>
                <w:szCs w:val="20"/>
              </w:rPr>
            </w:pPr>
            <w:r>
              <w:rPr>
                <w:rFonts w:ascii="Arial" w:hAnsi="Arial" w:cs="Arial"/>
                <w:sz w:val="20"/>
                <w:szCs w:val="20"/>
              </w:rPr>
              <w:t>2</w:t>
            </w:r>
            <w:r w:rsidRPr="00821230">
              <w:rPr>
                <w:rFonts w:ascii="Arial" w:hAnsi="Arial" w:cs="Arial"/>
                <w:sz w:val="20"/>
                <w:szCs w:val="20"/>
              </w:rPr>
              <w:t>0 %</w:t>
            </w:r>
          </w:p>
        </w:tc>
      </w:tr>
      <w:tr w:rsidR="00587F6F" w:rsidRPr="007F48BB" w14:paraId="187D8F52" w14:textId="77777777" w:rsidTr="00BB3BD5">
        <w:trPr>
          <w:trHeight w:val="553"/>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3E37EAF7" w14:textId="77777777" w:rsidR="00587F6F" w:rsidRPr="00306710" w:rsidRDefault="00587F6F" w:rsidP="00BB3BD5">
            <w:pPr>
              <w:jc w:val="both"/>
              <w:rPr>
                <w:rFonts w:ascii="Arial" w:hAnsi="Arial" w:cs="Arial"/>
                <w:color w:val="FF0000"/>
                <w:sz w:val="20"/>
                <w:szCs w:val="20"/>
              </w:rPr>
            </w:pPr>
            <w:r w:rsidRPr="00306710">
              <w:rPr>
                <w:rFonts w:ascii="Arial" w:hAnsi="Arial" w:cs="Arial"/>
                <w:sz w:val="20"/>
                <w:szCs w:val="20"/>
              </w:rPr>
              <w:t>Obavlja aktivnosti Posredničkog tijela za odabir operacija definiranih od strane Upravljačkog tijela te izravno provodi funkcije odabira operacija ITU mehanizma za urbano područje, koje se posebno utvrđuju u okviru svakog pojedinog poziva na dodjelu bespovratnih sredstava. Sudjeluje u izradi kriterija za odabir projekata te izradi dokumentacije poziva na dodjelu bespovratnih sredstava. Sudjeluje u izradi priručnika o internim procedurama. Evidentira i elektronički pohranjuje podatke o svakoj operaciji u relevantni sustav, te sudjeluje u izradi dokumenata u skladu s pravilima kojima se utvrđuju postupanja koja se odnose na upravljanje Programom. Osigurava čuvanje dokumenata i evidencija o provedbi funkcija radi osiguravanja odgovarajućeg revizijskog traga. Sukladno odlukama rukovoditelja provodi aktivnosti revizije, informiranja i komunikacije, upravljanja nepravilnostima te upravljanja rizicima, a prema zahtjevu Upravljačkog tijela i odluci rukovoditelja utvrđuje mjere za suzbijanje prijevara, prati registar edukacija te koordinira područje javne nabave i državnih potpora, odnosno sudjeluje u radu Mreže za državne potpore i Mreže za javnu nabavu.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za potrebe posredničkoga tijela, odnosno iz područja rada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23DD0BD" w14:textId="77777777" w:rsidR="00587F6F" w:rsidRPr="00821230" w:rsidRDefault="00587F6F" w:rsidP="00BB3BD5">
            <w:pPr>
              <w:jc w:val="center"/>
              <w:rPr>
                <w:rFonts w:ascii="Arial" w:hAnsi="Arial" w:cs="Arial"/>
                <w:sz w:val="20"/>
                <w:szCs w:val="20"/>
              </w:rPr>
            </w:pPr>
            <w:r>
              <w:rPr>
                <w:rFonts w:ascii="Arial" w:hAnsi="Arial" w:cs="Arial"/>
                <w:sz w:val="20"/>
                <w:szCs w:val="20"/>
              </w:rPr>
              <w:t>5</w:t>
            </w:r>
            <w:r w:rsidRPr="00821230">
              <w:rPr>
                <w:rFonts w:ascii="Arial" w:hAnsi="Arial" w:cs="Arial"/>
                <w:sz w:val="20"/>
                <w:szCs w:val="20"/>
              </w:rPr>
              <w:t>0 %</w:t>
            </w:r>
          </w:p>
        </w:tc>
      </w:tr>
      <w:tr w:rsidR="00587F6F" w:rsidRPr="007F48BB" w14:paraId="28177821"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23EFFA29" w14:textId="77777777" w:rsidR="00587F6F" w:rsidRPr="00306710" w:rsidRDefault="00587F6F" w:rsidP="00BB3BD5">
            <w:pPr>
              <w:jc w:val="both"/>
              <w:rPr>
                <w:rFonts w:ascii="Arial" w:hAnsi="Arial" w:cs="Arial"/>
                <w:color w:val="FF0000"/>
                <w:sz w:val="20"/>
                <w:szCs w:val="20"/>
              </w:rPr>
            </w:pPr>
            <w:r w:rsidRPr="00306710">
              <w:rPr>
                <w:rFonts w:ascii="Arial" w:hAnsi="Arial" w:cs="Arial"/>
                <w:sz w:val="20"/>
                <w:szCs w:val="20"/>
              </w:rPr>
              <w:t>Prati pozitivne propise i praksu iz područja rada Odsjeka, kontinuirano se educira te pohađa relevantne izobrazbe u području upravljanja fondovima EU, a minimalno vezano uz dodjelu bespovratnih sredstava, nepravilnosti i prijevare te sukob interesa.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485CB84F" w14:textId="77777777" w:rsidR="00587F6F" w:rsidRPr="00821230" w:rsidRDefault="00587F6F" w:rsidP="00BB3BD5">
            <w:pPr>
              <w:jc w:val="center"/>
              <w:rPr>
                <w:rFonts w:ascii="Arial" w:hAnsi="Arial" w:cs="Arial"/>
                <w:sz w:val="20"/>
                <w:szCs w:val="20"/>
              </w:rPr>
            </w:pPr>
            <w:r>
              <w:rPr>
                <w:rFonts w:ascii="Arial" w:hAnsi="Arial" w:cs="Arial"/>
                <w:sz w:val="20"/>
                <w:szCs w:val="20"/>
              </w:rPr>
              <w:t>15</w:t>
            </w:r>
            <w:r w:rsidRPr="00821230">
              <w:rPr>
                <w:rFonts w:ascii="Arial" w:hAnsi="Arial" w:cs="Arial"/>
                <w:sz w:val="20"/>
                <w:szCs w:val="20"/>
              </w:rPr>
              <w:t xml:space="preserve"> %</w:t>
            </w:r>
          </w:p>
        </w:tc>
      </w:tr>
      <w:tr w:rsidR="00587F6F" w:rsidRPr="007F48BB" w14:paraId="30C419E4" w14:textId="77777777" w:rsidTr="00BB3BD5">
        <w:trPr>
          <w:trHeight w:val="454"/>
        </w:trPr>
        <w:tc>
          <w:tcPr>
            <w:tcW w:w="3786" w:type="pct"/>
            <w:gridSpan w:val="8"/>
            <w:tcBorders>
              <w:top w:val="single" w:sz="4" w:space="0" w:color="1F4E78"/>
              <w:left w:val="single" w:sz="4" w:space="0" w:color="1F4E78"/>
              <w:bottom w:val="single" w:sz="4" w:space="0" w:color="1F4E78"/>
              <w:right w:val="single" w:sz="4" w:space="0" w:color="1F4E78"/>
            </w:tcBorders>
            <w:shd w:val="clear" w:color="auto" w:fill="auto"/>
          </w:tcPr>
          <w:p w14:paraId="27686421" w14:textId="77777777" w:rsidR="00587F6F" w:rsidRPr="00306710" w:rsidRDefault="00587F6F" w:rsidP="00BB3BD5">
            <w:pPr>
              <w:jc w:val="both"/>
              <w:rPr>
                <w:rFonts w:ascii="Arial" w:hAnsi="Arial" w:cs="Arial"/>
                <w:sz w:val="20"/>
                <w:szCs w:val="20"/>
              </w:rPr>
            </w:pPr>
            <w:r w:rsidRPr="00306710">
              <w:rPr>
                <w:rFonts w:ascii="Arial" w:hAnsi="Arial" w:cs="Arial"/>
                <w:sz w:val="20"/>
                <w:szCs w:val="20"/>
              </w:rPr>
              <w:t>Obavlja poslove praćenja stanja, normi i propisa iz područja nadležnosti Odsjeka te obavlja i druge poslove po nalogu voditelja Odsjeka.</w:t>
            </w:r>
          </w:p>
        </w:tc>
        <w:tc>
          <w:tcPr>
            <w:tcW w:w="1214" w:type="pct"/>
            <w:gridSpan w:val="2"/>
            <w:tcBorders>
              <w:top w:val="single" w:sz="4" w:space="0" w:color="1F4E78"/>
              <w:left w:val="nil"/>
              <w:bottom w:val="single" w:sz="4" w:space="0" w:color="1F4E78"/>
              <w:right w:val="single" w:sz="4" w:space="0" w:color="1F4E78"/>
            </w:tcBorders>
            <w:shd w:val="clear" w:color="auto" w:fill="auto"/>
            <w:noWrap/>
            <w:vAlign w:val="center"/>
          </w:tcPr>
          <w:p w14:paraId="6AD60D2B" w14:textId="77777777" w:rsidR="00587F6F" w:rsidRPr="00821230" w:rsidRDefault="00587F6F" w:rsidP="00BB3BD5">
            <w:pPr>
              <w:jc w:val="center"/>
              <w:rPr>
                <w:rFonts w:ascii="Arial" w:hAnsi="Arial" w:cs="Arial"/>
                <w:sz w:val="20"/>
                <w:szCs w:val="20"/>
              </w:rPr>
            </w:pPr>
            <w:r w:rsidRPr="00CD092E">
              <w:rPr>
                <w:rFonts w:ascii="Arial" w:hAnsi="Arial" w:cs="Arial"/>
                <w:sz w:val="20"/>
                <w:szCs w:val="20"/>
              </w:rPr>
              <w:t>1</w:t>
            </w:r>
            <w:r>
              <w:rPr>
                <w:rFonts w:ascii="Arial" w:hAnsi="Arial" w:cs="Arial"/>
                <w:sz w:val="20"/>
                <w:szCs w:val="20"/>
              </w:rPr>
              <w:t>5</w:t>
            </w:r>
            <w:r w:rsidRPr="00CD092E">
              <w:rPr>
                <w:rFonts w:ascii="Arial" w:hAnsi="Arial" w:cs="Arial"/>
                <w:sz w:val="20"/>
                <w:szCs w:val="20"/>
              </w:rPr>
              <w:t xml:space="preserve"> %</w:t>
            </w:r>
          </w:p>
        </w:tc>
      </w:tr>
      <w:tr w:rsidR="00587F6F" w:rsidRPr="007F48BB" w14:paraId="2BBE5820" w14:textId="77777777" w:rsidTr="00BB3BD5">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E220FA0" w14:textId="77777777" w:rsidR="00587F6F" w:rsidRPr="007F48BB" w:rsidRDefault="00587F6F" w:rsidP="00BB3BD5">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587F6F" w:rsidRPr="00BF3AF0" w14:paraId="5D2E54DB" w14:textId="77777777" w:rsidTr="00BB3BD5">
        <w:trPr>
          <w:trHeight w:val="825"/>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04785C9" w14:textId="77777777" w:rsidR="00587F6F" w:rsidRPr="00BF3AF0" w:rsidRDefault="00587F6F" w:rsidP="00BB3BD5">
            <w:pPr>
              <w:rPr>
                <w:rFonts w:ascii="Arial" w:hAnsi="Arial" w:cs="Arial"/>
                <w:b/>
                <w:bCs/>
                <w:sz w:val="20"/>
                <w:szCs w:val="20"/>
              </w:rPr>
            </w:pPr>
            <w:r w:rsidRPr="00BF3AF0">
              <w:rPr>
                <w:rFonts w:ascii="Arial" w:hAnsi="Arial" w:cs="Arial"/>
                <w:b/>
                <w:bCs/>
                <w:sz w:val="20"/>
                <w:szCs w:val="20"/>
              </w:rPr>
              <w:t>Potrebno stručno znanje:</w:t>
            </w:r>
          </w:p>
        </w:tc>
        <w:tc>
          <w:tcPr>
            <w:tcW w:w="3970" w:type="pct"/>
            <w:gridSpan w:val="8"/>
            <w:tcBorders>
              <w:top w:val="single" w:sz="4" w:space="0" w:color="1F4E78"/>
              <w:left w:val="nil"/>
              <w:bottom w:val="single" w:sz="4" w:space="0" w:color="1F4E78"/>
              <w:right w:val="single" w:sz="4" w:space="0" w:color="1F4E78"/>
            </w:tcBorders>
            <w:shd w:val="clear" w:color="auto" w:fill="auto"/>
          </w:tcPr>
          <w:p w14:paraId="12E458C6" w14:textId="77777777" w:rsidR="00587F6F" w:rsidRPr="0067504D" w:rsidRDefault="00587F6F" w:rsidP="00BB3BD5">
            <w:pPr>
              <w:jc w:val="both"/>
              <w:rPr>
                <w:rFonts w:ascii="Arial" w:hAnsi="Arial" w:cs="Arial"/>
                <w:sz w:val="20"/>
                <w:szCs w:val="20"/>
              </w:rPr>
            </w:pPr>
            <w:r w:rsidRPr="0067504D">
              <w:rPr>
                <w:rFonts w:ascii="Arial" w:hAnsi="Arial" w:cs="Arial"/>
                <w:sz w:val="20"/>
                <w:szCs w:val="20"/>
              </w:rPr>
              <w:t>sveučilišni diplomski studij ili sveučilišni integrirani prijediplomski i diplomski studij ili stručni diplomski studij iz područja društvenih znanosti - ekonomije, prava, politologije, novinarstva, međunarodnih odnosa i diplomacije, odnosa s javnošću te iz područja tehničkih znanosti - građevinarstva, najmanje jedna godina radnog iskustva na odgovarajućim poslovima, položen državni ispit, poznavanje rada na računalu, poznavanje dva svjetska jezika</w:t>
            </w:r>
          </w:p>
        </w:tc>
      </w:tr>
      <w:tr w:rsidR="00587F6F" w:rsidRPr="00DE31C6" w14:paraId="56F389BC"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57A46D9"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Složenosti poslova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4EFCE53F"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složenosti posla koji uključuje stalne složenije upravne i stručne poslove unutar upravnoga tijela;</w:t>
            </w:r>
          </w:p>
        </w:tc>
      </w:tr>
      <w:tr w:rsidR="00587F6F" w:rsidRPr="00DE31C6" w14:paraId="5CA48C26"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7F7E80F"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lastRenderedPageBreak/>
              <w:t>Samostalnost u radu</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5C8E5D77"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samostalnosti koji uključuje obavljanje poslova uz redoviti nadzor i kraće upute nadređenog službenika u pojedinim poslovima;</w:t>
            </w:r>
          </w:p>
        </w:tc>
      </w:tr>
      <w:tr w:rsidR="00587F6F" w:rsidRPr="00DE31C6" w14:paraId="65EB9A4B" w14:textId="77777777" w:rsidTr="00BB3BD5">
        <w:trPr>
          <w:trHeight w:val="702"/>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FA1798E" w14:textId="77777777" w:rsidR="00587F6F" w:rsidRPr="00DE31C6" w:rsidRDefault="00587F6F" w:rsidP="00BB3BD5">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60C0F7B4"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odgovornosti koji uključuje odgovornost za materijalne resurse s kojima službenik radi, te pravilnu primjenu utvrđenih postupaka i metoda rada;</w:t>
            </w:r>
          </w:p>
        </w:tc>
      </w:tr>
      <w:tr w:rsidR="00587F6F" w:rsidRPr="00DE31C6" w14:paraId="6C848B65" w14:textId="77777777" w:rsidTr="00BB3BD5">
        <w:trPr>
          <w:trHeight w:val="624"/>
        </w:trPr>
        <w:tc>
          <w:tcPr>
            <w:tcW w:w="10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A8B0A49" w14:textId="77777777" w:rsidR="00587F6F" w:rsidRPr="00DE31C6" w:rsidRDefault="00587F6F" w:rsidP="00BB3BD5">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3970" w:type="pct"/>
            <w:gridSpan w:val="8"/>
            <w:tcBorders>
              <w:top w:val="single" w:sz="4" w:space="0" w:color="1F4E78"/>
              <w:left w:val="nil"/>
              <w:bottom w:val="single" w:sz="4" w:space="0" w:color="1F4E78"/>
              <w:right w:val="single" w:sz="4" w:space="0" w:color="1F4E78"/>
            </w:tcBorders>
            <w:shd w:val="clear" w:color="auto" w:fill="auto"/>
            <w:hideMark/>
          </w:tcPr>
          <w:p w14:paraId="63166098" w14:textId="77777777" w:rsidR="00587F6F" w:rsidRPr="0067504D" w:rsidRDefault="00587F6F" w:rsidP="00BB3BD5">
            <w:pPr>
              <w:jc w:val="both"/>
              <w:rPr>
                <w:rFonts w:ascii="Arial" w:hAnsi="Arial" w:cs="Arial"/>
                <w:color w:val="000000"/>
                <w:sz w:val="20"/>
                <w:szCs w:val="20"/>
              </w:rPr>
            </w:pPr>
            <w:r w:rsidRPr="0067504D">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14:paraId="33E49C46" w14:textId="77777777" w:rsidR="00587F6F" w:rsidRDefault="00587F6F" w:rsidP="00587F6F">
      <w:pPr>
        <w:ind w:left="720"/>
        <w:rPr>
          <w:rFonts w:ascii="Arial Black" w:hAnsi="Arial Black"/>
          <w:sz w:val="20"/>
          <w:szCs w:val="20"/>
        </w:rPr>
      </w:pPr>
    </w:p>
    <w:p w14:paraId="644C0990" w14:textId="77777777" w:rsidR="00BA0B5D" w:rsidRPr="00093E75" w:rsidRDefault="00BA0B5D" w:rsidP="00587F6F">
      <w:pPr>
        <w:rPr>
          <w:rFonts w:ascii="Arial" w:hAnsi="Arial" w:cs="Arial"/>
          <w:sz w:val="22"/>
          <w:szCs w:val="22"/>
        </w:rPr>
      </w:pPr>
    </w:p>
    <w:sectPr w:rsidR="00BA0B5D" w:rsidRPr="00093E75" w:rsidSect="0063053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184D" w14:textId="77777777" w:rsidR="0063053E" w:rsidRDefault="0063053E">
      <w:r>
        <w:separator/>
      </w:r>
    </w:p>
  </w:endnote>
  <w:endnote w:type="continuationSeparator" w:id="0">
    <w:p w14:paraId="37EA87AB" w14:textId="77777777" w:rsidR="0063053E" w:rsidRDefault="0063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Schbook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tarSymbol">
    <w:altName w:val="Times New Roman"/>
    <w:panose1 w:val="00000000000000000000"/>
    <w:charset w:val="02"/>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ldine401 BT">
    <w:altName w:val="Book Antiqua"/>
    <w:charset w:val="00"/>
    <w:family w:val="roman"/>
    <w:pitch w:val="variable"/>
    <w:sig w:usb0="00000007" w:usb1="00000000" w:usb2="00000000" w:usb3="00000000" w:csb0="0000001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RHelvetica_Light">
    <w:altName w:val="Arial Narrow"/>
    <w:panose1 w:val="00000000000000000000"/>
    <w:charset w:val="00"/>
    <w:family w:val="swiss"/>
    <w:notTrueType/>
    <w:pitch w:val="variable"/>
    <w:sig w:usb0="00000003" w:usb1="00000000" w:usb2="00000000" w:usb3="00000000" w:csb0="00000001"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RO_Swiss-Bold">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RO_Dutch-Normal">
    <w:altName w:val="Times New Roman"/>
    <w:panose1 w:val="00000000000000000000"/>
    <w:charset w:val="EE"/>
    <w:family w:val="auto"/>
    <w:notTrueType/>
    <w:pitch w:val="default"/>
    <w:sig w:usb0="00000005" w:usb1="00000000" w:usb2="00000000" w:usb3="00000000" w:csb0="00000002" w:csb1="00000000"/>
  </w:font>
  <w:font w:name="ITC Garamond Condensed">
    <w:altName w:val="Times New Roman"/>
    <w:panose1 w:val="00000000000000000000"/>
    <w:charset w:val="00"/>
    <w:family w:val="roman"/>
    <w:notTrueType/>
    <w:pitch w:val="default"/>
    <w:sig w:usb0="00000003" w:usb1="00000000" w:usb2="00000000" w:usb3="00000000" w:csb0="00000001" w:csb1="00000000"/>
  </w:font>
  <w:font w:name="Minion Pro Cond">
    <w:panose1 w:val="00000000000000000000"/>
    <w:charset w:val="00"/>
    <w:family w:val="roman"/>
    <w:notTrueType/>
    <w:pitch w:val="variable"/>
    <w:sig w:usb0="60000287" w:usb1="00000001" w:usb2="00000000" w:usb3="00000000" w:csb0="0000019F" w:csb1="00000000"/>
  </w:font>
  <w:font w:name="Dutch">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5249" w14:textId="77777777" w:rsidR="00BB3BD5" w:rsidRPr="00AD0E1A" w:rsidRDefault="00BB3BD5" w:rsidP="00FF0390">
    <w:pPr>
      <w:pStyle w:val="Podnoj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EEB3" w14:textId="77777777" w:rsidR="0063053E" w:rsidRDefault="0063053E">
      <w:r>
        <w:separator/>
      </w:r>
    </w:p>
  </w:footnote>
  <w:footnote w:type="continuationSeparator" w:id="0">
    <w:p w14:paraId="1AFC5B93" w14:textId="77777777" w:rsidR="0063053E" w:rsidRDefault="0063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E80C34"/>
    <w:lvl w:ilvl="0">
      <w:start w:val="1"/>
      <w:numFmt w:val="decimal"/>
      <w:pStyle w:val="Brojevi5"/>
      <w:lvlText w:val="%1."/>
      <w:lvlJc w:val="left"/>
      <w:pPr>
        <w:tabs>
          <w:tab w:val="num" w:pos="1209"/>
        </w:tabs>
        <w:ind w:left="1209" w:hanging="360"/>
      </w:pPr>
    </w:lvl>
  </w:abstractNum>
  <w:abstractNum w:abstractNumId="1" w15:restartNumberingAfterBreak="0">
    <w:nsid w:val="004C07A2"/>
    <w:multiLevelType w:val="hybridMultilevel"/>
    <w:tmpl w:val="F9745CFE"/>
    <w:lvl w:ilvl="0" w:tplc="D660C70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7107CC"/>
    <w:multiLevelType w:val="hybridMultilevel"/>
    <w:tmpl w:val="B5D2C218"/>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FF3586"/>
    <w:multiLevelType w:val="hybridMultilevel"/>
    <w:tmpl w:val="0EEA64A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454E74"/>
    <w:multiLevelType w:val="hybridMultilevel"/>
    <w:tmpl w:val="1A86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CD1E71"/>
    <w:multiLevelType w:val="hybridMultilevel"/>
    <w:tmpl w:val="E9445F3C"/>
    <w:lvl w:ilvl="0" w:tplc="FFFFFFFF">
      <w:start w:val="1"/>
      <w:numFmt w:val="decimal"/>
      <w:lvlText w:val="(%1)"/>
      <w:lvlJc w:val="left"/>
      <w:pPr>
        <w:ind w:left="1425" w:hanging="36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6" w15:restartNumberingAfterBreak="0">
    <w:nsid w:val="0498663A"/>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4FD0228"/>
    <w:multiLevelType w:val="hybridMultilevel"/>
    <w:tmpl w:val="C792B9A8"/>
    <w:lvl w:ilvl="0" w:tplc="70E681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C56564"/>
    <w:multiLevelType w:val="hybridMultilevel"/>
    <w:tmpl w:val="31CCCC0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946B16"/>
    <w:multiLevelType w:val="hybridMultilevel"/>
    <w:tmpl w:val="EFE256B6"/>
    <w:lvl w:ilvl="0" w:tplc="04090017">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08833DE1"/>
    <w:multiLevelType w:val="hybridMultilevel"/>
    <w:tmpl w:val="C9381E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0D7AA9"/>
    <w:multiLevelType w:val="hybridMultilevel"/>
    <w:tmpl w:val="17EC196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92805DC"/>
    <w:multiLevelType w:val="hybridMultilevel"/>
    <w:tmpl w:val="35D699B6"/>
    <w:lvl w:ilvl="0" w:tplc="E5464C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E5A97"/>
    <w:multiLevelType w:val="hybridMultilevel"/>
    <w:tmpl w:val="1EB215CA"/>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0ACD11FA"/>
    <w:multiLevelType w:val="hybridMultilevel"/>
    <w:tmpl w:val="6EECED8E"/>
    <w:lvl w:ilvl="0" w:tplc="9510F4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C524EA6"/>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C583496"/>
    <w:multiLevelType w:val="hybridMultilevel"/>
    <w:tmpl w:val="9F726FDE"/>
    <w:lvl w:ilvl="0" w:tplc="C4FA1EDE">
      <w:start w:val="6"/>
      <w:numFmt w:val="upperRoman"/>
      <w:lvlText w:val="%1."/>
      <w:lvlJc w:val="left"/>
      <w:pPr>
        <w:ind w:left="1080" w:hanging="720"/>
      </w:pPr>
      <w:rPr>
        <w:rFonts w:ascii="Arial" w:eastAsiaTheme="minorHAnsi" w:hAnsi="Arial" w:cs="Arial"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D040247"/>
    <w:multiLevelType w:val="hybridMultilevel"/>
    <w:tmpl w:val="0C52E8FA"/>
    <w:lvl w:ilvl="0" w:tplc="84B47D2A">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8" w15:restartNumberingAfterBreak="0">
    <w:nsid w:val="0DB4748E"/>
    <w:multiLevelType w:val="hybridMultilevel"/>
    <w:tmpl w:val="6818C14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F5A354C"/>
    <w:multiLevelType w:val="hybridMultilevel"/>
    <w:tmpl w:val="E9445F3C"/>
    <w:lvl w:ilvl="0" w:tplc="FFFFFFFF">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0" w15:restartNumberingAfterBreak="0">
    <w:nsid w:val="105A0B4C"/>
    <w:multiLevelType w:val="hybridMultilevel"/>
    <w:tmpl w:val="1AC696EA"/>
    <w:lvl w:ilvl="0" w:tplc="04090001">
      <w:start w:val="1"/>
      <w:numFmt w:val="bullet"/>
      <w:lvlText w:val=""/>
      <w:lvlJc w:val="left"/>
      <w:pPr>
        <w:ind w:left="1455" w:hanging="360"/>
      </w:pPr>
      <w:rPr>
        <w:rFonts w:ascii="Symbol" w:hAnsi="Symbol"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21" w15:restartNumberingAfterBreak="0">
    <w:nsid w:val="108605A9"/>
    <w:multiLevelType w:val="hybridMultilevel"/>
    <w:tmpl w:val="40B0F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1791265"/>
    <w:multiLevelType w:val="hybridMultilevel"/>
    <w:tmpl w:val="4BC67A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37E7B15"/>
    <w:multiLevelType w:val="hybridMultilevel"/>
    <w:tmpl w:val="622CC83C"/>
    <w:lvl w:ilvl="0" w:tplc="CA3E3E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4A0440"/>
    <w:multiLevelType w:val="hybridMultilevel"/>
    <w:tmpl w:val="74F085A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47F74F7"/>
    <w:multiLevelType w:val="hybridMultilevel"/>
    <w:tmpl w:val="EA30CA7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8FB12C4"/>
    <w:multiLevelType w:val="hybridMultilevel"/>
    <w:tmpl w:val="3F60CED2"/>
    <w:lvl w:ilvl="0" w:tplc="0409000F">
      <w:start w:val="1"/>
      <w:numFmt w:val="decimal"/>
      <w:lvlText w:val="%1."/>
      <w:lvlJc w:val="left"/>
      <w:pPr>
        <w:ind w:left="540" w:hanging="360"/>
      </w:pPr>
    </w:lvl>
    <w:lvl w:ilvl="1" w:tplc="041A0019">
      <w:start w:val="1"/>
      <w:numFmt w:val="lowerLetter"/>
      <w:lvlText w:val="%2."/>
      <w:lvlJc w:val="left"/>
      <w:pPr>
        <w:ind w:left="1260" w:hanging="360"/>
      </w:pPr>
    </w:lvl>
    <w:lvl w:ilvl="2" w:tplc="041A001B">
      <w:start w:val="1"/>
      <w:numFmt w:val="lowerRoman"/>
      <w:lvlText w:val="%3."/>
      <w:lvlJc w:val="right"/>
      <w:pPr>
        <w:ind w:left="1980" w:hanging="180"/>
      </w:pPr>
    </w:lvl>
    <w:lvl w:ilvl="3" w:tplc="041A000F">
      <w:start w:val="1"/>
      <w:numFmt w:val="decimal"/>
      <w:lvlText w:val="%4."/>
      <w:lvlJc w:val="left"/>
      <w:pPr>
        <w:ind w:left="2700" w:hanging="360"/>
      </w:pPr>
    </w:lvl>
    <w:lvl w:ilvl="4" w:tplc="041A0019">
      <w:start w:val="1"/>
      <w:numFmt w:val="lowerLetter"/>
      <w:lvlText w:val="%5."/>
      <w:lvlJc w:val="left"/>
      <w:pPr>
        <w:ind w:left="3420" w:hanging="360"/>
      </w:pPr>
    </w:lvl>
    <w:lvl w:ilvl="5" w:tplc="041A001B">
      <w:start w:val="1"/>
      <w:numFmt w:val="lowerRoman"/>
      <w:lvlText w:val="%6."/>
      <w:lvlJc w:val="right"/>
      <w:pPr>
        <w:ind w:left="4140" w:hanging="180"/>
      </w:pPr>
    </w:lvl>
    <w:lvl w:ilvl="6" w:tplc="041A000F">
      <w:start w:val="1"/>
      <w:numFmt w:val="decimal"/>
      <w:lvlText w:val="%7."/>
      <w:lvlJc w:val="left"/>
      <w:pPr>
        <w:ind w:left="4860" w:hanging="360"/>
      </w:pPr>
    </w:lvl>
    <w:lvl w:ilvl="7" w:tplc="041A0019">
      <w:start w:val="1"/>
      <w:numFmt w:val="lowerLetter"/>
      <w:lvlText w:val="%8."/>
      <w:lvlJc w:val="left"/>
      <w:pPr>
        <w:ind w:left="5580" w:hanging="360"/>
      </w:pPr>
    </w:lvl>
    <w:lvl w:ilvl="8" w:tplc="041A001B">
      <w:start w:val="1"/>
      <w:numFmt w:val="lowerRoman"/>
      <w:lvlText w:val="%9."/>
      <w:lvlJc w:val="right"/>
      <w:pPr>
        <w:ind w:left="6300" w:hanging="180"/>
      </w:pPr>
    </w:lvl>
  </w:abstractNum>
  <w:abstractNum w:abstractNumId="27" w15:restartNumberingAfterBreak="0">
    <w:nsid w:val="19354D9D"/>
    <w:multiLevelType w:val="hybridMultilevel"/>
    <w:tmpl w:val="721AC9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95500C7"/>
    <w:multiLevelType w:val="hybridMultilevel"/>
    <w:tmpl w:val="7B5C14DE"/>
    <w:lvl w:ilvl="0" w:tplc="BC6E6142">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98F2E36"/>
    <w:multiLevelType w:val="multilevel"/>
    <w:tmpl w:val="F412F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350ADB"/>
    <w:multiLevelType w:val="hybridMultilevel"/>
    <w:tmpl w:val="45DA44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B1D4CF0"/>
    <w:multiLevelType w:val="hybridMultilevel"/>
    <w:tmpl w:val="310C0D58"/>
    <w:lvl w:ilvl="0" w:tplc="554488BC">
      <w:start w:val="1"/>
      <w:numFmt w:val="lowerLetter"/>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BAB26E4"/>
    <w:multiLevelType w:val="hybridMultilevel"/>
    <w:tmpl w:val="FE628EFC"/>
    <w:lvl w:ilvl="0" w:tplc="CFB0459C">
      <w:numFmt w:val="bullet"/>
      <w:pStyle w:val="crveni"/>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7D48E2"/>
    <w:multiLevelType w:val="hybridMultilevel"/>
    <w:tmpl w:val="7A4C2080"/>
    <w:lvl w:ilvl="0" w:tplc="04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F38515E"/>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1F3A2E04"/>
    <w:multiLevelType w:val="hybridMultilevel"/>
    <w:tmpl w:val="030057D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04C3DA5"/>
    <w:multiLevelType w:val="hybridMultilevel"/>
    <w:tmpl w:val="5E601978"/>
    <w:lvl w:ilvl="0" w:tplc="A094F9F2">
      <w:start w:val="1"/>
      <w:numFmt w:val="bullet"/>
      <w:pStyle w:val="uvlaka0"/>
      <w:lvlText w:val="-"/>
      <w:lvlJc w:val="left"/>
      <w:pPr>
        <w:ind w:left="720" w:hanging="360"/>
      </w:pPr>
      <w:rPr>
        <w:rFonts w:ascii="Arial" w:hAnsi="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2902B34"/>
    <w:multiLevelType w:val="hybridMultilevel"/>
    <w:tmpl w:val="408E0760"/>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7D55C8D"/>
    <w:multiLevelType w:val="multilevel"/>
    <w:tmpl w:val="B534F88C"/>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27F64781"/>
    <w:multiLevelType w:val="hybridMultilevel"/>
    <w:tmpl w:val="191CBB6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29460A24"/>
    <w:multiLevelType w:val="hybridMultilevel"/>
    <w:tmpl w:val="65F6E37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CCA6E55"/>
    <w:multiLevelType w:val="hybridMultilevel"/>
    <w:tmpl w:val="E634DFEA"/>
    <w:lvl w:ilvl="0" w:tplc="49F24F2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0F84ADF"/>
    <w:multiLevelType w:val="hybridMultilevel"/>
    <w:tmpl w:val="359285C4"/>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21D381A"/>
    <w:multiLevelType w:val="hybridMultilevel"/>
    <w:tmpl w:val="89A29B98"/>
    <w:lvl w:ilvl="0" w:tplc="DFDEC2A2">
      <w:start w:val="1"/>
      <w:numFmt w:val="lowerLetter"/>
      <w:lvlText w:val="%1)"/>
      <w:lvlJc w:val="left"/>
      <w:pPr>
        <w:ind w:left="975" w:hanging="615"/>
      </w:pPr>
      <w:rPr>
        <w:rFonts w:hint="default"/>
        <w:b w:val="0"/>
      </w:rPr>
    </w:lvl>
    <w:lvl w:ilvl="1" w:tplc="83AC00B4">
      <w:start w:val="3"/>
      <w:numFmt w:val="bullet"/>
      <w:lvlText w:val="-"/>
      <w:lvlJc w:val="left"/>
      <w:pPr>
        <w:ind w:left="1440" w:hanging="360"/>
      </w:pPr>
      <w:rPr>
        <w:rFonts w:ascii="Calibri" w:eastAsia="Times New Roman" w:hAnsi="Calibri" w:cs="Arial"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2C979F4"/>
    <w:multiLevelType w:val="hybridMultilevel"/>
    <w:tmpl w:val="975C4F72"/>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91556"/>
    <w:multiLevelType w:val="hybridMultilevel"/>
    <w:tmpl w:val="92FC374C"/>
    <w:lvl w:ilvl="0" w:tplc="84B47D2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361B5C53"/>
    <w:multiLevelType w:val="hybridMultilevel"/>
    <w:tmpl w:val="5D1EE324"/>
    <w:lvl w:ilvl="0" w:tplc="C8646294">
      <w:numFmt w:val="bullet"/>
      <w:pStyle w:val="nabrajanjeskockicamasuvlakom"/>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1D2377"/>
    <w:multiLevelType w:val="hybridMultilevel"/>
    <w:tmpl w:val="6C94DDB4"/>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B5980"/>
    <w:multiLevelType w:val="hybridMultilevel"/>
    <w:tmpl w:val="8E8C1D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7B00B11"/>
    <w:multiLevelType w:val="multilevel"/>
    <w:tmpl w:val="0FB2951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949646D"/>
    <w:multiLevelType w:val="hybridMultilevel"/>
    <w:tmpl w:val="D040D886"/>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A5932BD"/>
    <w:multiLevelType w:val="hybridMultilevel"/>
    <w:tmpl w:val="799AA4EA"/>
    <w:lvl w:ilvl="0" w:tplc="84B47D2A">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2" w15:restartNumberingAfterBreak="0">
    <w:nsid w:val="3AE11384"/>
    <w:multiLevelType w:val="hybridMultilevel"/>
    <w:tmpl w:val="EB466C3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B5A1A96"/>
    <w:multiLevelType w:val="hybridMultilevel"/>
    <w:tmpl w:val="2578CF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C9C6512"/>
    <w:multiLevelType w:val="hybridMultilevel"/>
    <w:tmpl w:val="496060C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CA423B5"/>
    <w:multiLevelType w:val="hybridMultilevel"/>
    <w:tmpl w:val="3614EB9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CDF7521"/>
    <w:multiLevelType w:val="hybridMultilevel"/>
    <w:tmpl w:val="80F843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F6723FE"/>
    <w:multiLevelType w:val="hybridMultilevel"/>
    <w:tmpl w:val="02F6086C"/>
    <w:lvl w:ilvl="0" w:tplc="A1A81708">
      <w:start w:val="1"/>
      <w:numFmt w:val="bullet"/>
      <w:lvlText w:val="-"/>
      <w:lvlJc w:val="left"/>
      <w:pPr>
        <w:ind w:left="720" w:hanging="360"/>
      </w:pPr>
      <w:rPr>
        <w:rFonts w:ascii="Arial" w:eastAsia="Times New Roman" w:hAnsi="Arial" w:cs="Arial" w:hint="default"/>
      </w:rPr>
    </w:lvl>
    <w:lvl w:ilvl="1" w:tplc="A1A8170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015174E"/>
    <w:multiLevelType w:val="singleLevel"/>
    <w:tmpl w:val="4AAAF2D4"/>
    <w:lvl w:ilvl="0">
      <w:start w:val="1"/>
      <w:numFmt w:val="bullet"/>
      <w:pStyle w:val="Default"/>
      <w:lvlText w:val=""/>
      <w:lvlJc w:val="left"/>
      <w:pPr>
        <w:tabs>
          <w:tab w:val="num" w:pos="425"/>
        </w:tabs>
        <w:ind w:left="425" w:hanging="425"/>
      </w:pPr>
      <w:rPr>
        <w:rFonts w:ascii="Wingdings" w:hAnsi="Wingdings" w:hint="default"/>
        <w:sz w:val="12"/>
      </w:rPr>
    </w:lvl>
  </w:abstractNum>
  <w:abstractNum w:abstractNumId="59" w15:restartNumberingAfterBreak="0">
    <w:nsid w:val="41577756"/>
    <w:multiLevelType w:val="hybridMultilevel"/>
    <w:tmpl w:val="C9485BD8"/>
    <w:lvl w:ilvl="0" w:tplc="051A16BE">
      <w:start w:val="4"/>
      <w:numFmt w:val="bullet"/>
      <w:lvlText w:val="-"/>
      <w:lvlJc w:val="left"/>
      <w:pPr>
        <w:ind w:left="1068" w:hanging="360"/>
      </w:pPr>
      <w:rPr>
        <w:rFonts w:ascii="Arial" w:eastAsiaTheme="minorHAnsi" w:hAnsi="Arial" w:cs="Aria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0" w15:restartNumberingAfterBreak="0">
    <w:nsid w:val="42B141A1"/>
    <w:multiLevelType w:val="hybridMultilevel"/>
    <w:tmpl w:val="CFF462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39C7C9B"/>
    <w:multiLevelType w:val="hybridMultilevel"/>
    <w:tmpl w:val="188AC73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5824B30"/>
    <w:multiLevelType w:val="multilevel"/>
    <w:tmpl w:val="7C8430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4F662E"/>
    <w:multiLevelType w:val="hybridMultilevel"/>
    <w:tmpl w:val="C69260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8256C38"/>
    <w:multiLevelType w:val="hybridMultilevel"/>
    <w:tmpl w:val="C4E89A40"/>
    <w:lvl w:ilvl="0" w:tplc="A1A8170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9B276B7"/>
    <w:multiLevelType w:val="hybridMultilevel"/>
    <w:tmpl w:val="9A4E420E"/>
    <w:lvl w:ilvl="0" w:tplc="041A000F">
      <w:start w:val="1"/>
      <w:numFmt w:val="decimal"/>
      <w:lvlText w:val="%1."/>
      <w:lvlJc w:val="left"/>
      <w:pPr>
        <w:ind w:left="720" w:hanging="360"/>
      </w:pPr>
      <w:rPr>
        <w:rFonts w:hint="default"/>
      </w:rPr>
    </w:lvl>
    <w:lvl w:ilvl="1" w:tplc="56C41F4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B122B77"/>
    <w:multiLevelType w:val="hybridMultilevel"/>
    <w:tmpl w:val="7DF6E218"/>
    <w:lvl w:ilvl="0" w:tplc="C2DABC3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BB0621A"/>
    <w:multiLevelType w:val="hybridMultilevel"/>
    <w:tmpl w:val="25045808"/>
    <w:lvl w:ilvl="0" w:tplc="F1D89864">
      <w:start w:val="5"/>
      <w:numFmt w:val="decimal"/>
      <w:pStyle w:val="lanak"/>
      <w:suff w:val="space"/>
      <w:lvlText w:val="Članak %1."/>
      <w:lvlJc w:val="center"/>
      <w:pPr>
        <w:ind w:left="5040" w:firstLine="0"/>
      </w:pPr>
      <w:rPr>
        <w:rFonts w:ascii="Arial" w:hAnsi="Arial" w:cs="Arial" w:hint="default"/>
        <w:b/>
        <w:i w:val="0"/>
        <w:sz w:val="20"/>
        <w:szCs w:val="20"/>
      </w:rPr>
    </w:lvl>
    <w:lvl w:ilvl="1" w:tplc="041A0019">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8" w15:restartNumberingAfterBreak="0">
    <w:nsid w:val="4BFC58EC"/>
    <w:multiLevelType w:val="hybridMultilevel"/>
    <w:tmpl w:val="22683642"/>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9" w15:restartNumberingAfterBreak="0">
    <w:nsid w:val="4C981DC1"/>
    <w:multiLevelType w:val="hybridMultilevel"/>
    <w:tmpl w:val="0A6E97C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FA8210E"/>
    <w:multiLevelType w:val="hybridMultilevel"/>
    <w:tmpl w:val="8F4485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4AF72BD"/>
    <w:multiLevelType w:val="multilevel"/>
    <w:tmpl w:val="2D24116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68748AA"/>
    <w:multiLevelType w:val="hybridMultilevel"/>
    <w:tmpl w:val="E8909C8E"/>
    <w:lvl w:ilvl="0" w:tplc="0220C742">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6A2423C"/>
    <w:multiLevelType w:val="hybridMultilevel"/>
    <w:tmpl w:val="903258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7162DB5"/>
    <w:multiLevelType w:val="hybridMultilevel"/>
    <w:tmpl w:val="58EE1CA6"/>
    <w:lvl w:ilvl="0" w:tplc="6DD88E4A">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5" w15:restartNumberingAfterBreak="0">
    <w:nsid w:val="58C94CEA"/>
    <w:multiLevelType w:val="hybridMultilevel"/>
    <w:tmpl w:val="018CA2C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A8B4675"/>
    <w:multiLevelType w:val="hybridMultilevel"/>
    <w:tmpl w:val="2662EABC"/>
    <w:lvl w:ilvl="0" w:tplc="A468A608">
      <w:start w:val="1"/>
      <w:numFmt w:val="bullet"/>
      <w:pStyle w:val="Grafikeoznake2"/>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C3B0FF5"/>
    <w:multiLevelType w:val="multilevel"/>
    <w:tmpl w:val="B34ACD40"/>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78" w15:restartNumberingAfterBreak="0">
    <w:nsid w:val="5D0835FB"/>
    <w:multiLevelType w:val="hybridMultilevel"/>
    <w:tmpl w:val="58E24238"/>
    <w:lvl w:ilvl="0" w:tplc="84B47D2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9" w15:restartNumberingAfterBreak="0">
    <w:nsid w:val="5D5A1C14"/>
    <w:multiLevelType w:val="hybridMultilevel"/>
    <w:tmpl w:val="C69011EC"/>
    <w:lvl w:ilvl="0" w:tplc="0809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80" w15:restartNumberingAfterBreak="0">
    <w:nsid w:val="5DD86003"/>
    <w:multiLevelType w:val="hybridMultilevel"/>
    <w:tmpl w:val="BAF269A2"/>
    <w:lvl w:ilvl="0" w:tplc="1310C574">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40C6B06"/>
    <w:multiLevelType w:val="hybridMultilevel"/>
    <w:tmpl w:val="8F206A40"/>
    <w:lvl w:ilvl="0" w:tplc="857C4BF6">
      <w:start w:val="1"/>
      <w:numFmt w:val="lowerLetter"/>
      <w:lvlText w:val="%1)"/>
      <w:lvlJc w:val="left"/>
      <w:pPr>
        <w:ind w:left="1125" w:hanging="360"/>
      </w:pPr>
      <w:rPr>
        <w:rFonts w:hint="default"/>
        <w:color w:val="000000"/>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82" w15:restartNumberingAfterBreak="0">
    <w:nsid w:val="662E2C83"/>
    <w:multiLevelType w:val="hybridMultilevel"/>
    <w:tmpl w:val="9CC495A6"/>
    <w:lvl w:ilvl="0" w:tplc="19B8FA4C">
      <w:start w:val="1"/>
      <w:numFmt w:val="bullet"/>
      <w:pStyle w:val="Stil1"/>
      <w:lvlText w:val=""/>
      <w:lvlJc w:val="left"/>
      <w:pPr>
        <w:tabs>
          <w:tab w:val="num" w:pos="720"/>
        </w:tabs>
        <w:ind w:left="720" w:hanging="360"/>
      </w:pPr>
      <w:rPr>
        <w:rFonts w:ascii="Wingdings" w:hAnsi="Wingdings" w:hint="default"/>
        <w:b w:val="0"/>
        <w:i w:val="0"/>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B829CF"/>
    <w:multiLevelType w:val="multilevel"/>
    <w:tmpl w:val="47CE06C2"/>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4" w15:restartNumberingAfterBreak="0">
    <w:nsid w:val="68F95C93"/>
    <w:multiLevelType w:val="hybridMultilevel"/>
    <w:tmpl w:val="6B0E6EB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AD9426A"/>
    <w:multiLevelType w:val="multilevel"/>
    <w:tmpl w:val="55BA1B50"/>
    <w:styleLink w:val="maja"/>
    <w:lvl w:ilvl="0">
      <w:start w:val="1"/>
      <w:numFmt w:val="decimal"/>
      <w:lvlText w:val="%1."/>
      <w:lvlJc w:val="left"/>
      <w:pPr>
        <w:tabs>
          <w:tab w:val="num" w:pos="340"/>
        </w:tabs>
        <w:ind w:left="340" w:hanging="340"/>
      </w:pPr>
      <w:rPr>
        <w:rFonts w:ascii="CentSchbook BT" w:hAnsi="CentSchbook BT" w:hint="default"/>
        <w:b/>
        <w:i w:val="0"/>
        <w:sz w:val="24"/>
        <w:szCs w:val="24"/>
      </w:rPr>
    </w:lvl>
    <w:lvl w:ilvl="1">
      <w:start w:val="1"/>
      <w:numFmt w:val="decimal"/>
      <w:lvlText w:val="%2.1."/>
      <w:lvlJc w:val="left"/>
      <w:pPr>
        <w:tabs>
          <w:tab w:val="num" w:pos="170"/>
        </w:tabs>
        <w:ind w:left="170" w:firstLine="0"/>
      </w:pPr>
      <w:rPr>
        <w:rFonts w:ascii="CentSchbook BT" w:hAnsi="CentSchbook BT" w:hint="default"/>
        <w:b/>
        <w:i w:val="0"/>
        <w:sz w:val="22"/>
        <w:szCs w:val="20"/>
      </w:rPr>
    </w:lvl>
    <w:lvl w:ilvl="2">
      <w:start w:val="1"/>
      <w:numFmt w:val="decimal"/>
      <w:lvlText w:val="%3"/>
      <w:lvlJc w:val="left"/>
      <w:pPr>
        <w:tabs>
          <w:tab w:val="num" w:pos="1023"/>
        </w:tabs>
        <w:ind w:left="1023" w:hanging="360"/>
      </w:pPr>
      <w:rPr>
        <w:rFonts w:ascii="CentSchbook BT" w:hAnsi="CentSchbook BT" w:hint="default"/>
        <w:b/>
        <w:sz w:val="20"/>
        <w:szCs w:val="14"/>
      </w:rPr>
    </w:lvl>
    <w:lvl w:ilvl="3">
      <w:start w:val="1"/>
      <w:numFmt w:val="decimal"/>
      <w:lvlText w:val="(%4)"/>
      <w:lvlJc w:val="left"/>
      <w:pPr>
        <w:tabs>
          <w:tab w:val="num" w:pos="1383"/>
        </w:tabs>
        <w:ind w:left="1383" w:hanging="360"/>
      </w:pPr>
      <w:rPr>
        <w:rFonts w:ascii="CentSchbook BT" w:hAnsi="CentSchbook BT" w:hint="default"/>
        <w:sz w:val="18"/>
      </w:rPr>
    </w:lvl>
    <w:lvl w:ilvl="4">
      <w:start w:val="1"/>
      <w:numFmt w:val="lowerLetter"/>
      <w:lvlText w:val="(%5)"/>
      <w:lvlJc w:val="left"/>
      <w:pPr>
        <w:tabs>
          <w:tab w:val="num" w:pos="1743"/>
        </w:tabs>
        <w:ind w:left="1743" w:hanging="360"/>
      </w:pPr>
      <w:rPr>
        <w:rFonts w:hint="default"/>
      </w:rPr>
    </w:lvl>
    <w:lvl w:ilvl="5">
      <w:start w:val="1"/>
      <w:numFmt w:val="lowerRoman"/>
      <w:lvlText w:val="(%6)"/>
      <w:lvlJc w:val="left"/>
      <w:pPr>
        <w:tabs>
          <w:tab w:val="num" w:pos="2103"/>
        </w:tabs>
        <w:ind w:left="2103" w:hanging="360"/>
      </w:pPr>
      <w:rPr>
        <w:rFonts w:hint="default"/>
      </w:rPr>
    </w:lvl>
    <w:lvl w:ilvl="6">
      <w:start w:val="1"/>
      <w:numFmt w:val="decimal"/>
      <w:lvlText w:val="%7."/>
      <w:lvlJc w:val="left"/>
      <w:pPr>
        <w:tabs>
          <w:tab w:val="num" w:pos="2463"/>
        </w:tabs>
        <w:ind w:left="2463" w:hanging="360"/>
      </w:pPr>
      <w:rPr>
        <w:rFonts w:hint="default"/>
      </w:rPr>
    </w:lvl>
    <w:lvl w:ilvl="7">
      <w:start w:val="1"/>
      <w:numFmt w:val="lowerLetter"/>
      <w:lvlText w:val="%8."/>
      <w:lvlJc w:val="left"/>
      <w:pPr>
        <w:tabs>
          <w:tab w:val="num" w:pos="2823"/>
        </w:tabs>
        <w:ind w:left="2823" w:hanging="360"/>
      </w:pPr>
      <w:rPr>
        <w:rFonts w:hint="default"/>
      </w:rPr>
    </w:lvl>
    <w:lvl w:ilvl="8">
      <w:start w:val="1"/>
      <w:numFmt w:val="lowerRoman"/>
      <w:lvlText w:val="%9."/>
      <w:lvlJc w:val="left"/>
      <w:pPr>
        <w:tabs>
          <w:tab w:val="num" w:pos="3183"/>
        </w:tabs>
        <w:ind w:left="3183" w:hanging="360"/>
      </w:pPr>
      <w:rPr>
        <w:rFonts w:hint="default"/>
      </w:rPr>
    </w:lvl>
  </w:abstractNum>
  <w:abstractNum w:abstractNumId="86" w15:restartNumberingAfterBreak="0">
    <w:nsid w:val="6B10159E"/>
    <w:multiLevelType w:val="multilevel"/>
    <w:tmpl w:val="413036EA"/>
    <w:lvl w:ilvl="0">
      <w:start w:val="1"/>
      <w:numFmt w:val="decimal"/>
      <w:lvlText w:val="%1."/>
      <w:lvlJc w:val="left"/>
      <w:pPr>
        <w:ind w:left="1636" w:hanging="360"/>
      </w:pPr>
      <w:rPr>
        <w:rFonts w:ascii="Arial" w:hAnsi="Arial"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87" w15:restartNumberingAfterBreak="0">
    <w:nsid w:val="6CA54C98"/>
    <w:multiLevelType w:val="multilevel"/>
    <w:tmpl w:val="704A3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CE7BF3"/>
    <w:multiLevelType w:val="hybridMultilevel"/>
    <w:tmpl w:val="C22EECD2"/>
    <w:lvl w:ilvl="0" w:tplc="49F24F24">
      <w:start w:val="1"/>
      <w:numFmt w:val="bullet"/>
      <w:lvlText w:val="-"/>
      <w:lvlJc w:val="left"/>
      <w:pPr>
        <w:ind w:left="833" w:hanging="360"/>
      </w:pPr>
      <w:rPr>
        <w:rFonts w:ascii="Arial Narrow" w:hAnsi="Arial Narrow"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89" w15:restartNumberingAfterBreak="0">
    <w:nsid w:val="6E690605"/>
    <w:multiLevelType w:val="hybridMultilevel"/>
    <w:tmpl w:val="41A00C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ED6627A"/>
    <w:multiLevelType w:val="hybridMultilevel"/>
    <w:tmpl w:val="71ECF3FC"/>
    <w:lvl w:ilvl="0" w:tplc="49F24F2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F351C8F"/>
    <w:multiLevelType w:val="hybridMultilevel"/>
    <w:tmpl w:val="8A706016"/>
    <w:lvl w:ilvl="0" w:tplc="B5AC07FE">
      <w:start w:val="1"/>
      <w:numFmt w:val="bullet"/>
      <w:pStyle w:val="tijelotekstabezuvlake"/>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F30923"/>
    <w:multiLevelType w:val="hybridMultilevel"/>
    <w:tmpl w:val="EB768BFA"/>
    <w:lvl w:ilvl="0" w:tplc="44FE255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3" w15:restartNumberingAfterBreak="0">
    <w:nsid w:val="6FF83DCA"/>
    <w:multiLevelType w:val="hybridMultilevel"/>
    <w:tmpl w:val="B380D6A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4" w15:restartNumberingAfterBreak="0">
    <w:nsid w:val="737054EF"/>
    <w:multiLevelType w:val="hybridMultilevel"/>
    <w:tmpl w:val="75F8237C"/>
    <w:lvl w:ilvl="0" w:tplc="6DFE233E">
      <w:start w:val="1"/>
      <w:numFmt w:val="decimalZero"/>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5" w15:restartNumberingAfterBreak="0">
    <w:nsid w:val="7423398D"/>
    <w:multiLevelType w:val="hybridMultilevel"/>
    <w:tmpl w:val="276CE33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5FB5FF8"/>
    <w:multiLevelType w:val="hybridMultilevel"/>
    <w:tmpl w:val="D7C08312"/>
    <w:lvl w:ilvl="0" w:tplc="DA6E3172">
      <w:numFmt w:val="bullet"/>
      <w:pStyle w:val="Nabraj"/>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DA6E3172">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86472AA"/>
    <w:multiLevelType w:val="hybridMultilevel"/>
    <w:tmpl w:val="C672B7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D840BC0"/>
    <w:multiLevelType w:val="hybridMultilevel"/>
    <w:tmpl w:val="7646EA56"/>
    <w:lvl w:ilvl="0" w:tplc="FFFFFFFF">
      <w:start w:val="1"/>
      <w:numFmt w:val="bullet"/>
      <w:pStyle w:val="Brojevi4"/>
      <w:lvlText w:val=""/>
      <w:lvlJc w:val="left"/>
      <w:pPr>
        <w:tabs>
          <w:tab w:val="num" w:pos="454"/>
        </w:tabs>
        <w:ind w:left="454" w:hanging="17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DFB4EA0"/>
    <w:multiLevelType w:val="hybridMultilevel"/>
    <w:tmpl w:val="9134EF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7FEA0AB6"/>
    <w:multiLevelType w:val="hybridMultilevel"/>
    <w:tmpl w:val="CE004D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50397967">
    <w:abstractNumId w:val="19"/>
  </w:num>
  <w:num w:numId="2" w16cid:durableId="1255436759">
    <w:abstractNumId w:val="97"/>
  </w:num>
  <w:num w:numId="3" w16cid:durableId="1875314030">
    <w:abstractNumId w:val="69"/>
  </w:num>
  <w:num w:numId="4" w16cid:durableId="1881240569">
    <w:abstractNumId w:val="46"/>
  </w:num>
  <w:num w:numId="5" w16cid:durableId="4482063">
    <w:abstractNumId w:val="36"/>
  </w:num>
  <w:num w:numId="6" w16cid:durableId="252207049">
    <w:abstractNumId w:val="96"/>
  </w:num>
  <w:num w:numId="7" w16cid:durableId="1448742813">
    <w:abstractNumId w:val="91"/>
  </w:num>
  <w:num w:numId="8" w16cid:durableId="738480954">
    <w:abstractNumId w:val="0"/>
  </w:num>
  <w:num w:numId="9" w16cid:durableId="929854673">
    <w:abstractNumId w:val="98"/>
  </w:num>
  <w:num w:numId="10" w16cid:durableId="1144349587">
    <w:abstractNumId w:val="58"/>
  </w:num>
  <w:num w:numId="11" w16cid:durableId="578828062">
    <w:abstractNumId w:val="85"/>
  </w:num>
  <w:num w:numId="12" w16cid:durableId="1586571645">
    <w:abstractNumId w:val="34"/>
  </w:num>
  <w:num w:numId="13" w16cid:durableId="917324053">
    <w:abstractNumId w:val="76"/>
  </w:num>
  <w:num w:numId="14" w16cid:durableId="417482237">
    <w:abstractNumId w:val="32"/>
  </w:num>
  <w:num w:numId="15" w16cid:durableId="2115587473">
    <w:abstractNumId w:val="82"/>
  </w:num>
  <w:num w:numId="16" w16cid:durableId="1136533894">
    <w:abstractNumId w:val="67"/>
    <w:lvlOverride w:ilvl="0">
      <w:startOverride w:val="11"/>
    </w:lvlOverride>
  </w:num>
  <w:num w:numId="17" w16cid:durableId="168559542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9407665">
    <w:abstractNumId w:val="79"/>
  </w:num>
  <w:num w:numId="19" w16cid:durableId="1431394187">
    <w:abstractNumId w:val="88"/>
  </w:num>
  <w:num w:numId="20" w16cid:durableId="205526663">
    <w:abstractNumId w:val="41"/>
  </w:num>
  <w:num w:numId="21" w16cid:durableId="176429808">
    <w:abstractNumId w:val="66"/>
  </w:num>
  <w:num w:numId="22" w16cid:durableId="2051807362">
    <w:abstractNumId w:val="80"/>
  </w:num>
  <w:num w:numId="23" w16cid:durableId="790783832">
    <w:abstractNumId w:val="90"/>
  </w:num>
  <w:num w:numId="24" w16cid:durableId="2973370">
    <w:abstractNumId w:val="5"/>
  </w:num>
  <w:num w:numId="25" w16cid:durableId="1191071993">
    <w:abstractNumId w:val="8"/>
  </w:num>
  <w:num w:numId="26" w16cid:durableId="1872456531">
    <w:abstractNumId w:val="72"/>
  </w:num>
  <w:num w:numId="27" w16cid:durableId="1212763777">
    <w:abstractNumId w:val="20"/>
  </w:num>
  <w:num w:numId="28" w16cid:durableId="2024552942">
    <w:abstractNumId w:val="71"/>
  </w:num>
  <w:num w:numId="29" w16cid:durableId="887107137">
    <w:abstractNumId w:val="44"/>
  </w:num>
  <w:num w:numId="30" w16cid:durableId="1405298965">
    <w:abstractNumId w:val="95"/>
  </w:num>
  <w:num w:numId="31" w16cid:durableId="1574316098">
    <w:abstractNumId w:val="25"/>
  </w:num>
  <w:num w:numId="32" w16cid:durableId="2052537444">
    <w:abstractNumId w:val="40"/>
  </w:num>
  <w:num w:numId="33" w16cid:durableId="950623110">
    <w:abstractNumId w:val="61"/>
  </w:num>
  <w:num w:numId="34" w16cid:durableId="446628358">
    <w:abstractNumId w:val="55"/>
  </w:num>
  <w:num w:numId="35" w16cid:durableId="198705975">
    <w:abstractNumId w:val="52"/>
  </w:num>
  <w:num w:numId="36" w16cid:durableId="847603114">
    <w:abstractNumId w:val="14"/>
  </w:num>
  <w:num w:numId="37" w16cid:durableId="150753265">
    <w:abstractNumId w:val="78"/>
  </w:num>
  <w:num w:numId="38" w16cid:durableId="1422721740">
    <w:abstractNumId w:val="45"/>
  </w:num>
  <w:num w:numId="39" w16cid:durableId="1108501346">
    <w:abstractNumId w:val="3"/>
  </w:num>
  <w:num w:numId="40" w16cid:durableId="857741417">
    <w:abstractNumId w:val="35"/>
  </w:num>
  <w:num w:numId="41" w16cid:durableId="846211279">
    <w:abstractNumId w:val="39"/>
  </w:num>
  <w:num w:numId="42" w16cid:durableId="1295257751">
    <w:abstractNumId w:val="99"/>
  </w:num>
  <w:num w:numId="43" w16cid:durableId="1858810026">
    <w:abstractNumId w:val="30"/>
  </w:num>
  <w:num w:numId="44" w16cid:durableId="431708185">
    <w:abstractNumId w:val="48"/>
  </w:num>
  <w:num w:numId="45" w16cid:durableId="836311841">
    <w:abstractNumId w:val="100"/>
  </w:num>
  <w:num w:numId="46" w16cid:durableId="1258831737">
    <w:abstractNumId w:val="60"/>
  </w:num>
  <w:num w:numId="47" w16cid:durableId="1703247401">
    <w:abstractNumId w:val="31"/>
  </w:num>
  <w:num w:numId="48" w16cid:durableId="1960716043">
    <w:abstractNumId w:val="53"/>
  </w:num>
  <w:num w:numId="49" w16cid:durableId="648676376">
    <w:abstractNumId w:val="27"/>
  </w:num>
  <w:num w:numId="50" w16cid:durableId="1262643802">
    <w:abstractNumId w:val="43"/>
  </w:num>
  <w:num w:numId="51" w16cid:durableId="2012249703">
    <w:abstractNumId w:val="73"/>
  </w:num>
  <w:num w:numId="52" w16cid:durableId="109473176">
    <w:abstractNumId w:val="89"/>
  </w:num>
  <w:num w:numId="53" w16cid:durableId="532036995">
    <w:abstractNumId w:val="15"/>
  </w:num>
  <w:num w:numId="54" w16cid:durableId="1315333301">
    <w:abstractNumId w:val="21"/>
  </w:num>
  <w:num w:numId="55" w16cid:durableId="1383091524">
    <w:abstractNumId w:val="10"/>
  </w:num>
  <w:num w:numId="56" w16cid:durableId="1451360759">
    <w:abstractNumId w:val="57"/>
  </w:num>
  <w:num w:numId="57" w16cid:durableId="1697383388">
    <w:abstractNumId w:val="75"/>
  </w:num>
  <w:num w:numId="58" w16cid:durableId="368340257">
    <w:abstractNumId w:val="64"/>
  </w:num>
  <w:num w:numId="59" w16cid:durableId="182674819">
    <w:abstractNumId w:val="6"/>
  </w:num>
  <w:num w:numId="60" w16cid:durableId="1015813221">
    <w:abstractNumId w:val="49"/>
  </w:num>
  <w:num w:numId="61" w16cid:durableId="1206329476">
    <w:abstractNumId w:val="63"/>
  </w:num>
  <w:num w:numId="62" w16cid:durableId="304630098">
    <w:abstractNumId w:val="4"/>
  </w:num>
  <w:num w:numId="63" w16cid:durableId="1188060790">
    <w:abstractNumId w:val="83"/>
  </w:num>
  <w:num w:numId="64" w16cid:durableId="477452459">
    <w:abstractNumId w:val="62"/>
  </w:num>
  <w:num w:numId="65" w16cid:durableId="1490171831">
    <w:abstractNumId w:val="22"/>
  </w:num>
  <w:num w:numId="66" w16cid:durableId="1042749802">
    <w:abstractNumId w:val="23"/>
  </w:num>
  <w:num w:numId="67" w16cid:durableId="448665402">
    <w:abstractNumId w:val="59"/>
  </w:num>
  <w:num w:numId="68" w16cid:durableId="348021462">
    <w:abstractNumId w:val="16"/>
  </w:num>
  <w:num w:numId="69" w16cid:durableId="1432630218">
    <w:abstractNumId w:val="56"/>
  </w:num>
  <w:num w:numId="70" w16cid:durableId="769619398">
    <w:abstractNumId w:val="2"/>
  </w:num>
  <w:num w:numId="71" w16cid:durableId="1921136711">
    <w:abstractNumId w:val="81"/>
  </w:num>
  <w:num w:numId="72" w16cid:durableId="723720710">
    <w:abstractNumId w:val="92"/>
  </w:num>
  <w:num w:numId="73" w16cid:durableId="343436475">
    <w:abstractNumId w:val="68"/>
  </w:num>
  <w:num w:numId="74" w16cid:durableId="1825703848">
    <w:abstractNumId w:val="50"/>
  </w:num>
  <w:num w:numId="75" w16cid:durableId="1882939678">
    <w:abstractNumId w:val="37"/>
  </w:num>
  <w:num w:numId="76" w16cid:durableId="1874538541">
    <w:abstractNumId w:val="9"/>
  </w:num>
  <w:num w:numId="77" w16cid:durableId="749740366">
    <w:abstractNumId w:val="11"/>
  </w:num>
  <w:num w:numId="78" w16cid:durableId="1058630286">
    <w:abstractNumId w:val="33"/>
  </w:num>
  <w:num w:numId="79" w16cid:durableId="853493015">
    <w:abstractNumId w:val="54"/>
  </w:num>
  <w:num w:numId="80" w16cid:durableId="1826167339">
    <w:abstractNumId w:val="51"/>
  </w:num>
  <w:num w:numId="81" w16cid:durableId="337580054">
    <w:abstractNumId w:val="12"/>
  </w:num>
  <w:num w:numId="82" w16cid:durableId="1521356582">
    <w:abstractNumId w:val="42"/>
  </w:num>
  <w:num w:numId="83" w16cid:durableId="2004581570">
    <w:abstractNumId w:val="24"/>
  </w:num>
  <w:num w:numId="84" w16cid:durableId="746536308">
    <w:abstractNumId w:val="38"/>
  </w:num>
  <w:num w:numId="85" w16cid:durableId="1673213647">
    <w:abstractNumId w:val="77"/>
  </w:num>
  <w:num w:numId="86" w16cid:durableId="1306282373">
    <w:abstractNumId w:val="87"/>
  </w:num>
  <w:num w:numId="87" w16cid:durableId="1396389595">
    <w:abstractNumId w:val="18"/>
  </w:num>
  <w:num w:numId="88" w16cid:durableId="1933472311">
    <w:abstractNumId w:val="86"/>
  </w:num>
  <w:num w:numId="89" w16cid:durableId="724108779">
    <w:abstractNumId w:val="70"/>
  </w:num>
  <w:num w:numId="90" w16cid:durableId="1755783612">
    <w:abstractNumId w:val="29"/>
  </w:num>
  <w:num w:numId="91" w16cid:durableId="118308578">
    <w:abstractNumId w:val="84"/>
  </w:num>
  <w:num w:numId="92" w16cid:durableId="1099134733">
    <w:abstractNumId w:val="28"/>
  </w:num>
  <w:num w:numId="93" w16cid:durableId="957107240">
    <w:abstractNumId w:val="65"/>
  </w:num>
  <w:num w:numId="94" w16cid:durableId="377894973">
    <w:abstractNumId w:val="13"/>
  </w:num>
  <w:num w:numId="95" w16cid:durableId="1979918912">
    <w:abstractNumId w:val="1"/>
  </w:num>
  <w:num w:numId="96" w16cid:durableId="721903489">
    <w:abstractNumId w:val="93"/>
  </w:num>
  <w:num w:numId="97" w16cid:durableId="194663278">
    <w:abstractNumId w:val="47"/>
  </w:num>
  <w:num w:numId="98" w16cid:durableId="1449813517">
    <w:abstractNumId w:val="17"/>
  </w:num>
  <w:num w:numId="99" w16cid:durableId="369498840">
    <w:abstractNumId w:val="26"/>
  </w:num>
  <w:num w:numId="100" w16cid:durableId="321861336">
    <w:abstractNumId w:val="7"/>
  </w:num>
  <w:num w:numId="101" w16cid:durableId="868645726">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94"/>
    <w:rsid w:val="00020EBE"/>
    <w:rsid w:val="00035BA8"/>
    <w:rsid w:val="00093E75"/>
    <w:rsid w:val="000B7581"/>
    <w:rsid w:val="000F2211"/>
    <w:rsid w:val="00230EEB"/>
    <w:rsid w:val="00236F98"/>
    <w:rsid w:val="00354FF5"/>
    <w:rsid w:val="003A0742"/>
    <w:rsid w:val="003F2600"/>
    <w:rsid w:val="0041088E"/>
    <w:rsid w:val="00485594"/>
    <w:rsid w:val="004A3554"/>
    <w:rsid w:val="00587F6F"/>
    <w:rsid w:val="005B33F4"/>
    <w:rsid w:val="005C2F6F"/>
    <w:rsid w:val="005D1AD2"/>
    <w:rsid w:val="005D6D33"/>
    <w:rsid w:val="0061548D"/>
    <w:rsid w:val="0063053E"/>
    <w:rsid w:val="00751D1E"/>
    <w:rsid w:val="0080228C"/>
    <w:rsid w:val="00833101"/>
    <w:rsid w:val="00875778"/>
    <w:rsid w:val="008B423B"/>
    <w:rsid w:val="009C0B3B"/>
    <w:rsid w:val="009C70D9"/>
    <w:rsid w:val="00A52994"/>
    <w:rsid w:val="00B575F0"/>
    <w:rsid w:val="00B83F6A"/>
    <w:rsid w:val="00BA0B5D"/>
    <w:rsid w:val="00BB3BD5"/>
    <w:rsid w:val="00BE1D20"/>
    <w:rsid w:val="00BE2A5A"/>
    <w:rsid w:val="00C112EE"/>
    <w:rsid w:val="00CD4B87"/>
    <w:rsid w:val="00D14535"/>
    <w:rsid w:val="00DA5302"/>
    <w:rsid w:val="00EE1E92"/>
    <w:rsid w:val="00F95A4B"/>
    <w:rsid w:val="00FF0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6112"/>
  <w15:chartTrackingRefBased/>
  <w15:docId w15:val="{51FD05BA-B437-40DC-BD4F-AE2876DC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9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93E75"/>
    <w:pPr>
      <w:keepNext/>
      <w:suppressAutoHyphens/>
      <w:spacing w:after="120"/>
      <w:jc w:val="center"/>
      <w:outlineLvl w:val="0"/>
    </w:pPr>
    <w:rPr>
      <w:rFonts w:ascii="Arial" w:hAnsi="Arial"/>
      <w:b/>
      <w:sz w:val="22"/>
      <w:szCs w:val="20"/>
      <w:lang w:eastAsia="en-US"/>
    </w:rPr>
  </w:style>
  <w:style w:type="paragraph" w:styleId="Naslov2">
    <w:name w:val="heading 2"/>
    <w:basedOn w:val="Normal"/>
    <w:next w:val="Normal"/>
    <w:link w:val="Naslov2Char"/>
    <w:uiPriority w:val="9"/>
    <w:qFormat/>
    <w:rsid w:val="00FF0390"/>
    <w:pPr>
      <w:keepNext/>
      <w:jc w:val="center"/>
      <w:outlineLvl w:val="1"/>
    </w:pPr>
    <w:rPr>
      <w:rFonts w:ascii="Arial" w:hAnsi="Arial"/>
      <w:b/>
      <w:sz w:val="20"/>
      <w:szCs w:val="20"/>
    </w:rPr>
  </w:style>
  <w:style w:type="paragraph" w:styleId="Naslov3">
    <w:name w:val="heading 3"/>
    <w:basedOn w:val="Normal"/>
    <w:next w:val="Normal"/>
    <w:link w:val="Naslov3Char"/>
    <w:uiPriority w:val="9"/>
    <w:qFormat/>
    <w:rsid w:val="00FF0390"/>
    <w:pPr>
      <w:keepNext/>
      <w:suppressAutoHyphens/>
      <w:spacing w:after="120"/>
      <w:jc w:val="both"/>
      <w:outlineLvl w:val="2"/>
    </w:pPr>
    <w:rPr>
      <w:rFonts w:ascii="Arial" w:hAnsi="Arial"/>
      <w:b/>
      <w:sz w:val="22"/>
      <w:szCs w:val="20"/>
      <w:lang w:val="de-DE" w:eastAsia="en-US"/>
    </w:rPr>
  </w:style>
  <w:style w:type="paragraph" w:styleId="Naslov4">
    <w:name w:val="heading 4"/>
    <w:basedOn w:val="Normal"/>
    <w:next w:val="Normal"/>
    <w:link w:val="Naslov4Char"/>
    <w:uiPriority w:val="9"/>
    <w:qFormat/>
    <w:rsid w:val="00FF0390"/>
    <w:pPr>
      <w:keepNext/>
      <w:suppressAutoHyphens/>
      <w:spacing w:after="120"/>
      <w:jc w:val="both"/>
      <w:outlineLvl w:val="3"/>
    </w:pPr>
    <w:rPr>
      <w:rFonts w:ascii="Arial" w:hAnsi="Arial"/>
      <w:b/>
      <w:color w:val="000000"/>
      <w:sz w:val="22"/>
      <w:szCs w:val="20"/>
      <w:u w:val="single"/>
      <w:lang w:eastAsia="en-US"/>
    </w:rPr>
  </w:style>
  <w:style w:type="paragraph" w:styleId="Naslov5">
    <w:name w:val="heading 5"/>
    <w:basedOn w:val="Normal"/>
    <w:next w:val="Normal"/>
    <w:link w:val="Naslov5Char"/>
    <w:uiPriority w:val="9"/>
    <w:qFormat/>
    <w:rsid w:val="00FF0390"/>
    <w:pPr>
      <w:keepNext/>
      <w:suppressAutoHyphens/>
      <w:spacing w:after="120"/>
      <w:ind w:left="720"/>
      <w:jc w:val="both"/>
      <w:outlineLvl w:val="4"/>
    </w:pPr>
    <w:rPr>
      <w:rFonts w:ascii="Arial" w:hAnsi="Arial"/>
      <w:b/>
      <w:sz w:val="22"/>
      <w:szCs w:val="20"/>
      <w:lang w:eastAsia="en-US"/>
    </w:rPr>
  </w:style>
  <w:style w:type="paragraph" w:styleId="Naslov6">
    <w:name w:val="heading 6"/>
    <w:basedOn w:val="Normal"/>
    <w:next w:val="Normal"/>
    <w:link w:val="Naslov6Char"/>
    <w:uiPriority w:val="9"/>
    <w:qFormat/>
    <w:rsid w:val="00FF0390"/>
    <w:pPr>
      <w:suppressAutoHyphens/>
      <w:spacing w:before="240" w:after="60"/>
      <w:outlineLvl w:val="5"/>
    </w:pPr>
    <w:rPr>
      <w:rFonts w:ascii="Calibri" w:hAnsi="Calibri"/>
      <w:b/>
      <w:bCs/>
      <w:sz w:val="22"/>
      <w:szCs w:val="22"/>
    </w:rPr>
  </w:style>
  <w:style w:type="paragraph" w:styleId="Naslov7">
    <w:name w:val="heading 7"/>
    <w:basedOn w:val="Normal"/>
    <w:next w:val="Normal"/>
    <w:link w:val="Naslov7Char"/>
    <w:uiPriority w:val="9"/>
    <w:qFormat/>
    <w:rsid w:val="00FF0390"/>
    <w:pPr>
      <w:keepNext/>
      <w:suppressAutoHyphens/>
      <w:spacing w:after="120" w:line="360" w:lineRule="auto"/>
      <w:jc w:val="center"/>
      <w:outlineLvl w:val="6"/>
    </w:pPr>
    <w:rPr>
      <w:rFonts w:ascii="Arial" w:hAnsi="Arial"/>
      <w:b/>
      <w:caps/>
      <w:sz w:val="20"/>
      <w:szCs w:val="20"/>
      <w:lang w:eastAsia="en-US"/>
    </w:rPr>
  </w:style>
  <w:style w:type="paragraph" w:styleId="Naslov8">
    <w:name w:val="heading 8"/>
    <w:basedOn w:val="Normal"/>
    <w:next w:val="Normal"/>
    <w:link w:val="Naslov8Char"/>
    <w:uiPriority w:val="9"/>
    <w:qFormat/>
    <w:rsid w:val="00FF0390"/>
    <w:pPr>
      <w:keepNext/>
      <w:tabs>
        <w:tab w:val="left" w:pos="1100"/>
      </w:tabs>
      <w:suppressAutoHyphens/>
      <w:spacing w:after="240"/>
      <w:jc w:val="both"/>
      <w:outlineLvl w:val="7"/>
    </w:pPr>
    <w:rPr>
      <w:rFonts w:ascii="Arial" w:hAnsi="Arial"/>
      <w:b/>
      <w:szCs w:val="20"/>
      <w:lang w:eastAsia="en-US"/>
    </w:rPr>
  </w:style>
  <w:style w:type="paragraph" w:styleId="Naslov9">
    <w:name w:val="heading 9"/>
    <w:basedOn w:val="Normal"/>
    <w:next w:val="Normal"/>
    <w:link w:val="Naslov9Char"/>
    <w:uiPriority w:val="9"/>
    <w:qFormat/>
    <w:rsid w:val="00FF0390"/>
    <w:pPr>
      <w:keepNext/>
      <w:suppressAutoHyphens/>
      <w:spacing w:line="360" w:lineRule="auto"/>
      <w:jc w:val="center"/>
      <w:outlineLvl w:val="8"/>
    </w:pPr>
    <w:rPr>
      <w:rFonts w:ascii="Arial" w:hAnsi="Arial"/>
      <w:b/>
      <w:sz w:val="52"/>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575F0"/>
    <w:pPr>
      <w:ind w:left="720"/>
      <w:contextualSpacing/>
    </w:pPr>
  </w:style>
  <w:style w:type="paragraph" w:styleId="Tijeloteksta">
    <w:name w:val="Body Text"/>
    <w:aliases w:val=" uvlaka 3 Char Char"/>
    <w:basedOn w:val="Normal"/>
    <w:link w:val="TijelotekstaChar"/>
    <w:uiPriority w:val="99"/>
    <w:qFormat/>
    <w:rsid w:val="00093E75"/>
    <w:pPr>
      <w:suppressAutoHyphens/>
      <w:spacing w:after="120"/>
    </w:pPr>
    <w:rPr>
      <w:rFonts w:ascii="Arial" w:hAnsi="Arial"/>
      <w:sz w:val="22"/>
      <w:szCs w:val="20"/>
    </w:rPr>
  </w:style>
  <w:style w:type="character" w:customStyle="1" w:styleId="TijelotekstaChar">
    <w:name w:val="Tijelo teksta Char"/>
    <w:aliases w:val=" uvlaka 3 Char Char Char"/>
    <w:basedOn w:val="Zadanifontodlomka"/>
    <w:link w:val="Tijeloteksta"/>
    <w:uiPriority w:val="99"/>
    <w:rsid w:val="00093E75"/>
    <w:rPr>
      <w:rFonts w:ascii="Arial" w:eastAsia="Times New Roman" w:hAnsi="Arial" w:cs="Times New Roman"/>
      <w:szCs w:val="20"/>
      <w:lang w:eastAsia="hr-HR"/>
    </w:rPr>
  </w:style>
  <w:style w:type="paragraph" w:styleId="Bezproreda">
    <w:name w:val="No Spacing"/>
    <w:link w:val="BezproredaChar"/>
    <w:uiPriority w:val="1"/>
    <w:qFormat/>
    <w:rsid w:val="00093E75"/>
    <w:pPr>
      <w:spacing w:after="0" w:line="240" w:lineRule="auto"/>
    </w:pPr>
    <w:rPr>
      <w:rFonts w:ascii="Times New Roman" w:eastAsia="Times New Roman" w:hAnsi="Times New Roman" w:cs="Times New Roman"/>
    </w:rPr>
  </w:style>
  <w:style w:type="character" w:customStyle="1" w:styleId="BezproredaChar">
    <w:name w:val="Bez proreda Char"/>
    <w:link w:val="Bezproreda"/>
    <w:uiPriority w:val="1"/>
    <w:qFormat/>
    <w:rsid w:val="00093E75"/>
    <w:rPr>
      <w:rFonts w:ascii="Times New Roman" w:eastAsia="Times New Roman" w:hAnsi="Times New Roman" w:cs="Times New Roman"/>
    </w:rPr>
  </w:style>
  <w:style w:type="character" w:customStyle="1" w:styleId="Naslov1Char">
    <w:name w:val="Naslov 1 Char"/>
    <w:basedOn w:val="Zadanifontodlomka"/>
    <w:link w:val="Naslov1"/>
    <w:uiPriority w:val="9"/>
    <w:qFormat/>
    <w:rsid w:val="00093E75"/>
    <w:rPr>
      <w:rFonts w:ascii="Arial" w:eastAsia="Times New Roman" w:hAnsi="Arial" w:cs="Times New Roman"/>
      <w:b/>
      <w:szCs w:val="20"/>
    </w:rPr>
  </w:style>
  <w:style w:type="paragraph" w:customStyle="1" w:styleId="TableParagraph">
    <w:name w:val="Table Paragraph"/>
    <w:basedOn w:val="Normal"/>
    <w:uiPriority w:val="1"/>
    <w:qFormat/>
    <w:rsid w:val="00093E75"/>
    <w:pPr>
      <w:widowControl w:val="0"/>
    </w:pPr>
    <w:rPr>
      <w:rFonts w:asciiTheme="minorHAnsi" w:eastAsiaTheme="minorHAnsi" w:hAnsiTheme="minorHAnsi" w:cstheme="minorBidi"/>
      <w:sz w:val="22"/>
      <w:szCs w:val="22"/>
      <w:lang w:val="en-US" w:eastAsia="en-US"/>
    </w:rPr>
  </w:style>
  <w:style w:type="character" w:customStyle="1" w:styleId="Naslov2Char">
    <w:name w:val="Naslov 2 Char"/>
    <w:basedOn w:val="Zadanifontodlomka"/>
    <w:link w:val="Naslov2"/>
    <w:uiPriority w:val="9"/>
    <w:qFormat/>
    <w:rsid w:val="00FF0390"/>
    <w:rPr>
      <w:rFonts w:ascii="Arial" w:eastAsia="Times New Roman" w:hAnsi="Arial" w:cs="Times New Roman"/>
      <w:b/>
      <w:sz w:val="20"/>
      <w:szCs w:val="20"/>
      <w:lang w:eastAsia="hr-HR"/>
    </w:rPr>
  </w:style>
  <w:style w:type="character" w:customStyle="1" w:styleId="Naslov3Char">
    <w:name w:val="Naslov 3 Char"/>
    <w:basedOn w:val="Zadanifontodlomka"/>
    <w:link w:val="Naslov3"/>
    <w:uiPriority w:val="9"/>
    <w:qFormat/>
    <w:rsid w:val="00FF0390"/>
    <w:rPr>
      <w:rFonts w:ascii="Arial" w:eastAsia="Times New Roman" w:hAnsi="Arial" w:cs="Times New Roman"/>
      <w:b/>
      <w:szCs w:val="20"/>
      <w:lang w:val="de-DE"/>
    </w:rPr>
  </w:style>
  <w:style w:type="character" w:customStyle="1" w:styleId="Naslov4Char">
    <w:name w:val="Naslov 4 Char"/>
    <w:basedOn w:val="Zadanifontodlomka"/>
    <w:link w:val="Naslov4"/>
    <w:uiPriority w:val="9"/>
    <w:qFormat/>
    <w:rsid w:val="00FF0390"/>
    <w:rPr>
      <w:rFonts w:ascii="Arial" w:eastAsia="Times New Roman" w:hAnsi="Arial" w:cs="Times New Roman"/>
      <w:b/>
      <w:color w:val="000000"/>
      <w:szCs w:val="20"/>
      <w:u w:val="single"/>
    </w:rPr>
  </w:style>
  <w:style w:type="character" w:customStyle="1" w:styleId="Naslov5Char">
    <w:name w:val="Naslov 5 Char"/>
    <w:basedOn w:val="Zadanifontodlomka"/>
    <w:link w:val="Naslov5"/>
    <w:uiPriority w:val="9"/>
    <w:qFormat/>
    <w:rsid w:val="00FF0390"/>
    <w:rPr>
      <w:rFonts w:ascii="Arial" w:eastAsia="Times New Roman" w:hAnsi="Arial" w:cs="Times New Roman"/>
      <w:b/>
      <w:szCs w:val="20"/>
    </w:rPr>
  </w:style>
  <w:style w:type="character" w:customStyle="1" w:styleId="Naslov6Char">
    <w:name w:val="Naslov 6 Char"/>
    <w:basedOn w:val="Zadanifontodlomka"/>
    <w:link w:val="Naslov6"/>
    <w:uiPriority w:val="9"/>
    <w:qFormat/>
    <w:rsid w:val="00FF0390"/>
    <w:rPr>
      <w:rFonts w:ascii="Calibri" w:eastAsia="Times New Roman" w:hAnsi="Calibri" w:cs="Times New Roman"/>
      <w:b/>
      <w:bCs/>
      <w:lang w:eastAsia="hr-HR"/>
    </w:rPr>
  </w:style>
  <w:style w:type="character" w:customStyle="1" w:styleId="Naslov7Char">
    <w:name w:val="Naslov 7 Char"/>
    <w:basedOn w:val="Zadanifontodlomka"/>
    <w:link w:val="Naslov7"/>
    <w:uiPriority w:val="9"/>
    <w:rsid w:val="00FF0390"/>
    <w:rPr>
      <w:rFonts w:ascii="Arial" w:eastAsia="Times New Roman" w:hAnsi="Arial" w:cs="Times New Roman"/>
      <w:b/>
      <w:caps/>
      <w:sz w:val="20"/>
      <w:szCs w:val="20"/>
    </w:rPr>
  </w:style>
  <w:style w:type="character" w:customStyle="1" w:styleId="Naslov8Char">
    <w:name w:val="Naslov 8 Char"/>
    <w:basedOn w:val="Zadanifontodlomka"/>
    <w:link w:val="Naslov8"/>
    <w:uiPriority w:val="9"/>
    <w:qFormat/>
    <w:rsid w:val="00FF0390"/>
    <w:rPr>
      <w:rFonts w:ascii="Arial" w:eastAsia="Times New Roman" w:hAnsi="Arial" w:cs="Times New Roman"/>
      <w:b/>
      <w:sz w:val="24"/>
      <w:szCs w:val="20"/>
    </w:rPr>
  </w:style>
  <w:style w:type="character" w:customStyle="1" w:styleId="Naslov9Char">
    <w:name w:val="Naslov 9 Char"/>
    <w:basedOn w:val="Zadanifontodlomka"/>
    <w:link w:val="Naslov9"/>
    <w:uiPriority w:val="9"/>
    <w:rsid w:val="00FF0390"/>
    <w:rPr>
      <w:rFonts w:ascii="Arial" w:eastAsia="Times New Roman" w:hAnsi="Arial" w:cs="Times New Roman"/>
      <w:b/>
      <w:sz w:val="52"/>
      <w:szCs w:val="20"/>
    </w:rPr>
  </w:style>
  <w:style w:type="paragraph" w:customStyle="1" w:styleId="naslov20">
    <w:name w:val="naslov2"/>
    <w:basedOn w:val="Normal"/>
    <w:rsid w:val="00FF0390"/>
    <w:pPr>
      <w:suppressAutoHyphens/>
      <w:spacing w:before="240" w:after="120"/>
    </w:pPr>
    <w:rPr>
      <w:rFonts w:ascii="Arial" w:hAnsi="Arial"/>
      <w:b/>
      <w:smallCaps/>
      <w:szCs w:val="20"/>
    </w:rPr>
  </w:style>
  <w:style w:type="paragraph" w:styleId="Tijeloteksta3">
    <w:name w:val="Body Text 3"/>
    <w:aliases w:val=" Char"/>
    <w:basedOn w:val="Normal"/>
    <w:link w:val="Tijeloteksta3Char"/>
    <w:rsid w:val="00FF0390"/>
    <w:pPr>
      <w:suppressAutoHyphens/>
      <w:spacing w:after="120"/>
    </w:pPr>
    <w:rPr>
      <w:rFonts w:ascii="Arial" w:hAnsi="Arial"/>
      <w:sz w:val="16"/>
      <w:szCs w:val="16"/>
    </w:rPr>
  </w:style>
  <w:style w:type="character" w:customStyle="1" w:styleId="Tijeloteksta3Char">
    <w:name w:val="Tijelo teksta 3 Char"/>
    <w:aliases w:val=" Char Char"/>
    <w:basedOn w:val="Zadanifontodlomka"/>
    <w:link w:val="Tijeloteksta3"/>
    <w:rsid w:val="00FF0390"/>
    <w:rPr>
      <w:rFonts w:ascii="Arial" w:eastAsia="Times New Roman" w:hAnsi="Arial" w:cs="Times New Roman"/>
      <w:sz w:val="16"/>
      <w:szCs w:val="16"/>
      <w:lang w:eastAsia="hr-HR"/>
    </w:rPr>
  </w:style>
  <w:style w:type="character" w:styleId="Hiperveza">
    <w:name w:val="Hyperlink"/>
    <w:uiPriority w:val="99"/>
    <w:rsid w:val="00FF0390"/>
    <w:rPr>
      <w:color w:val="0000FF"/>
      <w:u w:val="single"/>
    </w:rPr>
  </w:style>
  <w:style w:type="paragraph" w:customStyle="1" w:styleId="naslov10">
    <w:name w:val="naslov1"/>
    <w:basedOn w:val="Normal"/>
    <w:rsid w:val="00FF0390"/>
    <w:pPr>
      <w:suppressAutoHyphens/>
      <w:spacing w:before="240" w:after="120"/>
    </w:pPr>
    <w:rPr>
      <w:rFonts w:ascii="Arial" w:hAnsi="Arial"/>
      <w:b/>
      <w:caps/>
      <w:sz w:val="28"/>
      <w:szCs w:val="20"/>
      <w:lang w:eastAsia="en-US"/>
    </w:rPr>
  </w:style>
  <w:style w:type="paragraph" w:customStyle="1" w:styleId="Tekst">
    <w:name w:val="Tekst"/>
    <w:basedOn w:val="Tijeloteksta"/>
    <w:rsid w:val="00FF0390"/>
    <w:pPr>
      <w:suppressAutoHyphens w:val="0"/>
      <w:spacing w:after="0" w:line="240" w:lineRule="exact"/>
      <w:jc w:val="both"/>
    </w:pPr>
    <w:rPr>
      <w:b/>
      <w:sz w:val="20"/>
    </w:rPr>
  </w:style>
  <w:style w:type="paragraph" w:customStyle="1" w:styleId="clanak">
    <w:name w:val="clanak"/>
    <w:basedOn w:val="Tekst"/>
    <w:rsid w:val="00FF0390"/>
    <w:pPr>
      <w:tabs>
        <w:tab w:val="left" w:pos="426"/>
      </w:tabs>
      <w:spacing w:line="300" w:lineRule="exact"/>
    </w:pPr>
    <w:rPr>
      <w:rFonts w:ascii="Trebuchet MS" w:hAnsi="Trebuchet MS"/>
      <w:b w:val="0"/>
      <w:lang w:val="en-AU"/>
    </w:rPr>
  </w:style>
  <w:style w:type="paragraph" w:styleId="Sadraj1">
    <w:name w:val="toc 1"/>
    <w:basedOn w:val="Normal"/>
    <w:next w:val="Normal"/>
    <w:uiPriority w:val="39"/>
    <w:qFormat/>
    <w:rsid w:val="00FF0390"/>
    <w:pPr>
      <w:tabs>
        <w:tab w:val="left" w:pos="709"/>
        <w:tab w:val="left" w:pos="1320"/>
        <w:tab w:val="right" w:leader="dot" w:pos="9799"/>
        <w:tab w:val="right" w:leader="dot" w:pos="9894"/>
      </w:tabs>
      <w:suppressAutoHyphens/>
      <w:spacing w:after="120"/>
      <w:ind w:left="709" w:hanging="709"/>
    </w:pPr>
    <w:rPr>
      <w:rFonts w:ascii="Arial" w:hAnsi="Arial"/>
      <w:b/>
      <w:sz w:val="22"/>
      <w:szCs w:val="20"/>
    </w:rPr>
  </w:style>
  <w:style w:type="paragraph" w:customStyle="1" w:styleId="Odlomakpopisa1">
    <w:name w:val="Odlomak popisa1"/>
    <w:basedOn w:val="Normal"/>
    <w:qFormat/>
    <w:rsid w:val="00FF0390"/>
    <w:pPr>
      <w:suppressAutoHyphens/>
      <w:spacing w:after="120"/>
      <w:ind w:left="708"/>
    </w:pPr>
    <w:rPr>
      <w:rFonts w:ascii="Arial" w:hAnsi="Arial"/>
      <w:sz w:val="22"/>
      <w:szCs w:val="20"/>
    </w:rPr>
  </w:style>
  <w:style w:type="paragraph" w:customStyle="1" w:styleId="WW-BodyText2">
    <w:name w:val="WW-Body Text 2"/>
    <w:basedOn w:val="Normal"/>
    <w:rsid w:val="00FF0390"/>
    <w:pPr>
      <w:tabs>
        <w:tab w:val="left" w:pos="709"/>
      </w:tabs>
      <w:suppressAutoHyphens/>
      <w:spacing w:line="360" w:lineRule="auto"/>
      <w:jc w:val="both"/>
    </w:pPr>
    <w:rPr>
      <w:rFonts w:ascii="Arial" w:hAnsi="Arial"/>
      <w:sz w:val="22"/>
      <w:szCs w:val="20"/>
    </w:rPr>
  </w:style>
  <w:style w:type="paragraph" w:styleId="Tekstbalonia">
    <w:name w:val="Balloon Text"/>
    <w:basedOn w:val="Normal"/>
    <w:link w:val="TekstbaloniaChar"/>
    <w:uiPriority w:val="99"/>
    <w:unhideWhenUsed/>
    <w:rsid w:val="00FF0390"/>
    <w:pPr>
      <w:suppressAutoHyphens/>
    </w:pPr>
    <w:rPr>
      <w:rFonts w:ascii="Segoe UI" w:hAnsi="Segoe UI" w:cs="Segoe UI"/>
      <w:sz w:val="18"/>
      <w:szCs w:val="18"/>
    </w:rPr>
  </w:style>
  <w:style w:type="character" w:customStyle="1" w:styleId="TekstbaloniaChar">
    <w:name w:val="Tekst balončića Char"/>
    <w:basedOn w:val="Zadanifontodlomka"/>
    <w:link w:val="Tekstbalonia"/>
    <w:uiPriority w:val="99"/>
    <w:rsid w:val="00FF0390"/>
    <w:rPr>
      <w:rFonts w:ascii="Segoe UI" w:eastAsia="Times New Roman" w:hAnsi="Segoe UI" w:cs="Segoe UI"/>
      <w:sz w:val="18"/>
      <w:szCs w:val="18"/>
      <w:lang w:eastAsia="hr-HR"/>
    </w:rPr>
  </w:style>
  <w:style w:type="numbering" w:customStyle="1" w:styleId="NoList1">
    <w:name w:val="No List1"/>
    <w:next w:val="Bezpopisa"/>
    <w:uiPriority w:val="99"/>
    <w:semiHidden/>
    <w:rsid w:val="00FF0390"/>
  </w:style>
  <w:style w:type="character" w:customStyle="1" w:styleId="FootnoteCharacters">
    <w:name w:val="Footnote Characters"/>
    <w:rsid w:val="00FF0390"/>
  </w:style>
  <w:style w:type="character" w:styleId="Brojstranice">
    <w:name w:val="page number"/>
    <w:rsid w:val="00FF0390"/>
    <w:rPr>
      <w:sz w:val="16"/>
    </w:rPr>
  </w:style>
  <w:style w:type="character" w:customStyle="1" w:styleId="NumberingSymbols">
    <w:name w:val="Numbering Symbols"/>
    <w:rsid w:val="00FF0390"/>
  </w:style>
  <w:style w:type="character" w:customStyle="1" w:styleId="BulletSymbols">
    <w:name w:val="Bullet Symbols"/>
    <w:rsid w:val="00FF0390"/>
    <w:rPr>
      <w:rFonts w:ascii="StarSymbol" w:eastAsia="StarSymbol" w:hAnsi="StarSymbol"/>
      <w:sz w:val="18"/>
    </w:rPr>
  </w:style>
  <w:style w:type="character" w:customStyle="1" w:styleId="WW8Num1z0">
    <w:name w:val="WW8Num1z0"/>
    <w:rsid w:val="00FF0390"/>
    <w:rPr>
      <w:sz w:val="24"/>
    </w:rPr>
  </w:style>
  <w:style w:type="character" w:customStyle="1" w:styleId="WW8Num3z0">
    <w:name w:val="WW8Num3z0"/>
    <w:rsid w:val="00FF0390"/>
    <w:rPr>
      <w:rFonts w:ascii="Arial" w:hAnsi="Arial"/>
      <w:sz w:val="20"/>
    </w:rPr>
  </w:style>
  <w:style w:type="character" w:customStyle="1" w:styleId="WW8Num4z0">
    <w:name w:val="WW8Num4z0"/>
    <w:rsid w:val="00FF0390"/>
    <w:rPr>
      <w:rFonts w:ascii="Arial" w:hAnsi="Arial"/>
      <w:sz w:val="20"/>
    </w:rPr>
  </w:style>
  <w:style w:type="character" w:customStyle="1" w:styleId="WW8Num5z0">
    <w:name w:val="WW8Num5z0"/>
    <w:rsid w:val="00FF0390"/>
    <w:rPr>
      <w:rFonts w:ascii="StarSymbol" w:hAnsi="StarSymbol"/>
      <w:sz w:val="18"/>
    </w:rPr>
  </w:style>
  <w:style w:type="character" w:customStyle="1" w:styleId="WW-Absatz-Standardschriftart">
    <w:name w:val="WW-Absatz-Standardschriftart"/>
    <w:rsid w:val="00FF0390"/>
  </w:style>
  <w:style w:type="character" w:customStyle="1" w:styleId="WW-WW8Num3z0">
    <w:name w:val="WW-WW8Num3z0"/>
    <w:rsid w:val="00FF0390"/>
    <w:rPr>
      <w:rFonts w:ascii="Times New Roman" w:eastAsia="Times New Roman" w:hAnsi="Times New Roman"/>
    </w:rPr>
  </w:style>
  <w:style w:type="character" w:customStyle="1" w:styleId="WW8Num3z1">
    <w:name w:val="WW8Num3z1"/>
    <w:rsid w:val="00FF0390"/>
    <w:rPr>
      <w:rFonts w:ascii="Courier New" w:hAnsi="Courier New"/>
    </w:rPr>
  </w:style>
  <w:style w:type="character" w:customStyle="1" w:styleId="WW8Num3z2">
    <w:name w:val="WW8Num3z2"/>
    <w:rsid w:val="00FF0390"/>
    <w:rPr>
      <w:rFonts w:ascii="Wingdings" w:hAnsi="Wingdings"/>
    </w:rPr>
  </w:style>
  <w:style w:type="character" w:customStyle="1" w:styleId="WW8Num3z3">
    <w:name w:val="WW8Num3z3"/>
    <w:rsid w:val="00FF0390"/>
    <w:rPr>
      <w:rFonts w:ascii="Symbol" w:hAnsi="Symbol"/>
    </w:rPr>
  </w:style>
  <w:style w:type="character" w:customStyle="1" w:styleId="WW-WW8Num4z0">
    <w:name w:val="WW-WW8Num4z0"/>
    <w:rsid w:val="00FF0390"/>
    <w:rPr>
      <w:i/>
      <w:color w:val="auto"/>
    </w:rPr>
  </w:style>
  <w:style w:type="character" w:customStyle="1" w:styleId="WW-WW8Num5z0">
    <w:name w:val="WW-WW8Num5z0"/>
    <w:rsid w:val="00FF0390"/>
    <w:rPr>
      <w:rFonts w:ascii="Symbol" w:hAnsi="Symbol"/>
    </w:rPr>
  </w:style>
  <w:style w:type="character" w:customStyle="1" w:styleId="WW8Num7z0">
    <w:name w:val="WW8Num7z0"/>
    <w:rsid w:val="00FF0390"/>
    <w:rPr>
      <w:rFonts w:ascii="Symbol" w:hAnsi="Symbol"/>
    </w:rPr>
  </w:style>
  <w:style w:type="character" w:customStyle="1" w:styleId="WW8Num8z0">
    <w:name w:val="WW8Num8z0"/>
    <w:rsid w:val="00FF0390"/>
    <w:rPr>
      <w:rFonts w:ascii="Arial" w:hAnsi="Arial"/>
      <w:sz w:val="22"/>
    </w:rPr>
  </w:style>
  <w:style w:type="character" w:customStyle="1" w:styleId="WW8Num16z0">
    <w:name w:val="WW8Num16z0"/>
    <w:rsid w:val="00FF0390"/>
    <w:rPr>
      <w:b w:val="0"/>
      <w:i w:val="0"/>
      <w:sz w:val="20"/>
    </w:rPr>
  </w:style>
  <w:style w:type="character" w:customStyle="1" w:styleId="WW8Num23z0">
    <w:name w:val="WW8Num23z0"/>
    <w:rsid w:val="00FF0390"/>
    <w:rPr>
      <w:rFonts w:ascii="Arial" w:hAnsi="Arial"/>
      <w:b w:val="0"/>
      <w:i/>
      <w:sz w:val="22"/>
    </w:rPr>
  </w:style>
  <w:style w:type="character" w:customStyle="1" w:styleId="WW8Num23z1">
    <w:name w:val="WW8Num23z1"/>
    <w:rsid w:val="00FF0390"/>
    <w:rPr>
      <w:rFonts w:ascii="Courier New" w:hAnsi="Courier New"/>
    </w:rPr>
  </w:style>
  <w:style w:type="character" w:customStyle="1" w:styleId="WW8Num23z2">
    <w:name w:val="WW8Num23z2"/>
    <w:rsid w:val="00FF0390"/>
    <w:rPr>
      <w:rFonts w:ascii="Wingdings" w:hAnsi="Wingdings"/>
    </w:rPr>
  </w:style>
  <w:style w:type="character" w:customStyle="1" w:styleId="WW8Num23z3">
    <w:name w:val="WW8Num23z3"/>
    <w:rsid w:val="00FF0390"/>
    <w:rPr>
      <w:rFonts w:ascii="Symbol" w:hAnsi="Symbol"/>
    </w:rPr>
  </w:style>
  <w:style w:type="character" w:customStyle="1" w:styleId="WW8Num28z0">
    <w:name w:val="WW8Num28z0"/>
    <w:rsid w:val="00FF0390"/>
    <w:rPr>
      <w:b/>
      <w:i w:val="0"/>
      <w:sz w:val="20"/>
    </w:rPr>
  </w:style>
  <w:style w:type="character" w:customStyle="1" w:styleId="WW8Num29z0">
    <w:name w:val="WW8Num29z0"/>
    <w:rsid w:val="00FF0390"/>
    <w:rPr>
      <w:i w:val="0"/>
    </w:rPr>
  </w:style>
  <w:style w:type="character" w:customStyle="1" w:styleId="WW8Num32z0">
    <w:name w:val="WW8Num32z0"/>
    <w:rsid w:val="00FF0390"/>
    <w:rPr>
      <w:rFonts w:ascii="Symbol" w:hAnsi="Symbol"/>
    </w:rPr>
  </w:style>
  <w:style w:type="character" w:customStyle="1" w:styleId="WW8Num32z1">
    <w:name w:val="WW8Num32z1"/>
    <w:rsid w:val="00FF0390"/>
    <w:rPr>
      <w:rFonts w:ascii="Courier New" w:hAnsi="Courier New"/>
    </w:rPr>
  </w:style>
  <w:style w:type="character" w:customStyle="1" w:styleId="WW8Num32z2">
    <w:name w:val="WW8Num32z2"/>
    <w:rsid w:val="00FF0390"/>
    <w:rPr>
      <w:rFonts w:ascii="Wingdings" w:hAnsi="Wingdings"/>
    </w:rPr>
  </w:style>
  <w:style w:type="character" w:customStyle="1" w:styleId="WW8Num37z0">
    <w:name w:val="WW8Num37z0"/>
    <w:rsid w:val="00FF0390"/>
    <w:rPr>
      <w:b/>
      <w:i w:val="0"/>
      <w:sz w:val="20"/>
    </w:rPr>
  </w:style>
  <w:style w:type="character" w:customStyle="1" w:styleId="WW8Num38z0">
    <w:name w:val="WW8Num38z0"/>
    <w:rsid w:val="00FF0390"/>
    <w:rPr>
      <w:rFonts w:ascii="Symbol" w:hAnsi="Symbol"/>
    </w:rPr>
  </w:style>
  <w:style w:type="character" w:customStyle="1" w:styleId="WW8Num38z1">
    <w:name w:val="WW8Num38z1"/>
    <w:rsid w:val="00FF0390"/>
    <w:rPr>
      <w:rFonts w:ascii="Arial" w:eastAsia="Times New Roman" w:hAnsi="Arial"/>
    </w:rPr>
  </w:style>
  <w:style w:type="character" w:customStyle="1" w:styleId="WW8Num38z2">
    <w:name w:val="WW8Num38z2"/>
    <w:rsid w:val="00FF0390"/>
    <w:rPr>
      <w:rFonts w:ascii="Wingdings" w:hAnsi="Wingdings"/>
    </w:rPr>
  </w:style>
  <w:style w:type="character" w:customStyle="1" w:styleId="WW8Num38z4">
    <w:name w:val="WW8Num38z4"/>
    <w:rsid w:val="00FF0390"/>
    <w:rPr>
      <w:rFonts w:ascii="Courier New" w:hAnsi="Courier New"/>
    </w:rPr>
  </w:style>
  <w:style w:type="character" w:customStyle="1" w:styleId="WW8Num40z0">
    <w:name w:val="WW8Num40z0"/>
    <w:rsid w:val="00FF0390"/>
    <w:rPr>
      <w:b w:val="0"/>
      <w:i w:val="0"/>
      <w:sz w:val="20"/>
    </w:rPr>
  </w:style>
  <w:style w:type="character" w:customStyle="1" w:styleId="WW8Num41z0">
    <w:name w:val="WW8Num41z0"/>
    <w:rsid w:val="00FF0390"/>
    <w:rPr>
      <w:rFonts w:ascii="Symbol" w:hAnsi="Symbol"/>
    </w:rPr>
  </w:style>
  <w:style w:type="character" w:customStyle="1" w:styleId="WW8Num41z1">
    <w:name w:val="WW8Num41z1"/>
    <w:rsid w:val="00FF0390"/>
    <w:rPr>
      <w:rFonts w:ascii="Courier New" w:hAnsi="Courier New"/>
    </w:rPr>
  </w:style>
  <w:style w:type="character" w:customStyle="1" w:styleId="WW8Num41z2">
    <w:name w:val="WW8Num41z2"/>
    <w:rsid w:val="00FF0390"/>
    <w:rPr>
      <w:rFonts w:ascii="Wingdings" w:hAnsi="Wingdings"/>
    </w:rPr>
  </w:style>
  <w:style w:type="character" w:customStyle="1" w:styleId="WW8Num46z0">
    <w:name w:val="WW8Num46z0"/>
    <w:rsid w:val="00FF0390"/>
    <w:rPr>
      <w:i w:val="0"/>
    </w:rPr>
  </w:style>
  <w:style w:type="character" w:customStyle="1" w:styleId="WW8Num53z0">
    <w:name w:val="WW8Num53z0"/>
    <w:rsid w:val="00FF0390"/>
    <w:rPr>
      <w:sz w:val="24"/>
    </w:rPr>
  </w:style>
  <w:style w:type="character" w:customStyle="1" w:styleId="WW8Num57z0">
    <w:name w:val="WW8Num57z0"/>
    <w:rsid w:val="00FF0390"/>
    <w:rPr>
      <w:b w:val="0"/>
      <w:i w:val="0"/>
      <w:sz w:val="20"/>
    </w:rPr>
  </w:style>
  <w:style w:type="character" w:customStyle="1" w:styleId="WW8Num74z0">
    <w:name w:val="WW8Num74z0"/>
    <w:rsid w:val="00FF0390"/>
    <w:rPr>
      <w:rFonts w:ascii="Symbol" w:hAnsi="Symbol"/>
    </w:rPr>
  </w:style>
  <w:style w:type="character" w:customStyle="1" w:styleId="WW8Num80z0">
    <w:name w:val="WW8Num80z0"/>
    <w:rsid w:val="00FF0390"/>
    <w:rPr>
      <w:b w:val="0"/>
      <w:sz w:val="22"/>
    </w:rPr>
  </w:style>
  <w:style w:type="character" w:customStyle="1" w:styleId="WW8Num80z2">
    <w:name w:val="WW8Num80z2"/>
    <w:rsid w:val="00FF0390"/>
    <w:rPr>
      <w:b/>
      <w:i w:val="0"/>
      <w:sz w:val="22"/>
    </w:rPr>
  </w:style>
  <w:style w:type="character" w:customStyle="1" w:styleId="WW8Num85z0">
    <w:name w:val="WW8Num85z0"/>
    <w:rsid w:val="00FF0390"/>
    <w:rPr>
      <w:rFonts w:ascii="Times New Roman" w:hAnsi="Times New Roman"/>
    </w:rPr>
  </w:style>
  <w:style w:type="character" w:customStyle="1" w:styleId="WW8Num86z0">
    <w:name w:val="WW8Num86z0"/>
    <w:rsid w:val="00FF0390"/>
    <w:rPr>
      <w:color w:val="000000"/>
    </w:rPr>
  </w:style>
  <w:style w:type="character" w:customStyle="1" w:styleId="WW8Num88z0">
    <w:name w:val="WW8Num88z0"/>
    <w:rsid w:val="00FF0390"/>
    <w:rPr>
      <w:color w:val="000000"/>
    </w:rPr>
  </w:style>
  <w:style w:type="character" w:customStyle="1" w:styleId="WW8Num92z0">
    <w:name w:val="WW8Num92z0"/>
    <w:rsid w:val="00FF0390"/>
    <w:rPr>
      <w:rFonts w:ascii="Symbol" w:hAnsi="Symbol"/>
    </w:rPr>
  </w:style>
  <w:style w:type="character" w:customStyle="1" w:styleId="WW8Num93z0">
    <w:name w:val="WW8Num93z0"/>
    <w:rsid w:val="00FF0390"/>
    <w:rPr>
      <w:rFonts w:ascii="Symbol" w:hAnsi="Symbol"/>
    </w:rPr>
  </w:style>
  <w:style w:type="character" w:customStyle="1" w:styleId="WW8Num99z2">
    <w:name w:val="WW8Num99z2"/>
    <w:rsid w:val="00FF0390"/>
    <w:rPr>
      <w:rFonts w:ascii="Arial" w:hAnsi="Arial"/>
      <w:sz w:val="22"/>
    </w:rPr>
  </w:style>
  <w:style w:type="character" w:customStyle="1" w:styleId="WW8Num101z0">
    <w:name w:val="WW8Num101z0"/>
    <w:rsid w:val="00FF0390"/>
    <w:rPr>
      <w:sz w:val="24"/>
    </w:rPr>
  </w:style>
  <w:style w:type="character" w:customStyle="1" w:styleId="WW8Num103z2">
    <w:name w:val="WW8Num103z2"/>
    <w:rsid w:val="00FF0390"/>
    <w:rPr>
      <w:rFonts w:ascii="Arial" w:hAnsi="Arial"/>
      <w:sz w:val="22"/>
    </w:rPr>
  </w:style>
  <w:style w:type="character" w:customStyle="1" w:styleId="WW8Num104z0">
    <w:name w:val="WW8Num104z0"/>
    <w:rsid w:val="00FF0390"/>
    <w:rPr>
      <w:rFonts w:ascii="Symbol" w:hAnsi="Symbol"/>
    </w:rPr>
  </w:style>
  <w:style w:type="character" w:customStyle="1" w:styleId="WW8Num107z0">
    <w:name w:val="WW8Num107z0"/>
    <w:rsid w:val="00FF0390"/>
    <w:rPr>
      <w:i w:val="0"/>
    </w:rPr>
  </w:style>
  <w:style w:type="character" w:customStyle="1" w:styleId="WW8Num109z0">
    <w:name w:val="WW8Num109z0"/>
    <w:rsid w:val="00FF0390"/>
    <w:rPr>
      <w:b/>
      <w:i w:val="0"/>
      <w:sz w:val="20"/>
    </w:rPr>
  </w:style>
  <w:style w:type="character" w:customStyle="1" w:styleId="WW8Num114z0">
    <w:name w:val="WW8Num114z0"/>
    <w:rsid w:val="00FF0390"/>
    <w:rPr>
      <w:rFonts w:ascii="Symbol" w:hAnsi="Symbol"/>
    </w:rPr>
  </w:style>
  <w:style w:type="character" w:customStyle="1" w:styleId="WW8Num115z2">
    <w:name w:val="WW8Num115z2"/>
    <w:rsid w:val="00FF0390"/>
    <w:rPr>
      <w:rFonts w:ascii="Arial" w:hAnsi="Arial"/>
      <w:b/>
      <w:i w:val="0"/>
      <w:sz w:val="22"/>
    </w:rPr>
  </w:style>
  <w:style w:type="character" w:customStyle="1" w:styleId="WW8Num117z0">
    <w:name w:val="WW8Num117z0"/>
    <w:rsid w:val="00FF0390"/>
    <w:rPr>
      <w:rFonts w:ascii="Symbol" w:hAnsi="Symbol"/>
    </w:rPr>
  </w:style>
  <w:style w:type="character" w:customStyle="1" w:styleId="WW8Num121z0">
    <w:name w:val="WW8Num121z0"/>
    <w:rsid w:val="00FF0390"/>
    <w:rPr>
      <w:rFonts w:ascii="Times New Roman" w:eastAsia="Times New Roman" w:hAnsi="Times New Roman"/>
    </w:rPr>
  </w:style>
  <w:style w:type="character" w:customStyle="1" w:styleId="WW8Num121z1">
    <w:name w:val="WW8Num121z1"/>
    <w:rsid w:val="00FF0390"/>
    <w:rPr>
      <w:rFonts w:ascii="Courier New" w:hAnsi="Courier New"/>
    </w:rPr>
  </w:style>
  <w:style w:type="character" w:customStyle="1" w:styleId="WW8Num121z2">
    <w:name w:val="WW8Num121z2"/>
    <w:rsid w:val="00FF0390"/>
    <w:rPr>
      <w:rFonts w:ascii="Wingdings" w:hAnsi="Wingdings"/>
    </w:rPr>
  </w:style>
  <w:style w:type="character" w:customStyle="1" w:styleId="WW8Num121z3">
    <w:name w:val="WW8Num121z3"/>
    <w:rsid w:val="00FF0390"/>
    <w:rPr>
      <w:rFonts w:ascii="Symbol" w:hAnsi="Symbol"/>
    </w:rPr>
  </w:style>
  <w:style w:type="character" w:customStyle="1" w:styleId="WW8Num124z0">
    <w:name w:val="WW8Num124z0"/>
    <w:rsid w:val="00FF0390"/>
    <w:rPr>
      <w:i w:val="0"/>
    </w:rPr>
  </w:style>
  <w:style w:type="character" w:customStyle="1" w:styleId="WW8Num125z0">
    <w:name w:val="WW8Num125z0"/>
    <w:rsid w:val="00FF0390"/>
    <w:rPr>
      <w:b/>
    </w:rPr>
  </w:style>
  <w:style w:type="character" w:customStyle="1" w:styleId="WW8Num131z0">
    <w:name w:val="WW8Num131z0"/>
    <w:rsid w:val="00FF0390"/>
    <w:rPr>
      <w:i/>
      <w:sz w:val="22"/>
    </w:rPr>
  </w:style>
  <w:style w:type="character" w:customStyle="1" w:styleId="WW8Num132z0">
    <w:name w:val="WW8Num132z0"/>
    <w:rsid w:val="00FF0390"/>
    <w:rPr>
      <w:rFonts w:ascii="Symbol" w:hAnsi="Symbol"/>
    </w:rPr>
  </w:style>
  <w:style w:type="character" w:customStyle="1" w:styleId="WW8Num134z0">
    <w:name w:val="WW8Num134z0"/>
    <w:rsid w:val="00FF0390"/>
    <w:rPr>
      <w:color w:val="auto"/>
    </w:rPr>
  </w:style>
  <w:style w:type="character" w:customStyle="1" w:styleId="WW8Num138z0">
    <w:name w:val="WW8Num138z0"/>
    <w:rsid w:val="00FF0390"/>
    <w:rPr>
      <w:rFonts w:ascii="Symbol" w:hAnsi="Symbol"/>
    </w:rPr>
  </w:style>
  <w:style w:type="character" w:customStyle="1" w:styleId="WW8Num140z0">
    <w:name w:val="WW8Num140z0"/>
    <w:rsid w:val="00FF0390"/>
    <w:rPr>
      <w:b w:val="0"/>
      <w:i w:val="0"/>
      <w:sz w:val="20"/>
    </w:rPr>
  </w:style>
  <w:style w:type="character" w:customStyle="1" w:styleId="WW8Num142z0">
    <w:name w:val="WW8Num142z0"/>
    <w:rsid w:val="00FF0390"/>
    <w:rPr>
      <w:rFonts w:ascii="Symbol" w:hAnsi="Symbol"/>
    </w:rPr>
  </w:style>
  <w:style w:type="character" w:customStyle="1" w:styleId="WW8Num145z0">
    <w:name w:val="WW8Num145z0"/>
    <w:rsid w:val="00FF0390"/>
    <w:rPr>
      <w:rFonts w:ascii="Symbol" w:hAnsi="Symbol"/>
    </w:rPr>
  </w:style>
  <w:style w:type="character" w:customStyle="1" w:styleId="WW8Num149z0">
    <w:name w:val="WW8Num149z0"/>
    <w:rsid w:val="00FF0390"/>
    <w:rPr>
      <w:rFonts w:ascii="Symbol" w:hAnsi="Symbol"/>
    </w:rPr>
  </w:style>
  <w:style w:type="character" w:customStyle="1" w:styleId="WW8Num152z2">
    <w:name w:val="WW8Num152z2"/>
    <w:rsid w:val="00FF0390"/>
    <w:rPr>
      <w:b w:val="0"/>
      <w:i w:val="0"/>
    </w:rPr>
  </w:style>
  <w:style w:type="character" w:customStyle="1" w:styleId="WW8Num154z0">
    <w:name w:val="WW8Num154z0"/>
    <w:rsid w:val="00FF0390"/>
    <w:rPr>
      <w:rFonts w:ascii="Times New Roman" w:eastAsia="Times New Roman" w:hAnsi="Times New Roman"/>
    </w:rPr>
  </w:style>
  <w:style w:type="character" w:customStyle="1" w:styleId="WW8Num154z1">
    <w:name w:val="WW8Num154z1"/>
    <w:rsid w:val="00FF0390"/>
    <w:rPr>
      <w:rFonts w:ascii="Courier New" w:hAnsi="Courier New"/>
    </w:rPr>
  </w:style>
  <w:style w:type="character" w:customStyle="1" w:styleId="WW8Num154z2">
    <w:name w:val="WW8Num154z2"/>
    <w:rsid w:val="00FF0390"/>
    <w:rPr>
      <w:rFonts w:ascii="Wingdings" w:hAnsi="Wingdings"/>
    </w:rPr>
  </w:style>
  <w:style w:type="character" w:customStyle="1" w:styleId="WW8Num154z3">
    <w:name w:val="WW8Num154z3"/>
    <w:rsid w:val="00FF0390"/>
    <w:rPr>
      <w:rFonts w:ascii="Symbol" w:hAnsi="Symbol"/>
    </w:rPr>
  </w:style>
  <w:style w:type="character" w:customStyle="1" w:styleId="WW8Num155z0">
    <w:name w:val="WW8Num155z0"/>
    <w:rsid w:val="00FF0390"/>
    <w:rPr>
      <w:rFonts w:ascii="Symbol" w:hAnsi="Symbol"/>
    </w:rPr>
  </w:style>
  <w:style w:type="character" w:customStyle="1" w:styleId="WW8Num156z0">
    <w:name w:val="WW8Num156z0"/>
    <w:rsid w:val="00FF0390"/>
    <w:rPr>
      <w:rFonts w:ascii="Symbol" w:hAnsi="Symbol"/>
    </w:rPr>
  </w:style>
  <w:style w:type="character" w:customStyle="1" w:styleId="WW8Num157z0">
    <w:name w:val="WW8Num157z0"/>
    <w:rsid w:val="00FF0390"/>
    <w:rPr>
      <w:rFonts w:ascii="Symbol" w:hAnsi="Symbol"/>
    </w:rPr>
  </w:style>
  <w:style w:type="character" w:customStyle="1" w:styleId="WW8Num157z1">
    <w:name w:val="WW8Num157z1"/>
    <w:rsid w:val="00FF0390"/>
    <w:rPr>
      <w:rFonts w:ascii="Courier New" w:hAnsi="Courier New"/>
    </w:rPr>
  </w:style>
  <w:style w:type="character" w:customStyle="1" w:styleId="WW8Num157z2">
    <w:name w:val="WW8Num157z2"/>
    <w:rsid w:val="00FF0390"/>
    <w:rPr>
      <w:rFonts w:ascii="Wingdings" w:hAnsi="Wingdings"/>
    </w:rPr>
  </w:style>
  <w:style w:type="character" w:customStyle="1" w:styleId="WW8Num173z0">
    <w:name w:val="WW8Num173z0"/>
    <w:rsid w:val="00FF0390"/>
    <w:rPr>
      <w:b w:val="0"/>
      <w:i w:val="0"/>
      <w:sz w:val="20"/>
    </w:rPr>
  </w:style>
  <w:style w:type="character" w:customStyle="1" w:styleId="WW8Num174z0">
    <w:name w:val="WW8Num174z0"/>
    <w:rsid w:val="00FF0390"/>
    <w:rPr>
      <w:rFonts w:ascii="Symbol" w:hAnsi="Symbol"/>
    </w:rPr>
  </w:style>
  <w:style w:type="character" w:customStyle="1" w:styleId="WW8Num181z0">
    <w:name w:val="WW8Num181z0"/>
    <w:rsid w:val="00FF0390"/>
    <w:rPr>
      <w:rFonts w:ascii="Arial" w:hAnsi="Arial"/>
      <w:b/>
      <w:i w:val="0"/>
      <w:sz w:val="22"/>
    </w:rPr>
  </w:style>
  <w:style w:type="character" w:customStyle="1" w:styleId="WW8Num182z0">
    <w:name w:val="WW8Num182z0"/>
    <w:rsid w:val="00FF0390"/>
    <w:rPr>
      <w:b w:val="0"/>
      <w:i w:val="0"/>
      <w:sz w:val="20"/>
    </w:rPr>
  </w:style>
  <w:style w:type="character" w:customStyle="1" w:styleId="WW8Num184z2">
    <w:name w:val="WW8Num184z2"/>
    <w:rsid w:val="00FF0390"/>
    <w:rPr>
      <w:rFonts w:ascii="Arial" w:hAnsi="Arial"/>
      <w:sz w:val="22"/>
    </w:rPr>
  </w:style>
  <w:style w:type="character" w:customStyle="1" w:styleId="WW8Num186z0">
    <w:name w:val="WW8Num186z0"/>
    <w:rsid w:val="00FF0390"/>
    <w:rPr>
      <w:sz w:val="22"/>
    </w:rPr>
  </w:style>
  <w:style w:type="character" w:customStyle="1" w:styleId="WW8Num189z0">
    <w:name w:val="WW8Num189z0"/>
    <w:rsid w:val="00FF0390"/>
    <w:rPr>
      <w:i w:val="0"/>
    </w:rPr>
  </w:style>
  <w:style w:type="character" w:customStyle="1" w:styleId="WW8Num191z0">
    <w:name w:val="WW8Num191z0"/>
    <w:rsid w:val="00FF0390"/>
    <w:rPr>
      <w:rFonts w:ascii="Symbol" w:hAnsi="Symbol"/>
    </w:rPr>
  </w:style>
  <w:style w:type="character" w:customStyle="1" w:styleId="WW8Num193z2">
    <w:name w:val="WW8Num193z2"/>
    <w:rsid w:val="00FF0390"/>
    <w:rPr>
      <w:b/>
      <w:i w:val="0"/>
      <w:sz w:val="22"/>
    </w:rPr>
  </w:style>
  <w:style w:type="character" w:customStyle="1" w:styleId="WW8Num198z0">
    <w:name w:val="WW8Num198z0"/>
    <w:rsid w:val="00FF0390"/>
    <w:rPr>
      <w:rFonts w:ascii="Arial" w:hAnsi="Arial"/>
      <w:sz w:val="22"/>
    </w:rPr>
  </w:style>
  <w:style w:type="character" w:customStyle="1" w:styleId="WW8Num201z0">
    <w:name w:val="WW8Num201z0"/>
    <w:rsid w:val="00FF0390"/>
    <w:rPr>
      <w:rFonts w:ascii="Arial" w:hAnsi="Arial"/>
    </w:rPr>
  </w:style>
  <w:style w:type="character" w:customStyle="1" w:styleId="WW8Num204z0">
    <w:name w:val="WW8Num204z0"/>
    <w:rsid w:val="00FF0390"/>
    <w:rPr>
      <w:rFonts w:ascii="Symbol" w:hAnsi="Symbol"/>
    </w:rPr>
  </w:style>
  <w:style w:type="character" w:customStyle="1" w:styleId="WW8Num214z0">
    <w:name w:val="WW8Num214z0"/>
    <w:rsid w:val="00FF0390"/>
    <w:rPr>
      <w:b/>
      <w:i w:val="0"/>
      <w:sz w:val="20"/>
    </w:rPr>
  </w:style>
  <w:style w:type="character" w:customStyle="1" w:styleId="WW8Num218z0">
    <w:name w:val="WW8Num218z0"/>
    <w:rsid w:val="00FF0390"/>
    <w:rPr>
      <w:rFonts w:ascii="Symbol" w:hAnsi="Symbol"/>
    </w:rPr>
  </w:style>
  <w:style w:type="character" w:customStyle="1" w:styleId="WW8Num221z0">
    <w:name w:val="WW8Num221z0"/>
    <w:rsid w:val="00FF0390"/>
    <w:rPr>
      <w:rFonts w:ascii="Times New Roman" w:hAnsi="Times New Roman"/>
    </w:rPr>
  </w:style>
  <w:style w:type="character" w:customStyle="1" w:styleId="WW8Num229z0">
    <w:name w:val="WW8Num229z0"/>
    <w:rsid w:val="00FF0390"/>
    <w:rPr>
      <w:rFonts w:ascii="Arial" w:hAnsi="Arial"/>
      <w:b w:val="0"/>
      <w:i/>
      <w:sz w:val="22"/>
    </w:rPr>
  </w:style>
  <w:style w:type="character" w:customStyle="1" w:styleId="WW8Num229z1">
    <w:name w:val="WW8Num229z1"/>
    <w:rsid w:val="00FF0390"/>
    <w:rPr>
      <w:rFonts w:ascii="Courier New" w:hAnsi="Courier New"/>
    </w:rPr>
  </w:style>
  <w:style w:type="character" w:customStyle="1" w:styleId="WW8Num229z2">
    <w:name w:val="WW8Num229z2"/>
    <w:rsid w:val="00FF0390"/>
    <w:rPr>
      <w:rFonts w:ascii="Wingdings" w:hAnsi="Wingdings"/>
    </w:rPr>
  </w:style>
  <w:style w:type="character" w:customStyle="1" w:styleId="WW8Num229z3">
    <w:name w:val="WW8Num229z3"/>
    <w:rsid w:val="00FF0390"/>
    <w:rPr>
      <w:rFonts w:ascii="Symbol" w:hAnsi="Symbol"/>
    </w:rPr>
  </w:style>
  <w:style w:type="character" w:customStyle="1" w:styleId="WW8Num230z0">
    <w:name w:val="WW8Num230z0"/>
    <w:rsid w:val="00FF0390"/>
    <w:rPr>
      <w:rFonts w:ascii="Symbol" w:hAnsi="Symbol"/>
    </w:rPr>
  </w:style>
  <w:style w:type="character" w:customStyle="1" w:styleId="WW8Num233z0">
    <w:name w:val="WW8Num233z0"/>
    <w:rsid w:val="00FF0390"/>
    <w:rPr>
      <w:rFonts w:ascii="Symbol" w:hAnsi="Symbol"/>
    </w:rPr>
  </w:style>
  <w:style w:type="character" w:customStyle="1" w:styleId="WW8Num235z0">
    <w:name w:val="WW8Num235z0"/>
    <w:rsid w:val="00FF0390"/>
    <w:rPr>
      <w:rFonts w:ascii="Arial" w:hAnsi="Arial"/>
      <w:b w:val="0"/>
      <w:i/>
      <w:sz w:val="22"/>
    </w:rPr>
  </w:style>
  <w:style w:type="character" w:customStyle="1" w:styleId="WW8Num235z1">
    <w:name w:val="WW8Num235z1"/>
    <w:rsid w:val="00FF0390"/>
    <w:rPr>
      <w:rFonts w:ascii="Courier New" w:hAnsi="Courier New"/>
    </w:rPr>
  </w:style>
  <w:style w:type="character" w:customStyle="1" w:styleId="WW8Num235z2">
    <w:name w:val="WW8Num235z2"/>
    <w:rsid w:val="00FF0390"/>
    <w:rPr>
      <w:rFonts w:ascii="Wingdings" w:hAnsi="Wingdings"/>
    </w:rPr>
  </w:style>
  <w:style w:type="character" w:customStyle="1" w:styleId="WW8Num235z3">
    <w:name w:val="WW8Num235z3"/>
    <w:rsid w:val="00FF0390"/>
    <w:rPr>
      <w:rFonts w:ascii="Symbol" w:hAnsi="Symbol"/>
    </w:rPr>
  </w:style>
  <w:style w:type="character" w:customStyle="1" w:styleId="WW8Num240z0">
    <w:name w:val="WW8Num240z0"/>
    <w:rsid w:val="00FF0390"/>
    <w:rPr>
      <w:rFonts w:ascii="Arial" w:hAnsi="Arial"/>
      <w:sz w:val="22"/>
    </w:rPr>
  </w:style>
  <w:style w:type="character" w:customStyle="1" w:styleId="WW8Num244z0">
    <w:name w:val="WW8Num244z0"/>
    <w:rsid w:val="00FF0390"/>
    <w:rPr>
      <w:i/>
    </w:rPr>
  </w:style>
  <w:style w:type="character" w:customStyle="1" w:styleId="WW8Num249z0">
    <w:name w:val="WW8Num249z0"/>
    <w:rsid w:val="00FF0390"/>
    <w:rPr>
      <w:rFonts w:ascii="Symbol" w:hAnsi="Symbol"/>
    </w:rPr>
  </w:style>
  <w:style w:type="character" w:customStyle="1" w:styleId="WW8Num253z0">
    <w:name w:val="WW8Num253z0"/>
    <w:rsid w:val="00FF0390"/>
    <w:rPr>
      <w:rFonts w:ascii="Symbol" w:hAnsi="Symbol"/>
    </w:rPr>
  </w:style>
  <w:style w:type="character" w:customStyle="1" w:styleId="WW8Num254z0">
    <w:name w:val="WW8Num254z0"/>
    <w:rsid w:val="00FF0390"/>
    <w:rPr>
      <w:rFonts w:ascii="Symbol" w:hAnsi="Symbol"/>
    </w:rPr>
  </w:style>
  <w:style w:type="character" w:customStyle="1" w:styleId="WW8Num262z0">
    <w:name w:val="WW8Num262z0"/>
    <w:rsid w:val="00FF0390"/>
    <w:rPr>
      <w:sz w:val="22"/>
    </w:rPr>
  </w:style>
  <w:style w:type="character" w:customStyle="1" w:styleId="WW8Num264z0">
    <w:name w:val="WW8Num264z0"/>
    <w:rsid w:val="00FF0390"/>
    <w:rPr>
      <w:rFonts w:ascii="Arial" w:eastAsia="Times New Roman" w:hAnsi="Arial"/>
    </w:rPr>
  </w:style>
  <w:style w:type="character" w:customStyle="1" w:styleId="WW8Num264z1">
    <w:name w:val="WW8Num264z1"/>
    <w:rsid w:val="00FF0390"/>
    <w:rPr>
      <w:rFonts w:ascii="Courier New" w:hAnsi="Courier New"/>
    </w:rPr>
  </w:style>
  <w:style w:type="character" w:customStyle="1" w:styleId="WW8Num264z2">
    <w:name w:val="WW8Num264z2"/>
    <w:rsid w:val="00FF0390"/>
    <w:rPr>
      <w:rFonts w:ascii="Wingdings" w:hAnsi="Wingdings"/>
    </w:rPr>
  </w:style>
  <w:style w:type="character" w:customStyle="1" w:styleId="WW8Num264z3">
    <w:name w:val="WW8Num264z3"/>
    <w:rsid w:val="00FF0390"/>
    <w:rPr>
      <w:rFonts w:ascii="Symbol" w:hAnsi="Symbol"/>
    </w:rPr>
  </w:style>
  <w:style w:type="character" w:customStyle="1" w:styleId="WW8Num265z0">
    <w:name w:val="WW8Num265z0"/>
    <w:rsid w:val="00FF0390"/>
    <w:rPr>
      <w:rFonts w:ascii="Times New Roman" w:eastAsia="Times New Roman" w:hAnsi="Times New Roman"/>
    </w:rPr>
  </w:style>
  <w:style w:type="character" w:customStyle="1" w:styleId="WW8Num265z1">
    <w:name w:val="WW8Num265z1"/>
    <w:rsid w:val="00FF0390"/>
    <w:rPr>
      <w:rFonts w:ascii="Courier New" w:hAnsi="Courier New"/>
    </w:rPr>
  </w:style>
  <w:style w:type="character" w:customStyle="1" w:styleId="WW8Num265z2">
    <w:name w:val="WW8Num265z2"/>
    <w:rsid w:val="00FF0390"/>
    <w:rPr>
      <w:rFonts w:ascii="Wingdings" w:hAnsi="Wingdings"/>
    </w:rPr>
  </w:style>
  <w:style w:type="character" w:customStyle="1" w:styleId="WW8Num265z3">
    <w:name w:val="WW8Num265z3"/>
    <w:rsid w:val="00FF0390"/>
    <w:rPr>
      <w:rFonts w:ascii="Symbol" w:hAnsi="Symbol"/>
    </w:rPr>
  </w:style>
  <w:style w:type="character" w:customStyle="1" w:styleId="WW8Num269z0">
    <w:name w:val="WW8Num269z0"/>
    <w:rsid w:val="00FF0390"/>
    <w:rPr>
      <w:rFonts w:ascii="Symbol" w:hAnsi="Symbol"/>
    </w:rPr>
  </w:style>
  <w:style w:type="character" w:customStyle="1" w:styleId="WW8Num271z0">
    <w:name w:val="WW8Num271z0"/>
    <w:rsid w:val="00FF0390"/>
    <w:rPr>
      <w:rFonts w:ascii="Arial" w:hAnsi="Arial"/>
      <w:sz w:val="22"/>
    </w:rPr>
  </w:style>
  <w:style w:type="character" w:customStyle="1" w:styleId="WW8Num279z0">
    <w:name w:val="WW8Num279z0"/>
    <w:rsid w:val="00FF0390"/>
    <w:rPr>
      <w:b/>
      <w:i w:val="0"/>
      <w:sz w:val="20"/>
    </w:rPr>
  </w:style>
  <w:style w:type="character" w:customStyle="1" w:styleId="WW8Num281z0">
    <w:name w:val="WW8Num281z0"/>
    <w:rsid w:val="00FF0390"/>
    <w:rPr>
      <w:rFonts w:ascii="Symbol" w:hAnsi="Symbol"/>
    </w:rPr>
  </w:style>
  <w:style w:type="character" w:customStyle="1" w:styleId="WW8Num281z1">
    <w:name w:val="WW8Num281z1"/>
    <w:rsid w:val="00FF0390"/>
    <w:rPr>
      <w:rFonts w:ascii="Courier New" w:hAnsi="Courier New"/>
    </w:rPr>
  </w:style>
  <w:style w:type="character" w:customStyle="1" w:styleId="WW8Num281z2">
    <w:name w:val="WW8Num281z2"/>
    <w:rsid w:val="00FF0390"/>
    <w:rPr>
      <w:rFonts w:ascii="Wingdings" w:hAnsi="Wingdings"/>
    </w:rPr>
  </w:style>
  <w:style w:type="character" w:customStyle="1" w:styleId="WW8Num282z0">
    <w:name w:val="WW8Num282z0"/>
    <w:rsid w:val="00FF0390"/>
    <w:rPr>
      <w:rFonts w:ascii="Arial" w:hAnsi="Arial"/>
      <w:sz w:val="22"/>
    </w:rPr>
  </w:style>
  <w:style w:type="character" w:customStyle="1" w:styleId="WW8Num286z0">
    <w:name w:val="WW8Num286z0"/>
    <w:rsid w:val="00FF0390"/>
    <w:rPr>
      <w:rFonts w:ascii="Times New Roman" w:hAnsi="Times New Roman"/>
    </w:rPr>
  </w:style>
  <w:style w:type="character" w:customStyle="1" w:styleId="WW8Num290z0">
    <w:name w:val="WW8Num290z0"/>
    <w:rsid w:val="00FF0390"/>
    <w:rPr>
      <w:b/>
    </w:rPr>
  </w:style>
  <w:style w:type="character" w:customStyle="1" w:styleId="WW8Num291z2">
    <w:name w:val="WW8Num291z2"/>
    <w:rsid w:val="00FF0390"/>
    <w:rPr>
      <w:rFonts w:ascii="Arial" w:hAnsi="Arial"/>
      <w:b/>
      <w:i w:val="0"/>
      <w:sz w:val="22"/>
    </w:rPr>
  </w:style>
  <w:style w:type="character" w:customStyle="1" w:styleId="WW8Num293z0">
    <w:name w:val="WW8Num293z0"/>
    <w:rsid w:val="00FF0390"/>
    <w:rPr>
      <w:b/>
      <w:i w:val="0"/>
      <w:sz w:val="20"/>
    </w:rPr>
  </w:style>
  <w:style w:type="character" w:customStyle="1" w:styleId="WW8Num297z0">
    <w:name w:val="WW8Num297z0"/>
    <w:rsid w:val="00FF0390"/>
    <w:rPr>
      <w:rFonts w:ascii="Arial" w:hAnsi="Arial"/>
    </w:rPr>
  </w:style>
  <w:style w:type="character" w:customStyle="1" w:styleId="WW8Num302z0">
    <w:name w:val="WW8Num302z0"/>
    <w:rsid w:val="00FF0390"/>
    <w:rPr>
      <w:sz w:val="22"/>
    </w:rPr>
  </w:style>
  <w:style w:type="character" w:customStyle="1" w:styleId="WW8Num303z0">
    <w:name w:val="WW8Num303z0"/>
    <w:rsid w:val="00FF0390"/>
    <w:rPr>
      <w:rFonts w:ascii="Times New Roman" w:eastAsia="Times New Roman" w:hAnsi="Times New Roman"/>
    </w:rPr>
  </w:style>
  <w:style w:type="character" w:customStyle="1" w:styleId="WW8Num303z1">
    <w:name w:val="WW8Num303z1"/>
    <w:rsid w:val="00FF0390"/>
    <w:rPr>
      <w:rFonts w:ascii="Courier New" w:hAnsi="Courier New"/>
    </w:rPr>
  </w:style>
  <w:style w:type="character" w:customStyle="1" w:styleId="WW8Num303z2">
    <w:name w:val="WW8Num303z2"/>
    <w:rsid w:val="00FF0390"/>
    <w:rPr>
      <w:rFonts w:ascii="Wingdings" w:hAnsi="Wingdings"/>
    </w:rPr>
  </w:style>
  <w:style w:type="character" w:customStyle="1" w:styleId="WW8Num303z3">
    <w:name w:val="WW8Num303z3"/>
    <w:rsid w:val="00FF0390"/>
    <w:rPr>
      <w:rFonts w:ascii="Symbol" w:hAnsi="Symbol"/>
    </w:rPr>
  </w:style>
  <w:style w:type="character" w:customStyle="1" w:styleId="WW8Num306z0">
    <w:name w:val="WW8Num306z0"/>
    <w:rsid w:val="00FF0390"/>
    <w:rPr>
      <w:b/>
    </w:rPr>
  </w:style>
  <w:style w:type="character" w:customStyle="1" w:styleId="WW8Num307z0">
    <w:name w:val="WW8Num307z0"/>
    <w:rsid w:val="00FF0390"/>
    <w:rPr>
      <w:rFonts w:ascii="Symbol" w:hAnsi="Symbol"/>
    </w:rPr>
  </w:style>
  <w:style w:type="character" w:customStyle="1" w:styleId="WW8Num310z0">
    <w:name w:val="WW8Num310z0"/>
    <w:rsid w:val="00FF0390"/>
    <w:rPr>
      <w:b w:val="0"/>
      <w:i w:val="0"/>
      <w:sz w:val="20"/>
    </w:rPr>
  </w:style>
  <w:style w:type="character" w:customStyle="1" w:styleId="WW8Num315z0">
    <w:name w:val="WW8Num315z0"/>
    <w:rsid w:val="00FF0390"/>
    <w:rPr>
      <w:rFonts w:ascii="Times New Roman" w:hAnsi="Times New Roman"/>
    </w:rPr>
  </w:style>
  <w:style w:type="character" w:customStyle="1" w:styleId="WW8Num318z0">
    <w:name w:val="WW8Num318z0"/>
    <w:rsid w:val="00FF0390"/>
    <w:rPr>
      <w:b w:val="0"/>
      <w:i/>
      <w:color w:val="0000FF"/>
    </w:rPr>
  </w:style>
  <w:style w:type="character" w:customStyle="1" w:styleId="WW8Num320z0">
    <w:name w:val="WW8Num320z0"/>
    <w:rsid w:val="00FF0390"/>
    <w:rPr>
      <w:rFonts w:ascii="Arial" w:hAnsi="Arial"/>
      <w:sz w:val="22"/>
    </w:rPr>
  </w:style>
  <w:style w:type="character" w:customStyle="1" w:styleId="WW8Num323z0">
    <w:name w:val="WW8Num323z0"/>
    <w:rsid w:val="00FF0390"/>
    <w:rPr>
      <w:rFonts w:ascii="Symbol" w:hAnsi="Symbol"/>
    </w:rPr>
  </w:style>
  <w:style w:type="character" w:customStyle="1" w:styleId="WW8Num330z0">
    <w:name w:val="WW8Num330z0"/>
    <w:rsid w:val="00FF0390"/>
    <w:rPr>
      <w:rFonts w:ascii="Symbol" w:hAnsi="Symbol"/>
    </w:rPr>
  </w:style>
  <w:style w:type="character" w:customStyle="1" w:styleId="WW8Num332z0">
    <w:name w:val="WW8Num332z0"/>
    <w:rsid w:val="00FF0390"/>
    <w:rPr>
      <w:rFonts w:ascii="Symbol" w:hAnsi="Symbol"/>
    </w:rPr>
  </w:style>
  <w:style w:type="character" w:customStyle="1" w:styleId="WW8Num336z0">
    <w:name w:val="WW8Num336z0"/>
    <w:rsid w:val="00FF0390"/>
    <w:rPr>
      <w:rFonts w:ascii="Times New Roman" w:hAnsi="Times New Roman"/>
    </w:rPr>
  </w:style>
  <w:style w:type="character" w:customStyle="1" w:styleId="WW8Num349z0">
    <w:name w:val="WW8Num349z0"/>
    <w:rsid w:val="00FF0390"/>
    <w:rPr>
      <w:rFonts w:ascii="Symbol" w:hAnsi="Symbol"/>
    </w:rPr>
  </w:style>
  <w:style w:type="character" w:customStyle="1" w:styleId="WW8Num353z0">
    <w:name w:val="WW8Num353z0"/>
    <w:rsid w:val="00FF0390"/>
    <w:rPr>
      <w:rFonts w:ascii="Symbol" w:hAnsi="Symbol"/>
    </w:rPr>
  </w:style>
  <w:style w:type="character" w:customStyle="1" w:styleId="WW8Num353z1">
    <w:name w:val="WW8Num353z1"/>
    <w:rsid w:val="00FF0390"/>
    <w:rPr>
      <w:rFonts w:ascii="Courier New" w:hAnsi="Courier New"/>
    </w:rPr>
  </w:style>
  <w:style w:type="character" w:customStyle="1" w:styleId="WW8Num353z2">
    <w:name w:val="WW8Num353z2"/>
    <w:rsid w:val="00FF0390"/>
    <w:rPr>
      <w:rFonts w:ascii="Wingdings" w:hAnsi="Wingdings"/>
    </w:rPr>
  </w:style>
  <w:style w:type="character" w:customStyle="1" w:styleId="WW8Num354z0">
    <w:name w:val="WW8Num354z0"/>
    <w:rsid w:val="00FF0390"/>
    <w:rPr>
      <w:rFonts w:ascii="Times New Roman" w:hAnsi="Times New Roman"/>
    </w:rPr>
  </w:style>
  <w:style w:type="character" w:customStyle="1" w:styleId="WW8Num355z0">
    <w:name w:val="WW8Num355z0"/>
    <w:rsid w:val="00FF0390"/>
    <w:rPr>
      <w:rFonts w:ascii="Symbol" w:hAnsi="Symbol"/>
    </w:rPr>
  </w:style>
  <w:style w:type="character" w:customStyle="1" w:styleId="WW8NumSt9z1">
    <w:name w:val="WW8NumSt9z1"/>
    <w:rsid w:val="00FF0390"/>
    <w:rPr>
      <w:b/>
      <w:i w:val="0"/>
    </w:rPr>
  </w:style>
  <w:style w:type="character" w:customStyle="1" w:styleId="WW8NumSt53z0">
    <w:name w:val="WW8NumSt53z0"/>
    <w:rsid w:val="00FF0390"/>
    <w:rPr>
      <w:b/>
      <w:i w:val="0"/>
      <w:sz w:val="20"/>
    </w:rPr>
  </w:style>
  <w:style w:type="character" w:customStyle="1" w:styleId="WW8NumSt61z0">
    <w:name w:val="WW8NumSt61z0"/>
    <w:rsid w:val="00FF0390"/>
    <w:rPr>
      <w:b w:val="0"/>
      <w:i w:val="0"/>
      <w:sz w:val="20"/>
    </w:rPr>
  </w:style>
  <w:style w:type="character" w:customStyle="1" w:styleId="WW8NumSt63z0">
    <w:name w:val="WW8NumSt63z0"/>
    <w:rsid w:val="00FF0390"/>
    <w:rPr>
      <w:b w:val="0"/>
      <w:i w:val="0"/>
      <w:sz w:val="20"/>
    </w:rPr>
  </w:style>
  <w:style w:type="character" w:customStyle="1" w:styleId="WW8NumSt82z0">
    <w:name w:val="WW8NumSt82z0"/>
    <w:rsid w:val="00FF0390"/>
    <w:rPr>
      <w:rFonts w:ascii="Symbol" w:hAnsi="Symbol"/>
    </w:rPr>
  </w:style>
  <w:style w:type="character" w:customStyle="1" w:styleId="WW8NumSt109z1">
    <w:name w:val="WW8NumSt109z1"/>
    <w:rsid w:val="00FF0390"/>
    <w:rPr>
      <w:b/>
      <w:i w:val="0"/>
    </w:rPr>
  </w:style>
  <w:style w:type="character" w:customStyle="1" w:styleId="WW8NumSt371z0">
    <w:name w:val="WW8NumSt371z0"/>
    <w:rsid w:val="00FF0390"/>
    <w:rPr>
      <w:rFonts w:ascii="Arial" w:hAnsi="Arial"/>
      <w:sz w:val="22"/>
    </w:rPr>
  </w:style>
  <w:style w:type="character" w:customStyle="1" w:styleId="WW8NumSt372z0">
    <w:name w:val="WW8NumSt372z0"/>
    <w:rsid w:val="00FF0390"/>
    <w:rPr>
      <w:rFonts w:ascii="Arial" w:hAnsi="Arial"/>
      <w:sz w:val="20"/>
    </w:rPr>
  </w:style>
  <w:style w:type="character" w:customStyle="1" w:styleId="WW8NumSt373z0">
    <w:name w:val="WW8NumSt373z0"/>
    <w:rsid w:val="00FF0390"/>
    <w:rPr>
      <w:rFonts w:ascii="Arial" w:hAnsi="Arial"/>
      <w:sz w:val="22"/>
    </w:rPr>
  </w:style>
  <w:style w:type="character" w:customStyle="1" w:styleId="WW8NumSt379z0">
    <w:name w:val="WW8NumSt379z0"/>
    <w:rsid w:val="00FF0390"/>
    <w:rPr>
      <w:rFonts w:ascii="Arial" w:hAnsi="Arial"/>
      <w:sz w:val="20"/>
    </w:rPr>
  </w:style>
  <w:style w:type="character" w:customStyle="1" w:styleId="WW8NumSt379z1">
    <w:name w:val="WW8NumSt379z1"/>
    <w:rsid w:val="00FF0390"/>
    <w:rPr>
      <w:rFonts w:ascii="Courier New" w:hAnsi="Courier New"/>
    </w:rPr>
  </w:style>
  <w:style w:type="character" w:customStyle="1" w:styleId="WW8NumSt379z2">
    <w:name w:val="WW8NumSt379z2"/>
    <w:rsid w:val="00FF0390"/>
    <w:rPr>
      <w:rFonts w:ascii="Wingdings" w:hAnsi="Wingdings"/>
    </w:rPr>
  </w:style>
  <w:style w:type="character" w:customStyle="1" w:styleId="WW8NumSt379z3">
    <w:name w:val="WW8NumSt379z3"/>
    <w:rsid w:val="00FF0390"/>
    <w:rPr>
      <w:rFonts w:ascii="Symbol" w:hAnsi="Symbol"/>
    </w:rPr>
  </w:style>
  <w:style w:type="character" w:customStyle="1" w:styleId="WW-DefaultParagraphFont">
    <w:name w:val="WW-Default Paragraph Font"/>
    <w:rsid w:val="00FF0390"/>
  </w:style>
  <w:style w:type="character" w:customStyle="1" w:styleId="WW-FootnoteCharacters">
    <w:name w:val="WW-Footnote Characters"/>
    <w:rsid w:val="00FF0390"/>
    <w:rPr>
      <w:vertAlign w:val="superscript"/>
    </w:rPr>
  </w:style>
  <w:style w:type="character" w:customStyle="1" w:styleId="WW-Bullets">
    <w:name w:val="WW-Bullets"/>
    <w:rsid w:val="00FF0390"/>
    <w:rPr>
      <w:rFonts w:ascii="StarSymbol" w:eastAsia="StarSymbol" w:hAnsi="StarSymbol"/>
      <w:sz w:val="18"/>
    </w:rPr>
  </w:style>
  <w:style w:type="paragraph" w:styleId="Uvuenotijeloteksta">
    <w:name w:val="Body Text Indent"/>
    <w:basedOn w:val="Normal"/>
    <w:link w:val="UvuenotijelotekstaChar"/>
    <w:qFormat/>
    <w:rsid w:val="00FF0390"/>
    <w:pPr>
      <w:suppressAutoHyphens/>
      <w:spacing w:line="360" w:lineRule="auto"/>
      <w:ind w:firstLine="708"/>
      <w:jc w:val="both"/>
    </w:pPr>
    <w:rPr>
      <w:rFonts w:ascii="Arial" w:hAnsi="Arial"/>
      <w:sz w:val="22"/>
      <w:szCs w:val="20"/>
      <w:lang w:eastAsia="en-US"/>
    </w:rPr>
  </w:style>
  <w:style w:type="character" w:customStyle="1" w:styleId="UvuenotijelotekstaChar">
    <w:name w:val="Uvučeno tijelo teksta Char"/>
    <w:basedOn w:val="Zadanifontodlomka"/>
    <w:link w:val="Uvuenotijeloteksta"/>
    <w:rsid w:val="00FF0390"/>
    <w:rPr>
      <w:rFonts w:ascii="Arial" w:eastAsia="Times New Roman" w:hAnsi="Arial" w:cs="Times New Roman"/>
      <w:szCs w:val="20"/>
    </w:rPr>
  </w:style>
  <w:style w:type="paragraph" w:customStyle="1" w:styleId="Heading">
    <w:name w:val="Heading"/>
    <w:basedOn w:val="Normal"/>
    <w:next w:val="Tijeloteksta"/>
    <w:rsid w:val="00FF0390"/>
    <w:pPr>
      <w:keepNext/>
      <w:suppressAutoHyphens/>
      <w:spacing w:before="240" w:after="120"/>
      <w:jc w:val="both"/>
    </w:pPr>
    <w:rPr>
      <w:rFonts w:ascii="Arial" w:eastAsia="Tahoma" w:hAnsi="Arial"/>
      <w:sz w:val="28"/>
      <w:szCs w:val="20"/>
      <w:lang w:eastAsia="en-US"/>
    </w:rPr>
  </w:style>
  <w:style w:type="paragraph" w:styleId="Zaglavlje">
    <w:name w:val="header"/>
    <w:basedOn w:val="Normal"/>
    <w:link w:val="ZaglavljeChar"/>
    <w:uiPriority w:val="99"/>
    <w:qFormat/>
    <w:rsid w:val="00FF0390"/>
    <w:pPr>
      <w:tabs>
        <w:tab w:val="center" w:pos="4153"/>
        <w:tab w:val="right" w:pos="8306"/>
      </w:tabs>
      <w:suppressAutoHyphens/>
      <w:spacing w:after="120" w:line="360" w:lineRule="auto"/>
      <w:ind w:firstLine="720"/>
      <w:jc w:val="both"/>
    </w:pPr>
    <w:rPr>
      <w:rFonts w:ascii="Arial" w:hAnsi="Arial"/>
      <w:sz w:val="22"/>
      <w:szCs w:val="20"/>
      <w:lang w:eastAsia="en-US"/>
    </w:rPr>
  </w:style>
  <w:style w:type="character" w:customStyle="1" w:styleId="ZaglavljeChar">
    <w:name w:val="Zaglavlje Char"/>
    <w:basedOn w:val="Zadanifontodlomka"/>
    <w:link w:val="Zaglavlje"/>
    <w:uiPriority w:val="99"/>
    <w:rsid w:val="00FF0390"/>
    <w:rPr>
      <w:rFonts w:ascii="Arial" w:eastAsia="Times New Roman" w:hAnsi="Arial" w:cs="Times New Roman"/>
      <w:szCs w:val="20"/>
    </w:rPr>
  </w:style>
  <w:style w:type="paragraph" w:styleId="Podnoje">
    <w:name w:val="footer"/>
    <w:basedOn w:val="Normal"/>
    <w:link w:val="PodnojeChar"/>
    <w:uiPriority w:val="99"/>
    <w:qFormat/>
    <w:rsid w:val="00FF0390"/>
    <w:pPr>
      <w:tabs>
        <w:tab w:val="center" w:pos="4536"/>
        <w:tab w:val="right" w:pos="9072"/>
      </w:tabs>
      <w:suppressAutoHyphens/>
      <w:spacing w:after="120"/>
      <w:jc w:val="both"/>
    </w:pPr>
    <w:rPr>
      <w:rFonts w:ascii="Arial" w:hAnsi="Arial"/>
      <w:sz w:val="22"/>
      <w:szCs w:val="20"/>
      <w:lang w:eastAsia="en-US"/>
    </w:rPr>
  </w:style>
  <w:style w:type="character" w:customStyle="1" w:styleId="PodnojeChar">
    <w:name w:val="Podnožje Char"/>
    <w:basedOn w:val="Zadanifontodlomka"/>
    <w:link w:val="Podnoje"/>
    <w:uiPriority w:val="99"/>
    <w:qFormat/>
    <w:rsid w:val="00FF0390"/>
    <w:rPr>
      <w:rFonts w:ascii="Arial" w:eastAsia="Times New Roman" w:hAnsi="Arial" w:cs="Times New Roman"/>
      <w:szCs w:val="20"/>
    </w:rPr>
  </w:style>
  <w:style w:type="paragraph" w:customStyle="1" w:styleId="TableContents">
    <w:name w:val="Table Contents"/>
    <w:basedOn w:val="Tijeloteksta"/>
    <w:rsid w:val="00FF0390"/>
    <w:pPr>
      <w:suppressLineNumbers/>
      <w:jc w:val="both"/>
    </w:pPr>
    <w:rPr>
      <w:i/>
      <w:lang w:eastAsia="en-US"/>
    </w:rPr>
  </w:style>
  <w:style w:type="paragraph" w:customStyle="1" w:styleId="TableHeading">
    <w:name w:val="Table Heading"/>
    <w:basedOn w:val="TableContents"/>
    <w:rsid w:val="00FF0390"/>
    <w:pPr>
      <w:jc w:val="center"/>
    </w:pPr>
    <w:rPr>
      <w:b/>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semiHidden/>
    <w:rsid w:val="00FF0390"/>
    <w:pPr>
      <w:tabs>
        <w:tab w:val="left" w:pos="709"/>
      </w:tabs>
      <w:suppressAutoHyphens/>
      <w:jc w:val="both"/>
    </w:pPr>
    <w:rPr>
      <w:rFonts w:ascii="Arial" w:hAnsi="Arial"/>
      <w:sz w:val="18"/>
      <w:szCs w:val="20"/>
      <w:lang w:eastAsia="en-US"/>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semiHidden/>
    <w:rsid w:val="00FF0390"/>
    <w:rPr>
      <w:rFonts w:ascii="Arial" w:eastAsia="Times New Roman" w:hAnsi="Arial" w:cs="Times New Roman"/>
      <w:sz w:val="18"/>
      <w:szCs w:val="20"/>
    </w:rPr>
  </w:style>
  <w:style w:type="paragraph" w:customStyle="1" w:styleId="Index">
    <w:name w:val="Index"/>
    <w:basedOn w:val="Normal"/>
    <w:rsid w:val="00FF0390"/>
    <w:pPr>
      <w:suppressLineNumbers/>
      <w:suppressAutoHyphens/>
      <w:spacing w:after="120"/>
      <w:jc w:val="both"/>
    </w:pPr>
    <w:rPr>
      <w:rFonts w:ascii="Arial" w:hAnsi="Arial"/>
      <w:sz w:val="22"/>
      <w:szCs w:val="20"/>
      <w:lang w:eastAsia="en-US"/>
    </w:rPr>
  </w:style>
  <w:style w:type="paragraph" w:styleId="Sadraj2">
    <w:name w:val="toc 2"/>
    <w:basedOn w:val="Normal"/>
    <w:next w:val="Normal"/>
    <w:uiPriority w:val="39"/>
    <w:qFormat/>
    <w:rsid w:val="00FF0390"/>
    <w:pPr>
      <w:suppressAutoHyphens/>
      <w:spacing w:after="120"/>
      <w:ind w:left="220"/>
      <w:jc w:val="both"/>
    </w:pPr>
    <w:rPr>
      <w:rFonts w:ascii="Arial" w:hAnsi="Arial"/>
      <w:sz w:val="22"/>
      <w:szCs w:val="20"/>
      <w:lang w:eastAsia="en-US"/>
    </w:rPr>
  </w:style>
  <w:style w:type="paragraph" w:styleId="Sadraj3">
    <w:name w:val="toc 3"/>
    <w:basedOn w:val="Normal"/>
    <w:next w:val="Normal"/>
    <w:uiPriority w:val="39"/>
    <w:qFormat/>
    <w:rsid w:val="00FF0390"/>
    <w:pPr>
      <w:suppressAutoHyphens/>
      <w:spacing w:after="120"/>
      <w:ind w:left="440"/>
      <w:jc w:val="both"/>
    </w:pPr>
    <w:rPr>
      <w:rFonts w:ascii="Arial" w:hAnsi="Arial"/>
      <w:sz w:val="22"/>
      <w:szCs w:val="20"/>
      <w:lang w:eastAsia="en-US"/>
    </w:rPr>
  </w:style>
  <w:style w:type="paragraph" w:styleId="Sadraj4">
    <w:name w:val="toc 4"/>
    <w:basedOn w:val="Normal"/>
    <w:next w:val="Normal"/>
    <w:uiPriority w:val="39"/>
    <w:qFormat/>
    <w:rsid w:val="00FF0390"/>
    <w:pPr>
      <w:suppressAutoHyphens/>
      <w:spacing w:after="120"/>
      <w:ind w:left="660"/>
      <w:jc w:val="both"/>
    </w:pPr>
    <w:rPr>
      <w:rFonts w:ascii="Arial" w:hAnsi="Arial"/>
      <w:sz w:val="22"/>
      <w:szCs w:val="20"/>
      <w:lang w:eastAsia="en-US"/>
    </w:rPr>
  </w:style>
  <w:style w:type="paragraph" w:styleId="Sadraj5">
    <w:name w:val="toc 5"/>
    <w:basedOn w:val="Normal"/>
    <w:next w:val="Normal"/>
    <w:uiPriority w:val="39"/>
    <w:qFormat/>
    <w:rsid w:val="00FF0390"/>
    <w:pPr>
      <w:suppressAutoHyphens/>
      <w:spacing w:after="120"/>
      <w:ind w:left="880"/>
      <w:jc w:val="both"/>
    </w:pPr>
    <w:rPr>
      <w:rFonts w:ascii="Arial" w:hAnsi="Arial"/>
      <w:sz w:val="22"/>
      <w:szCs w:val="20"/>
      <w:lang w:eastAsia="en-US"/>
    </w:rPr>
  </w:style>
  <w:style w:type="paragraph" w:styleId="Sadraj6">
    <w:name w:val="toc 6"/>
    <w:basedOn w:val="Normal"/>
    <w:next w:val="Normal"/>
    <w:uiPriority w:val="39"/>
    <w:qFormat/>
    <w:rsid w:val="00FF0390"/>
    <w:pPr>
      <w:suppressAutoHyphens/>
      <w:spacing w:after="120"/>
      <w:ind w:left="1100"/>
      <w:jc w:val="both"/>
    </w:pPr>
    <w:rPr>
      <w:rFonts w:ascii="Arial" w:hAnsi="Arial"/>
      <w:sz w:val="22"/>
      <w:szCs w:val="20"/>
      <w:lang w:eastAsia="en-US"/>
    </w:rPr>
  </w:style>
  <w:style w:type="paragraph" w:styleId="Sadraj7">
    <w:name w:val="toc 7"/>
    <w:basedOn w:val="Normal"/>
    <w:next w:val="Normal"/>
    <w:uiPriority w:val="39"/>
    <w:qFormat/>
    <w:rsid w:val="00FF0390"/>
    <w:pPr>
      <w:suppressAutoHyphens/>
      <w:spacing w:after="120"/>
      <w:ind w:left="1320"/>
      <w:jc w:val="both"/>
    </w:pPr>
    <w:rPr>
      <w:rFonts w:ascii="Arial" w:hAnsi="Arial"/>
      <w:sz w:val="22"/>
      <w:szCs w:val="20"/>
      <w:lang w:eastAsia="en-US"/>
    </w:rPr>
  </w:style>
  <w:style w:type="paragraph" w:styleId="Sadraj8">
    <w:name w:val="toc 8"/>
    <w:basedOn w:val="Normal"/>
    <w:next w:val="Normal"/>
    <w:uiPriority w:val="39"/>
    <w:qFormat/>
    <w:rsid w:val="00FF0390"/>
    <w:pPr>
      <w:suppressAutoHyphens/>
      <w:spacing w:after="120"/>
      <w:ind w:left="1540"/>
      <w:jc w:val="both"/>
    </w:pPr>
    <w:rPr>
      <w:rFonts w:ascii="Arial" w:hAnsi="Arial"/>
      <w:sz w:val="22"/>
      <w:szCs w:val="20"/>
      <w:lang w:eastAsia="en-US"/>
    </w:rPr>
  </w:style>
  <w:style w:type="paragraph" w:styleId="Sadraj9">
    <w:name w:val="toc 9"/>
    <w:basedOn w:val="Normal"/>
    <w:next w:val="Normal"/>
    <w:rsid w:val="00FF0390"/>
    <w:pPr>
      <w:suppressAutoHyphens/>
      <w:spacing w:after="120"/>
      <w:ind w:left="1760"/>
      <w:jc w:val="both"/>
    </w:pPr>
    <w:rPr>
      <w:rFonts w:ascii="Arial" w:hAnsi="Arial"/>
      <w:sz w:val="22"/>
      <w:szCs w:val="20"/>
      <w:lang w:eastAsia="en-US"/>
    </w:rPr>
  </w:style>
  <w:style w:type="paragraph" w:customStyle="1" w:styleId="naslov30">
    <w:name w:val="naslov3"/>
    <w:basedOn w:val="Normal"/>
    <w:rsid w:val="00FF0390"/>
    <w:pPr>
      <w:suppressAutoHyphens/>
      <w:spacing w:before="360" w:after="120"/>
      <w:jc w:val="both"/>
    </w:pPr>
    <w:rPr>
      <w:rFonts w:ascii="Arial" w:hAnsi="Arial"/>
      <w:sz w:val="22"/>
      <w:szCs w:val="20"/>
      <w:lang w:eastAsia="en-US"/>
    </w:rPr>
  </w:style>
  <w:style w:type="paragraph" w:customStyle="1" w:styleId="WW-BodyText3">
    <w:name w:val="WW-Body Text 3"/>
    <w:basedOn w:val="Normal"/>
    <w:rsid w:val="00FF0390"/>
    <w:pPr>
      <w:suppressAutoHyphens/>
      <w:jc w:val="both"/>
    </w:pPr>
    <w:rPr>
      <w:rFonts w:ascii="Arial" w:hAnsi="Arial"/>
      <w:b/>
      <w:i/>
      <w:szCs w:val="20"/>
      <w:lang w:eastAsia="en-US"/>
    </w:rPr>
  </w:style>
  <w:style w:type="paragraph" w:customStyle="1" w:styleId="WW-BodyTextIndent2">
    <w:name w:val="WW-Body Text Indent 2"/>
    <w:basedOn w:val="Normal"/>
    <w:rsid w:val="00FF0390"/>
    <w:pPr>
      <w:suppressAutoHyphens/>
      <w:spacing w:line="360" w:lineRule="auto"/>
      <w:ind w:firstLine="709"/>
      <w:jc w:val="both"/>
    </w:pPr>
    <w:rPr>
      <w:rFonts w:ascii="Arial" w:hAnsi="Arial"/>
      <w:szCs w:val="20"/>
      <w:lang w:eastAsia="en-US"/>
    </w:rPr>
  </w:style>
  <w:style w:type="paragraph" w:customStyle="1" w:styleId="BodyText21">
    <w:name w:val="Body Text 21"/>
    <w:basedOn w:val="Normal"/>
    <w:rsid w:val="00FF0390"/>
    <w:pPr>
      <w:widowControl w:val="0"/>
      <w:suppressAutoHyphens/>
      <w:ind w:left="709"/>
      <w:jc w:val="both"/>
    </w:pPr>
    <w:rPr>
      <w:rFonts w:ascii="Arial" w:hAnsi="Arial"/>
      <w:sz w:val="22"/>
      <w:szCs w:val="20"/>
      <w:lang w:val="en-US" w:eastAsia="en-US"/>
    </w:rPr>
  </w:style>
  <w:style w:type="paragraph" w:customStyle="1" w:styleId="WW-BodyTextIndent3">
    <w:name w:val="WW-Body Text Indent 3"/>
    <w:basedOn w:val="Normal"/>
    <w:rsid w:val="00FF0390"/>
    <w:pPr>
      <w:suppressAutoHyphens/>
      <w:spacing w:after="120"/>
      <w:ind w:firstLine="709"/>
      <w:jc w:val="both"/>
    </w:pPr>
    <w:rPr>
      <w:rFonts w:ascii="Arial" w:hAnsi="Arial"/>
      <w:sz w:val="22"/>
      <w:szCs w:val="20"/>
      <w:lang w:eastAsia="en-US"/>
    </w:rPr>
  </w:style>
  <w:style w:type="paragraph" w:customStyle="1" w:styleId="WW-NormalWeb">
    <w:name w:val="WW-Normal (Web)"/>
    <w:basedOn w:val="Normal"/>
    <w:rsid w:val="00FF0390"/>
    <w:pPr>
      <w:suppressAutoHyphens/>
      <w:spacing w:before="280" w:after="280"/>
      <w:jc w:val="both"/>
    </w:pPr>
    <w:rPr>
      <w:rFonts w:ascii="Arial Unicode MS" w:eastAsia="Arial Unicode MS" w:hAnsi="Arial Unicode MS"/>
      <w:szCs w:val="20"/>
      <w:lang w:val="en-GB" w:eastAsia="en-US"/>
    </w:rPr>
  </w:style>
  <w:style w:type="paragraph" w:styleId="StandardWeb">
    <w:name w:val="Normal (Web)"/>
    <w:basedOn w:val="Normal"/>
    <w:uiPriority w:val="99"/>
    <w:rsid w:val="00FF0390"/>
    <w:pPr>
      <w:spacing w:before="100" w:beforeAutospacing="1" w:after="100" w:afterAutospacing="1"/>
      <w:jc w:val="both"/>
    </w:pPr>
    <w:rPr>
      <w:rFonts w:ascii="Arial Unicode MS" w:eastAsia="Arial Unicode MS" w:hAnsi="Arial Unicode MS" w:cs="Arial Unicode MS"/>
      <w:lang w:val="en-GB" w:eastAsia="en-US"/>
    </w:rPr>
  </w:style>
  <w:style w:type="paragraph" w:styleId="Tijeloteksta2">
    <w:name w:val="Body Text 2"/>
    <w:basedOn w:val="Normal"/>
    <w:link w:val="Tijeloteksta2Char"/>
    <w:qFormat/>
    <w:rsid w:val="00FF0390"/>
    <w:pPr>
      <w:suppressAutoHyphens/>
      <w:spacing w:after="120" w:line="480" w:lineRule="auto"/>
      <w:jc w:val="both"/>
    </w:pPr>
    <w:rPr>
      <w:rFonts w:ascii="Arial" w:hAnsi="Arial"/>
      <w:sz w:val="22"/>
      <w:szCs w:val="20"/>
      <w:lang w:eastAsia="en-US"/>
    </w:rPr>
  </w:style>
  <w:style w:type="character" w:customStyle="1" w:styleId="Tijeloteksta2Char">
    <w:name w:val="Tijelo teksta 2 Char"/>
    <w:basedOn w:val="Zadanifontodlomka"/>
    <w:link w:val="Tijeloteksta2"/>
    <w:rsid w:val="00FF0390"/>
    <w:rPr>
      <w:rFonts w:ascii="Arial" w:eastAsia="Times New Roman" w:hAnsi="Arial" w:cs="Times New Roman"/>
      <w:szCs w:val="20"/>
    </w:rPr>
  </w:style>
  <w:style w:type="character" w:styleId="Referencafusnote">
    <w:name w:val="footnote reference"/>
    <w:semiHidden/>
    <w:rsid w:val="00FF0390"/>
    <w:rPr>
      <w:vertAlign w:val="superscript"/>
    </w:rPr>
  </w:style>
  <w:style w:type="paragraph" w:customStyle="1" w:styleId="WW-CommentText">
    <w:name w:val="WW-Comment Text"/>
    <w:basedOn w:val="Normal"/>
    <w:rsid w:val="00FF0390"/>
    <w:pPr>
      <w:widowControl w:val="0"/>
      <w:suppressAutoHyphens/>
      <w:jc w:val="both"/>
    </w:pPr>
    <w:rPr>
      <w:rFonts w:eastAsia="Tahoma"/>
      <w:sz w:val="20"/>
      <w:lang w:val="en-US"/>
    </w:rPr>
  </w:style>
  <w:style w:type="character" w:styleId="Naglaeno">
    <w:name w:val="Strong"/>
    <w:uiPriority w:val="22"/>
    <w:qFormat/>
    <w:rsid w:val="00FF0390"/>
    <w:rPr>
      <w:b/>
      <w:bCs/>
    </w:rPr>
  </w:style>
  <w:style w:type="paragraph" w:customStyle="1" w:styleId="Level1">
    <w:name w:val="Level 1"/>
    <w:basedOn w:val="Normal"/>
    <w:rsid w:val="00FF0390"/>
    <w:pPr>
      <w:widowControl w:val="0"/>
      <w:autoSpaceDE w:val="0"/>
      <w:autoSpaceDN w:val="0"/>
      <w:adjustRightInd w:val="0"/>
      <w:ind w:left="709" w:hanging="709"/>
    </w:pPr>
    <w:rPr>
      <w:sz w:val="20"/>
      <w:lang w:val="en-US"/>
    </w:rPr>
  </w:style>
  <w:style w:type="character" w:styleId="Istaknuto">
    <w:name w:val="Emphasis"/>
    <w:uiPriority w:val="20"/>
    <w:qFormat/>
    <w:rsid w:val="00FF0390"/>
    <w:rPr>
      <w:i/>
      <w:iCs/>
    </w:rPr>
  </w:style>
  <w:style w:type="paragraph" w:customStyle="1" w:styleId="Tablicasl">
    <w:name w:val="Tablica sl."/>
    <w:basedOn w:val="Normal"/>
    <w:rsid w:val="00FF0390"/>
    <w:pPr>
      <w:widowControl w:val="0"/>
      <w:spacing w:line="240" w:lineRule="atLeast"/>
      <w:jc w:val="center"/>
    </w:pPr>
    <w:rPr>
      <w:rFonts w:ascii="Arial" w:hAnsi="Arial"/>
      <w:i/>
      <w:sz w:val="14"/>
      <w:szCs w:val="20"/>
      <w:lang w:eastAsia="en-US"/>
    </w:rPr>
  </w:style>
  <w:style w:type="paragraph" w:styleId="Blokteksta">
    <w:name w:val="Block Text"/>
    <w:basedOn w:val="Normal"/>
    <w:rsid w:val="00FF0390"/>
    <w:pPr>
      <w:ind w:left="20" w:right="40"/>
      <w:jc w:val="both"/>
    </w:pPr>
    <w:rPr>
      <w:rFonts w:ascii="Tahoma" w:hAnsi="Tahoma" w:cs="Tahoma"/>
      <w:b/>
      <w:caps/>
      <w:sz w:val="20"/>
      <w:lang w:val="en-GB" w:eastAsia="en-US"/>
    </w:rPr>
  </w:style>
  <w:style w:type="paragraph" w:styleId="Tijeloteksta-uvlaka2">
    <w:name w:val="Body Text Indent 2"/>
    <w:aliases w:val="  uvlaka 2,uvlaka 2"/>
    <w:basedOn w:val="Normal"/>
    <w:link w:val="Tijeloteksta-uvlaka2Char"/>
    <w:rsid w:val="00FF0390"/>
    <w:pPr>
      <w:spacing w:after="120" w:line="480" w:lineRule="auto"/>
      <w:ind w:left="283"/>
    </w:pPr>
    <w:rPr>
      <w:lang w:val="en-GB" w:eastAsia="en-US"/>
    </w:rPr>
  </w:style>
  <w:style w:type="character" w:customStyle="1" w:styleId="Tijeloteksta-uvlaka2Char">
    <w:name w:val="Tijelo teksta - uvlaka 2 Char"/>
    <w:aliases w:val="  uvlaka 2 Char,uvlaka 2 Char"/>
    <w:basedOn w:val="Zadanifontodlomka"/>
    <w:link w:val="Tijeloteksta-uvlaka2"/>
    <w:rsid w:val="00FF0390"/>
    <w:rPr>
      <w:rFonts w:ascii="Times New Roman" w:eastAsia="Times New Roman" w:hAnsi="Times New Roman" w:cs="Times New Roman"/>
      <w:sz w:val="24"/>
      <w:szCs w:val="24"/>
      <w:lang w:val="en-GB"/>
    </w:rPr>
  </w:style>
  <w:style w:type="paragraph" w:styleId="Obinitekst">
    <w:name w:val="Plain Text"/>
    <w:aliases w:val=" Char Char1 Char"/>
    <w:basedOn w:val="Normal"/>
    <w:link w:val="ObinitekstChar"/>
    <w:rsid w:val="00FF0390"/>
    <w:rPr>
      <w:rFonts w:ascii="Courier New" w:hAnsi="Courier New"/>
      <w:sz w:val="20"/>
      <w:szCs w:val="20"/>
      <w:lang w:val="en-US" w:eastAsia="en-US"/>
    </w:rPr>
  </w:style>
  <w:style w:type="character" w:customStyle="1" w:styleId="ObinitekstChar">
    <w:name w:val="Obični tekst Char"/>
    <w:aliases w:val=" Char Char1 Char Char"/>
    <w:basedOn w:val="Zadanifontodlomka"/>
    <w:link w:val="Obinitekst"/>
    <w:rsid w:val="00FF0390"/>
    <w:rPr>
      <w:rFonts w:ascii="Courier New" w:eastAsia="Times New Roman" w:hAnsi="Courier New" w:cs="Times New Roman"/>
      <w:sz w:val="20"/>
      <w:szCs w:val="20"/>
      <w:lang w:val="en-US"/>
    </w:rPr>
  </w:style>
  <w:style w:type="table" w:styleId="Reetkatablice">
    <w:name w:val="Table Grid"/>
    <w:aliases w:val="Izvjescetablica"/>
    <w:basedOn w:val="Obinatablica"/>
    <w:uiPriority w:val="59"/>
    <w:rsid w:val="00FF0390"/>
    <w:pPr>
      <w:suppressAutoHyphens/>
      <w:spacing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aliases w:val=" uvlaka 3,uvlaka 3,uvlaka 3 Char,uvlaka 3 Char Char,uvlaka 31"/>
    <w:basedOn w:val="Normal"/>
    <w:link w:val="Tijeloteksta-uvlaka3Char"/>
    <w:rsid w:val="00FF0390"/>
    <w:pPr>
      <w:suppressAutoHyphens/>
      <w:spacing w:after="120"/>
      <w:ind w:left="283"/>
      <w:jc w:val="both"/>
    </w:pPr>
    <w:rPr>
      <w:rFonts w:ascii="Arial" w:hAnsi="Arial"/>
      <w:sz w:val="16"/>
      <w:szCs w:val="16"/>
      <w:lang w:eastAsia="en-US"/>
    </w:rPr>
  </w:style>
  <w:style w:type="character" w:customStyle="1" w:styleId="Tijeloteksta-uvlaka3Char">
    <w:name w:val="Tijelo teksta - uvlaka 3 Char"/>
    <w:aliases w:val=" uvlaka 3 Char,uvlaka 3 Char1,uvlaka 3 Char Char1,uvlaka 3 Char Char Char,uvlaka 31 Char"/>
    <w:basedOn w:val="Zadanifontodlomka"/>
    <w:link w:val="Tijeloteksta-uvlaka3"/>
    <w:rsid w:val="00FF0390"/>
    <w:rPr>
      <w:rFonts w:ascii="Arial" w:eastAsia="Times New Roman" w:hAnsi="Arial" w:cs="Times New Roman"/>
      <w:sz w:val="16"/>
      <w:szCs w:val="16"/>
    </w:rPr>
  </w:style>
  <w:style w:type="paragraph" w:customStyle="1" w:styleId="BodyText24">
    <w:name w:val="Body Text 24"/>
    <w:basedOn w:val="Normal"/>
    <w:rsid w:val="00FF0390"/>
    <w:pPr>
      <w:overflowPunct w:val="0"/>
      <w:autoSpaceDE w:val="0"/>
      <w:autoSpaceDN w:val="0"/>
      <w:adjustRightInd w:val="0"/>
      <w:spacing w:afterLines="50" w:after="120"/>
      <w:jc w:val="both"/>
    </w:pPr>
    <w:rPr>
      <w:rFonts w:ascii="Arial" w:hAnsi="Arial"/>
      <w:color w:val="FF0000"/>
      <w:sz w:val="22"/>
      <w:szCs w:val="20"/>
    </w:rPr>
  </w:style>
  <w:style w:type="paragraph" w:customStyle="1" w:styleId="naslov21">
    <w:name w:val="naslov 2"/>
    <w:basedOn w:val="Normal"/>
    <w:rsid w:val="00FF0390"/>
    <w:pPr>
      <w:spacing w:afterLines="50" w:after="120"/>
      <w:ind w:left="709" w:hanging="709"/>
      <w:jc w:val="both"/>
    </w:pPr>
    <w:rPr>
      <w:rFonts w:ascii="Arial" w:hAnsi="Arial" w:cs="Arial"/>
      <w:b/>
      <w:szCs w:val="28"/>
      <w:lang w:eastAsia="en-US"/>
    </w:rPr>
  </w:style>
  <w:style w:type="paragraph" w:customStyle="1" w:styleId="Stylenaslov211ptLeft0cmHanging2cm">
    <w:name w:val="Style naslov2 + 11 pt Left:  0 cm Hanging:  2 cm"/>
    <w:basedOn w:val="naslov20"/>
    <w:rsid w:val="00FF0390"/>
    <w:pPr>
      <w:ind w:left="1134" w:hanging="1134"/>
      <w:jc w:val="both"/>
    </w:pPr>
    <w:rPr>
      <w:bCs/>
      <w:sz w:val="26"/>
      <w:lang w:eastAsia="en-US"/>
    </w:rPr>
  </w:style>
  <w:style w:type="paragraph" w:customStyle="1" w:styleId="Vrbani">
    <w:name w:val="Vrbani"/>
    <w:basedOn w:val="Normal"/>
    <w:rsid w:val="00FF0390"/>
    <w:rPr>
      <w:rFonts w:ascii="Arial" w:hAnsi="Arial"/>
      <w:lang w:eastAsia="en-US"/>
    </w:rPr>
  </w:style>
  <w:style w:type="paragraph" w:customStyle="1" w:styleId="WW-BodyText21">
    <w:name w:val="WW-Body Text 21"/>
    <w:basedOn w:val="Normal"/>
    <w:rsid w:val="00FF0390"/>
    <w:pPr>
      <w:suppressAutoHyphens/>
      <w:spacing w:after="120" w:line="480" w:lineRule="auto"/>
    </w:pPr>
    <w:rPr>
      <w:rFonts w:ascii="Arial" w:hAnsi="Arial"/>
      <w:sz w:val="22"/>
      <w:szCs w:val="20"/>
      <w:lang w:eastAsia="ar-SA"/>
    </w:rPr>
  </w:style>
  <w:style w:type="paragraph" w:customStyle="1" w:styleId="ListParagraph1">
    <w:name w:val="List Paragraph1"/>
    <w:basedOn w:val="Normal"/>
    <w:uiPriority w:val="34"/>
    <w:qFormat/>
    <w:rsid w:val="00FF0390"/>
    <w:pPr>
      <w:suppressAutoHyphens/>
      <w:spacing w:after="120"/>
      <w:ind w:left="720"/>
      <w:contextualSpacing/>
    </w:pPr>
    <w:rPr>
      <w:rFonts w:ascii="Arial" w:hAnsi="Arial"/>
      <w:sz w:val="22"/>
      <w:szCs w:val="20"/>
      <w:lang w:eastAsia="ar-SA"/>
    </w:rPr>
  </w:style>
  <w:style w:type="paragraph" w:customStyle="1" w:styleId="BodyTextuvlaka3">
    <w:name w:val="Body Text.uvlaka 3"/>
    <w:basedOn w:val="Normal"/>
    <w:rsid w:val="00FF0390"/>
    <w:pPr>
      <w:spacing w:afterLines="50" w:after="120"/>
      <w:jc w:val="both"/>
    </w:pPr>
    <w:rPr>
      <w:rFonts w:ascii="Wingdings 3" w:hAnsi="Wingdings 3"/>
      <w:sz w:val="20"/>
      <w:szCs w:val="20"/>
      <w:lang w:eastAsia="en-US"/>
    </w:rPr>
  </w:style>
  <w:style w:type="paragraph" w:customStyle="1" w:styleId="BodyText22">
    <w:name w:val="Body Text 22"/>
    <w:basedOn w:val="Normal"/>
    <w:rsid w:val="00FF0390"/>
    <w:pPr>
      <w:overflowPunct w:val="0"/>
      <w:autoSpaceDE w:val="0"/>
      <w:autoSpaceDN w:val="0"/>
      <w:adjustRightInd w:val="0"/>
      <w:jc w:val="both"/>
      <w:textAlignment w:val="baseline"/>
    </w:pPr>
    <w:rPr>
      <w:rFonts w:ascii="Arial" w:hAnsi="Arial"/>
      <w:szCs w:val="20"/>
    </w:rPr>
  </w:style>
  <w:style w:type="paragraph" w:customStyle="1" w:styleId="font7">
    <w:name w:val="font7"/>
    <w:basedOn w:val="Normal"/>
    <w:rsid w:val="00FF0390"/>
    <w:pPr>
      <w:spacing w:before="100" w:beforeAutospacing="1" w:after="100" w:afterAutospacing="1"/>
    </w:pPr>
    <w:rPr>
      <w:rFonts w:ascii="Arial" w:hAnsi="Arial" w:cs="Arial"/>
      <w:color w:val="262626"/>
      <w:sz w:val="22"/>
      <w:szCs w:val="22"/>
    </w:rPr>
  </w:style>
  <w:style w:type="paragraph" w:customStyle="1" w:styleId="Preformatted">
    <w:name w:val="Preformatted"/>
    <w:basedOn w:val="Normal"/>
    <w:rsid w:val="00FF039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Tahoma"/>
      <w:color w:val="262626"/>
      <w:sz w:val="20"/>
      <w:szCs w:val="20"/>
      <w:lang w:eastAsia="en-US"/>
    </w:rPr>
  </w:style>
  <w:style w:type="paragraph" w:customStyle="1" w:styleId="H3">
    <w:name w:val="H3"/>
    <w:basedOn w:val="Normal"/>
    <w:next w:val="Normal"/>
    <w:rsid w:val="00FF0390"/>
    <w:pPr>
      <w:keepNext/>
      <w:overflowPunct w:val="0"/>
      <w:autoSpaceDE w:val="0"/>
      <w:autoSpaceDN w:val="0"/>
      <w:adjustRightInd w:val="0"/>
      <w:spacing w:before="100" w:after="100"/>
      <w:textAlignment w:val="baseline"/>
    </w:pPr>
    <w:rPr>
      <w:rFonts w:cs="Tahoma"/>
      <w:b/>
      <w:color w:val="262626"/>
      <w:sz w:val="28"/>
      <w:szCs w:val="20"/>
      <w:lang w:eastAsia="en-US"/>
    </w:rPr>
  </w:style>
  <w:style w:type="character" w:styleId="Referencakomentara">
    <w:name w:val="annotation reference"/>
    <w:uiPriority w:val="99"/>
    <w:semiHidden/>
    <w:qFormat/>
    <w:rsid w:val="00FF0390"/>
    <w:rPr>
      <w:sz w:val="16"/>
    </w:rPr>
  </w:style>
  <w:style w:type="paragraph" w:customStyle="1" w:styleId="ZTekst1">
    <w:name w:val="ZTekst1"/>
    <w:basedOn w:val="Normal"/>
    <w:rsid w:val="00FF0390"/>
    <w:pPr>
      <w:spacing w:after="140"/>
      <w:jc w:val="both"/>
    </w:pPr>
    <w:rPr>
      <w:rFonts w:ascii="Aldine401 BT" w:hAnsi="Aldine401 BT" w:cs="Arial"/>
      <w:color w:val="262626"/>
      <w:sz w:val="20"/>
    </w:rPr>
  </w:style>
  <w:style w:type="paragraph" w:styleId="z-vrhobrasca">
    <w:name w:val="HTML Top of Form"/>
    <w:basedOn w:val="Normal"/>
    <w:next w:val="Normal"/>
    <w:link w:val="z-vrhobrascaChar"/>
    <w:hidden/>
    <w:unhideWhenUsed/>
    <w:rsid w:val="00FF0390"/>
    <w:pPr>
      <w:pBdr>
        <w:bottom w:val="single" w:sz="6" w:space="1" w:color="auto"/>
      </w:pBdr>
      <w:jc w:val="center"/>
    </w:pPr>
    <w:rPr>
      <w:rFonts w:ascii="Arial" w:hAnsi="Arial" w:cs="Arial"/>
      <w:vanish/>
      <w:color w:val="000000"/>
      <w:sz w:val="16"/>
      <w:szCs w:val="16"/>
    </w:rPr>
  </w:style>
  <w:style w:type="character" w:customStyle="1" w:styleId="z-vrhobrascaChar">
    <w:name w:val="z-vrh obrasca Char"/>
    <w:basedOn w:val="Zadanifontodlomka"/>
    <w:link w:val="z-vrhobrasca"/>
    <w:rsid w:val="00FF0390"/>
    <w:rPr>
      <w:rFonts w:ascii="Arial" w:eastAsia="Times New Roman" w:hAnsi="Arial" w:cs="Arial"/>
      <w:vanish/>
      <w:color w:val="000000"/>
      <w:sz w:val="16"/>
      <w:szCs w:val="16"/>
      <w:lang w:eastAsia="hr-HR"/>
    </w:rPr>
  </w:style>
  <w:style w:type="paragraph" w:customStyle="1" w:styleId="T-98-2">
    <w:name w:val="T-9/8-2"/>
    <w:rsid w:val="00FF039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ahoma"/>
      <w:color w:val="000000"/>
      <w:sz w:val="19"/>
      <w:szCs w:val="19"/>
      <w:lang w:eastAsia="hr-HR"/>
    </w:rPr>
  </w:style>
  <w:style w:type="paragraph" w:styleId="z-dnoobrasca">
    <w:name w:val="HTML Bottom of Form"/>
    <w:basedOn w:val="Normal"/>
    <w:next w:val="Normal"/>
    <w:link w:val="z-dnoobrascaChar"/>
    <w:hidden/>
    <w:unhideWhenUsed/>
    <w:rsid w:val="00FF0390"/>
    <w:pPr>
      <w:pBdr>
        <w:top w:val="single" w:sz="6" w:space="1" w:color="auto"/>
      </w:pBdr>
      <w:jc w:val="center"/>
    </w:pPr>
    <w:rPr>
      <w:rFonts w:ascii="Arial" w:hAnsi="Arial" w:cs="Arial"/>
      <w:vanish/>
      <w:color w:val="000000"/>
      <w:sz w:val="16"/>
      <w:szCs w:val="16"/>
      <w:lang w:val="en-GB"/>
    </w:rPr>
  </w:style>
  <w:style w:type="character" w:customStyle="1" w:styleId="z-dnoobrascaChar">
    <w:name w:val="z-dno obrasca Char"/>
    <w:basedOn w:val="Zadanifontodlomka"/>
    <w:link w:val="z-dnoobrasca"/>
    <w:rsid w:val="00FF0390"/>
    <w:rPr>
      <w:rFonts w:ascii="Arial" w:eastAsia="Times New Roman" w:hAnsi="Arial" w:cs="Arial"/>
      <w:vanish/>
      <w:color w:val="000000"/>
      <w:sz w:val="16"/>
      <w:szCs w:val="16"/>
      <w:lang w:val="en-GB" w:eastAsia="hr-HR"/>
    </w:rPr>
  </w:style>
  <w:style w:type="paragraph" w:styleId="Obinouvueno">
    <w:name w:val="Normal Indent"/>
    <w:basedOn w:val="Normal"/>
    <w:rsid w:val="00FF0390"/>
    <w:pPr>
      <w:tabs>
        <w:tab w:val="num" w:pos="720"/>
      </w:tabs>
      <w:overflowPunct w:val="0"/>
      <w:autoSpaceDE w:val="0"/>
      <w:autoSpaceDN w:val="0"/>
      <w:adjustRightInd w:val="0"/>
      <w:ind w:left="700" w:hanging="340"/>
      <w:jc w:val="both"/>
      <w:textAlignment w:val="baseline"/>
    </w:pPr>
    <w:rPr>
      <w:rFonts w:ascii="Arial" w:hAnsi="Arial" w:cs="Arial"/>
      <w:i/>
      <w:iCs/>
      <w:color w:val="262626"/>
      <w:sz w:val="22"/>
      <w:szCs w:val="20"/>
      <w:lang w:val="en-GB" w:eastAsia="en-US"/>
    </w:rPr>
  </w:style>
  <w:style w:type="paragraph" w:customStyle="1" w:styleId="FootnoteIndent">
    <w:name w:val="Footnote Indent"/>
    <w:basedOn w:val="Normal"/>
    <w:rsid w:val="00FF0390"/>
    <w:pPr>
      <w:overflowPunct w:val="0"/>
      <w:autoSpaceDE w:val="0"/>
      <w:autoSpaceDN w:val="0"/>
      <w:adjustRightInd w:val="0"/>
      <w:ind w:left="568" w:hanging="284"/>
      <w:jc w:val="both"/>
      <w:textAlignment w:val="baseline"/>
    </w:pPr>
    <w:rPr>
      <w:rFonts w:ascii="Arial" w:hAnsi="Arial" w:cs="Tahoma"/>
      <w:i/>
      <w:color w:val="262626"/>
      <w:kern w:val="28"/>
      <w:sz w:val="18"/>
      <w:szCs w:val="20"/>
      <w:lang w:val="en-GB" w:eastAsia="en-US"/>
    </w:rPr>
  </w:style>
  <w:style w:type="paragraph" w:customStyle="1" w:styleId="Style1">
    <w:name w:val="Style1"/>
    <w:basedOn w:val="Normal"/>
    <w:next w:val="Sadraj1"/>
    <w:rsid w:val="00FF0390"/>
    <w:pPr>
      <w:widowControl w:val="0"/>
    </w:pPr>
    <w:rPr>
      <w:rFonts w:cs="Tahoma"/>
      <w:b/>
      <w:noProof/>
      <w:color w:val="262626"/>
      <w:szCs w:val="20"/>
      <w:lang w:val="en-AU"/>
    </w:rPr>
  </w:style>
  <w:style w:type="paragraph" w:customStyle="1" w:styleId="PictureReference">
    <w:name w:val="Picture Reference"/>
    <w:basedOn w:val="Normal"/>
    <w:rsid w:val="00FF0390"/>
    <w:pPr>
      <w:overflowPunct w:val="0"/>
      <w:autoSpaceDE w:val="0"/>
      <w:autoSpaceDN w:val="0"/>
      <w:adjustRightInd w:val="0"/>
      <w:jc w:val="center"/>
      <w:textAlignment w:val="baseline"/>
    </w:pPr>
    <w:rPr>
      <w:rFonts w:ascii="Arial" w:hAnsi="Arial" w:cs="Tahoma"/>
      <w:i/>
      <w:color w:val="262626"/>
      <w:kern w:val="28"/>
      <w:sz w:val="20"/>
      <w:szCs w:val="20"/>
      <w:lang w:val="en-GB" w:eastAsia="en-US"/>
    </w:rPr>
  </w:style>
  <w:style w:type="paragraph" w:customStyle="1" w:styleId="STIL2">
    <w:name w:val="STIL_2"/>
    <w:basedOn w:val="Normal"/>
    <w:rsid w:val="00FF0390"/>
    <w:pPr>
      <w:spacing w:line="360" w:lineRule="auto"/>
      <w:jc w:val="both"/>
    </w:pPr>
    <w:rPr>
      <w:rFonts w:ascii="HRHelvetica_Light" w:hAnsi="HRHelvetica_Light" w:cs="Tahoma"/>
      <w:color w:val="262626"/>
      <w:sz w:val="22"/>
      <w:szCs w:val="20"/>
      <w:lang w:val="en-GB"/>
    </w:rPr>
  </w:style>
  <w:style w:type="paragraph" w:styleId="Tekstkomentara">
    <w:name w:val="annotation text"/>
    <w:basedOn w:val="Normal"/>
    <w:link w:val="TekstkomentaraChar"/>
    <w:uiPriority w:val="99"/>
    <w:semiHidden/>
    <w:qFormat/>
    <w:rsid w:val="00FF0390"/>
    <w:pPr>
      <w:overflowPunct w:val="0"/>
      <w:autoSpaceDE w:val="0"/>
      <w:autoSpaceDN w:val="0"/>
      <w:adjustRightInd w:val="0"/>
      <w:jc w:val="both"/>
      <w:textAlignment w:val="baseline"/>
    </w:pPr>
    <w:rPr>
      <w:rFonts w:ascii="Arial" w:hAnsi="Arial" w:cs="Tahoma"/>
      <w:i/>
      <w:color w:val="262626"/>
      <w:kern w:val="28"/>
      <w:sz w:val="20"/>
      <w:szCs w:val="20"/>
      <w:lang w:val="en-GB" w:eastAsia="en-US"/>
    </w:rPr>
  </w:style>
  <w:style w:type="character" w:customStyle="1" w:styleId="TekstkomentaraChar">
    <w:name w:val="Tekst komentara Char"/>
    <w:basedOn w:val="Zadanifontodlomka"/>
    <w:link w:val="Tekstkomentara"/>
    <w:uiPriority w:val="99"/>
    <w:semiHidden/>
    <w:qFormat/>
    <w:rsid w:val="00FF0390"/>
    <w:rPr>
      <w:rFonts w:ascii="Arial" w:eastAsia="Times New Roman" w:hAnsi="Arial" w:cs="Tahoma"/>
      <w:i/>
      <w:color w:val="262626"/>
      <w:kern w:val="28"/>
      <w:sz w:val="20"/>
      <w:szCs w:val="20"/>
      <w:lang w:val="en-GB"/>
    </w:rPr>
  </w:style>
  <w:style w:type="paragraph" w:customStyle="1" w:styleId="StyleHeading4">
    <w:name w:val="Style Heading 4"/>
    <w:aliases w:val="Heading 4 Char + Arial"/>
    <w:basedOn w:val="Naslov4"/>
    <w:rsid w:val="00FF0390"/>
    <w:pPr>
      <w:suppressAutoHyphens w:val="0"/>
      <w:spacing w:before="240" w:after="60"/>
    </w:pPr>
    <w:rPr>
      <w:rFonts w:cs="Tahoma"/>
      <w:bCs/>
      <w:color w:val="auto"/>
      <w:sz w:val="24"/>
      <w:szCs w:val="28"/>
      <w:u w:val="none"/>
      <w:lang w:val="en-GB"/>
    </w:rPr>
  </w:style>
  <w:style w:type="paragraph" w:customStyle="1" w:styleId="Clanak0">
    <w:name w:val="Clanak"/>
    <w:next w:val="T-98-2"/>
    <w:rsid w:val="00FF0390"/>
    <w:pPr>
      <w:widowControl w:val="0"/>
      <w:autoSpaceDE w:val="0"/>
      <w:autoSpaceDN w:val="0"/>
      <w:adjustRightInd w:val="0"/>
      <w:spacing w:before="86" w:after="43" w:line="240" w:lineRule="auto"/>
      <w:jc w:val="center"/>
    </w:pPr>
    <w:rPr>
      <w:rFonts w:ascii="Times-NewRoman" w:eastAsia="Times New Roman" w:hAnsi="Times-NewRoman" w:cs="Tahoma"/>
      <w:color w:val="262626"/>
      <w:sz w:val="19"/>
      <w:szCs w:val="19"/>
      <w:lang w:val="en-US" w:eastAsia="hr-HR"/>
    </w:rPr>
  </w:style>
  <w:style w:type="character" w:customStyle="1" w:styleId="spelle">
    <w:name w:val="spelle"/>
    <w:rsid w:val="00FF0390"/>
  </w:style>
  <w:style w:type="paragraph" w:customStyle="1" w:styleId="tijelotekstakao3a">
    <w:name w:val="tijelo teksta kao 3a"/>
    <w:basedOn w:val="Normal"/>
    <w:rsid w:val="00FF0390"/>
    <w:pPr>
      <w:ind w:left="794" w:hanging="397"/>
      <w:jc w:val="both"/>
    </w:pPr>
    <w:rPr>
      <w:rFonts w:cs="Tahoma"/>
      <w:color w:val="262626"/>
      <w:sz w:val="20"/>
    </w:rPr>
  </w:style>
  <w:style w:type="paragraph" w:customStyle="1" w:styleId="tijeloteksta0">
    <w:name w:val="tijelo teksta"/>
    <w:basedOn w:val="Normal"/>
    <w:rsid w:val="00FF0390"/>
    <w:pPr>
      <w:ind w:firstLine="284"/>
      <w:jc w:val="both"/>
    </w:pPr>
    <w:rPr>
      <w:rFonts w:cs="Tahoma"/>
      <w:color w:val="262626"/>
      <w:sz w:val="20"/>
    </w:rPr>
  </w:style>
  <w:style w:type="paragraph" w:customStyle="1" w:styleId="tijelotekstabezuvlake">
    <w:name w:val="tijelo teksta bez uvlake"/>
    <w:basedOn w:val="Normal"/>
    <w:rsid w:val="00FF0390"/>
    <w:pPr>
      <w:numPr>
        <w:numId w:val="7"/>
      </w:numPr>
      <w:tabs>
        <w:tab w:val="clear" w:pos="454"/>
      </w:tabs>
      <w:ind w:left="0" w:firstLine="0"/>
    </w:pPr>
    <w:rPr>
      <w:rFonts w:cs="Tahoma"/>
      <w:color w:val="262626"/>
      <w:sz w:val="20"/>
    </w:rPr>
  </w:style>
  <w:style w:type="paragraph" w:customStyle="1" w:styleId="nabrajanjeskockicamasuvlakom">
    <w:name w:val="nabrajanje s kockicama s uvlakom"/>
    <w:basedOn w:val="tijeloteksta0"/>
    <w:rsid w:val="00FF0390"/>
    <w:pPr>
      <w:numPr>
        <w:numId w:val="4"/>
      </w:numPr>
    </w:pPr>
  </w:style>
  <w:style w:type="paragraph" w:customStyle="1" w:styleId="tijelotekstasnabrajanjima1">
    <w:name w:val="tijelo teksta s nabrajanjima 1"/>
    <w:basedOn w:val="tijeloteksta0"/>
    <w:rsid w:val="00FF0390"/>
    <w:pPr>
      <w:ind w:left="397" w:hanging="397"/>
    </w:pPr>
  </w:style>
  <w:style w:type="paragraph" w:customStyle="1" w:styleId="BodyTextIndent3uvlaka3uvlaka31">
    <w:name w:val="Body Text Indent 3.uvlaka 3.uvlaka 31"/>
    <w:basedOn w:val="Normal"/>
    <w:rsid w:val="00FF0390"/>
    <w:pPr>
      <w:tabs>
        <w:tab w:val="left" w:pos="283"/>
        <w:tab w:val="left" w:pos="426"/>
        <w:tab w:val="right" w:pos="8953"/>
      </w:tabs>
      <w:ind w:left="426"/>
    </w:pPr>
    <w:rPr>
      <w:rFonts w:ascii="Arial" w:hAnsi="Arial" w:cs="Tahoma"/>
      <w:color w:val="262626"/>
      <w:sz w:val="22"/>
      <w:szCs w:val="20"/>
      <w:lang w:eastAsia="en-US"/>
    </w:rPr>
  </w:style>
  <w:style w:type="paragraph" w:styleId="Brojevi5">
    <w:name w:val="List Number 5"/>
    <w:basedOn w:val="Normal"/>
    <w:rsid w:val="00FF0390"/>
    <w:pPr>
      <w:numPr>
        <w:numId w:val="8"/>
      </w:numPr>
      <w:tabs>
        <w:tab w:val="clear" w:pos="1209"/>
        <w:tab w:val="num" w:pos="2160"/>
      </w:tabs>
      <w:ind w:left="2160"/>
    </w:pPr>
    <w:rPr>
      <w:rFonts w:cs="Tahoma"/>
      <w:color w:val="262626"/>
      <w:sz w:val="22"/>
      <w:szCs w:val="20"/>
      <w:lang w:val="en-AU"/>
    </w:rPr>
  </w:style>
  <w:style w:type="paragraph" w:styleId="Brojevi4">
    <w:name w:val="List Number 4"/>
    <w:basedOn w:val="Normal"/>
    <w:rsid w:val="00FF0390"/>
    <w:pPr>
      <w:numPr>
        <w:numId w:val="9"/>
      </w:numPr>
      <w:tabs>
        <w:tab w:val="clear" w:pos="454"/>
        <w:tab w:val="num" w:pos="1209"/>
      </w:tabs>
      <w:ind w:left="1209" w:hanging="360"/>
    </w:pPr>
    <w:rPr>
      <w:rFonts w:ascii="Arial" w:hAnsi="Arial" w:cs="Arial"/>
      <w:iCs/>
      <w:color w:val="262626"/>
      <w:sz w:val="22"/>
      <w:lang w:val="en-GB" w:eastAsia="en-US"/>
    </w:rPr>
  </w:style>
  <w:style w:type="paragraph" w:customStyle="1" w:styleId="uvlaka0">
    <w:name w:val="uvlaka 0"/>
    <w:aliases w:val="5 kocka nabrajanje"/>
    <w:basedOn w:val="Normal"/>
    <w:rsid w:val="00FF0390"/>
    <w:pPr>
      <w:numPr>
        <w:numId w:val="5"/>
      </w:numPr>
      <w:ind w:right="-2"/>
      <w:jc w:val="both"/>
    </w:pPr>
    <w:rPr>
      <w:rFonts w:cs="Tahoma"/>
      <w:color w:val="262626"/>
      <w:sz w:val="20"/>
    </w:rPr>
  </w:style>
  <w:style w:type="paragraph" w:customStyle="1" w:styleId="CM42">
    <w:name w:val="CM42"/>
    <w:basedOn w:val="Normal"/>
    <w:next w:val="Normal"/>
    <w:rsid w:val="00FF0390"/>
    <w:pPr>
      <w:widowControl w:val="0"/>
      <w:autoSpaceDE w:val="0"/>
      <w:autoSpaceDN w:val="0"/>
      <w:adjustRightInd w:val="0"/>
      <w:spacing w:after="498"/>
    </w:pPr>
    <w:rPr>
      <w:rFonts w:ascii="Arial" w:hAnsi="Arial" w:cs="Arial"/>
      <w:color w:val="262626"/>
    </w:rPr>
  </w:style>
  <w:style w:type="paragraph" w:customStyle="1" w:styleId="CM43">
    <w:name w:val="CM43"/>
    <w:basedOn w:val="Normal"/>
    <w:next w:val="Normal"/>
    <w:rsid w:val="00FF0390"/>
    <w:pPr>
      <w:widowControl w:val="0"/>
      <w:autoSpaceDE w:val="0"/>
      <w:autoSpaceDN w:val="0"/>
      <w:adjustRightInd w:val="0"/>
      <w:spacing w:after="60"/>
    </w:pPr>
    <w:rPr>
      <w:rFonts w:ascii="Arial" w:hAnsi="Arial" w:cs="Arial"/>
      <w:color w:val="262626"/>
    </w:rPr>
  </w:style>
  <w:style w:type="paragraph" w:customStyle="1" w:styleId="CM23">
    <w:name w:val="CM23"/>
    <w:basedOn w:val="Normal"/>
    <w:next w:val="Normal"/>
    <w:uiPriority w:val="99"/>
    <w:rsid w:val="00FF0390"/>
    <w:pPr>
      <w:widowControl w:val="0"/>
      <w:autoSpaceDE w:val="0"/>
      <w:autoSpaceDN w:val="0"/>
      <w:adjustRightInd w:val="0"/>
      <w:spacing w:line="320" w:lineRule="atLeast"/>
    </w:pPr>
    <w:rPr>
      <w:rFonts w:ascii="Arial" w:hAnsi="Arial" w:cs="Arial"/>
      <w:color w:val="262626"/>
    </w:rPr>
  </w:style>
  <w:style w:type="paragraph" w:customStyle="1" w:styleId="CM38">
    <w:name w:val="CM38"/>
    <w:basedOn w:val="Normal"/>
    <w:next w:val="Normal"/>
    <w:rsid w:val="00FF0390"/>
    <w:pPr>
      <w:widowControl w:val="0"/>
      <w:autoSpaceDE w:val="0"/>
      <w:autoSpaceDN w:val="0"/>
      <w:adjustRightInd w:val="0"/>
      <w:spacing w:after="183"/>
    </w:pPr>
    <w:rPr>
      <w:rFonts w:ascii="Arial" w:hAnsi="Arial" w:cs="Arial"/>
      <w:color w:val="262626"/>
    </w:rPr>
  </w:style>
  <w:style w:type="paragraph" w:customStyle="1" w:styleId="Default">
    <w:name w:val="Default"/>
    <w:rsid w:val="00FF0390"/>
    <w:pPr>
      <w:widowControl w:val="0"/>
      <w:numPr>
        <w:numId w:val="10"/>
      </w:numPr>
      <w:tabs>
        <w:tab w:val="clear" w:pos="425"/>
      </w:tabs>
      <w:autoSpaceDE w:val="0"/>
      <w:autoSpaceDN w:val="0"/>
      <w:adjustRightInd w:val="0"/>
      <w:spacing w:after="0" w:line="240" w:lineRule="auto"/>
      <w:ind w:left="0" w:firstLine="0"/>
    </w:pPr>
    <w:rPr>
      <w:rFonts w:ascii="Tahoma" w:eastAsia="Times New Roman" w:hAnsi="Tahoma" w:cs="Tahoma"/>
      <w:color w:val="000000"/>
      <w:sz w:val="24"/>
      <w:szCs w:val="24"/>
      <w:lang w:eastAsia="hr-HR"/>
    </w:rPr>
  </w:style>
  <w:style w:type="paragraph" w:customStyle="1" w:styleId="Nabraj">
    <w:name w:val="Nabraj"/>
    <w:basedOn w:val="Normal"/>
    <w:rsid w:val="00FF0390"/>
    <w:pPr>
      <w:numPr>
        <w:numId w:val="6"/>
      </w:numPr>
      <w:spacing w:before="20"/>
      <w:jc w:val="both"/>
    </w:pPr>
    <w:rPr>
      <w:rFonts w:ascii="Arial" w:hAnsi="Arial" w:cs="Arial"/>
      <w:color w:val="262626"/>
      <w:sz w:val="22"/>
      <w:szCs w:val="22"/>
    </w:rPr>
  </w:style>
  <w:style w:type="paragraph" w:customStyle="1" w:styleId="texttrolist">
    <w:name w:val="texttrolist"/>
    <w:basedOn w:val="Normal"/>
    <w:rsid w:val="00FF0390"/>
    <w:pPr>
      <w:spacing w:before="100" w:beforeAutospacing="1" w:after="100" w:afterAutospacing="1"/>
      <w:jc w:val="both"/>
    </w:pPr>
    <w:rPr>
      <w:rFonts w:ascii="Arial" w:eastAsia="Arial Unicode MS" w:hAnsi="Arial" w:cs="Arial"/>
      <w:b/>
      <w:bCs/>
      <w:color w:val="333333"/>
      <w:sz w:val="20"/>
      <w:szCs w:val="20"/>
      <w:lang w:val="en-GB" w:eastAsia="en-US"/>
    </w:rPr>
  </w:style>
  <w:style w:type="paragraph" w:customStyle="1" w:styleId="pretkol">
    <w:name w:val="pretkol"/>
    <w:basedOn w:val="Normal"/>
    <w:rsid w:val="00FF0390"/>
    <w:pPr>
      <w:ind w:left="624"/>
    </w:pPr>
    <w:rPr>
      <w:rFonts w:ascii="Arial Narrow" w:hAnsi="Arial Narrow" w:cs="Tahoma"/>
      <w:color w:val="262626"/>
      <w:sz w:val="16"/>
      <w:szCs w:val="20"/>
      <w:lang w:val="en-GB" w:eastAsia="en-US"/>
    </w:rPr>
  </w:style>
  <w:style w:type="paragraph" w:customStyle="1" w:styleId="Normal2">
    <w:name w:val="Normal2"/>
    <w:basedOn w:val="Normal"/>
    <w:rsid w:val="00FF0390"/>
    <w:pPr>
      <w:spacing w:line="360" w:lineRule="auto"/>
      <w:jc w:val="both"/>
    </w:pPr>
    <w:rPr>
      <w:rFonts w:cs="Tahoma"/>
      <w:color w:val="262626"/>
      <w:szCs w:val="20"/>
      <w:lang w:val="en-GB" w:eastAsia="en-US"/>
    </w:rPr>
  </w:style>
  <w:style w:type="paragraph" w:customStyle="1" w:styleId="Heading-glavni">
    <w:name w:val="Heading - glavni"/>
    <w:basedOn w:val="Naslov1"/>
    <w:rsid w:val="00FF0390"/>
    <w:pPr>
      <w:pBdr>
        <w:bottom w:val="single" w:sz="4" w:space="1" w:color="auto"/>
      </w:pBdr>
      <w:suppressAutoHyphens w:val="0"/>
      <w:overflowPunct w:val="0"/>
      <w:autoSpaceDE w:val="0"/>
      <w:autoSpaceDN w:val="0"/>
      <w:adjustRightInd w:val="0"/>
      <w:textAlignment w:val="baseline"/>
    </w:pPr>
    <w:rPr>
      <w:rFonts w:ascii="Times New Roman" w:hAnsi="Times New Roman" w:cs="Tahoma"/>
      <w:bCs/>
      <w:i/>
      <w:caps/>
      <w:color w:val="262626"/>
      <w:kern w:val="28"/>
      <w:sz w:val="40"/>
      <w:lang w:val="en-US"/>
    </w:rPr>
  </w:style>
  <w:style w:type="paragraph" w:customStyle="1" w:styleId="Naslovtablice">
    <w:name w:val="Naslov tablice"/>
    <w:basedOn w:val="ZTekst1"/>
    <w:rsid w:val="00FF0390"/>
    <w:pPr>
      <w:spacing w:before="480" w:after="40"/>
      <w:jc w:val="center"/>
    </w:pPr>
    <w:rPr>
      <w:caps/>
    </w:rPr>
  </w:style>
  <w:style w:type="paragraph" w:customStyle="1" w:styleId="kol">
    <w:name w:val="kol"/>
    <w:basedOn w:val="Normal"/>
    <w:rsid w:val="00FF0390"/>
    <w:pPr>
      <w:ind w:right="113"/>
      <w:jc w:val="right"/>
    </w:pPr>
    <w:rPr>
      <w:rFonts w:ascii="Arial Narrow" w:hAnsi="Arial Narrow" w:cs="Arial"/>
      <w:color w:val="262626"/>
      <w:sz w:val="16"/>
      <w:szCs w:val="16"/>
      <w:lang w:val="en-GB" w:eastAsia="en-US"/>
    </w:rPr>
  </w:style>
  <w:style w:type="paragraph" w:customStyle="1" w:styleId="xl34">
    <w:name w:val="xl34"/>
    <w:basedOn w:val="Normal"/>
    <w:rsid w:val="00FF0390"/>
    <w:pPr>
      <w:pBdr>
        <w:left w:val="single" w:sz="8" w:space="0" w:color="auto"/>
        <w:right w:val="single" w:sz="4" w:space="0" w:color="auto"/>
      </w:pBdr>
      <w:spacing w:before="100" w:beforeAutospacing="1" w:after="100" w:afterAutospacing="1"/>
      <w:jc w:val="center"/>
      <w:textAlignment w:val="center"/>
    </w:pPr>
    <w:rPr>
      <w:rFonts w:ascii="Arial" w:hAnsi="Arial" w:cs="Arial"/>
      <w:color w:val="262626"/>
      <w:sz w:val="22"/>
      <w:szCs w:val="22"/>
    </w:rPr>
  </w:style>
  <w:style w:type="paragraph" w:customStyle="1" w:styleId="Ztablica">
    <w:name w:val="Ztablica"/>
    <w:basedOn w:val="Normal"/>
    <w:rsid w:val="00FF0390"/>
    <w:pPr>
      <w:spacing w:before="120"/>
    </w:pPr>
    <w:rPr>
      <w:rFonts w:ascii="Futura Lt BT" w:hAnsi="Futura Lt BT" w:cs="Arial"/>
      <w:color w:val="262626"/>
      <w:sz w:val="16"/>
    </w:rPr>
  </w:style>
  <w:style w:type="paragraph" w:customStyle="1" w:styleId="SadrajTabliceOK">
    <w:name w:val="SadržajTablice OK"/>
    <w:basedOn w:val="ZNaslov4"/>
    <w:rsid w:val="00FF0390"/>
    <w:pPr>
      <w:spacing w:after="0"/>
      <w:ind w:left="0"/>
      <w:jc w:val="center"/>
    </w:pPr>
    <w:rPr>
      <w:b w:val="0"/>
      <w:sz w:val="16"/>
    </w:rPr>
  </w:style>
  <w:style w:type="paragraph" w:customStyle="1" w:styleId="ZNaslov4">
    <w:name w:val="ZNaslov4"/>
    <w:basedOn w:val="Normal"/>
    <w:rsid w:val="00FF0390"/>
    <w:pPr>
      <w:spacing w:after="100"/>
      <w:ind w:left="454"/>
    </w:pPr>
    <w:rPr>
      <w:rFonts w:ascii="Aldine401 BT" w:hAnsi="Aldine401 BT" w:cs="Arial"/>
      <w:b/>
      <w:color w:val="262626"/>
    </w:rPr>
  </w:style>
  <w:style w:type="paragraph" w:customStyle="1" w:styleId="Text-1">
    <w:name w:val="Text-1"/>
    <w:basedOn w:val="Tijeloteksta"/>
    <w:rsid w:val="00FF0390"/>
    <w:pPr>
      <w:widowControl w:val="0"/>
      <w:tabs>
        <w:tab w:val="left" w:pos="993"/>
      </w:tabs>
      <w:suppressAutoHyphens w:val="0"/>
      <w:spacing w:before="240" w:after="0"/>
      <w:ind w:left="992" w:hanging="567"/>
      <w:jc w:val="both"/>
    </w:pPr>
    <w:rPr>
      <w:rFonts w:ascii="Times New Roman" w:hAnsi="Times New Roman" w:cs="Tahoma"/>
      <w:color w:val="262626"/>
      <w:lang w:eastAsia="en-US"/>
    </w:rPr>
  </w:style>
  <w:style w:type="paragraph" w:customStyle="1" w:styleId="Bullet-2">
    <w:name w:val="Bullet-2"/>
    <w:basedOn w:val="Normal"/>
    <w:rsid w:val="00FF0390"/>
    <w:pPr>
      <w:widowControl w:val="0"/>
      <w:tabs>
        <w:tab w:val="num" w:pos="1276"/>
      </w:tabs>
      <w:spacing w:before="20"/>
      <w:ind w:left="1276" w:hanging="284"/>
      <w:jc w:val="both"/>
    </w:pPr>
    <w:rPr>
      <w:rFonts w:cs="Tahoma"/>
      <w:color w:val="262626"/>
      <w:sz w:val="22"/>
      <w:szCs w:val="20"/>
      <w:lang w:eastAsia="en-US"/>
    </w:rPr>
  </w:style>
  <w:style w:type="paragraph" w:customStyle="1" w:styleId="T-98">
    <w:name w:val="T-9/8"/>
    <w:rsid w:val="00FF0390"/>
    <w:pPr>
      <w:widowControl w:val="0"/>
      <w:autoSpaceDE w:val="0"/>
      <w:autoSpaceDN w:val="0"/>
      <w:adjustRightInd w:val="0"/>
      <w:spacing w:after="0" w:line="240" w:lineRule="auto"/>
      <w:jc w:val="both"/>
    </w:pPr>
    <w:rPr>
      <w:rFonts w:ascii="Times-NewRoman" w:eastAsia="Times New Roman" w:hAnsi="Times-NewRoman" w:cs="Tahoma"/>
      <w:color w:val="000000"/>
      <w:sz w:val="19"/>
      <w:szCs w:val="19"/>
      <w:lang w:val="en-GB"/>
    </w:rPr>
  </w:style>
  <w:style w:type="paragraph" w:customStyle="1" w:styleId="T-119sred">
    <w:name w:val="T-11/9 sred"/>
    <w:next w:val="T-98-2"/>
    <w:rsid w:val="00FF0390"/>
    <w:pPr>
      <w:autoSpaceDE w:val="0"/>
      <w:autoSpaceDN w:val="0"/>
      <w:adjustRightInd w:val="0"/>
      <w:spacing w:before="128" w:after="43" w:line="240" w:lineRule="auto"/>
      <w:jc w:val="center"/>
    </w:pPr>
    <w:rPr>
      <w:rFonts w:ascii="Times-NewRoman" w:eastAsia="Times New Roman" w:hAnsi="Times-NewRoman" w:cs="Tahoma"/>
      <w:color w:val="262626"/>
      <w:sz w:val="23"/>
      <w:szCs w:val="23"/>
      <w:lang w:val="en-GB"/>
    </w:rPr>
  </w:style>
  <w:style w:type="paragraph" w:customStyle="1" w:styleId="T-119lijevo">
    <w:name w:val="T-11/9 lijevo"/>
    <w:rsid w:val="00FF0390"/>
    <w:pPr>
      <w:widowControl w:val="0"/>
      <w:pBdr>
        <w:bottom w:val="single" w:sz="2" w:space="0" w:color="auto"/>
      </w:pBdr>
      <w:tabs>
        <w:tab w:val="left" w:pos="128"/>
      </w:tabs>
      <w:autoSpaceDE w:val="0"/>
      <w:autoSpaceDN w:val="0"/>
      <w:adjustRightInd w:val="0"/>
      <w:spacing w:before="128" w:after="64" w:line="240" w:lineRule="auto"/>
    </w:pPr>
    <w:rPr>
      <w:rFonts w:ascii="Times-NewRoman" w:eastAsia="Times New Roman" w:hAnsi="Times-NewRoman" w:cs="Tahoma"/>
      <w:color w:val="262626"/>
      <w:sz w:val="23"/>
      <w:szCs w:val="23"/>
      <w:lang w:val="en-GB"/>
    </w:rPr>
  </w:style>
  <w:style w:type="paragraph" w:customStyle="1" w:styleId="T-119fett">
    <w:name w:val="T-11/9 fett"/>
    <w:rsid w:val="00FF0390"/>
    <w:pPr>
      <w:widowControl w:val="0"/>
      <w:autoSpaceDE w:val="0"/>
      <w:autoSpaceDN w:val="0"/>
      <w:adjustRightInd w:val="0"/>
      <w:spacing w:before="128" w:after="43" w:line="240" w:lineRule="auto"/>
      <w:jc w:val="center"/>
    </w:pPr>
    <w:rPr>
      <w:rFonts w:ascii="Times-NewRoman" w:eastAsia="Times New Roman" w:hAnsi="Times-NewRoman" w:cs="Tahoma"/>
      <w:b/>
      <w:bCs/>
      <w:color w:val="262626"/>
      <w:sz w:val="23"/>
      <w:szCs w:val="23"/>
      <w:lang w:val="en-GB"/>
    </w:rPr>
  </w:style>
  <w:style w:type="paragraph" w:customStyle="1" w:styleId="noge-2">
    <w:name w:val="noge-2"/>
    <w:rsid w:val="00FF0390"/>
    <w:pPr>
      <w:pBdr>
        <w:bottom w:val="single" w:sz="2" w:space="0" w:color="auto"/>
      </w:pBdr>
      <w:tabs>
        <w:tab w:val="right" w:pos="639"/>
        <w:tab w:val="left" w:pos="831"/>
        <w:tab w:val="right" w:pos="4668"/>
      </w:tabs>
      <w:autoSpaceDE w:val="0"/>
      <w:autoSpaceDN w:val="0"/>
      <w:adjustRightInd w:val="0"/>
      <w:spacing w:after="43" w:line="240" w:lineRule="auto"/>
      <w:ind w:left="831" w:hanging="831"/>
    </w:pPr>
    <w:rPr>
      <w:rFonts w:ascii="Times-NewRoman" w:eastAsia="Times New Roman" w:hAnsi="Times-NewRoman" w:cs="Tahoma"/>
      <w:color w:val="262626"/>
      <w:sz w:val="19"/>
      <w:szCs w:val="19"/>
      <w:lang w:val="en-GB"/>
    </w:rPr>
  </w:style>
  <w:style w:type="paragraph" w:customStyle="1" w:styleId="glava-2">
    <w:name w:val="glava-2"/>
    <w:rsid w:val="00FF0390"/>
    <w:pPr>
      <w:tabs>
        <w:tab w:val="center" w:pos="384"/>
        <w:tab w:val="center" w:pos="2430"/>
        <w:tab w:val="center" w:pos="4412"/>
      </w:tabs>
      <w:autoSpaceDE w:val="0"/>
      <w:autoSpaceDN w:val="0"/>
      <w:adjustRightInd w:val="0"/>
      <w:spacing w:after="0" w:line="240" w:lineRule="auto"/>
    </w:pPr>
    <w:rPr>
      <w:rFonts w:ascii="Times-NewRoman" w:eastAsia="Times New Roman" w:hAnsi="Times-NewRoman" w:cs="Tahoma"/>
      <w:i/>
      <w:iCs/>
      <w:color w:val="262626"/>
      <w:sz w:val="19"/>
      <w:szCs w:val="19"/>
      <w:lang w:val="en-GB"/>
    </w:rPr>
  </w:style>
  <w:style w:type="paragraph" w:customStyle="1" w:styleId="xl118">
    <w:name w:val="xl118"/>
    <w:basedOn w:val="Normal"/>
    <w:rsid w:val="00FF0390"/>
    <w:pPr>
      <w:spacing w:before="100" w:beforeAutospacing="1" w:after="100" w:afterAutospacing="1"/>
    </w:pPr>
    <w:rPr>
      <w:rFonts w:ascii="Arial" w:hAnsi="Arial" w:cs="Arial"/>
      <w:b/>
      <w:bCs/>
      <w:color w:val="262626"/>
      <w:sz w:val="22"/>
      <w:szCs w:val="22"/>
    </w:rPr>
  </w:style>
  <w:style w:type="paragraph" w:customStyle="1" w:styleId="T-109sred">
    <w:name w:val="T-10/9 sred"/>
    <w:rsid w:val="00FF0390"/>
    <w:pPr>
      <w:widowControl w:val="0"/>
      <w:autoSpaceDE w:val="0"/>
      <w:autoSpaceDN w:val="0"/>
      <w:adjustRightInd w:val="0"/>
      <w:spacing w:before="85" w:after="43" w:line="240" w:lineRule="auto"/>
      <w:jc w:val="center"/>
    </w:pPr>
    <w:rPr>
      <w:rFonts w:ascii="Times-NewRoman" w:eastAsia="Times New Roman" w:hAnsi="Times-NewRoman" w:cs="Tahoma"/>
      <w:color w:val="262626"/>
      <w:sz w:val="21"/>
      <w:szCs w:val="21"/>
      <w:lang w:val="en-US"/>
    </w:rPr>
  </w:style>
  <w:style w:type="paragraph" w:customStyle="1" w:styleId="T-109curz">
    <w:name w:val="T-10/9 curz"/>
    <w:rsid w:val="00FF0390"/>
    <w:pPr>
      <w:widowControl w:val="0"/>
      <w:autoSpaceDE w:val="0"/>
      <w:autoSpaceDN w:val="0"/>
      <w:adjustRightInd w:val="0"/>
      <w:spacing w:before="85" w:after="43" w:line="240" w:lineRule="auto"/>
      <w:jc w:val="center"/>
    </w:pPr>
    <w:rPr>
      <w:rFonts w:ascii="Times-NewRoman" w:eastAsia="Times New Roman" w:hAnsi="Times-NewRoman" w:cs="Tahoma"/>
      <w:i/>
      <w:iCs/>
      <w:color w:val="262626"/>
      <w:sz w:val="21"/>
      <w:szCs w:val="21"/>
      <w:lang w:val="en-US"/>
    </w:rPr>
  </w:style>
  <w:style w:type="paragraph" w:customStyle="1" w:styleId="Bullet-3">
    <w:name w:val="Bullet-3"/>
    <w:basedOn w:val="Normal"/>
    <w:rsid w:val="00FF0390"/>
    <w:pPr>
      <w:widowControl w:val="0"/>
      <w:spacing w:before="60"/>
      <w:ind w:left="1985" w:hanging="284"/>
      <w:jc w:val="both"/>
    </w:pPr>
    <w:rPr>
      <w:rFonts w:cs="Tahoma"/>
      <w:bCs/>
      <w:color w:val="262626"/>
      <w:sz w:val="22"/>
      <w:szCs w:val="20"/>
      <w:lang w:eastAsia="en-US"/>
    </w:rPr>
  </w:style>
  <w:style w:type="paragraph" w:customStyle="1" w:styleId="Bullet-2A">
    <w:name w:val="Bullet-2A"/>
    <w:basedOn w:val="Normal"/>
    <w:rsid w:val="00FF0390"/>
    <w:pPr>
      <w:widowControl w:val="0"/>
      <w:tabs>
        <w:tab w:val="num" w:pos="1636"/>
        <w:tab w:val="left" w:pos="2268"/>
      </w:tabs>
      <w:spacing w:before="20"/>
      <w:ind w:left="1636" w:hanging="283"/>
      <w:jc w:val="both"/>
    </w:pPr>
    <w:rPr>
      <w:rFonts w:cs="Tahoma"/>
      <w:color w:val="262626"/>
      <w:sz w:val="22"/>
      <w:szCs w:val="20"/>
      <w:lang w:eastAsia="en-US"/>
    </w:rPr>
  </w:style>
  <w:style w:type="paragraph" w:customStyle="1" w:styleId="Text-2">
    <w:name w:val="Text-2"/>
    <w:basedOn w:val="Normal"/>
    <w:rsid w:val="00FF0390"/>
    <w:pPr>
      <w:widowControl w:val="0"/>
      <w:tabs>
        <w:tab w:val="left" w:pos="1701"/>
      </w:tabs>
      <w:spacing w:before="180"/>
      <w:ind w:left="1701" w:hanging="709"/>
      <w:jc w:val="both"/>
    </w:pPr>
    <w:rPr>
      <w:rFonts w:cs="Tahoma"/>
      <w:color w:val="262626"/>
      <w:sz w:val="22"/>
      <w:szCs w:val="20"/>
      <w:lang w:eastAsia="en-US"/>
    </w:rPr>
  </w:style>
  <w:style w:type="paragraph" w:customStyle="1" w:styleId="brojdesno2">
    <w:name w:val="brojdesno2"/>
    <w:next w:val="T-98-2"/>
    <w:rsid w:val="00FF0390"/>
    <w:pPr>
      <w:widowControl w:val="0"/>
      <w:autoSpaceDE w:val="0"/>
      <w:autoSpaceDN w:val="0"/>
      <w:adjustRightInd w:val="0"/>
      <w:spacing w:after="43" w:line="240" w:lineRule="auto"/>
      <w:jc w:val="right"/>
    </w:pPr>
    <w:rPr>
      <w:rFonts w:ascii="Times-NewRoman" w:eastAsia="Times New Roman" w:hAnsi="Times-NewRoman" w:cs="Tahoma"/>
      <w:b/>
      <w:bCs/>
      <w:color w:val="262626"/>
      <w:lang w:val="en-GB"/>
    </w:rPr>
  </w:style>
  <w:style w:type="paragraph" w:customStyle="1" w:styleId="Body-01">
    <w:name w:val="Body-01"/>
    <w:basedOn w:val="Normal"/>
    <w:rsid w:val="00FF0390"/>
    <w:pPr>
      <w:spacing w:before="60" w:after="60"/>
      <w:ind w:left="426"/>
      <w:jc w:val="both"/>
    </w:pPr>
    <w:rPr>
      <w:rFonts w:cs="Tahoma"/>
      <w:color w:val="262626"/>
      <w:spacing w:val="12"/>
      <w:sz w:val="20"/>
      <w:szCs w:val="20"/>
      <w:lang w:eastAsia="en-US"/>
    </w:rPr>
  </w:style>
  <w:style w:type="paragraph" w:customStyle="1" w:styleId="Bull-02">
    <w:name w:val="Bull-02"/>
    <w:basedOn w:val="Normal"/>
    <w:rsid w:val="00FF0390"/>
    <w:pPr>
      <w:spacing w:before="20" w:after="20"/>
      <w:ind w:left="851" w:hanging="284"/>
      <w:jc w:val="both"/>
    </w:pPr>
    <w:rPr>
      <w:rFonts w:cs="Tahoma"/>
      <w:color w:val="262626"/>
      <w:spacing w:val="12"/>
      <w:sz w:val="20"/>
      <w:szCs w:val="20"/>
      <w:lang w:eastAsia="en-US"/>
    </w:rPr>
  </w:style>
  <w:style w:type="paragraph" w:customStyle="1" w:styleId="body-02">
    <w:name w:val="body-02"/>
    <w:basedOn w:val="Body-01"/>
    <w:rsid w:val="00FF0390"/>
    <w:pPr>
      <w:ind w:left="567"/>
    </w:pPr>
  </w:style>
  <w:style w:type="paragraph" w:customStyle="1" w:styleId="Podn-02">
    <w:name w:val="Podn-02"/>
    <w:basedOn w:val="Normal"/>
    <w:rsid w:val="00FF0390"/>
    <w:pPr>
      <w:spacing w:before="60" w:after="60"/>
      <w:ind w:left="567"/>
      <w:jc w:val="both"/>
    </w:pPr>
    <w:rPr>
      <w:rFonts w:cs="Tahoma"/>
      <w:b/>
      <w:color w:val="262626"/>
      <w:spacing w:val="12"/>
      <w:sz w:val="20"/>
      <w:szCs w:val="20"/>
      <w:lang w:eastAsia="en-US"/>
    </w:rPr>
  </w:style>
  <w:style w:type="paragraph" w:customStyle="1" w:styleId="Podn-01">
    <w:name w:val="Podn-01"/>
    <w:basedOn w:val="Normal"/>
    <w:rsid w:val="00FF0390"/>
    <w:pPr>
      <w:tabs>
        <w:tab w:val="left" w:pos="567"/>
      </w:tabs>
      <w:spacing w:before="240" w:after="60"/>
      <w:ind w:left="567" w:hanging="567"/>
    </w:pPr>
    <w:rPr>
      <w:rFonts w:cs="Tahoma"/>
      <w:b/>
      <w:color w:val="262626"/>
      <w:spacing w:val="12"/>
      <w:szCs w:val="20"/>
      <w:lang w:eastAsia="en-US"/>
    </w:rPr>
  </w:style>
  <w:style w:type="paragraph" w:customStyle="1" w:styleId="Datum-01">
    <w:name w:val="Datum-01"/>
    <w:basedOn w:val="Normal"/>
    <w:rsid w:val="00FF0390"/>
    <w:pPr>
      <w:jc w:val="center"/>
    </w:pPr>
    <w:rPr>
      <w:rFonts w:ascii="CRO_Swiss-Bold" w:hAnsi="CRO_Swiss-Bold" w:cs="Tahoma"/>
      <w:color w:val="262626"/>
      <w:spacing w:val="12"/>
      <w:szCs w:val="20"/>
      <w:lang w:eastAsia="en-US"/>
    </w:rPr>
  </w:style>
  <w:style w:type="paragraph" w:customStyle="1" w:styleId="TESTO10">
    <w:name w:val="TESTO10"/>
    <w:basedOn w:val="Normal"/>
    <w:rsid w:val="00FF0390"/>
    <w:pPr>
      <w:jc w:val="both"/>
    </w:pPr>
    <w:rPr>
      <w:rFonts w:ascii="Century Gothic" w:hAnsi="Century Gothic" w:cs="Tahoma"/>
      <w:color w:val="262626"/>
      <w:sz w:val="20"/>
      <w:szCs w:val="20"/>
      <w:lang w:val="it-IT"/>
    </w:rPr>
  </w:style>
  <w:style w:type="paragraph" w:customStyle="1" w:styleId="Znaslov5">
    <w:name w:val="Znaslov5"/>
    <w:basedOn w:val="ZNaslov4"/>
    <w:rsid w:val="00FF0390"/>
    <w:pPr>
      <w:spacing w:after="140"/>
      <w:ind w:left="680"/>
    </w:pPr>
    <w:rPr>
      <w:b w:val="0"/>
      <w:bCs/>
      <w:spacing w:val="24"/>
      <w:sz w:val="22"/>
    </w:rPr>
  </w:style>
  <w:style w:type="paragraph" w:customStyle="1" w:styleId="Tablicanaziv">
    <w:name w:val="Tablica naziv"/>
    <w:basedOn w:val="ZTekst1"/>
    <w:rsid w:val="00FF0390"/>
    <w:pPr>
      <w:spacing w:after="60"/>
    </w:pPr>
  </w:style>
  <w:style w:type="paragraph" w:customStyle="1" w:styleId="ZNaslov6">
    <w:name w:val="ZNaslov6"/>
    <w:basedOn w:val="Znaslov5"/>
    <w:rsid w:val="00FF0390"/>
    <w:pPr>
      <w:spacing w:after="100"/>
      <w:ind w:left="907"/>
    </w:pPr>
    <w:rPr>
      <w:spacing w:val="0"/>
      <w:sz w:val="20"/>
    </w:rPr>
  </w:style>
  <w:style w:type="paragraph" w:customStyle="1" w:styleId="Tablicasadraj2">
    <w:name w:val="Tablica sadržaj2"/>
    <w:basedOn w:val="Tablicasadraj1"/>
    <w:rsid w:val="00FF0390"/>
    <w:pPr>
      <w:ind w:right="0"/>
      <w:jc w:val="center"/>
    </w:pPr>
  </w:style>
  <w:style w:type="paragraph" w:customStyle="1" w:styleId="Tablicasadraj1">
    <w:name w:val="Tablica sadržaj1"/>
    <w:basedOn w:val="ZTekst1"/>
    <w:rsid w:val="00FF0390"/>
    <w:pPr>
      <w:tabs>
        <w:tab w:val="left" w:pos="1091"/>
        <w:tab w:val="left" w:pos="1553"/>
      </w:tabs>
      <w:spacing w:after="0"/>
      <w:ind w:right="516"/>
      <w:jc w:val="right"/>
    </w:pPr>
  </w:style>
  <w:style w:type="paragraph" w:customStyle="1" w:styleId="BlockQuotation">
    <w:name w:val="Block Quotation"/>
    <w:basedOn w:val="Normal"/>
    <w:rsid w:val="00FF0390"/>
    <w:pPr>
      <w:widowControl w:val="0"/>
      <w:spacing w:line="240" w:lineRule="atLeast"/>
      <w:ind w:left="284" w:right="-1" w:hanging="284"/>
      <w:jc w:val="both"/>
    </w:pPr>
    <w:rPr>
      <w:rFonts w:ascii="Arial" w:hAnsi="Arial" w:cs="Tahoma"/>
      <w:color w:val="000000"/>
      <w:szCs w:val="20"/>
      <w:lang w:val="en-AU" w:eastAsia="en-US"/>
    </w:rPr>
  </w:style>
  <w:style w:type="paragraph" w:customStyle="1" w:styleId="Podnaslov-1">
    <w:name w:val="Podnaslov-1"/>
    <w:basedOn w:val="Normal"/>
    <w:rsid w:val="00FF0390"/>
    <w:pPr>
      <w:pageBreakBefore/>
      <w:widowControl w:val="0"/>
      <w:tabs>
        <w:tab w:val="left" w:pos="426"/>
      </w:tabs>
      <w:spacing w:before="360"/>
      <w:ind w:left="425" w:hanging="425"/>
      <w:jc w:val="both"/>
    </w:pPr>
    <w:rPr>
      <w:rFonts w:cs="Tahoma"/>
      <w:b/>
      <w:color w:val="262626"/>
      <w:szCs w:val="20"/>
      <w:lang w:eastAsia="en-US"/>
    </w:rPr>
  </w:style>
  <w:style w:type="paragraph" w:styleId="Brojevi">
    <w:name w:val="List Number"/>
    <w:basedOn w:val="Popis"/>
    <w:rsid w:val="00FF0390"/>
    <w:pPr>
      <w:overflowPunct/>
      <w:autoSpaceDE/>
      <w:autoSpaceDN/>
      <w:adjustRightInd/>
      <w:spacing w:after="240" w:line="240" w:lineRule="atLeast"/>
      <w:ind w:left="1134"/>
      <w:textAlignment w:val="auto"/>
    </w:pPr>
    <w:rPr>
      <w:i w:val="0"/>
      <w:spacing w:val="-5"/>
      <w:sz w:val="20"/>
    </w:rPr>
  </w:style>
  <w:style w:type="paragraph" w:styleId="Popis">
    <w:name w:val="List"/>
    <w:basedOn w:val="Normal"/>
    <w:rsid w:val="00FF0390"/>
    <w:pPr>
      <w:overflowPunct w:val="0"/>
      <w:autoSpaceDE w:val="0"/>
      <w:autoSpaceDN w:val="0"/>
      <w:adjustRightInd w:val="0"/>
      <w:ind w:left="283" w:hanging="283"/>
      <w:jc w:val="both"/>
      <w:textAlignment w:val="baseline"/>
    </w:pPr>
    <w:rPr>
      <w:rFonts w:ascii="Arial" w:hAnsi="Arial" w:cs="Tahoma"/>
      <w:i/>
      <w:color w:val="262626"/>
      <w:sz w:val="22"/>
      <w:szCs w:val="20"/>
      <w:lang w:val="en-GB" w:eastAsia="en-US"/>
    </w:rPr>
  </w:style>
  <w:style w:type="paragraph" w:customStyle="1" w:styleId="StyleNormalWebArial11ptJustifiedBeforeAutoAfter">
    <w:name w:val="Style Normal (Web) + Arial 11 pt Justified Before:  Auto After:..."/>
    <w:basedOn w:val="StandardWeb"/>
    <w:rsid w:val="00FF0390"/>
    <w:pPr>
      <w:spacing w:before="0" w:beforeAutospacing="0" w:after="0" w:afterAutospacing="0" w:line="0" w:lineRule="atLeast"/>
    </w:pPr>
    <w:rPr>
      <w:rFonts w:ascii="Arial" w:eastAsia="Times New Roman" w:hAnsi="Arial" w:cs="Times New Roman"/>
      <w:color w:val="000000"/>
      <w:sz w:val="22"/>
      <w:szCs w:val="20"/>
    </w:rPr>
  </w:style>
  <w:style w:type="paragraph" w:styleId="Opisslike">
    <w:name w:val="caption"/>
    <w:basedOn w:val="Normal"/>
    <w:next w:val="Normal"/>
    <w:uiPriority w:val="35"/>
    <w:qFormat/>
    <w:rsid w:val="00FF0390"/>
    <w:pPr>
      <w:overflowPunct w:val="0"/>
      <w:autoSpaceDE w:val="0"/>
      <w:autoSpaceDN w:val="0"/>
      <w:adjustRightInd w:val="0"/>
      <w:jc w:val="center"/>
      <w:textAlignment w:val="baseline"/>
    </w:pPr>
    <w:rPr>
      <w:rFonts w:ascii="Arial" w:hAnsi="Arial" w:cs="Tahoma"/>
      <w:i/>
      <w:color w:val="262626"/>
      <w:sz w:val="22"/>
      <w:szCs w:val="20"/>
      <w:lang w:val="en-GB" w:eastAsia="en-US"/>
    </w:rPr>
  </w:style>
  <w:style w:type="character" w:customStyle="1" w:styleId="CharChar">
    <w:name w:val="Char Char"/>
    <w:rsid w:val="00FF0390"/>
    <w:rPr>
      <w:rFonts w:ascii="Courier New" w:hAnsi="Courier New"/>
      <w:lang w:val="en-AU" w:eastAsia="en-US" w:bidi="ar-SA"/>
    </w:rPr>
  </w:style>
  <w:style w:type="paragraph" w:customStyle="1" w:styleId="NoSpacing1">
    <w:name w:val="No Spacing1"/>
    <w:uiPriority w:val="99"/>
    <w:qFormat/>
    <w:rsid w:val="00FF0390"/>
    <w:pPr>
      <w:spacing w:after="0" w:line="240" w:lineRule="auto"/>
    </w:pPr>
    <w:rPr>
      <w:rFonts w:ascii="Arial" w:eastAsia="Times New Roman" w:hAnsi="Arial" w:cs="Tahoma"/>
      <w:i/>
      <w:color w:val="262626"/>
      <w:szCs w:val="24"/>
      <w:lang w:val="en-GB"/>
    </w:rPr>
  </w:style>
  <w:style w:type="character" w:styleId="SlijeenaHiperveza">
    <w:name w:val="FollowedHyperlink"/>
    <w:uiPriority w:val="99"/>
    <w:qFormat/>
    <w:rsid w:val="00FF0390"/>
    <w:rPr>
      <w:color w:val="800080"/>
      <w:u w:val="single"/>
    </w:rPr>
  </w:style>
  <w:style w:type="character" w:customStyle="1" w:styleId="AutoList61a">
    <w:name w:val="AutoList6 1a"/>
    <w:rsid w:val="00FF0390"/>
  </w:style>
  <w:style w:type="paragraph" w:customStyle="1" w:styleId="tabela">
    <w:name w:val="tabela"/>
    <w:basedOn w:val="Normal"/>
    <w:rsid w:val="00FF0390"/>
    <w:pPr>
      <w:spacing w:line="360" w:lineRule="atLeast"/>
      <w:jc w:val="both"/>
    </w:pPr>
    <w:rPr>
      <w:rFonts w:ascii="Arial" w:hAnsi="Arial" w:cs="Tahoma"/>
      <w:color w:val="262626"/>
      <w:lang w:eastAsia="en-US"/>
    </w:rPr>
  </w:style>
  <w:style w:type="paragraph" w:customStyle="1" w:styleId="BodyTextIndent3uvlaka3">
    <w:name w:val="Body Text Indent 3.uvlaka 3"/>
    <w:basedOn w:val="Normal"/>
    <w:rsid w:val="00FF0390"/>
    <w:pPr>
      <w:ind w:left="709" w:hanging="709"/>
      <w:jc w:val="both"/>
    </w:pPr>
    <w:rPr>
      <w:rFonts w:cs="Tahoma"/>
      <w:b/>
      <w:color w:val="262626"/>
      <w:lang w:val="en-GB" w:eastAsia="en-US"/>
    </w:rPr>
  </w:style>
  <w:style w:type="paragraph" w:customStyle="1" w:styleId="BodyTextIndent2uvlaka2">
    <w:name w:val="Body Text Indent 2.uvlaka 2"/>
    <w:basedOn w:val="Normal"/>
    <w:rsid w:val="00FF0390"/>
    <w:pPr>
      <w:widowControl w:val="0"/>
      <w:tabs>
        <w:tab w:val="left" w:pos="284"/>
        <w:tab w:val="left" w:pos="709"/>
      </w:tabs>
      <w:ind w:left="709" w:hanging="709"/>
      <w:jc w:val="both"/>
    </w:pPr>
    <w:rPr>
      <w:rFonts w:ascii="Arial" w:hAnsi="Arial" w:cs="Tahoma"/>
      <w:snapToGrid w:val="0"/>
      <w:color w:val="262626"/>
      <w:lang w:eastAsia="en-US"/>
    </w:rPr>
  </w:style>
  <w:style w:type="paragraph" w:customStyle="1" w:styleId="toa">
    <w:name w:val="toa"/>
    <w:basedOn w:val="Normal"/>
    <w:rsid w:val="00FF0390"/>
    <w:pPr>
      <w:tabs>
        <w:tab w:val="left" w:pos="9000"/>
        <w:tab w:val="right" w:pos="9360"/>
      </w:tabs>
      <w:suppressAutoHyphens/>
    </w:pPr>
    <w:rPr>
      <w:rFonts w:cs="Tahoma"/>
      <w:color w:val="262626"/>
      <w:lang w:val="en-GB" w:eastAsia="en-US"/>
    </w:rPr>
  </w:style>
  <w:style w:type="paragraph" w:styleId="Naslov">
    <w:name w:val="Title"/>
    <w:aliases w:val=" Char1"/>
    <w:basedOn w:val="Normal"/>
    <w:link w:val="NaslovChar"/>
    <w:uiPriority w:val="10"/>
    <w:qFormat/>
    <w:rsid w:val="00FF0390"/>
    <w:pPr>
      <w:jc w:val="center"/>
    </w:pPr>
    <w:rPr>
      <w:rFonts w:ascii="Trebuchet MS" w:hAnsi="Trebuchet MS" w:cs="Tahoma"/>
      <w:b/>
      <w:color w:val="262626"/>
      <w:szCs w:val="20"/>
      <w:lang w:val="sq-AL" w:eastAsia="en-US"/>
    </w:rPr>
  </w:style>
  <w:style w:type="character" w:customStyle="1" w:styleId="NaslovChar">
    <w:name w:val="Naslov Char"/>
    <w:aliases w:val=" Char1 Char"/>
    <w:basedOn w:val="Zadanifontodlomka"/>
    <w:link w:val="Naslov"/>
    <w:uiPriority w:val="10"/>
    <w:qFormat/>
    <w:rsid w:val="00FF0390"/>
    <w:rPr>
      <w:rFonts w:ascii="Trebuchet MS" w:eastAsia="Times New Roman" w:hAnsi="Trebuchet MS" w:cs="Tahoma"/>
      <w:b/>
      <w:color w:val="262626"/>
      <w:sz w:val="24"/>
      <w:szCs w:val="20"/>
      <w:lang w:val="sq-AL"/>
    </w:rPr>
  </w:style>
  <w:style w:type="paragraph" w:customStyle="1" w:styleId="CM83">
    <w:name w:val="CM83"/>
    <w:basedOn w:val="Default"/>
    <w:next w:val="Default"/>
    <w:uiPriority w:val="99"/>
    <w:rsid w:val="00FF0390"/>
    <w:pPr>
      <w:spacing w:after="188"/>
    </w:pPr>
    <w:rPr>
      <w:color w:val="auto"/>
    </w:rPr>
  </w:style>
  <w:style w:type="paragraph" w:customStyle="1" w:styleId="tema">
    <w:name w:val="tema"/>
    <w:basedOn w:val="Normal"/>
    <w:rsid w:val="00FF0390"/>
    <w:pPr>
      <w:spacing w:before="100" w:beforeAutospacing="1" w:after="100" w:afterAutospacing="1"/>
    </w:pPr>
    <w:rPr>
      <w:rFonts w:ascii="Verdana" w:eastAsia="Arial Unicode MS" w:hAnsi="Verdana" w:cs="Arial Unicode MS"/>
      <w:b/>
      <w:bCs/>
      <w:color w:val="008000"/>
      <w:spacing w:val="-40"/>
      <w:sz w:val="18"/>
      <w:szCs w:val="18"/>
      <w:lang w:val="en-GB" w:eastAsia="en-US"/>
    </w:rPr>
  </w:style>
  <w:style w:type="character" w:customStyle="1" w:styleId="trolist1">
    <w:name w:val="trolist1"/>
    <w:rsid w:val="00FF0390"/>
    <w:rPr>
      <w:rFonts w:ascii="Arial" w:hAnsi="Arial" w:cs="Arial" w:hint="default"/>
      <w:b/>
      <w:bCs/>
      <w:i w:val="0"/>
      <w:iCs w:val="0"/>
      <w:color w:val="660000"/>
      <w:sz w:val="22"/>
      <w:szCs w:val="22"/>
    </w:rPr>
  </w:style>
  <w:style w:type="paragraph" w:customStyle="1" w:styleId="text">
    <w:name w:val="text"/>
    <w:basedOn w:val="Normal"/>
    <w:rsid w:val="00FF0390"/>
    <w:pPr>
      <w:spacing w:before="100" w:beforeAutospacing="1" w:after="100" w:afterAutospacing="1"/>
    </w:pPr>
    <w:rPr>
      <w:rFonts w:ascii="Verdana" w:eastAsia="Arial Unicode MS" w:hAnsi="Verdana" w:cs="Arial Unicode MS"/>
      <w:color w:val="666666"/>
      <w:sz w:val="44"/>
      <w:szCs w:val="44"/>
      <w:lang w:val="en-GB" w:eastAsia="en-US"/>
    </w:rPr>
  </w:style>
  <w:style w:type="character" w:customStyle="1" w:styleId="TekstkrajnjebiljekeChar">
    <w:name w:val="Tekst krajnje bilješke Char"/>
    <w:link w:val="Tekstkrajnjebiljeke"/>
    <w:semiHidden/>
    <w:rsid w:val="00FF0390"/>
    <w:rPr>
      <w:rFonts w:ascii="Arial" w:hAnsi="Arial" w:cs="Arial"/>
      <w:lang w:val="en-AU"/>
    </w:rPr>
  </w:style>
  <w:style w:type="paragraph" w:styleId="Tekstkrajnjebiljeke">
    <w:name w:val="endnote text"/>
    <w:basedOn w:val="Normal"/>
    <w:link w:val="TekstkrajnjebiljekeChar"/>
    <w:semiHidden/>
    <w:rsid w:val="00FF0390"/>
    <w:rPr>
      <w:rFonts w:ascii="Arial" w:eastAsiaTheme="minorHAnsi" w:hAnsi="Arial" w:cs="Arial"/>
      <w:sz w:val="22"/>
      <w:szCs w:val="22"/>
      <w:lang w:val="en-AU" w:eastAsia="en-US"/>
    </w:rPr>
  </w:style>
  <w:style w:type="character" w:customStyle="1" w:styleId="EndnoteTextChar1">
    <w:name w:val="Endnote Text Char1"/>
    <w:basedOn w:val="Zadanifontodlomka"/>
    <w:uiPriority w:val="99"/>
    <w:semiHidden/>
    <w:rsid w:val="00FF0390"/>
    <w:rPr>
      <w:rFonts w:ascii="Times New Roman" w:eastAsia="Times New Roman" w:hAnsi="Times New Roman" w:cs="Times New Roman"/>
      <w:sz w:val="20"/>
      <w:szCs w:val="20"/>
      <w:lang w:eastAsia="hr-HR"/>
    </w:rPr>
  </w:style>
  <w:style w:type="character" w:customStyle="1" w:styleId="TekstkrajnjebiljekeChar1">
    <w:name w:val="Tekst krajnje bilješke Char1"/>
    <w:uiPriority w:val="99"/>
    <w:semiHidden/>
    <w:rsid w:val="00FF0390"/>
    <w:rPr>
      <w:rFonts w:ascii="Arial" w:hAnsi="Arial"/>
      <w:lang w:eastAsia="en-US"/>
    </w:rPr>
  </w:style>
  <w:style w:type="character" w:customStyle="1" w:styleId="KartadokumentaChar">
    <w:name w:val="Karta dokumenta Char"/>
    <w:link w:val="Kartadokumenta"/>
    <w:semiHidden/>
    <w:rsid w:val="00FF0390"/>
    <w:rPr>
      <w:rFonts w:ascii="Tahoma" w:hAnsi="Tahoma" w:cs="Tahoma"/>
      <w:shd w:val="clear" w:color="auto" w:fill="000080"/>
      <w:lang w:val="en-AU"/>
    </w:rPr>
  </w:style>
  <w:style w:type="paragraph" w:styleId="Kartadokumenta">
    <w:name w:val="Document Map"/>
    <w:basedOn w:val="Normal"/>
    <w:link w:val="KartadokumentaChar"/>
    <w:semiHidden/>
    <w:rsid w:val="00FF0390"/>
    <w:pPr>
      <w:shd w:val="clear" w:color="auto" w:fill="000080"/>
    </w:pPr>
    <w:rPr>
      <w:rFonts w:ascii="Tahoma" w:eastAsiaTheme="minorHAnsi" w:hAnsi="Tahoma" w:cs="Tahoma"/>
      <w:sz w:val="22"/>
      <w:szCs w:val="22"/>
      <w:lang w:val="en-AU" w:eastAsia="en-US"/>
    </w:rPr>
  </w:style>
  <w:style w:type="character" w:customStyle="1" w:styleId="DocumentMapChar1">
    <w:name w:val="Document Map Char1"/>
    <w:basedOn w:val="Zadanifontodlomka"/>
    <w:uiPriority w:val="99"/>
    <w:semiHidden/>
    <w:rsid w:val="00FF0390"/>
    <w:rPr>
      <w:rFonts w:ascii="Segoe UI" w:eastAsia="Times New Roman" w:hAnsi="Segoe UI" w:cs="Segoe UI"/>
      <w:sz w:val="16"/>
      <w:szCs w:val="16"/>
      <w:lang w:eastAsia="hr-HR"/>
    </w:rPr>
  </w:style>
  <w:style w:type="character" w:customStyle="1" w:styleId="KartadokumentaChar1">
    <w:name w:val="Karta dokumenta Char1"/>
    <w:uiPriority w:val="99"/>
    <w:semiHidden/>
    <w:rsid w:val="00FF0390"/>
    <w:rPr>
      <w:rFonts w:ascii="Tahoma" w:hAnsi="Tahoma" w:cs="Tahoma"/>
      <w:sz w:val="16"/>
      <w:szCs w:val="16"/>
      <w:lang w:eastAsia="en-US"/>
    </w:rPr>
  </w:style>
  <w:style w:type="paragraph" w:customStyle="1" w:styleId="xl22">
    <w:name w:val="xl22"/>
    <w:basedOn w:val="Normal"/>
    <w:rsid w:val="00FF0390"/>
    <w:pPr>
      <w:spacing w:before="100" w:beforeAutospacing="1" w:after="100" w:afterAutospacing="1"/>
    </w:pPr>
    <w:rPr>
      <w:rFonts w:ascii="Swiss" w:hAnsi="Swiss" w:cs="Tahoma"/>
      <w:color w:val="262626"/>
      <w:lang w:val="en-GB" w:eastAsia="en-US"/>
    </w:rPr>
  </w:style>
  <w:style w:type="paragraph" w:customStyle="1" w:styleId="xl23">
    <w:name w:val="xl23"/>
    <w:basedOn w:val="Normal"/>
    <w:rsid w:val="00FF0390"/>
    <w:pPr>
      <w:spacing w:before="100" w:beforeAutospacing="1" w:after="100" w:afterAutospacing="1"/>
    </w:pPr>
    <w:rPr>
      <w:rFonts w:ascii="Swiss" w:hAnsi="Swiss" w:cs="Tahoma"/>
      <w:color w:val="262626"/>
      <w:lang w:val="en-GB" w:eastAsia="en-US"/>
    </w:rPr>
  </w:style>
  <w:style w:type="paragraph" w:customStyle="1" w:styleId="xl24">
    <w:name w:val="xl24"/>
    <w:basedOn w:val="Normal"/>
    <w:rsid w:val="00FF0390"/>
    <w:pPr>
      <w:pBdr>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25">
    <w:name w:val="xl25"/>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26">
    <w:name w:val="xl26"/>
    <w:basedOn w:val="Normal"/>
    <w:rsid w:val="00FF0390"/>
    <w:pPr>
      <w:pBdr>
        <w:top w:val="dashed" w:sz="4" w:space="0" w:color="auto"/>
        <w:left w:val="single" w:sz="4" w:space="0" w:color="auto"/>
        <w:bottom w:val="single" w:sz="4" w:space="0" w:color="auto"/>
        <w:right w:val="single" w:sz="4" w:space="0" w:color="auto"/>
      </w:pBdr>
      <w:spacing w:before="100" w:beforeAutospacing="1" w:after="100" w:afterAutospacing="1"/>
    </w:pPr>
    <w:rPr>
      <w:rFonts w:cs="Tahoma"/>
      <w:color w:val="262626"/>
      <w:lang w:val="en-GB" w:eastAsia="en-US"/>
    </w:rPr>
  </w:style>
  <w:style w:type="paragraph" w:customStyle="1" w:styleId="xl27">
    <w:name w:val="xl27"/>
    <w:basedOn w:val="Normal"/>
    <w:rsid w:val="00FF0390"/>
    <w:pPr>
      <w:pBdr>
        <w:left w:val="single" w:sz="4" w:space="0" w:color="auto"/>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28">
    <w:name w:val="xl28"/>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29">
    <w:name w:val="xl29"/>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30">
    <w:name w:val="xl30"/>
    <w:basedOn w:val="Normal"/>
    <w:rsid w:val="00FF0390"/>
    <w:pPr>
      <w:pBdr>
        <w:bottom w:val="single" w:sz="4" w:space="0" w:color="auto"/>
        <w:right w:val="single" w:sz="4" w:space="0" w:color="auto"/>
      </w:pBdr>
      <w:spacing w:before="100" w:beforeAutospacing="1" w:after="100" w:afterAutospacing="1"/>
      <w:jc w:val="right"/>
    </w:pPr>
    <w:rPr>
      <w:rFonts w:ascii="Swiss" w:hAnsi="Swiss" w:cs="Tahoma"/>
      <w:color w:val="262626"/>
      <w:lang w:val="en-GB" w:eastAsia="en-US"/>
    </w:rPr>
  </w:style>
  <w:style w:type="paragraph" w:customStyle="1" w:styleId="xl31">
    <w:name w:val="xl31"/>
    <w:basedOn w:val="Normal"/>
    <w:rsid w:val="00FF0390"/>
    <w:pPr>
      <w:pBdr>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32">
    <w:name w:val="xl32"/>
    <w:basedOn w:val="Normal"/>
    <w:rsid w:val="00FF0390"/>
    <w:pPr>
      <w:pBdr>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33">
    <w:name w:val="xl33"/>
    <w:basedOn w:val="Normal"/>
    <w:rsid w:val="00FF0390"/>
    <w:pPr>
      <w:pBdr>
        <w:left w:val="single" w:sz="4" w:space="0" w:color="auto"/>
        <w:bottom w:val="single" w:sz="4" w:space="0" w:color="auto"/>
        <w:right w:val="single" w:sz="4" w:space="0" w:color="auto"/>
      </w:pBdr>
      <w:spacing w:before="100" w:beforeAutospacing="1" w:after="100" w:afterAutospacing="1"/>
    </w:pPr>
    <w:rPr>
      <w:rFonts w:ascii="Swiss" w:hAnsi="Swiss" w:cs="Tahoma"/>
      <w:color w:val="262626"/>
      <w:lang w:val="en-GB" w:eastAsia="en-US"/>
    </w:rPr>
  </w:style>
  <w:style w:type="paragraph" w:customStyle="1" w:styleId="xl35">
    <w:name w:val="xl35"/>
    <w:basedOn w:val="Normal"/>
    <w:rsid w:val="00FF0390"/>
    <w:pPr>
      <w:pBdr>
        <w:top w:val="single" w:sz="4" w:space="0" w:color="auto"/>
        <w:bottom w:val="single" w:sz="4" w:space="0" w:color="auto"/>
        <w:right w:val="single" w:sz="4" w:space="0" w:color="auto"/>
      </w:pBdr>
      <w:spacing w:before="100" w:beforeAutospacing="1" w:after="100" w:afterAutospacing="1"/>
      <w:jc w:val="center"/>
    </w:pPr>
    <w:rPr>
      <w:rFonts w:ascii="Swiss" w:hAnsi="Swiss" w:cs="Tahoma"/>
      <w:color w:val="262626"/>
      <w:lang w:val="en-GB" w:eastAsia="en-US"/>
    </w:rPr>
  </w:style>
  <w:style w:type="paragraph" w:customStyle="1" w:styleId="xl36">
    <w:name w:val="xl36"/>
    <w:basedOn w:val="Normal"/>
    <w:rsid w:val="00FF0390"/>
    <w:pPr>
      <w:pBdr>
        <w:top w:val="single" w:sz="4" w:space="0" w:color="auto"/>
        <w:bottom w:val="single" w:sz="4" w:space="0" w:color="auto"/>
        <w:right w:val="single" w:sz="4" w:space="0" w:color="auto"/>
      </w:pBdr>
      <w:spacing w:before="100" w:beforeAutospacing="1" w:after="100" w:afterAutospacing="1"/>
      <w:jc w:val="center"/>
    </w:pPr>
    <w:rPr>
      <w:rFonts w:ascii="Swiss" w:hAnsi="Swiss" w:cs="Tahoma"/>
      <w:color w:val="262626"/>
      <w:sz w:val="18"/>
      <w:szCs w:val="18"/>
      <w:lang w:val="en-GB" w:eastAsia="en-US"/>
    </w:rPr>
  </w:style>
  <w:style w:type="paragraph" w:customStyle="1" w:styleId="xl37">
    <w:name w:val="xl37"/>
    <w:basedOn w:val="Normal"/>
    <w:rsid w:val="00FF0390"/>
    <w:pPr>
      <w:pBdr>
        <w:top w:val="single" w:sz="4" w:space="0" w:color="auto"/>
        <w:bottom w:val="single" w:sz="4" w:space="0" w:color="auto"/>
        <w:right w:val="single" w:sz="4" w:space="0" w:color="auto"/>
      </w:pBdr>
      <w:spacing w:before="100" w:beforeAutospacing="1" w:after="100" w:afterAutospacing="1"/>
      <w:jc w:val="center"/>
    </w:pPr>
    <w:rPr>
      <w:rFonts w:ascii="Swiss" w:hAnsi="Swiss" w:cs="Tahoma"/>
      <w:color w:val="262626"/>
      <w:lang w:val="en-GB" w:eastAsia="en-US"/>
    </w:rPr>
  </w:style>
  <w:style w:type="paragraph" w:customStyle="1" w:styleId="xl38">
    <w:name w:val="xl38"/>
    <w:basedOn w:val="Normal"/>
    <w:rsid w:val="00FF0390"/>
    <w:pPr>
      <w:spacing w:before="100" w:beforeAutospacing="1" w:after="100" w:afterAutospacing="1"/>
    </w:pPr>
    <w:rPr>
      <w:rFonts w:ascii="Swiss" w:hAnsi="Swiss" w:cs="Tahoma"/>
      <w:color w:val="262626"/>
      <w:sz w:val="22"/>
      <w:szCs w:val="22"/>
      <w:lang w:val="en-GB" w:eastAsia="en-US"/>
    </w:rPr>
  </w:style>
  <w:style w:type="paragraph" w:customStyle="1" w:styleId="xl39">
    <w:name w:val="xl39"/>
    <w:basedOn w:val="Normal"/>
    <w:rsid w:val="00FF0390"/>
    <w:pPr>
      <w:spacing w:before="100" w:beforeAutospacing="1" w:after="100" w:afterAutospacing="1"/>
      <w:jc w:val="right"/>
    </w:pPr>
    <w:rPr>
      <w:rFonts w:cs="Tahoma"/>
      <w:color w:val="262626"/>
      <w:lang w:val="en-GB" w:eastAsia="en-US"/>
    </w:rPr>
  </w:style>
  <w:style w:type="paragraph" w:customStyle="1" w:styleId="xl40">
    <w:name w:val="xl40"/>
    <w:basedOn w:val="Normal"/>
    <w:rsid w:val="00FF0390"/>
    <w:pPr>
      <w:pBdr>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1">
    <w:name w:val="xl41"/>
    <w:basedOn w:val="Normal"/>
    <w:rsid w:val="00FF0390"/>
    <w:pPr>
      <w:pBdr>
        <w:top w:val="single" w:sz="4" w:space="0" w:color="auto"/>
        <w:left w:val="single" w:sz="4" w:space="0" w:color="auto"/>
        <w:right w:val="single" w:sz="4" w:space="0" w:color="auto"/>
      </w:pBdr>
      <w:spacing w:before="100" w:beforeAutospacing="1" w:after="100" w:afterAutospacing="1"/>
      <w:jc w:val="center"/>
    </w:pPr>
    <w:rPr>
      <w:rFonts w:cs="Tahoma"/>
      <w:color w:val="262626"/>
      <w:lang w:val="en-GB" w:eastAsia="en-US"/>
    </w:rPr>
  </w:style>
  <w:style w:type="paragraph" w:customStyle="1" w:styleId="xl42">
    <w:name w:val="xl42"/>
    <w:basedOn w:val="Normal"/>
    <w:rsid w:val="00FF0390"/>
    <w:pPr>
      <w:pBdr>
        <w:top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3">
    <w:name w:val="xl43"/>
    <w:basedOn w:val="Normal"/>
    <w:rsid w:val="00FF0390"/>
    <w:pPr>
      <w:pBdr>
        <w:top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4">
    <w:name w:val="xl44"/>
    <w:basedOn w:val="Normal"/>
    <w:rsid w:val="00FF0390"/>
    <w:pPr>
      <w:pBdr>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5">
    <w:name w:val="xl45"/>
    <w:basedOn w:val="Normal"/>
    <w:rsid w:val="00FF0390"/>
    <w:pPr>
      <w:pBdr>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6">
    <w:name w:val="xl46"/>
    <w:basedOn w:val="Normal"/>
    <w:rsid w:val="00FF0390"/>
    <w:pPr>
      <w:pBdr>
        <w:left w:val="single" w:sz="4" w:space="0" w:color="auto"/>
        <w:right w:val="single" w:sz="4" w:space="0" w:color="auto"/>
      </w:pBdr>
      <w:spacing w:before="100" w:beforeAutospacing="1" w:after="100" w:afterAutospacing="1"/>
      <w:jc w:val="center"/>
    </w:pPr>
    <w:rPr>
      <w:rFonts w:cs="Tahoma"/>
      <w:color w:val="262626"/>
      <w:lang w:val="en-GB" w:eastAsia="en-US"/>
    </w:rPr>
  </w:style>
  <w:style w:type="paragraph" w:customStyle="1" w:styleId="xl47">
    <w:name w:val="xl47"/>
    <w:basedOn w:val="Normal"/>
    <w:rsid w:val="00FF0390"/>
    <w:pPr>
      <w:pBdr>
        <w:left w:val="single" w:sz="4" w:space="0" w:color="auto"/>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8">
    <w:name w:val="xl48"/>
    <w:basedOn w:val="Normal"/>
    <w:rsid w:val="00FF0390"/>
    <w:pPr>
      <w:pBdr>
        <w:left w:val="single" w:sz="4" w:space="0" w:color="auto"/>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49">
    <w:name w:val="xl49"/>
    <w:basedOn w:val="Normal"/>
    <w:rsid w:val="00FF0390"/>
    <w:pPr>
      <w:pBdr>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50">
    <w:name w:val="xl50"/>
    <w:basedOn w:val="Normal"/>
    <w:rsid w:val="00FF0390"/>
    <w:pPr>
      <w:pBdr>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51">
    <w:name w:val="xl51"/>
    <w:basedOn w:val="Normal"/>
    <w:rsid w:val="00FF0390"/>
    <w:pPr>
      <w:pBdr>
        <w:top w:val="single" w:sz="4" w:space="0" w:color="auto"/>
        <w:left w:val="single" w:sz="4" w:space="0" w:color="auto"/>
        <w:right w:val="single" w:sz="4" w:space="0" w:color="auto"/>
      </w:pBdr>
      <w:spacing w:before="100" w:beforeAutospacing="1" w:after="100" w:afterAutospacing="1"/>
      <w:jc w:val="center"/>
    </w:pPr>
    <w:rPr>
      <w:rFonts w:cs="Tahoma"/>
      <w:color w:val="262626"/>
      <w:lang w:val="en-GB" w:eastAsia="en-US"/>
    </w:rPr>
  </w:style>
  <w:style w:type="paragraph" w:customStyle="1" w:styleId="xl52">
    <w:name w:val="xl52"/>
    <w:basedOn w:val="Normal"/>
    <w:rsid w:val="00FF0390"/>
    <w:pPr>
      <w:pBdr>
        <w:top w:val="single" w:sz="4" w:space="0" w:color="auto"/>
        <w:left w:val="single" w:sz="4" w:space="0" w:color="auto"/>
        <w:right w:val="single" w:sz="4" w:space="0" w:color="auto"/>
      </w:pBdr>
      <w:spacing w:before="100" w:beforeAutospacing="1" w:after="100" w:afterAutospacing="1"/>
    </w:pPr>
    <w:rPr>
      <w:rFonts w:ascii="ITC Garamond Condensed" w:hAnsi="ITC Garamond Condensed" w:cs="Tahoma"/>
      <w:color w:val="262626"/>
      <w:lang w:val="en-GB" w:eastAsia="en-US"/>
    </w:rPr>
  </w:style>
  <w:style w:type="paragraph" w:customStyle="1" w:styleId="xl53">
    <w:name w:val="xl53"/>
    <w:basedOn w:val="Normal"/>
    <w:rsid w:val="00FF0390"/>
    <w:pPr>
      <w:pBdr>
        <w:bottom w:val="single" w:sz="4" w:space="0" w:color="auto"/>
        <w:right w:val="single" w:sz="4" w:space="0" w:color="auto"/>
      </w:pBdr>
      <w:spacing w:before="100" w:beforeAutospacing="1" w:after="100" w:afterAutospacing="1"/>
      <w:jc w:val="center"/>
    </w:pPr>
    <w:rPr>
      <w:rFonts w:ascii="CRO_Dutch-Normal" w:hAnsi="CRO_Dutch-Normal" w:cs="Tahoma"/>
      <w:color w:val="262626"/>
      <w:lang w:val="en-GB" w:eastAsia="en-US"/>
    </w:rPr>
  </w:style>
  <w:style w:type="paragraph" w:customStyle="1" w:styleId="xl54">
    <w:name w:val="xl54"/>
    <w:basedOn w:val="Normal"/>
    <w:rsid w:val="00FF0390"/>
    <w:pPr>
      <w:pBdr>
        <w:top w:val="single" w:sz="4" w:space="0" w:color="auto"/>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55">
    <w:name w:val="xl55"/>
    <w:basedOn w:val="Normal"/>
    <w:rsid w:val="00FF0390"/>
    <w:pPr>
      <w:pBdr>
        <w:left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56">
    <w:name w:val="xl56"/>
    <w:basedOn w:val="Normal"/>
    <w:rsid w:val="00FF0390"/>
    <w:pPr>
      <w:pBdr>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57">
    <w:name w:val="xl57"/>
    <w:basedOn w:val="Normal"/>
    <w:rsid w:val="00FF0390"/>
    <w:pP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58">
    <w:name w:val="xl58"/>
    <w:basedOn w:val="Normal"/>
    <w:rsid w:val="00FF0390"/>
    <w:pPr>
      <w:pBdr>
        <w:bottom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59">
    <w:name w:val="xl59"/>
    <w:basedOn w:val="Normal"/>
    <w:rsid w:val="00FF0390"/>
    <w:pPr>
      <w:pBdr>
        <w:bottom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60">
    <w:name w:val="xl60"/>
    <w:basedOn w:val="Normal"/>
    <w:rsid w:val="00FF0390"/>
    <w:pPr>
      <w:pBdr>
        <w:top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61">
    <w:name w:val="xl61"/>
    <w:basedOn w:val="Normal"/>
    <w:rsid w:val="00FF0390"/>
    <w:pPr>
      <w:pBdr>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2">
    <w:name w:val="xl62"/>
    <w:basedOn w:val="Normal"/>
    <w:rsid w:val="00FF0390"/>
    <w:pPr>
      <w:pBdr>
        <w:top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3">
    <w:name w:val="xl63"/>
    <w:basedOn w:val="Normal"/>
    <w:rsid w:val="00FF03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64">
    <w:name w:val="xl64"/>
    <w:basedOn w:val="Normal"/>
    <w:rsid w:val="00FF0390"/>
    <w:pPr>
      <w:pBdr>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5">
    <w:name w:val="xl65"/>
    <w:basedOn w:val="Normal"/>
    <w:rsid w:val="00FF0390"/>
    <w:pPr>
      <w:pBdr>
        <w:left w:val="single" w:sz="4" w:space="0" w:color="auto"/>
        <w:bottom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66">
    <w:name w:val="xl66"/>
    <w:basedOn w:val="Normal"/>
    <w:rsid w:val="00FF0390"/>
    <w:pPr>
      <w:pBdr>
        <w:top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7">
    <w:name w:val="xl67"/>
    <w:basedOn w:val="Normal"/>
    <w:rsid w:val="00FF0390"/>
    <w:pPr>
      <w:pBdr>
        <w:top w:val="single" w:sz="4" w:space="0" w:color="auto"/>
        <w:bottom w:val="single" w:sz="4" w:space="0" w:color="auto"/>
        <w:right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68">
    <w:name w:val="xl68"/>
    <w:basedOn w:val="Normal"/>
    <w:rsid w:val="00FF0390"/>
    <w:pPr>
      <w:pBdr>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69">
    <w:name w:val="xl69"/>
    <w:basedOn w:val="Normal"/>
    <w:rsid w:val="00FF0390"/>
    <w:pPr>
      <w:pBdr>
        <w:bottom w:val="single" w:sz="4" w:space="0" w:color="auto"/>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70">
    <w:name w:val="xl70"/>
    <w:basedOn w:val="Normal"/>
    <w:rsid w:val="00FF0390"/>
    <w:pPr>
      <w:pBdr>
        <w:top w:val="single" w:sz="4" w:space="0" w:color="auto"/>
        <w:bottom w:val="single" w:sz="4" w:space="0" w:color="auto"/>
      </w:pBdr>
      <w:spacing w:before="100" w:beforeAutospacing="1" w:after="100" w:afterAutospacing="1"/>
    </w:pPr>
    <w:rPr>
      <w:rFonts w:ascii="ITC Garamond Condensed" w:hAnsi="ITC Garamond Condensed" w:cs="Tahoma"/>
      <w:color w:val="262626"/>
      <w:sz w:val="22"/>
      <w:szCs w:val="22"/>
      <w:lang w:val="en-GB" w:eastAsia="en-US"/>
    </w:rPr>
  </w:style>
  <w:style w:type="paragraph" w:customStyle="1" w:styleId="xl71">
    <w:name w:val="xl71"/>
    <w:basedOn w:val="Normal"/>
    <w:rsid w:val="00FF0390"/>
    <w:pPr>
      <w:pBdr>
        <w:top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2">
    <w:name w:val="xl72"/>
    <w:basedOn w:val="Normal"/>
    <w:rsid w:val="00FF0390"/>
    <w:pPr>
      <w:pBdr>
        <w:top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73">
    <w:name w:val="xl73"/>
    <w:basedOn w:val="Normal"/>
    <w:rsid w:val="00FF0390"/>
    <w:pPr>
      <w:pBdr>
        <w:top w:val="single" w:sz="4" w:space="0" w:color="auto"/>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74">
    <w:name w:val="xl74"/>
    <w:basedOn w:val="Normal"/>
    <w:rsid w:val="00FF0390"/>
    <w:pPr>
      <w:pBdr>
        <w:top w:val="single" w:sz="4" w:space="0" w:color="auto"/>
        <w:right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5">
    <w:name w:val="xl75"/>
    <w:basedOn w:val="Normal"/>
    <w:rsid w:val="00FF0390"/>
    <w:pPr>
      <w:pBdr>
        <w:right w:val="single" w:sz="4" w:space="0" w:color="auto"/>
      </w:pBdr>
      <w:spacing w:before="100" w:beforeAutospacing="1" w:after="100" w:afterAutospacing="1"/>
      <w:jc w:val="center"/>
    </w:pPr>
    <w:rPr>
      <w:rFonts w:ascii="ITC Garamond Condensed" w:hAnsi="ITC Garamond Condensed" w:cs="Tahoma"/>
      <w:color w:val="262626"/>
      <w:sz w:val="22"/>
      <w:szCs w:val="22"/>
      <w:lang w:val="en-GB" w:eastAsia="en-US"/>
    </w:rPr>
  </w:style>
  <w:style w:type="paragraph" w:customStyle="1" w:styleId="xl76">
    <w:name w:val="xl76"/>
    <w:basedOn w:val="Normal"/>
    <w:rsid w:val="00FF0390"/>
    <w:pPr>
      <w:pBdr>
        <w:top w:val="single" w:sz="4" w:space="0" w:color="auto"/>
        <w:left w:val="single" w:sz="4" w:space="0" w:color="auto"/>
        <w:right w:val="single" w:sz="4" w:space="0" w:color="auto"/>
      </w:pBdr>
      <w:spacing w:before="100" w:beforeAutospacing="1" w:after="100" w:afterAutospacing="1"/>
      <w:jc w:val="center"/>
      <w:textAlignment w:val="center"/>
    </w:pPr>
    <w:rPr>
      <w:rFonts w:ascii="ITC Garamond Condensed" w:hAnsi="ITC Garamond Condensed" w:cs="Tahoma"/>
      <w:color w:val="262626"/>
      <w:sz w:val="22"/>
      <w:szCs w:val="22"/>
      <w:lang w:val="en-GB" w:eastAsia="en-US"/>
    </w:rPr>
  </w:style>
  <w:style w:type="paragraph" w:customStyle="1" w:styleId="xl77">
    <w:name w:val="xl77"/>
    <w:basedOn w:val="Normal"/>
    <w:rsid w:val="00FF0390"/>
    <w:pPr>
      <w:pBdr>
        <w:top w:val="single" w:sz="4" w:space="0" w:color="auto"/>
        <w:left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8">
    <w:name w:val="xl78"/>
    <w:basedOn w:val="Normal"/>
    <w:rsid w:val="00FF0390"/>
    <w:pPr>
      <w:pBdr>
        <w:top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79">
    <w:name w:val="xl79"/>
    <w:basedOn w:val="Normal"/>
    <w:rsid w:val="00FF0390"/>
    <w:pPr>
      <w:pBdr>
        <w:top w:val="single" w:sz="4" w:space="0" w:color="auto"/>
        <w:bottom w:val="single" w:sz="4" w:space="0" w:color="auto"/>
      </w:pBdr>
      <w:spacing w:before="100" w:beforeAutospacing="1" w:after="100" w:afterAutospacing="1"/>
      <w:textAlignment w:val="center"/>
    </w:pPr>
    <w:rPr>
      <w:rFonts w:ascii="ITC Garamond Condensed" w:hAnsi="ITC Garamond Condensed" w:cs="Tahoma"/>
      <w:color w:val="262626"/>
      <w:sz w:val="22"/>
      <w:szCs w:val="22"/>
      <w:lang w:val="en-GB" w:eastAsia="en-US"/>
    </w:rPr>
  </w:style>
  <w:style w:type="paragraph" w:customStyle="1" w:styleId="xl89">
    <w:name w:val="xl89"/>
    <w:basedOn w:val="Normal"/>
    <w:rsid w:val="00FF0390"/>
    <w:pPr>
      <w:pBdr>
        <w:left w:val="single" w:sz="4" w:space="0" w:color="auto"/>
        <w:bottom w:val="single" w:sz="4" w:space="0" w:color="auto"/>
      </w:pBdr>
      <w:spacing w:before="100" w:beforeAutospacing="1" w:after="100" w:afterAutospacing="1"/>
      <w:jc w:val="both"/>
      <w:textAlignment w:val="top"/>
    </w:pPr>
    <w:rPr>
      <w:rFonts w:cs="Tahoma"/>
      <w:color w:val="262626"/>
      <w:lang w:val="en-GB" w:eastAsia="en-US"/>
    </w:rPr>
  </w:style>
  <w:style w:type="paragraph" w:customStyle="1" w:styleId="T-98bezuvl">
    <w:name w:val="T-9/8 bez uvl"/>
    <w:basedOn w:val="Normal"/>
    <w:rsid w:val="00FF0390"/>
    <w:pPr>
      <w:autoSpaceDE w:val="0"/>
      <w:autoSpaceDN w:val="0"/>
      <w:adjustRightInd w:val="0"/>
      <w:spacing w:after="43" w:line="210" w:lineRule="atLeast"/>
      <w:jc w:val="both"/>
    </w:pPr>
    <w:rPr>
      <w:rFonts w:ascii="Minion Pro Cond" w:hAnsi="Minion Pro Cond" w:cs="Tahoma"/>
      <w:color w:val="000000"/>
      <w:w w:val="95"/>
      <w:sz w:val="20"/>
      <w:szCs w:val="20"/>
    </w:rPr>
  </w:style>
  <w:style w:type="paragraph" w:customStyle="1" w:styleId="normalni">
    <w:name w:val="normalni"/>
    <w:basedOn w:val="Normal"/>
    <w:rsid w:val="00FF0390"/>
    <w:pPr>
      <w:spacing w:before="100" w:beforeAutospacing="1" w:after="100" w:afterAutospacing="1"/>
    </w:pPr>
    <w:rPr>
      <w:rFonts w:ascii="Verdana" w:hAnsi="Verdana" w:cs="Tahoma"/>
      <w:color w:val="262626"/>
      <w:sz w:val="20"/>
      <w:szCs w:val="20"/>
    </w:rPr>
  </w:style>
  <w:style w:type="paragraph" w:customStyle="1" w:styleId="Podnaslov2">
    <w:name w:val="Podnaslov2"/>
    <w:basedOn w:val="Naslov6"/>
    <w:autoRedefine/>
    <w:rsid w:val="00FF0390"/>
    <w:pPr>
      <w:keepNext/>
      <w:tabs>
        <w:tab w:val="right" w:pos="-113"/>
        <w:tab w:val="left" w:pos="0"/>
      </w:tabs>
      <w:suppressAutoHyphens w:val="0"/>
      <w:spacing w:before="0" w:after="0"/>
      <w:ind w:left="709" w:hanging="709"/>
      <w:jc w:val="both"/>
    </w:pPr>
    <w:rPr>
      <w:rFonts w:ascii="Arial" w:hAnsi="Arial"/>
      <w:bCs w:val="0"/>
      <w:caps/>
      <w:snapToGrid w:val="0"/>
      <w:color w:val="262626"/>
      <w:sz w:val="24"/>
      <w:szCs w:val="20"/>
      <w:lang w:eastAsia="en-US"/>
    </w:rPr>
  </w:style>
  <w:style w:type="character" w:customStyle="1" w:styleId="photo1">
    <w:name w:val="photo1"/>
    <w:rsid w:val="00FF0390"/>
    <w:rPr>
      <w:rFonts w:ascii="Arial" w:hAnsi="Arial" w:cs="Arial" w:hint="default"/>
      <w:b w:val="0"/>
      <w:bCs w:val="0"/>
      <w:color w:val="E30074"/>
      <w:sz w:val="23"/>
      <w:szCs w:val="23"/>
    </w:rPr>
  </w:style>
  <w:style w:type="character" w:customStyle="1" w:styleId="article-lead1">
    <w:name w:val="article-lead1"/>
    <w:rsid w:val="00FF0390"/>
    <w:rPr>
      <w:rFonts w:ascii="Arial" w:hAnsi="Arial" w:cs="Arial" w:hint="default"/>
      <w:b/>
      <w:bCs/>
      <w:strike w:val="0"/>
      <w:dstrike w:val="0"/>
      <w:color w:val="000000"/>
      <w:sz w:val="23"/>
      <w:szCs w:val="23"/>
      <w:u w:val="none"/>
      <w:effect w:val="none"/>
    </w:rPr>
  </w:style>
  <w:style w:type="character" w:customStyle="1" w:styleId="article-text1">
    <w:name w:val="article-text1"/>
    <w:rsid w:val="00FF0390"/>
    <w:rPr>
      <w:rFonts w:ascii="Arial" w:hAnsi="Arial" w:cs="Arial" w:hint="default"/>
      <w:color w:val="000000"/>
      <w:sz w:val="23"/>
      <w:szCs w:val="23"/>
    </w:rPr>
  </w:style>
  <w:style w:type="paragraph" w:customStyle="1" w:styleId="Pa8">
    <w:name w:val="Pa8"/>
    <w:basedOn w:val="Normal"/>
    <w:next w:val="Normal"/>
    <w:rsid w:val="00FF0390"/>
    <w:pPr>
      <w:autoSpaceDE w:val="0"/>
      <w:autoSpaceDN w:val="0"/>
      <w:adjustRightInd w:val="0"/>
      <w:spacing w:after="40" w:line="241" w:lineRule="atLeast"/>
    </w:pPr>
    <w:rPr>
      <w:rFonts w:ascii="Arial" w:hAnsi="Arial" w:cs="Tahoma"/>
      <w:color w:val="262626"/>
    </w:rPr>
  </w:style>
  <w:style w:type="character" w:customStyle="1" w:styleId="A0">
    <w:name w:val="A0"/>
    <w:rsid w:val="00FF0390"/>
    <w:rPr>
      <w:rFonts w:cs="Arial"/>
      <w:color w:val="000000"/>
      <w:sz w:val="18"/>
      <w:szCs w:val="18"/>
    </w:rPr>
  </w:style>
  <w:style w:type="character" w:customStyle="1" w:styleId="style21">
    <w:name w:val="style21"/>
    <w:rsid w:val="00FF0390"/>
    <w:rPr>
      <w:rFonts w:ascii="Arial" w:hAnsi="Arial" w:cs="Arial" w:hint="default"/>
      <w:sz w:val="25"/>
      <w:szCs w:val="25"/>
    </w:rPr>
  </w:style>
  <w:style w:type="character" w:customStyle="1" w:styleId="datum">
    <w:name w:val="datum"/>
    <w:rsid w:val="00FF0390"/>
  </w:style>
  <w:style w:type="paragraph" w:customStyle="1" w:styleId="g">
    <w:name w:val="g"/>
    <w:basedOn w:val="Normal"/>
    <w:rsid w:val="00FF0390"/>
    <w:pPr>
      <w:spacing w:before="240" w:after="240"/>
    </w:pPr>
    <w:rPr>
      <w:rFonts w:cs="Tahoma"/>
      <w:color w:val="262626"/>
    </w:rPr>
  </w:style>
  <w:style w:type="paragraph" w:customStyle="1" w:styleId="noge">
    <w:name w:val="noge"/>
    <w:rsid w:val="00FF0390"/>
    <w:pPr>
      <w:tabs>
        <w:tab w:val="left" w:pos="1087"/>
        <w:tab w:val="right" w:pos="8120"/>
        <w:tab w:val="center" w:pos="9079"/>
      </w:tabs>
      <w:autoSpaceDE w:val="0"/>
      <w:autoSpaceDN w:val="0"/>
      <w:adjustRightInd w:val="0"/>
      <w:spacing w:after="43" w:line="240" w:lineRule="auto"/>
      <w:ind w:left="64"/>
    </w:pPr>
    <w:rPr>
      <w:rFonts w:ascii="Times-NewRoman" w:eastAsia="Times New Roman" w:hAnsi="Times-NewRoman" w:cs="Tahoma"/>
      <w:color w:val="000000"/>
      <w:sz w:val="19"/>
      <w:szCs w:val="19"/>
      <w:lang w:val="en-GB"/>
    </w:rPr>
  </w:style>
  <w:style w:type="paragraph" w:customStyle="1" w:styleId="LINIJA">
    <w:name w:val="LINIJA"/>
    <w:basedOn w:val="T-98"/>
    <w:rsid w:val="00FF0390"/>
    <w:pPr>
      <w:widowControl/>
      <w:pBdr>
        <w:bottom w:val="single" w:sz="2" w:space="0" w:color="auto"/>
      </w:pBdr>
      <w:tabs>
        <w:tab w:val="left" w:pos="2003"/>
        <w:tab w:val="left" w:pos="4177"/>
        <w:tab w:val="left" w:pos="7630"/>
        <w:tab w:val="center" w:pos="9527"/>
      </w:tabs>
      <w:spacing w:after="64"/>
      <w:ind w:left="85"/>
      <w:jc w:val="left"/>
    </w:pPr>
    <w:rPr>
      <w:color w:val="auto"/>
      <w:lang w:val="hr-HR" w:eastAsia="hr-HR"/>
    </w:rPr>
  </w:style>
  <w:style w:type="paragraph" w:customStyle="1" w:styleId="T-10">
    <w:name w:val="T-10"/>
    <w:basedOn w:val="Normal"/>
    <w:rsid w:val="00FF0390"/>
    <w:pPr>
      <w:autoSpaceDE w:val="0"/>
      <w:autoSpaceDN w:val="0"/>
      <w:adjustRightInd w:val="0"/>
      <w:spacing w:after="43" w:line="210" w:lineRule="atLeast"/>
      <w:jc w:val="both"/>
    </w:pPr>
    <w:rPr>
      <w:rFonts w:ascii="Minion Pro Cond" w:hAnsi="Minion Pro Cond" w:cs="Tahoma"/>
      <w:color w:val="000000"/>
      <w:w w:val="95"/>
      <w:sz w:val="21"/>
      <w:szCs w:val="21"/>
    </w:rPr>
  </w:style>
  <w:style w:type="paragraph" w:customStyle="1" w:styleId="title-big">
    <w:name w:val="title-big"/>
    <w:basedOn w:val="Normal"/>
    <w:rsid w:val="00FF0390"/>
    <w:pPr>
      <w:spacing w:before="100" w:beforeAutospacing="1" w:after="100" w:afterAutospacing="1" w:line="650" w:lineRule="atLeast"/>
    </w:pPr>
    <w:rPr>
      <w:rFonts w:ascii="Arial" w:hAnsi="Arial" w:cs="Arial"/>
      <w:b/>
      <w:bCs/>
      <w:color w:val="000000"/>
      <w:sz w:val="51"/>
      <w:szCs w:val="51"/>
    </w:rPr>
  </w:style>
  <w:style w:type="character" w:customStyle="1" w:styleId="subtitle1">
    <w:name w:val="subtitle1"/>
    <w:rsid w:val="00FF0390"/>
    <w:rPr>
      <w:rFonts w:ascii="Arial" w:hAnsi="Arial" w:cs="Arial" w:hint="default"/>
      <w:b/>
      <w:bCs/>
      <w:strike w:val="0"/>
      <w:dstrike w:val="0"/>
      <w:color w:val="142C63"/>
      <w:sz w:val="28"/>
      <w:szCs w:val="28"/>
      <w:u w:val="none"/>
      <w:effect w:val="none"/>
    </w:rPr>
  </w:style>
  <w:style w:type="character" w:customStyle="1" w:styleId="vijesti1">
    <w:name w:val="vijesti1"/>
    <w:rsid w:val="00FF0390"/>
    <w:rPr>
      <w:rFonts w:ascii="Tahoma" w:hAnsi="Tahoma" w:cs="Tahoma" w:hint="default"/>
      <w:sz w:val="23"/>
      <w:szCs w:val="23"/>
    </w:rPr>
  </w:style>
  <w:style w:type="paragraph" w:customStyle="1" w:styleId="main">
    <w:name w:val="main"/>
    <w:basedOn w:val="Normal"/>
    <w:rsid w:val="00FF0390"/>
    <w:pPr>
      <w:spacing w:before="100" w:beforeAutospacing="1" w:after="100" w:afterAutospacing="1" w:line="360" w:lineRule="atLeast"/>
      <w:ind w:left="424" w:right="424"/>
      <w:jc w:val="both"/>
    </w:pPr>
    <w:rPr>
      <w:rFonts w:ascii="Arial" w:hAnsi="Arial" w:cs="Arial"/>
      <w:color w:val="262626"/>
      <w:sz w:val="25"/>
      <w:szCs w:val="25"/>
    </w:rPr>
  </w:style>
  <w:style w:type="paragraph" w:customStyle="1" w:styleId="naslovi">
    <w:name w:val="naslovi"/>
    <w:basedOn w:val="Normal"/>
    <w:rsid w:val="00FF0390"/>
    <w:pPr>
      <w:spacing w:before="100" w:beforeAutospacing="1" w:after="100" w:afterAutospacing="1"/>
    </w:pPr>
    <w:rPr>
      <w:rFonts w:ascii="Arial" w:hAnsi="Arial" w:cs="Arial"/>
      <w:b/>
      <w:bCs/>
      <w:color w:val="485C48"/>
      <w:sz w:val="34"/>
      <w:szCs w:val="34"/>
    </w:rPr>
  </w:style>
  <w:style w:type="paragraph" w:customStyle="1" w:styleId="ListParagraph2">
    <w:name w:val="List Paragraph2"/>
    <w:basedOn w:val="Normal"/>
    <w:uiPriority w:val="34"/>
    <w:qFormat/>
    <w:rsid w:val="00FF0390"/>
    <w:pPr>
      <w:ind w:left="708"/>
    </w:pPr>
    <w:rPr>
      <w:rFonts w:ascii="Arial" w:hAnsi="Arial" w:cs="Tahoma"/>
      <w:i/>
      <w:color w:val="262626"/>
      <w:sz w:val="22"/>
      <w:lang w:val="en-GB" w:eastAsia="en-US"/>
    </w:rPr>
  </w:style>
  <w:style w:type="paragraph" w:customStyle="1" w:styleId="Style">
    <w:name w:val="Style"/>
    <w:rsid w:val="00FF0390"/>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Glavninaslov">
    <w:name w:val="Glavni_naslov"/>
    <w:basedOn w:val="Naslov7"/>
    <w:rsid w:val="00FF0390"/>
    <w:pPr>
      <w:tabs>
        <w:tab w:val="left" w:pos="709"/>
      </w:tabs>
      <w:suppressAutoHyphens w:val="0"/>
      <w:spacing w:after="0" w:line="240" w:lineRule="auto"/>
      <w:ind w:left="709" w:hanging="709"/>
      <w:jc w:val="both"/>
    </w:pPr>
    <w:rPr>
      <w:rFonts w:ascii="Trebuchet MS" w:hAnsi="Trebuchet MS"/>
      <w:sz w:val="30"/>
      <w:lang w:eastAsia="hr-HR"/>
    </w:rPr>
  </w:style>
  <w:style w:type="paragraph" w:customStyle="1" w:styleId="Podnaslov1">
    <w:name w:val="Podnaslov1"/>
    <w:basedOn w:val="Naslov6"/>
    <w:rsid w:val="00FF0390"/>
    <w:pPr>
      <w:keepNext/>
      <w:tabs>
        <w:tab w:val="right" w:pos="-113"/>
        <w:tab w:val="left" w:pos="0"/>
      </w:tabs>
      <w:suppressAutoHyphens w:val="0"/>
      <w:spacing w:before="0" w:after="0"/>
      <w:ind w:hanging="1077"/>
      <w:jc w:val="both"/>
    </w:pPr>
    <w:rPr>
      <w:rFonts w:ascii="Trebuchet MS" w:hAnsi="Trebuchet MS"/>
      <w:bCs w:val="0"/>
      <w:sz w:val="24"/>
      <w:szCs w:val="20"/>
    </w:rPr>
  </w:style>
  <w:style w:type="paragraph" w:customStyle="1" w:styleId="Podnaslov3">
    <w:name w:val="Podnaslov3"/>
    <w:basedOn w:val="Tekst"/>
    <w:autoRedefine/>
    <w:rsid w:val="00FF0390"/>
    <w:pPr>
      <w:tabs>
        <w:tab w:val="left" w:pos="709"/>
      </w:tabs>
      <w:spacing w:line="300" w:lineRule="exact"/>
      <w:ind w:left="709" w:hanging="709"/>
    </w:pPr>
    <w:rPr>
      <w:rFonts w:ascii="Trebuchet MS" w:hAnsi="Trebuchet MS"/>
      <w:caps/>
      <w:sz w:val="24"/>
    </w:rPr>
  </w:style>
  <w:style w:type="paragraph" w:customStyle="1" w:styleId="BodyText23">
    <w:name w:val="Body Text 23"/>
    <w:basedOn w:val="Normal"/>
    <w:rsid w:val="00FF0390"/>
    <w:pPr>
      <w:overflowPunct w:val="0"/>
      <w:autoSpaceDE w:val="0"/>
      <w:autoSpaceDN w:val="0"/>
      <w:adjustRightInd w:val="0"/>
      <w:jc w:val="both"/>
      <w:textAlignment w:val="baseline"/>
    </w:pPr>
    <w:rPr>
      <w:rFonts w:ascii="Arial" w:hAnsi="Arial"/>
      <w:szCs w:val="20"/>
    </w:rPr>
  </w:style>
  <w:style w:type="paragraph" w:customStyle="1" w:styleId="Style3">
    <w:name w:val="Style3"/>
    <w:basedOn w:val="Normal"/>
    <w:next w:val="Naslov3"/>
    <w:rsid w:val="00FF0390"/>
    <w:pPr>
      <w:widowControl w:val="0"/>
      <w:jc w:val="both"/>
    </w:pPr>
    <w:rPr>
      <w:b/>
      <w:szCs w:val="20"/>
      <w:lang w:val="en-GB"/>
    </w:rPr>
  </w:style>
  <w:style w:type="character" w:customStyle="1" w:styleId="CharChar1CharChar">
    <w:name w:val="Char Char1 Char Char"/>
    <w:rsid w:val="00FF0390"/>
    <w:rPr>
      <w:rFonts w:ascii="Courier New" w:hAnsi="Courier New"/>
      <w:color w:val="000000"/>
      <w:lang w:val="en-AU" w:eastAsia="en-US"/>
    </w:rPr>
  </w:style>
  <w:style w:type="paragraph" w:styleId="HTMLunaprijedoblikovano">
    <w:name w:val="HTML Preformatted"/>
    <w:basedOn w:val="Normal"/>
    <w:link w:val="HTMLunaprijedoblikovanoChar"/>
    <w:uiPriority w:val="99"/>
    <w:semiHidden/>
    <w:unhideWhenUsed/>
    <w:rsid w:val="00FF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semiHidden/>
    <w:rsid w:val="00FF0390"/>
    <w:rPr>
      <w:rFonts w:ascii="Courier New" w:eastAsia="Times New Roman" w:hAnsi="Courier New" w:cs="Courier New"/>
      <w:sz w:val="20"/>
      <w:szCs w:val="20"/>
      <w:lang w:eastAsia="hr-HR"/>
    </w:rPr>
  </w:style>
  <w:style w:type="numbering" w:customStyle="1" w:styleId="maja">
    <w:name w:val="maja"/>
    <w:rsid w:val="00FF0390"/>
    <w:pPr>
      <w:numPr>
        <w:numId w:val="11"/>
      </w:numPr>
    </w:pPr>
  </w:style>
  <w:style w:type="paragraph" w:customStyle="1" w:styleId="Style5">
    <w:name w:val="Style5"/>
    <w:basedOn w:val="StandardWeb"/>
    <w:rsid w:val="00FF0390"/>
    <w:pPr>
      <w:ind w:left="1985"/>
      <w:jc w:val="left"/>
    </w:pPr>
    <w:rPr>
      <w:rFonts w:ascii="Times New Roman" w:eastAsia="Times New Roman" w:hAnsi="Times New Roman" w:cs="Times New Roman"/>
      <w:sz w:val="20"/>
      <w:lang w:val="hr-HR" w:eastAsia="hr-HR"/>
    </w:rPr>
  </w:style>
  <w:style w:type="paragraph" w:customStyle="1" w:styleId="Style7">
    <w:name w:val="Style7"/>
    <w:basedOn w:val="Normal"/>
    <w:rsid w:val="00FF0390"/>
    <w:pPr>
      <w:spacing w:before="100" w:beforeAutospacing="1" w:after="100" w:afterAutospacing="1"/>
      <w:ind w:left="1985"/>
      <w:jc w:val="both"/>
    </w:pPr>
    <w:rPr>
      <w:sz w:val="16"/>
    </w:rPr>
  </w:style>
  <w:style w:type="paragraph" w:styleId="Predmetkomentara">
    <w:name w:val="annotation subject"/>
    <w:basedOn w:val="Tekstkomentara"/>
    <w:next w:val="Tekstkomentara"/>
    <w:link w:val="PredmetkomentaraChar"/>
    <w:semiHidden/>
    <w:rsid w:val="00FF0390"/>
    <w:pPr>
      <w:overflowPunct/>
      <w:autoSpaceDE/>
      <w:autoSpaceDN/>
      <w:adjustRightInd/>
      <w:jc w:val="left"/>
      <w:textAlignment w:val="auto"/>
    </w:pPr>
    <w:rPr>
      <w:rFonts w:ascii="Times New Roman" w:hAnsi="Times New Roman" w:cs="Times New Roman"/>
      <w:b/>
      <w:bCs/>
      <w:i w:val="0"/>
      <w:noProof/>
      <w:color w:val="auto"/>
      <w:kern w:val="0"/>
      <w:lang w:val="hr-HR" w:eastAsia="hr-HR"/>
    </w:rPr>
  </w:style>
  <w:style w:type="character" w:customStyle="1" w:styleId="PredmetkomentaraChar">
    <w:name w:val="Predmet komentara Char"/>
    <w:basedOn w:val="TekstkomentaraChar"/>
    <w:link w:val="Predmetkomentara"/>
    <w:semiHidden/>
    <w:rsid w:val="00FF0390"/>
    <w:rPr>
      <w:rFonts w:ascii="Times New Roman" w:eastAsia="Times New Roman" w:hAnsi="Times New Roman" w:cs="Times New Roman"/>
      <w:b/>
      <w:bCs/>
      <w:i w:val="0"/>
      <w:noProof/>
      <w:color w:val="262626"/>
      <w:kern w:val="28"/>
      <w:sz w:val="20"/>
      <w:szCs w:val="20"/>
      <w:lang w:val="en-GB" w:eastAsia="hr-HR"/>
    </w:rPr>
  </w:style>
  <w:style w:type="paragraph" w:customStyle="1" w:styleId="Style6">
    <w:name w:val="Style6"/>
    <w:basedOn w:val="StandardWeb"/>
    <w:rsid w:val="00FF0390"/>
    <w:pPr>
      <w:ind w:left="567"/>
      <w:jc w:val="left"/>
    </w:pPr>
    <w:rPr>
      <w:rFonts w:ascii="Times New Roman" w:eastAsia="Times New Roman" w:hAnsi="Times New Roman" w:cs="Times New Roman"/>
      <w:sz w:val="20"/>
      <w:lang w:val="hr-HR" w:eastAsia="hr-HR"/>
    </w:rPr>
  </w:style>
  <w:style w:type="paragraph" w:customStyle="1" w:styleId="Style4">
    <w:name w:val="Style4"/>
    <w:basedOn w:val="StandardWeb"/>
    <w:rsid w:val="00FF0390"/>
    <w:pPr>
      <w:ind w:left="1985" w:hanging="567"/>
      <w:jc w:val="left"/>
    </w:pPr>
    <w:rPr>
      <w:rFonts w:ascii="Times New Roman" w:eastAsia="Times New Roman" w:hAnsi="Times New Roman" w:cs="Times New Roman"/>
      <w:b/>
      <w:sz w:val="22"/>
      <w:lang w:val="hr-HR" w:eastAsia="hr-HR"/>
    </w:rPr>
  </w:style>
  <w:style w:type="numbering" w:styleId="111111">
    <w:name w:val="Outline List 2"/>
    <w:basedOn w:val="Bezpopisa"/>
    <w:rsid w:val="00FF0390"/>
    <w:pPr>
      <w:numPr>
        <w:numId w:val="12"/>
      </w:numPr>
    </w:pPr>
  </w:style>
  <w:style w:type="paragraph" w:styleId="Grafikeoznake2">
    <w:name w:val="List Bullet 2"/>
    <w:basedOn w:val="Normal"/>
    <w:autoRedefine/>
    <w:rsid w:val="00FF0390"/>
    <w:pPr>
      <w:numPr>
        <w:numId w:val="13"/>
      </w:numPr>
      <w:jc w:val="both"/>
    </w:pPr>
    <w:rPr>
      <w:b/>
      <w:bCs/>
    </w:rPr>
  </w:style>
  <w:style w:type="paragraph" w:customStyle="1" w:styleId="Predmetkomentara1">
    <w:name w:val="Predmet komentara1"/>
    <w:basedOn w:val="Tekstkomentara"/>
    <w:next w:val="Tekstkomentara"/>
    <w:semiHidden/>
    <w:rsid w:val="00FF0390"/>
    <w:pPr>
      <w:overflowPunct/>
      <w:autoSpaceDE/>
      <w:autoSpaceDN/>
      <w:adjustRightInd/>
      <w:jc w:val="left"/>
      <w:textAlignment w:val="auto"/>
    </w:pPr>
    <w:rPr>
      <w:rFonts w:ascii="Times New Roman" w:hAnsi="Times New Roman" w:cs="Times New Roman"/>
      <w:b/>
      <w:bCs/>
      <w:i w:val="0"/>
      <w:color w:val="auto"/>
      <w:kern w:val="0"/>
      <w:lang w:val="hr-HR" w:eastAsia="hr-HR"/>
    </w:rPr>
  </w:style>
  <w:style w:type="paragraph" w:customStyle="1" w:styleId="naziv">
    <w:name w:val="naziv"/>
    <w:basedOn w:val="Normal"/>
    <w:rsid w:val="00FF0390"/>
    <w:pPr>
      <w:overflowPunct w:val="0"/>
      <w:autoSpaceDE w:val="0"/>
      <w:autoSpaceDN w:val="0"/>
      <w:adjustRightInd w:val="0"/>
      <w:spacing w:before="240" w:after="120"/>
      <w:textAlignment w:val="baseline"/>
    </w:pPr>
    <w:rPr>
      <w:rFonts w:ascii="Dutch" w:hAnsi="Dutch"/>
      <w:b/>
      <w:color w:val="FF00FF"/>
      <w:sz w:val="20"/>
      <w:szCs w:val="20"/>
      <w:lang w:val="en-US"/>
    </w:rPr>
  </w:style>
  <w:style w:type="paragraph" w:customStyle="1" w:styleId="opis">
    <w:name w:val="opis"/>
    <w:basedOn w:val="Normal"/>
    <w:rsid w:val="00FF0390"/>
    <w:pPr>
      <w:overflowPunct w:val="0"/>
      <w:autoSpaceDE w:val="0"/>
      <w:autoSpaceDN w:val="0"/>
      <w:adjustRightInd w:val="0"/>
      <w:spacing w:after="120"/>
      <w:jc w:val="both"/>
      <w:textAlignment w:val="baseline"/>
    </w:pPr>
    <w:rPr>
      <w:rFonts w:ascii="Dutch" w:hAnsi="Dutch"/>
      <w:i/>
      <w:sz w:val="20"/>
      <w:szCs w:val="20"/>
      <w:lang w:val="en-US"/>
    </w:rPr>
  </w:style>
  <w:style w:type="paragraph" w:customStyle="1" w:styleId="opcina">
    <w:name w:val="opcina"/>
    <w:basedOn w:val="Normal"/>
    <w:rsid w:val="00FF0390"/>
    <w:pPr>
      <w:overflowPunct w:val="0"/>
      <w:autoSpaceDE w:val="0"/>
      <w:autoSpaceDN w:val="0"/>
      <w:adjustRightInd w:val="0"/>
      <w:spacing w:before="240" w:after="120"/>
      <w:textAlignment w:val="baseline"/>
    </w:pPr>
    <w:rPr>
      <w:rFonts w:ascii="Dutch" w:hAnsi="Dutch"/>
      <w:sz w:val="20"/>
      <w:szCs w:val="20"/>
      <w:lang w:val="en-US"/>
    </w:rPr>
  </w:style>
  <w:style w:type="paragraph" w:customStyle="1" w:styleId="broj">
    <w:name w:val="broj"/>
    <w:basedOn w:val="Normal"/>
    <w:rsid w:val="00FF0390"/>
    <w:pPr>
      <w:overflowPunct w:val="0"/>
      <w:autoSpaceDE w:val="0"/>
      <w:autoSpaceDN w:val="0"/>
      <w:adjustRightInd w:val="0"/>
      <w:spacing w:before="240" w:after="120"/>
      <w:jc w:val="right"/>
      <w:textAlignment w:val="baseline"/>
    </w:pPr>
    <w:rPr>
      <w:rFonts w:ascii="Dutch" w:hAnsi="Dutch"/>
      <w:sz w:val="20"/>
      <w:szCs w:val="20"/>
      <w:lang w:val="en-US"/>
    </w:rPr>
  </w:style>
  <w:style w:type="character" w:customStyle="1" w:styleId="text-hr">
    <w:name w:val="text-hr"/>
    <w:rsid w:val="00FF0390"/>
  </w:style>
  <w:style w:type="numbering" w:customStyle="1" w:styleId="NoList11">
    <w:name w:val="No List11"/>
    <w:next w:val="Bezpopisa"/>
    <w:uiPriority w:val="99"/>
    <w:semiHidden/>
    <w:unhideWhenUsed/>
    <w:rsid w:val="00FF0390"/>
  </w:style>
  <w:style w:type="paragraph" w:styleId="Indeks1">
    <w:name w:val="index 1"/>
    <w:basedOn w:val="Normal"/>
    <w:next w:val="Normal"/>
    <w:autoRedefine/>
    <w:semiHidden/>
    <w:rsid w:val="00FF0390"/>
    <w:pPr>
      <w:tabs>
        <w:tab w:val="right" w:pos="4034"/>
      </w:tabs>
      <w:ind w:left="240" w:hanging="240"/>
    </w:pPr>
    <w:rPr>
      <w:rFonts w:ascii="Arial" w:hAnsi="Arial"/>
      <w:sz w:val="18"/>
      <w:lang w:val="en-GB" w:eastAsia="en-US"/>
    </w:rPr>
  </w:style>
  <w:style w:type="paragraph" w:styleId="Indeks2">
    <w:name w:val="index 2"/>
    <w:basedOn w:val="Normal"/>
    <w:next w:val="Normal"/>
    <w:autoRedefine/>
    <w:semiHidden/>
    <w:rsid w:val="00FF0390"/>
    <w:pPr>
      <w:tabs>
        <w:tab w:val="right" w:pos="4034"/>
      </w:tabs>
      <w:ind w:left="480" w:hanging="240"/>
    </w:pPr>
    <w:rPr>
      <w:rFonts w:ascii="Arial" w:hAnsi="Arial"/>
      <w:sz w:val="18"/>
      <w:lang w:val="en-GB" w:eastAsia="en-US"/>
    </w:rPr>
  </w:style>
  <w:style w:type="paragraph" w:styleId="Indeks3">
    <w:name w:val="index 3"/>
    <w:basedOn w:val="Normal"/>
    <w:next w:val="Normal"/>
    <w:autoRedefine/>
    <w:semiHidden/>
    <w:rsid w:val="00FF0390"/>
    <w:pPr>
      <w:tabs>
        <w:tab w:val="right" w:pos="4034"/>
      </w:tabs>
      <w:ind w:left="720" w:hanging="240"/>
    </w:pPr>
    <w:rPr>
      <w:rFonts w:ascii="Arial" w:hAnsi="Arial"/>
      <w:sz w:val="18"/>
      <w:lang w:val="en-GB" w:eastAsia="en-US"/>
    </w:rPr>
  </w:style>
  <w:style w:type="paragraph" w:styleId="Indeks4">
    <w:name w:val="index 4"/>
    <w:basedOn w:val="Normal"/>
    <w:next w:val="Normal"/>
    <w:autoRedefine/>
    <w:semiHidden/>
    <w:rsid w:val="00FF0390"/>
    <w:pPr>
      <w:tabs>
        <w:tab w:val="right" w:pos="4034"/>
      </w:tabs>
      <w:ind w:left="960" w:hanging="240"/>
    </w:pPr>
    <w:rPr>
      <w:rFonts w:ascii="Arial" w:hAnsi="Arial"/>
      <w:sz w:val="18"/>
      <w:lang w:val="en-GB" w:eastAsia="en-US"/>
    </w:rPr>
  </w:style>
  <w:style w:type="paragraph" w:styleId="Indeks5">
    <w:name w:val="index 5"/>
    <w:basedOn w:val="Normal"/>
    <w:next w:val="Normal"/>
    <w:autoRedefine/>
    <w:semiHidden/>
    <w:rsid w:val="00FF0390"/>
    <w:pPr>
      <w:tabs>
        <w:tab w:val="right" w:pos="4034"/>
      </w:tabs>
      <w:ind w:left="1200" w:hanging="240"/>
    </w:pPr>
    <w:rPr>
      <w:rFonts w:ascii="Arial" w:hAnsi="Arial"/>
      <w:sz w:val="18"/>
      <w:lang w:val="en-GB" w:eastAsia="en-US"/>
    </w:rPr>
  </w:style>
  <w:style w:type="paragraph" w:styleId="Indeks6">
    <w:name w:val="index 6"/>
    <w:basedOn w:val="Normal"/>
    <w:next w:val="Normal"/>
    <w:autoRedefine/>
    <w:semiHidden/>
    <w:rsid w:val="00FF0390"/>
    <w:pPr>
      <w:tabs>
        <w:tab w:val="right" w:pos="4034"/>
      </w:tabs>
      <w:ind w:left="1440" w:hanging="240"/>
    </w:pPr>
    <w:rPr>
      <w:rFonts w:ascii="Arial" w:hAnsi="Arial"/>
      <w:sz w:val="18"/>
      <w:lang w:val="en-GB" w:eastAsia="en-US"/>
    </w:rPr>
  </w:style>
  <w:style w:type="paragraph" w:styleId="Indeks7">
    <w:name w:val="index 7"/>
    <w:basedOn w:val="Normal"/>
    <w:next w:val="Normal"/>
    <w:autoRedefine/>
    <w:semiHidden/>
    <w:rsid w:val="00FF0390"/>
    <w:pPr>
      <w:tabs>
        <w:tab w:val="right" w:pos="4034"/>
      </w:tabs>
      <w:ind w:left="1680" w:hanging="240"/>
    </w:pPr>
    <w:rPr>
      <w:rFonts w:ascii="Arial" w:hAnsi="Arial"/>
      <w:sz w:val="18"/>
      <w:lang w:val="en-GB" w:eastAsia="en-US"/>
    </w:rPr>
  </w:style>
  <w:style w:type="paragraph" w:styleId="Indeks8">
    <w:name w:val="index 8"/>
    <w:basedOn w:val="Normal"/>
    <w:next w:val="Normal"/>
    <w:autoRedefine/>
    <w:semiHidden/>
    <w:rsid w:val="00FF0390"/>
    <w:pPr>
      <w:tabs>
        <w:tab w:val="right" w:pos="4034"/>
      </w:tabs>
      <w:ind w:left="1920" w:hanging="240"/>
    </w:pPr>
    <w:rPr>
      <w:rFonts w:ascii="Arial" w:hAnsi="Arial"/>
      <w:sz w:val="18"/>
      <w:lang w:val="en-GB" w:eastAsia="en-US"/>
    </w:rPr>
  </w:style>
  <w:style w:type="paragraph" w:styleId="Indeks9">
    <w:name w:val="index 9"/>
    <w:basedOn w:val="Normal"/>
    <w:next w:val="Normal"/>
    <w:autoRedefine/>
    <w:semiHidden/>
    <w:rsid w:val="00FF0390"/>
    <w:pPr>
      <w:tabs>
        <w:tab w:val="right" w:pos="4034"/>
      </w:tabs>
      <w:ind w:left="2160" w:hanging="240"/>
    </w:pPr>
    <w:rPr>
      <w:rFonts w:ascii="Arial" w:hAnsi="Arial"/>
      <w:sz w:val="18"/>
      <w:lang w:val="en-GB" w:eastAsia="en-US"/>
    </w:rPr>
  </w:style>
  <w:style w:type="paragraph" w:styleId="Naslovindeksa">
    <w:name w:val="index heading"/>
    <w:basedOn w:val="Normal"/>
    <w:next w:val="Indeks1"/>
    <w:semiHidden/>
    <w:rsid w:val="00FF0390"/>
    <w:pPr>
      <w:spacing w:before="240" w:after="120"/>
      <w:jc w:val="center"/>
    </w:pPr>
    <w:rPr>
      <w:rFonts w:ascii="Arial" w:hAnsi="Arial"/>
      <w:b/>
      <w:sz w:val="26"/>
      <w:lang w:val="en-GB" w:eastAsia="en-US"/>
    </w:rPr>
  </w:style>
  <w:style w:type="paragraph" w:customStyle="1" w:styleId="Headin3">
    <w:name w:val="Headin 3"/>
    <w:basedOn w:val="Naslov2"/>
    <w:rsid w:val="00FF0390"/>
    <w:pPr>
      <w:spacing w:before="240" w:after="120"/>
      <w:jc w:val="both"/>
      <w:outlineLvl w:val="9"/>
    </w:pPr>
    <w:rPr>
      <w:sz w:val="24"/>
      <w:szCs w:val="24"/>
      <w:lang w:val="en-GB" w:eastAsia="en-US"/>
    </w:rPr>
  </w:style>
  <w:style w:type="paragraph" w:customStyle="1" w:styleId="Headin4">
    <w:name w:val="Headin 4"/>
    <w:basedOn w:val="Sadraj2"/>
    <w:rsid w:val="00FF0390"/>
    <w:pPr>
      <w:widowControl w:val="0"/>
      <w:tabs>
        <w:tab w:val="right" w:pos="8788"/>
      </w:tabs>
      <w:suppressAutoHyphens w:val="0"/>
      <w:spacing w:before="240" w:after="0"/>
      <w:ind w:left="240"/>
      <w:jc w:val="left"/>
    </w:pPr>
    <w:rPr>
      <w:b/>
      <w:snapToGrid w:val="0"/>
      <w:sz w:val="20"/>
    </w:rPr>
  </w:style>
  <w:style w:type="paragraph" w:styleId="Podnaslov">
    <w:name w:val="Subtitle"/>
    <w:basedOn w:val="Normal"/>
    <w:link w:val="PodnaslovChar"/>
    <w:uiPriority w:val="11"/>
    <w:qFormat/>
    <w:rsid w:val="00FF0390"/>
    <w:pPr>
      <w:jc w:val="center"/>
    </w:pPr>
    <w:rPr>
      <w:rFonts w:ascii="Arial" w:hAnsi="Arial"/>
      <w:sz w:val="40"/>
      <w:lang w:val="en-GB" w:eastAsia="en-US"/>
    </w:rPr>
  </w:style>
  <w:style w:type="character" w:customStyle="1" w:styleId="PodnaslovChar">
    <w:name w:val="Podnaslov Char"/>
    <w:basedOn w:val="Zadanifontodlomka"/>
    <w:link w:val="Podnaslov"/>
    <w:uiPriority w:val="11"/>
    <w:rsid w:val="00FF0390"/>
    <w:rPr>
      <w:rFonts w:ascii="Arial" w:eastAsia="Times New Roman" w:hAnsi="Arial" w:cs="Times New Roman"/>
      <w:sz w:val="40"/>
      <w:szCs w:val="24"/>
      <w:lang w:val="en-GB"/>
    </w:rPr>
  </w:style>
  <w:style w:type="paragraph" w:customStyle="1" w:styleId="font5">
    <w:name w:val="font5"/>
    <w:basedOn w:val="Normal"/>
    <w:rsid w:val="00FF0390"/>
    <w:pPr>
      <w:spacing w:before="100" w:beforeAutospacing="1" w:after="100" w:afterAutospacing="1"/>
    </w:pPr>
    <w:rPr>
      <w:rFonts w:ascii="Arial" w:hAnsi="Arial" w:cs="Arial"/>
      <w:lang w:val="en-GB" w:eastAsia="en-US"/>
    </w:rPr>
  </w:style>
  <w:style w:type="paragraph" w:customStyle="1" w:styleId="crveni">
    <w:name w:val="crveni"/>
    <w:basedOn w:val="Normal"/>
    <w:rsid w:val="00FF0390"/>
    <w:pPr>
      <w:numPr>
        <w:numId w:val="14"/>
      </w:numPr>
      <w:jc w:val="both"/>
    </w:pPr>
    <w:rPr>
      <w:rFonts w:ascii="Arial" w:hAnsi="Arial"/>
      <w:b/>
      <w:bCs/>
      <w:color w:val="FF0000"/>
      <w:lang w:val="en-US" w:eastAsia="en-US"/>
    </w:rPr>
  </w:style>
  <w:style w:type="paragraph" w:customStyle="1" w:styleId="Stil1">
    <w:name w:val="Stil1"/>
    <w:basedOn w:val="Normal"/>
    <w:rsid w:val="00FF0390"/>
    <w:pPr>
      <w:numPr>
        <w:numId w:val="15"/>
      </w:numPr>
      <w:overflowPunct w:val="0"/>
      <w:autoSpaceDE w:val="0"/>
      <w:autoSpaceDN w:val="0"/>
      <w:adjustRightInd w:val="0"/>
      <w:textAlignment w:val="baseline"/>
    </w:pPr>
    <w:rPr>
      <w:szCs w:val="20"/>
    </w:rPr>
  </w:style>
  <w:style w:type="table" w:customStyle="1" w:styleId="TableGrid1">
    <w:name w:val="Table Grid1"/>
    <w:basedOn w:val="Obinatablica"/>
    <w:next w:val="Reetkatablice"/>
    <w:uiPriority w:val="59"/>
    <w:rsid w:val="00FF039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rsid w:val="00FF03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FF0390"/>
    <w:pPr>
      <w:spacing w:before="100" w:beforeAutospacing="1" w:after="100" w:afterAutospacing="1"/>
    </w:pPr>
  </w:style>
  <w:style w:type="numbering" w:customStyle="1" w:styleId="Bezpopisa1">
    <w:name w:val="Bez popisa1"/>
    <w:next w:val="Bezpopisa"/>
    <w:uiPriority w:val="99"/>
    <w:semiHidden/>
    <w:unhideWhenUsed/>
    <w:rsid w:val="00FF0390"/>
  </w:style>
  <w:style w:type="paragraph" w:customStyle="1" w:styleId="tb-na16">
    <w:name w:val="tb-na16"/>
    <w:basedOn w:val="Normal"/>
    <w:rsid w:val="00FF0390"/>
    <w:pPr>
      <w:spacing w:before="100" w:beforeAutospacing="1" w:after="100" w:afterAutospacing="1"/>
    </w:pPr>
  </w:style>
  <w:style w:type="paragraph" w:customStyle="1" w:styleId="t-12-9-fett-s">
    <w:name w:val="t-12-9-fett-s"/>
    <w:basedOn w:val="Normal"/>
    <w:rsid w:val="00FF0390"/>
    <w:pPr>
      <w:spacing w:before="100" w:beforeAutospacing="1" w:after="100" w:afterAutospacing="1"/>
    </w:pPr>
  </w:style>
  <w:style w:type="numbering" w:customStyle="1" w:styleId="NoList2">
    <w:name w:val="No List2"/>
    <w:next w:val="Bezpopisa"/>
    <w:uiPriority w:val="99"/>
    <w:semiHidden/>
    <w:unhideWhenUsed/>
    <w:rsid w:val="00FF0390"/>
  </w:style>
  <w:style w:type="numbering" w:customStyle="1" w:styleId="NoList111">
    <w:name w:val="No List111"/>
    <w:next w:val="Bezpopisa"/>
    <w:semiHidden/>
    <w:rsid w:val="00FF0390"/>
  </w:style>
  <w:style w:type="numbering" w:customStyle="1" w:styleId="NoList3">
    <w:name w:val="No List3"/>
    <w:next w:val="Bezpopisa"/>
    <w:uiPriority w:val="99"/>
    <w:semiHidden/>
    <w:unhideWhenUsed/>
    <w:rsid w:val="00FF0390"/>
  </w:style>
  <w:style w:type="numbering" w:customStyle="1" w:styleId="NoList12">
    <w:name w:val="No List12"/>
    <w:next w:val="Bezpopisa"/>
    <w:semiHidden/>
    <w:rsid w:val="00FF0390"/>
  </w:style>
  <w:style w:type="numbering" w:customStyle="1" w:styleId="NoList4">
    <w:name w:val="No List4"/>
    <w:next w:val="Bezpopisa"/>
    <w:uiPriority w:val="99"/>
    <w:semiHidden/>
    <w:unhideWhenUsed/>
    <w:rsid w:val="00FF0390"/>
  </w:style>
  <w:style w:type="paragraph" w:customStyle="1" w:styleId="TABLICE">
    <w:name w:val="TABLICE"/>
    <w:basedOn w:val="Normal"/>
    <w:rsid w:val="00FF0390"/>
    <w:pPr>
      <w:tabs>
        <w:tab w:val="left" w:pos="2727"/>
      </w:tabs>
    </w:pPr>
    <w:rPr>
      <w:rFonts w:ascii="Arial Narrow" w:hAnsi="Arial Narrow"/>
      <w:sz w:val="20"/>
      <w:szCs w:val="20"/>
    </w:rPr>
  </w:style>
  <w:style w:type="paragraph" w:customStyle="1" w:styleId="CM7">
    <w:name w:val="CM7"/>
    <w:basedOn w:val="Default"/>
    <w:next w:val="Default"/>
    <w:uiPriority w:val="99"/>
    <w:rsid w:val="00FF0390"/>
    <w:pPr>
      <w:numPr>
        <w:numId w:val="0"/>
      </w:numPr>
      <w:spacing w:line="231" w:lineRule="atLeast"/>
    </w:pPr>
    <w:rPr>
      <w:rFonts w:ascii="Microsoft Sans Serif" w:hAnsi="Microsoft Sans Serif" w:cs="Microsoft Sans Serif"/>
      <w:color w:val="auto"/>
    </w:rPr>
  </w:style>
  <w:style w:type="paragraph" w:customStyle="1" w:styleId="CM57">
    <w:name w:val="CM57"/>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11">
    <w:name w:val="CM11"/>
    <w:basedOn w:val="Default"/>
    <w:next w:val="Default"/>
    <w:uiPriority w:val="99"/>
    <w:rsid w:val="00FF0390"/>
    <w:pPr>
      <w:numPr>
        <w:numId w:val="0"/>
      </w:numPr>
      <w:spacing w:line="251" w:lineRule="atLeast"/>
    </w:pPr>
    <w:rPr>
      <w:rFonts w:ascii="Microsoft Sans Serif" w:hAnsi="Microsoft Sans Serif" w:cs="Microsoft Sans Serif"/>
      <w:color w:val="auto"/>
    </w:rPr>
  </w:style>
  <w:style w:type="paragraph" w:customStyle="1" w:styleId="CM64">
    <w:name w:val="CM64"/>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67">
    <w:name w:val="CM67"/>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24">
    <w:name w:val="CM24"/>
    <w:basedOn w:val="Default"/>
    <w:next w:val="Default"/>
    <w:uiPriority w:val="99"/>
    <w:rsid w:val="00FF0390"/>
    <w:pPr>
      <w:numPr>
        <w:numId w:val="0"/>
      </w:numPr>
      <w:spacing w:line="228" w:lineRule="atLeast"/>
    </w:pPr>
    <w:rPr>
      <w:rFonts w:ascii="Microsoft Sans Serif" w:hAnsi="Microsoft Sans Serif" w:cs="Microsoft Sans Serif"/>
      <w:color w:val="auto"/>
    </w:rPr>
  </w:style>
  <w:style w:type="paragraph" w:customStyle="1" w:styleId="CM32">
    <w:name w:val="CM32"/>
    <w:basedOn w:val="Default"/>
    <w:next w:val="Default"/>
    <w:uiPriority w:val="99"/>
    <w:rsid w:val="00FF0390"/>
    <w:pPr>
      <w:numPr>
        <w:numId w:val="0"/>
      </w:numPr>
      <w:spacing w:line="288" w:lineRule="atLeast"/>
    </w:pPr>
    <w:rPr>
      <w:rFonts w:ascii="Microsoft Sans Serif" w:hAnsi="Microsoft Sans Serif" w:cs="Microsoft Sans Serif"/>
      <w:color w:val="auto"/>
    </w:rPr>
  </w:style>
  <w:style w:type="paragraph" w:customStyle="1" w:styleId="CM10">
    <w:name w:val="CM10"/>
    <w:basedOn w:val="Default"/>
    <w:next w:val="Default"/>
    <w:uiPriority w:val="99"/>
    <w:rsid w:val="00FF0390"/>
    <w:pPr>
      <w:numPr>
        <w:numId w:val="0"/>
      </w:numPr>
      <w:spacing w:line="231" w:lineRule="atLeast"/>
    </w:pPr>
    <w:rPr>
      <w:rFonts w:ascii="Microsoft Sans Serif" w:hAnsi="Microsoft Sans Serif" w:cs="Microsoft Sans Serif"/>
      <w:color w:val="auto"/>
    </w:rPr>
  </w:style>
  <w:style w:type="paragraph" w:customStyle="1" w:styleId="CM62">
    <w:name w:val="CM62"/>
    <w:basedOn w:val="Default"/>
    <w:next w:val="Default"/>
    <w:uiPriority w:val="99"/>
    <w:rsid w:val="00FF0390"/>
    <w:pPr>
      <w:numPr>
        <w:numId w:val="0"/>
      </w:numPr>
    </w:pPr>
    <w:rPr>
      <w:rFonts w:ascii="Microsoft Sans Serif" w:hAnsi="Microsoft Sans Serif" w:cs="Microsoft Sans Serif"/>
      <w:color w:val="auto"/>
    </w:rPr>
  </w:style>
  <w:style w:type="paragraph" w:customStyle="1" w:styleId="CM22">
    <w:name w:val="CM22"/>
    <w:basedOn w:val="Default"/>
    <w:next w:val="Default"/>
    <w:uiPriority w:val="99"/>
    <w:rsid w:val="00FF0390"/>
    <w:pPr>
      <w:numPr>
        <w:numId w:val="0"/>
      </w:numPr>
      <w:spacing w:line="228" w:lineRule="atLeast"/>
    </w:pPr>
    <w:rPr>
      <w:rFonts w:ascii="Microsoft Sans Serif" w:hAnsi="Microsoft Sans Serif" w:cs="Microsoft Sans Serif"/>
      <w:color w:val="auto"/>
    </w:rPr>
  </w:style>
  <w:style w:type="paragraph" w:customStyle="1" w:styleId="lanak">
    <w:name w:val="Članak"/>
    <w:basedOn w:val="Normal"/>
    <w:rsid w:val="00FF0390"/>
    <w:pPr>
      <w:numPr>
        <w:numId w:val="16"/>
      </w:numPr>
      <w:ind w:right="72"/>
      <w:jc w:val="center"/>
    </w:pPr>
    <w:rPr>
      <w:b/>
      <w:color w:val="000000"/>
      <w:sz w:val="22"/>
      <w:szCs w:val="22"/>
    </w:rPr>
  </w:style>
  <w:style w:type="paragraph" w:customStyle="1" w:styleId="Pa1">
    <w:name w:val="Pa1"/>
    <w:basedOn w:val="Normal"/>
    <w:next w:val="Normal"/>
    <w:rsid w:val="00FF0390"/>
    <w:pPr>
      <w:widowControl w:val="0"/>
      <w:autoSpaceDE w:val="0"/>
      <w:autoSpaceDN w:val="0"/>
      <w:adjustRightInd w:val="0"/>
      <w:spacing w:line="241" w:lineRule="atLeast"/>
    </w:pPr>
    <w:rPr>
      <w:rFonts w:ascii="Myriad Pro" w:hAnsi="Myriad Pro"/>
    </w:rPr>
  </w:style>
  <w:style w:type="paragraph" w:customStyle="1" w:styleId="BasicParagraph">
    <w:name w:val="[Basic Paragraph]"/>
    <w:basedOn w:val="Normal"/>
    <w:rsid w:val="00FF0390"/>
    <w:pPr>
      <w:autoSpaceDE w:val="0"/>
      <w:autoSpaceDN w:val="0"/>
      <w:adjustRightInd w:val="0"/>
      <w:spacing w:line="288" w:lineRule="auto"/>
    </w:pPr>
    <w:rPr>
      <w:color w:val="000000"/>
      <w:lang w:val="en-GB"/>
    </w:rPr>
  </w:style>
  <w:style w:type="paragraph" w:customStyle="1" w:styleId="Tablicatekst">
    <w:name w:val="Tablica tekst"/>
    <w:basedOn w:val="Normal"/>
    <w:rsid w:val="00FF0390"/>
    <w:rPr>
      <w:rFonts w:ascii="Arial" w:hAnsi="Arial"/>
      <w:sz w:val="20"/>
      <w:szCs w:val="20"/>
    </w:rPr>
  </w:style>
  <w:style w:type="paragraph" w:styleId="Revizija">
    <w:name w:val="Revision"/>
    <w:hidden/>
    <w:uiPriority w:val="99"/>
    <w:semiHidden/>
    <w:rsid w:val="00FF0390"/>
    <w:pPr>
      <w:spacing w:after="0" w:line="240" w:lineRule="auto"/>
    </w:pPr>
    <w:rPr>
      <w:rFonts w:ascii="Arial" w:eastAsia="Times New Roman" w:hAnsi="Arial" w:cs="Times New Roman"/>
      <w:szCs w:val="20"/>
      <w:lang w:eastAsia="hr-HR"/>
    </w:rPr>
  </w:style>
  <w:style w:type="paragraph" w:customStyle="1" w:styleId="Normal1">
    <w:name w:val="Normal1"/>
    <w:basedOn w:val="Normal"/>
    <w:rsid w:val="00BA0B5D"/>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normalchar">
    <w:name w:val="normal__char"/>
    <w:basedOn w:val="Zadanifontodlomka"/>
    <w:rsid w:val="00BA0B5D"/>
  </w:style>
  <w:style w:type="character" w:customStyle="1" w:styleId="Zadanifontodlomka1">
    <w:name w:val="Zadani font odlomka1"/>
    <w:rsid w:val="00BA0B5D"/>
  </w:style>
  <w:style w:type="paragraph" w:customStyle="1" w:styleId="Standard">
    <w:name w:val="Standard"/>
    <w:rsid w:val="00BA0B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list0020paragraphchar">
    <w:name w:val="list_0020paragraph__char"/>
    <w:basedOn w:val="Zadanifontodlomka"/>
    <w:rsid w:val="00BA0B5D"/>
  </w:style>
  <w:style w:type="table" w:styleId="Profesionalnatablica">
    <w:name w:val="Table Professional"/>
    <w:basedOn w:val="Obinatablica"/>
    <w:rsid w:val="00BA0B5D"/>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Zadanifontodlomka"/>
    <w:rsid w:val="00BA0B5D"/>
  </w:style>
  <w:style w:type="character" w:customStyle="1" w:styleId="zadanifontodlomka-000029">
    <w:name w:val="zadanifontodlomka-000029"/>
    <w:basedOn w:val="Zadanifontodlomka"/>
    <w:rsid w:val="00BA0B5D"/>
    <w:rPr>
      <w:rFonts w:ascii="Cambria" w:hAnsi="Cambria" w:hint="default"/>
      <w:b w:val="0"/>
      <w:bCs w:val="0"/>
      <w:sz w:val="24"/>
      <w:szCs w:val="24"/>
    </w:rPr>
  </w:style>
  <w:style w:type="paragraph" w:styleId="Citat">
    <w:name w:val="Quote"/>
    <w:basedOn w:val="Normal"/>
    <w:next w:val="Normal"/>
    <w:link w:val="CitatChar"/>
    <w:uiPriority w:val="29"/>
    <w:qFormat/>
    <w:rsid w:val="00BA0B5D"/>
    <w:pPr>
      <w:spacing w:after="200" w:line="252" w:lineRule="auto"/>
    </w:pPr>
    <w:rPr>
      <w:rFonts w:asciiTheme="majorHAnsi" w:eastAsiaTheme="majorEastAsia" w:hAnsiTheme="majorHAnsi" w:cstheme="majorBidi"/>
      <w:i/>
      <w:iCs/>
      <w:sz w:val="22"/>
      <w:szCs w:val="22"/>
      <w:lang w:eastAsia="en-US"/>
    </w:rPr>
  </w:style>
  <w:style w:type="character" w:customStyle="1" w:styleId="CitatChar">
    <w:name w:val="Citat Char"/>
    <w:basedOn w:val="Zadanifontodlomka"/>
    <w:link w:val="Citat"/>
    <w:uiPriority w:val="29"/>
    <w:rsid w:val="00BA0B5D"/>
    <w:rPr>
      <w:rFonts w:asciiTheme="majorHAnsi" w:eastAsiaTheme="majorEastAsia" w:hAnsiTheme="majorHAnsi" w:cstheme="majorBidi"/>
      <w:i/>
      <w:iCs/>
    </w:rPr>
  </w:style>
  <w:style w:type="paragraph" w:styleId="Naglaencitat">
    <w:name w:val="Intense Quote"/>
    <w:basedOn w:val="Normal"/>
    <w:next w:val="Normal"/>
    <w:link w:val="NaglaencitatChar"/>
    <w:uiPriority w:val="30"/>
    <w:qFormat/>
    <w:rsid w:val="00BA0B5D"/>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eastAsia="en-US"/>
    </w:rPr>
  </w:style>
  <w:style w:type="character" w:customStyle="1" w:styleId="NaglaencitatChar">
    <w:name w:val="Naglašen citat Char"/>
    <w:basedOn w:val="Zadanifontodlomka"/>
    <w:link w:val="Naglaencitat"/>
    <w:uiPriority w:val="30"/>
    <w:rsid w:val="00BA0B5D"/>
    <w:rPr>
      <w:rFonts w:asciiTheme="majorHAnsi" w:eastAsiaTheme="majorEastAsia" w:hAnsiTheme="majorHAnsi" w:cstheme="majorBidi"/>
      <w:caps/>
      <w:color w:val="823B0B" w:themeColor="accent2" w:themeShade="7F"/>
      <w:spacing w:val="5"/>
      <w:sz w:val="20"/>
      <w:szCs w:val="20"/>
    </w:rPr>
  </w:style>
  <w:style w:type="character" w:styleId="Neupadljivoisticanje">
    <w:name w:val="Subtle Emphasis"/>
    <w:uiPriority w:val="19"/>
    <w:qFormat/>
    <w:rsid w:val="00BA0B5D"/>
    <w:rPr>
      <w:i/>
      <w:iCs/>
    </w:rPr>
  </w:style>
  <w:style w:type="character" w:styleId="Jakoisticanje">
    <w:name w:val="Intense Emphasis"/>
    <w:uiPriority w:val="21"/>
    <w:qFormat/>
    <w:rsid w:val="00BA0B5D"/>
    <w:rPr>
      <w:i/>
      <w:iCs/>
      <w:caps/>
      <w:spacing w:val="10"/>
      <w:sz w:val="20"/>
      <w:szCs w:val="20"/>
    </w:rPr>
  </w:style>
  <w:style w:type="character" w:styleId="Neupadljivareferenca">
    <w:name w:val="Subtle Reference"/>
    <w:basedOn w:val="Zadanifontodlomka"/>
    <w:uiPriority w:val="31"/>
    <w:qFormat/>
    <w:rsid w:val="00BA0B5D"/>
    <w:rPr>
      <w:rFonts w:asciiTheme="minorHAnsi" w:eastAsiaTheme="minorEastAsia" w:hAnsiTheme="minorHAnsi" w:cstheme="minorBidi"/>
      <w:i/>
      <w:iCs/>
      <w:color w:val="823B0B" w:themeColor="accent2" w:themeShade="7F"/>
    </w:rPr>
  </w:style>
  <w:style w:type="character" w:styleId="Istaknutareferenca">
    <w:name w:val="Intense Reference"/>
    <w:uiPriority w:val="32"/>
    <w:qFormat/>
    <w:rsid w:val="00BA0B5D"/>
    <w:rPr>
      <w:rFonts w:asciiTheme="minorHAnsi" w:eastAsiaTheme="minorEastAsia" w:hAnsiTheme="minorHAnsi" w:cstheme="minorBidi"/>
      <w:b/>
      <w:bCs/>
      <w:i/>
      <w:iCs/>
      <w:color w:val="823B0B" w:themeColor="accent2" w:themeShade="7F"/>
    </w:rPr>
  </w:style>
  <w:style w:type="character" w:styleId="Naslovknjige">
    <w:name w:val="Book Title"/>
    <w:uiPriority w:val="33"/>
    <w:qFormat/>
    <w:rsid w:val="00BA0B5D"/>
    <w:rPr>
      <w:caps/>
      <w:color w:val="823B0B" w:themeColor="accent2" w:themeShade="7F"/>
      <w:spacing w:val="5"/>
      <w:u w:color="823B0B" w:themeColor="accent2" w:themeShade="7F"/>
    </w:rPr>
  </w:style>
  <w:style w:type="paragraph" w:styleId="TOCNaslov">
    <w:name w:val="TOC Heading"/>
    <w:basedOn w:val="Naslov1"/>
    <w:next w:val="Normal"/>
    <w:uiPriority w:val="39"/>
    <w:semiHidden/>
    <w:unhideWhenUsed/>
    <w:qFormat/>
    <w:rsid w:val="00BA0B5D"/>
    <w:pPr>
      <w:keepNext w:val="0"/>
      <w:pBdr>
        <w:bottom w:val="thinThickSmallGap" w:sz="12" w:space="1" w:color="C45911" w:themeColor="accent2" w:themeShade="BF"/>
      </w:pBdr>
      <w:suppressAutoHyphens w:val="0"/>
      <w:spacing w:before="400" w:after="200" w:line="252" w:lineRule="auto"/>
      <w:outlineLvl w:val="9"/>
    </w:pPr>
    <w:rPr>
      <w:rFonts w:asciiTheme="majorHAnsi" w:eastAsiaTheme="majorEastAsia" w:hAnsiTheme="majorHAnsi" w:cstheme="majorBidi"/>
      <w:b w:val="0"/>
      <w:caps/>
      <w:color w:val="833C0B" w:themeColor="accent2" w:themeShade="80"/>
      <w:spacing w:val="20"/>
      <w:sz w:val="28"/>
      <w:szCs w:val="28"/>
      <w:lang w:bidi="en-US"/>
    </w:rPr>
  </w:style>
  <w:style w:type="paragraph" w:customStyle="1" w:styleId="Bezproreda1">
    <w:name w:val="Bez proreda1"/>
    <w:link w:val="BezproredaChar1"/>
    <w:qFormat/>
    <w:rsid w:val="00587F6F"/>
    <w:pPr>
      <w:spacing w:after="0" w:line="240" w:lineRule="auto"/>
    </w:pPr>
    <w:rPr>
      <w:rFonts w:ascii="Calibri" w:hAnsi="Calibri" w:cs="Times New Roman"/>
      <w:kern w:val="2"/>
      <w:sz w:val="20"/>
      <w:szCs w:val="20"/>
      <w:lang w:val="en-US"/>
      <w14:ligatures w14:val="standardContextual"/>
    </w:rPr>
  </w:style>
  <w:style w:type="character" w:customStyle="1" w:styleId="BezproredaChar1">
    <w:name w:val="Bez proreda Char1"/>
    <w:link w:val="Bezproreda1"/>
    <w:qFormat/>
    <w:locked/>
    <w:rsid w:val="00587F6F"/>
    <w:rPr>
      <w:rFonts w:ascii="Calibri" w:hAnsi="Calibri" w:cs="Times New Roman"/>
      <w:kern w:val="2"/>
      <w:sz w:val="20"/>
      <w:szCs w:val="20"/>
      <w:lang w:val="en-US"/>
      <w14:ligatures w14:val="standardContextual"/>
    </w:rPr>
  </w:style>
  <w:style w:type="paragraph" w:customStyle="1" w:styleId="NoSpacing2">
    <w:name w:val="No Spacing2"/>
    <w:uiPriority w:val="1"/>
    <w:qFormat/>
    <w:rsid w:val="00587F6F"/>
    <w:pPr>
      <w:spacing w:after="0" w:line="240" w:lineRule="auto"/>
    </w:pPr>
    <w:rPr>
      <w:rFonts w:ascii="Calibri" w:hAnsi="Calibri" w:cs="Times New Roman"/>
      <w:kern w:val="2"/>
      <w:sz w:val="20"/>
      <w:szCs w:val="20"/>
      <w:lang w:val="en-US"/>
      <w14:ligatures w14:val="standardContextual"/>
    </w:rPr>
  </w:style>
  <w:style w:type="paragraph" w:customStyle="1" w:styleId="Style20">
    <w:name w:val="Style20"/>
    <w:basedOn w:val="Naslov"/>
    <w:next w:val="Normal"/>
    <w:qFormat/>
    <w:rsid w:val="00587F6F"/>
    <w:pPr>
      <w:spacing w:line="360" w:lineRule="auto"/>
    </w:pPr>
    <w:rPr>
      <w:rFonts w:ascii="Tahoma" w:hAnsi="Tahoma" w:cs="Times New Roman"/>
      <w:color w:val="auto"/>
      <w:sz w:val="20"/>
      <w:lang w:val="en-US" w:eastAsia="hr-HR"/>
    </w:rPr>
  </w:style>
  <w:style w:type="character" w:customStyle="1" w:styleId="kurziv1">
    <w:name w:val="kurziv1"/>
    <w:basedOn w:val="Zadanifontodlomka"/>
    <w:qFormat/>
    <w:rsid w:val="00587F6F"/>
    <w:rPr>
      <w:i/>
      <w:iCs/>
    </w:rPr>
  </w:style>
  <w:style w:type="paragraph" w:customStyle="1" w:styleId="TOCHeading1">
    <w:name w:val="TOC Heading1"/>
    <w:basedOn w:val="Naslov1"/>
    <w:next w:val="Normal"/>
    <w:uiPriority w:val="39"/>
    <w:unhideWhenUsed/>
    <w:qFormat/>
    <w:rsid w:val="00587F6F"/>
    <w:pPr>
      <w:keepLines/>
      <w:suppressAutoHyphens w:val="0"/>
      <w:spacing w:before="480" w:after="0"/>
      <w:jc w:val="left"/>
      <w:outlineLvl w:val="9"/>
    </w:pPr>
    <w:rPr>
      <w:rFonts w:asciiTheme="majorHAnsi" w:eastAsiaTheme="majorEastAsia" w:hAnsiTheme="majorHAnsi" w:cstheme="majorBidi"/>
      <w:bCs/>
      <w:caps/>
      <w:color w:val="2F5496" w:themeColor="accent1" w:themeShade="BF"/>
      <w:sz w:val="28"/>
      <w:szCs w:val="28"/>
      <w:lang w:val="en-US" w:eastAsia="ja-JP"/>
    </w:rPr>
  </w:style>
  <w:style w:type="character" w:customStyle="1" w:styleId="NoSpacingChar1">
    <w:name w:val="No Spacing Char1"/>
    <w:basedOn w:val="Zadanifontodlomka"/>
    <w:uiPriority w:val="1"/>
    <w:qFormat/>
    <w:rsid w:val="00587F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631B-7630-46E1-A54B-7250F905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11750</Words>
  <Characters>66976</Characters>
  <Application>Microsoft Office Word</Application>
  <DocSecurity>0</DocSecurity>
  <Lines>558</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2024-01-31T08:14:00Z</cp:lastPrinted>
  <dcterms:created xsi:type="dcterms:W3CDTF">2024-01-31T13:43:00Z</dcterms:created>
  <dcterms:modified xsi:type="dcterms:W3CDTF">2024-01-31T13:43:00Z</dcterms:modified>
</cp:coreProperties>
</file>