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CED3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6D9D">
        <w:rPr>
          <w:rFonts w:ascii="Arial" w:hAnsi="Arial" w:cs="Arial"/>
          <w:sz w:val="22"/>
          <w:szCs w:val="22"/>
        </w:rPr>
        <w:t>SLUŽBENI GLASNIK GRADA DUBROVNIKA</w:t>
      </w:r>
    </w:p>
    <w:p w14:paraId="53CC4DD1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</w:p>
    <w:p w14:paraId="5FD22A9C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20</w:t>
      </w:r>
      <w:r w:rsidRPr="00316D9D">
        <w:rPr>
          <w:rFonts w:ascii="Arial" w:hAnsi="Arial" w:cs="Arial"/>
          <w:sz w:val="22"/>
          <w:szCs w:val="22"/>
        </w:rPr>
        <w:t>.       Godina LVIII</w:t>
      </w:r>
    </w:p>
    <w:p w14:paraId="1CB97ACA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</w:p>
    <w:p w14:paraId="12A8623D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28</w:t>
      </w:r>
      <w:r w:rsidRPr="00316D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316D9D">
        <w:rPr>
          <w:rFonts w:ascii="Arial" w:hAnsi="Arial" w:cs="Arial"/>
          <w:sz w:val="22"/>
          <w:szCs w:val="22"/>
        </w:rPr>
        <w:t xml:space="preserve"> 2021.                                 od stranice </w:t>
      </w:r>
    </w:p>
    <w:p w14:paraId="60CD833E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730CD7F" w14:textId="77777777" w:rsidR="00BF250F" w:rsidRPr="00316D9D" w:rsidRDefault="00BF250F" w:rsidP="00BF250F">
      <w:pPr>
        <w:rPr>
          <w:rFonts w:ascii="Arial" w:hAnsi="Arial" w:cs="Arial"/>
          <w:sz w:val="22"/>
          <w:szCs w:val="22"/>
        </w:rPr>
      </w:pPr>
    </w:p>
    <w:p w14:paraId="36485129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Sadržaj  </w:t>
      </w:r>
    </w:p>
    <w:p w14:paraId="0F5E6B70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344C5D7D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70AB47EB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75F2F575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04BF89B6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14:paraId="4312B680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3FF02CDC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7BF5BE06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138. </w:t>
      </w:r>
      <w:r w:rsidR="00BF2265">
        <w:rPr>
          <w:rFonts w:ascii="Arial" w:hAnsi="Arial" w:cs="Arial"/>
          <w:sz w:val="22"/>
          <w:szCs w:val="22"/>
        </w:rPr>
        <w:t>Izmjene i dopune Proračuna Grada Dubrovnika za 2021. godinu</w:t>
      </w:r>
    </w:p>
    <w:p w14:paraId="1D87DEAC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007634F2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139. </w:t>
      </w:r>
      <w:r w:rsidR="00BF2265">
        <w:rPr>
          <w:rFonts w:ascii="Arial" w:hAnsi="Arial" w:cs="Arial"/>
          <w:sz w:val="22"/>
          <w:szCs w:val="22"/>
        </w:rPr>
        <w:t>Odluka o izmjenama Odluke o izvršavanju Proračuna Grada Dubrovnika za 2021. godinu</w:t>
      </w:r>
    </w:p>
    <w:p w14:paraId="51D9CDD4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2BBA1469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140. </w:t>
      </w:r>
      <w:r w:rsidR="00BF2265" w:rsidRPr="007B10BE">
        <w:rPr>
          <w:rFonts w:ascii="Arial" w:hAnsi="Arial" w:cs="Arial"/>
          <w:sz w:val="22"/>
          <w:szCs w:val="22"/>
        </w:rPr>
        <w:t>Odluk</w:t>
      </w:r>
      <w:r w:rsidR="00BF2265">
        <w:rPr>
          <w:rFonts w:ascii="Arial" w:hAnsi="Arial" w:cs="Arial"/>
          <w:sz w:val="22"/>
          <w:szCs w:val="22"/>
        </w:rPr>
        <w:t>a</w:t>
      </w:r>
      <w:r w:rsidR="00BF2265" w:rsidRPr="007B10BE">
        <w:rPr>
          <w:rFonts w:ascii="Arial" w:hAnsi="Arial" w:cs="Arial"/>
          <w:sz w:val="22"/>
          <w:szCs w:val="22"/>
        </w:rPr>
        <w:t xml:space="preserve"> o </w:t>
      </w:r>
      <w:bookmarkStart w:id="1" w:name="_Hlk18930273"/>
      <w:r w:rsidR="00BF2265" w:rsidRPr="007B10BE">
        <w:rPr>
          <w:rFonts w:ascii="Arial" w:hAnsi="Arial" w:cs="Arial"/>
          <w:sz w:val="22"/>
          <w:szCs w:val="22"/>
        </w:rPr>
        <w:t xml:space="preserve">davanju suglasnosti Libertasu Dubrovnik d.o.o. </w:t>
      </w:r>
      <w:bookmarkEnd w:id="1"/>
      <w:r w:rsidR="00BF2265" w:rsidRPr="007B10BE">
        <w:rPr>
          <w:rFonts w:ascii="Arial" w:hAnsi="Arial" w:cs="Arial"/>
          <w:sz w:val="22"/>
          <w:szCs w:val="22"/>
        </w:rPr>
        <w:t>za sklapanje ugovora o dugoročnom kreditu u svrhu financiranja ugovorenog iznosa prihvatljivih troškova za nabavu 18 novih autobusa</w:t>
      </w:r>
    </w:p>
    <w:p w14:paraId="1CADCFA5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5303BC11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141.</w:t>
      </w:r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Odluka o izmjenama Odluke</w:t>
      </w:r>
      <w:r w:rsidRPr="00FF3CA2">
        <w:rPr>
          <w:rFonts w:ascii="Arial" w:hAnsi="Arial" w:cs="Arial"/>
          <w:sz w:val="22"/>
          <w:szCs w:val="22"/>
        </w:rPr>
        <w:t xml:space="preserve"> o raspoređivanju sredstava iz Proračuna Grada Dubrovnika namijenjenih financiranju političkih stranaka i vijećnika s liste grupe birača Gradskog vijeća Grada Dubrovnika u 20</w:t>
      </w:r>
      <w:r>
        <w:rPr>
          <w:rFonts w:ascii="Arial" w:hAnsi="Arial" w:cs="Arial"/>
          <w:sz w:val="22"/>
          <w:szCs w:val="22"/>
        </w:rPr>
        <w:t>21</w:t>
      </w:r>
      <w:r w:rsidRPr="00FF3CA2">
        <w:rPr>
          <w:rFonts w:ascii="Arial" w:hAnsi="Arial" w:cs="Arial"/>
          <w:sz w:val="22"/>
          <w:szCs w:val="22"/>
        </w:rPr>
        <w:t>. godini</w:t>
      </w:r>
    </w:p>
    <w:p w14:paraId="5152AAD2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6B70218A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142.</w:t>
      </w:r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Odluka o izmjenama i dopunama</w:t>
      </w:r>
      <w:r w:rsidRPr="003010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 o načinu financiranja troškova uređenja građevinskog zemljišta te izgradnje objekata i uređaja komunalne infrastrukture</w:t>
      </w:r>
    </w:p>
    <w:p w14:paraId="47C39083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348BC24A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143.</w:t>
      </w:r>
      <w:bookmarkStart w:id="2" w:name="_Hlk53044018"/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7E2BA4">
        <w:rPr>
          <w:rFonts w:ascii="Arial" w:hAnsi="Arial" w:cs="Arial"/>
          <w:sz w:val="22"/>
          <w:szCs w:val="22"/>
        </w:rPr>
        <w:t>zmjen</w:t>
      </w:r>
      <w:r>
        <w:rPr>
          <w:rFonts w:ascii="Arial" w:hAnsi="Arial" w:cs="Arial"/>
          <w:sz w:val="22"/>
          <w:szCs w:val="22"/>
        </w:rPr>
        <w:t>e</w:t>
      </w:r>
      <w:r w:rsidRPr="007E2BA4">
        <w:rPr>
          <w:rFonts w:ascii="Arial" w:hAnsi="Arial" w:cs="Arial"/>
          <w:sz w:val="22"/>
          <w:szCs w:val="22"/>
        </w:rPr>
        <w:t xml:space="preserve"> i dopun</w:t>
      </w:r>
      <w:r>
        <w:rPr>
          <w:rFonts w:ascii="Arial" w:hAnsi="Arial" w:cs="Arial"/>
          <w:sz w:val="22"/>
          <w:szCs w:val="22"/>
        </w:rPr>
        <w:t>e</w:t>
      </w:r>
      <w:r w:rsidRPr="007E2BA4">
        <w:rPr>
          <w:rFonts w:ascii="Arial" w:hAnsi="Arial" w:cs="Arial"/>
          <w:sz w:val="22"/>
          <w:szCs w:val="22"/>
        </w:rPr>
        <w:t xml:space="preserve"> Programa gr</w:t>
      </w:r>
      <w:r>
        <w:rPr>
          <w:rFonts w:ascii="Arial" w:hAnsi="Arial" w:cs="Arial"/>
          <w:sz w:val="22"/>
          <w:szCs w:val="22"/>
        </w:rPr>
        <w:t>adnje</w:t>
      </w:r>
      <w:r w:rsidRPr="007E2BA4">
        <w:rPr>
          <w:rFonts w:ascii="Arial" w:hAnsi="Arial" w:cs="Arial"/>
          <w:sz w:val="22"/>
          <w:szCs w:val="22"/>
        </w:rPr>
        <w:t xml:space="preserve"> objekata i uređaja komunalne infrastrukture za 202</w:t>
      </w:r>
      <w:r>
        <w:rPr>
          <w:rFonts w:ascii="Arial" w:hAnsi="Arial" w:cs="Arial"/>
          <w:sz w:val="22"/>
          <w:szCs w:val="22"/>
        </w:rPr>
        <w:t>1. godinu</w:t>
      </w:r>
      <w:bookmarkEnd w:id="2"/>
    </w:p>
    <w:p w14:paraId="70A95C68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2C4B0595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144.</w:t>
      </w:r>
      <w:bookmarkStart w:id="3" w:name="_Hlk53044031"/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7E2BA4">
        <w:rPr>
          <w:rFonts w:ascii="Arial" w:hAnsi="Arial" w:cs="Arial"/>
          <w:sz w:val="22"/>
          <w:szCs w:val="22"/>
        </w:rPr>
        <w:t>zmjen</w:t>
      </w:r>
      <w:r>
        <w:rPr>
          <w:rFonts w:ascii="Arial" w:hAnsi="Arial" w:cs="Arial"/>
          <w:sz w:val="22"/>
          <w:szCs w:val="22"/>
        </w:rPr>
        <w:t>e</w:t>
      </w:r>
      <w:r w:rsidRPr="007E2BA4">
        <w:rPr>
          <w:rFonts w:ascii="Arial" w:hAnsi="Arial" w:cs="Arial"/>
          <w:sz w:val="22"/>
          <w:szCs w:val="22"/>
        </w:rPr>
        <w:t xml:space="preserve"> i dopun</w:t>
      </w:r>
      <w:r>
        <w:rPr>
          <w:rFonts w:ascii="Arial" w:hAnsi="Arial" w:cs="Arial"/>
          <w:sz w:val="22"/>
          <w:szCs w:val="22"/>
        </w:rPr>
        <w:t>e</w:t>
      </w:r>
      <w:r w:rsidRPr="007E2BA4">
        <w:rPr>
          <w:rFonts w:ascii="Arial" w:hAnsi="Arial" w:cs="Arial"/>
          <w:sz w:val="22"/>
          <w:szCs w:val="22"/>
        </w:rPr>
        <w:t xml:space="preserve"> Programa </w:t>
      </w:r>
      <w:r>
        <w:rPr>
          <w:rFonts w:ascii="Arial" w:hAnsi="Arial" w:cs="Arial"/>
          <w:sz w:val="22"/>
          <w:szCs w:val="22"/>
        </w:rPr>
        <w:t>održavanja</w:t>
      </w:r>
      <w:r w:rsidRPr="007E2BA4">
        <w:rPr>
          <w:rFonts w:ascii="Arial" w:hAnsi="Arial" w:cs="Arial"/>
          <w:sz w:val="22"/>
          <w:szCs w:val="22"/>
        </w:rPr>
        <w:t xml:space="preserve"> komunalne infrastrukture </w:t>
      </w:r>
      <w:r>
        <w:rPr>
          <w:rFonts w:ascii="Arial" w:hAnsi="Arial" w:cs="Arial"/>
          <w:sz w:val="22"/>
          <w:szCs w:val="22"/>
        </w:rPr>
        <w:t>u</w:t>
      </w:r>
      <w:r w:rsidRPr="007E2BA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1. godini</w:t>
      </w:r>
      <w:bookmarkEnd w:id="3"/>
    </w:p>
    <w:p w14:paraId="5521EC16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116AE25C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145.</w:t>
      </w:r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A9462D">
        <w:rPr>
          <w:rFonts w:ascii="Arial" w:hAnsi="Arial" w:cs="Arial"/>
          <w:sz w:val="22"/>
          <w:szCs w:val="22"/>
        </w:rPr>
        <w:t>zmjen</w:t>
      </w:r>
      <w:r>
        <w:rPr>
          <w:rFonts w:ascii="Arial" w:hAnsi="Arial" w:cs="Arial"/>
          <w:sz w:val="22"/>
          <w:szCs w:val="22"/>
        </w:rPr>
        <w:t>e</w:t>
      </w:r>
      <w:r w:rsidRPr="00A9462D">
        <w:rPr>
          <w:rFonts w:ascii="Arial" w:hAnsi="Arial" w:cs="Arial"/>
          <w:sz w:val="22"/>
          <w:szCs w:val="22"/>
        </w:rPr>
        <w:t xml:space="preserve"> i dopun</w:t>
      </w:r>
      <w:r>
        <w:rPr>
          <w:rFonts w:ascii="Arial" w:hAnsi="Arial" w:cs="Arial"/>
          <w:sz w:val="22"/>
          <w:szCs w:val="22"/>
        </w:rPr>
        <w:t>e</w:t>
      </w:r>
      <w:r w:rsidRPr="00A9462D">
        <w:rPr>
          <w:rFonts w:ascii="Arial" w:hAnsi="Arial" w:cs="Arial"/>
          <w:sz w:val="22"/>
          <w:szCs w:val="22"/>
        </w:rPr>
        <w:t xml:space="preserve"> Programa obavljanja drugih komunalnih djelatnosti na području Grada Dubrovnika</w:t>
      </w:r>
    </w:p>
    <w:p w14:paraId="4C7A9925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1652035A" w14:textId="05D50A08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146.</w:t>
      </w:r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Zaključak o proglašenju 2022. godine „Godinom </w:t>
      </w:r>
      <w:r w:rsidR="00801FE8">
        <w:rPr>
          <w:rFonts w:ascii="Arial" w:hAnsi="Arial" w:cs="Arial"/>
          <w:sz w:val="22"/>
          <w:szCs w:val="22"/>
        </w:rPr>
        <w:t>Dubrovačkog s</w:t>
      </w:r>
      <w:r w:rsidR="00EB6AA4">
        <w:rPr>
          <w:rFonts w:ascii="Arial" w:hAnsi="Arial" w:cs="Arial"/>
          <w:sz w:val="22"/>
          <w:szCs w:val="22"/>
        </w:rPr>
        <w:t>tatuta“</w:t>
      </w:r>
    </w:p>
    <w:p w14:paraId="63573E2E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24F9442D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147.</w:t>
      </w:r>
      <w:bookmarkStart w:id="4" w:name="_Hlk23338945"/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3E3A59">
        <w:rPr>
          <w:rFonts w:ascii="Arial" w:hAnsi="Arial" w:cs="Arial"/>
          <w:sz w:val="22"/>
          <w:szCs w:val="22"/>
        </w:rPr>
        <w:t>ješenj</w:t>
      </w:r>
      <w:r>
        <w:rPr>
          <w:rFonts w:ascii="Arial" w:hAnsi="Arial" w:cs="Arial"/>
          <w:sz w:val="22"/>
          <w:szCs w:val="22"/>
        </w:rPr>
        <w:t>e</w:t>
      </w:r>
      <w:r w:rsidRPr="003E3A59">
        <w:rPr>
          <w:rFonts w:ascii="Arial" w:hAnsi="Arial" w:cs="Arial"/>
          <w:sz w:val="22"/>
          <w:szCs w:val="22"/>
        </w:rPr>
        <w:t xml:space="preserve"> o razrješenju </w:t>
      </w:r>
      <w:r w:rsidRPr="00995375">
        <w:rPr>
          <w:rFonts w:ascii="Arial" w:hAnsi="Arial" w:cs="Arial"/>
          <w:bCs/>
          <w:sz w:val="22"/>
          <w:szCs w:val="22"/>
        </w:rPr>
        <w:t>Julijan</w:t>
      </w:r>
      <w:r>
        <w:rPr>
          <w:rFonts w:ascii="Arial" w:hAnsi="Arial" w:cs="Arial"/>
          <w:bCs/>
          <w:sz w:val="22"/>
          <w:szCs w:val="22"/>
        </w:rPr>
        <w:t>e</w:t>
      </w:r>
      <w:r w:rsidRPr="00995375">
        <w:rPr>
          <w:rFonts w:ascii="Arial" w:hAnsi="Arial" w:cs="Arial"/>
          <w:bCs/>
          <w:sz w:val="22"/>
          <w:szCs w:val="22"/>
        </w:rPr>
        <w:t xml:space="preserve"> Antić </w:t>
      </w:r>
      <w:proofErr w:type="spellStart"/>
      <w:r w:rsidRPr="00995375">
        <w:rPr>
          <w:rFonts w:ascii="Arial" w:hAnsi="Arial" w:cs="Arial"/>
          <w:bCs/>
          <w:sz w:val="22"/>
          <w:szCs w:val="22"/>
        </w:rPr>
        <w:t>Brautović</w:t>
      </w:r>
      <w:proofErr w:type="spellEnd"/>
      <w:r w:rsidRPr="005B160C">
        <w:rPr>
          <w:rFonts w:ascii="Arial" w:hAnsi="Arial" w:cs="Arial"/>
        </w:rPr>
        <w:t xml:space="preserve"> </w:t>
      </w:r>
      <w:r w:rsidRPr="003E3A59">
        <w:rPr>
          <w:rFonts w:ascii="Arial" w:hAnsi="Arial" w:cs="Arial"/>
          <w:sz w:val="22"/>
          <w:szCs w:val="22"/>
        </w:rPr>
        <w:t>dužnosti ravnateljice Dubrovačkih muzeja Dubrovnik, na osobni zahtjev</w:t>
      </w:r>
      <w:bookmarkEnd w:id="4"/>
    </w:p>
    <w:p w14:paraId="09B9478B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23FA6721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148.</w:t>
      </w:r>
      <w:r w:rsidRPr="00BF2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Rješenje o imenovanju vršiteljice dužnosti ravnatelja Dubrovačkih muzeja Dubrovnik</w:t>
      </w:r>
    </w:p>
    <w:p w14:paraId="58532957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0965CBF8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214EA903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61B6893E" w14:textId="77777777" w:rsidR="00BF2265" w:rsidRDefault="00BF2265" w:rsidP="00BF250F">
      <w:pPr>
        <w:rPr>
          <w:rFonts w:ascii="Arial" w:hAnsi="Arial" w:cs="Arial"/>
          <w:sz w:val="22"/>
          <w:szCs w:val="22"/>
        </w:rPr>
      </w:pPr>
    </w:p>
    <w:p w14:paraId="32BBEF5C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 w:rsidRPr="00BF2265">
        <w:rPr>
          <w:rFonts w:ascii="Arial" w:hAnsi="Arial" w:cs="Arial"/>
          <w:b/>
          <w:bCs/>
          <w:sz w:val="22"/>
          <w:szCs w:val="22"/>
        </w:rPr>
        <w:t>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Ć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265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DA5C1C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A0C8725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DA982B6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B086C03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138</w:t>
      </w:r>
    </w:p>
    <w:p w14:paraId="1D249E83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50A3B34" w14:textId="77777777" w:rsid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74484F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159B">
        <w:rPr>
          <w:rFonts w:ascii="Arial" w:hAnsi="Arial" w:cs="Arial"/>
          <w:color w:val="000000"/>
          <w:sz w:val="22"/>
          <w:szCs w:val="22"/>
        </w:rPr>
        <w:lastRenderedPageBreak/>
        <w:t xml:space="preserve">Na temelju članka 7. i 39. Zakona o Proračunu („Narodne novine“, broj 87/08. i 136/12 i 15/15) i članka 39. Statuta Grada Dubrovnika („Službeni glasnik Grada Dubrovnika“, broj  2/21), razmotrivši Prijedlog izmjena i dopuna Proračuna Grada Dubrovnika za 2021., Gradsko vijeće Grada Dubrovnika na 5. sjednici, održanoj 27. listopada 2021., donijelo je </w:t>
      </w:r>
    </w:p>
    <w:p w14:paraId="3806FD7B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37180B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A25F52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59B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</w:t>
      </w:r>
    </w:p>
    <w:p w14:paraId="132FBA6A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59B">
        <w:rPr>
          <w:rFonts w:ascii="Arial" w:hAnsi="Arial" w:cs="Arial"/>
          <w:b/>
          <w:bCs/>
          <w:color w:val="000000"/>
          <w:sz w:val="22"/>
          <w:szCs w:val="22"/>
        </w:rPr>
        <w:t>GRADA DUBROVNIKA ZA 2021. GODINU</w:t>
      </w:r>
    </w:p>
    <w:p w14:paraId="290F1E18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02514A" w14:textId="77777777" w:rsidR="0085159B" w:rsidRPr="0085159B" w:rsidRDefault="0085159B" w:rsidP="0085159B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F5642B" w14:textId="77777777" w:rsidR="0085159B" w:rsidRPr="0085159B" w:rsidRDefault="0085159B" w:rsidP="0085159B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1088C3" w14:textId="77777777" w:rsidR="0085159B" w:rsidRPr="0085159B" w:rsidRDefault="0085159B" w:rsidP="0085159B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85159B">
        <w:rPr>
          <w:rFonts w:ascii="Arial" w:hAnsi="Arial" w:cs="Arial"/>
          <w:bCs/>
          <w:color w:val="000000"/>
          <w:sz w:val="22"/>
          <w:szCs w:val="22"/>
        </w:rPr>
        <w:t>I.</w:t>
      </w:r>
      <w:r w:rsidRPr="0085159B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85159B">
        <w:rPr>
          <w:rFonts w:ascii="Arial" w:hAnsi="Arial" w:cs="Arial"/>
          <w:bCs/>
          <w:color w:val="000000"/>
          <w:sz w:val="22"/>
          <w:szCs w:val="22"/>
        </w:rPr>
        <w:t>OPĆI DIO</w:t>
      </w:r>
    </w:p>
    <w:p w14:paraId="715B4AB9" w14:textId="77777777" w:rsidR="0085159B" w:rsidRPr="0085159B" w:rsidRDefault="0085159B" w:rsidP="0085159B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85159B">
        <w:rPr>
          <w:rFonts w:ascii="Arial" w:hAnsi="Arial" w:cs="Arial"/>
          <w:color w:val="000000"/>
          <w:sz w:val="22"/>
          <w:szCs w:val="22"/>
        </w:rPr>
        <w:t>Članak 1.</w:t>
      </w:r>
    </w:p>
    <w:p w14:paraId="564E89A6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15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039B9E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159B">
        <w:rPr>
          <w:rFonts w:ascii="Arial" w:hAnsi="Arial" w:cs="Arial"/>
          <w:color w:val="000000"/>
          <w:sz w:val="22"/>
          <w:szCs w:val="22"/>
        </w:rPr>
        <w:t xml:space="preserve">Proračun Grada Dubrovnika za 2021. godinu sastoji se od: </w:t>
      </w:r>
    </w:p>
    <w:p w14:paraId="0B75CEF9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14:paraId="4191E060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>2021.</w:t>
      </w:r>
      <w:r w:rsidRPr="0085159B">
        <w:rPr>
          <w:rFonts w:ascii="Arial" w:hAnsi="Arial" w:cs="Arial"/>
          <w:sz w:val="16"/>
          <w:szCs w:val="16"/>
        </w:rPr>
        <w:tab/>
        <w:t xml:space="preserve">             </w:t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85159B">
        <w:rPr>
          <w:rFonts w:ascii="Arial" w:hAnsi="Arial" w:cs="Arial"/>
          <w:sz w:val="16"/>
          <w:szCs w:val="16"/>
        </w:rPr>
        <w:t xml:space="preserve">                  </w:t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 xml:space="preserve">2021.       </w:t>
      </w:r>
    </w:p>
    <w:p w14:paraId="1459AC61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sz w:val="16"/>
          <w:szCs w:val="16"/>
        </w:rPr>
      </w:pPr>
    </w:p>
    <w:p w14:paraId="4F36AF1F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 xml:space="preserve">A. RAČUN PRIHODA I RASHODA                        </w:t>
      </w:r>
    </w:p>
    <w:p w14:paraId="7FE926B4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6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523.715.780        -78.034.390             445.681.390</w:t>
      </w:r>
    </w:p>
    <w:p w14:paraId="2E7EBD8E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7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85159B">
        <w:rPr>
          <w:rFonts w:ascii="Arial" w:hAnsi="Arial" w:cs="Arial"/>
          <w:b/>
          <w:sz w:val="16"/>
          <w:szCs w:val="16"/>
        </w:rPr>
        <w:t xml:space="preserve">          1.696.100           5.531.700                 7.227.800</w:t>
      </w:r>
    </w:p>
    <w:p w14:paraId="4F3AB54B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3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sz w:val="16"/>
          <w:szCs w:val="16"/>
        </w:rPr>
        <w:t xml:space="preserve">                    425.645.680          -1.357.080             424.288.600</w:t>
      </w:r>
    </w:p>
    <w:p w14:paraId="1A49EDBE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4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Rashodi za nabavu nefinancijske imovine               116.807.100</w:t>
      </w:r>
      <w:r w:rsidRPr="0085159B">
        <w:rPr>
          <w:rFonts w:ascii="Arial" w:hAnsi="Arial" w:cs="Arial"/>
          <w:b/>
          <w:sz w:val="16"/>
          <w:szCs w:val="16"/>
        </w:rPr>
        <w:t xml:space="preserve">         -23.783.620              93.023.480</w:t>
      </w:r>
    </w:p>
    <w:p w14:paraId="2132504B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14:paraId="223EFE8D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14:paraId="65B82EA1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 xml:space="preserve">B. RAČUN ZADUŽIVANJA/FINANCIRANJA                 </w:t>
      </w:r>
    </w:p>
    <w:p w14:paraId="65E1B44C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8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Primici od financijske imovine i zaduživanja             57.391.000</w:t>
      </w:r>
      <w:r w:rsidRPr="0085159B">
        <w:rPr>
          <w:rFonts w:ascii="Arial" w:hAnsi="Arial" w:cs="Arial"/>
          <w:b/>
          <w:sz w:val="16"/>
          <w:szCs w:val="16"/>
        </w:rPr>
        <w:t xml:space="preserve">           18.300.500</w:t>
      </w:r>
      <w:r w:rsidRPr="0085159B">
        <w:rPr>
          <w:rFonts w:ascii="Arial" w:hAnsi="Arial" w:cs="Arial"/>
          <w:b/>
          <w:bCs/>
          <w:sz w:val="16"/>
          <w:szCs w:val="16"/>
        </w:rPr>
        <w:t xml:space="preserve">             75.691.500</w:t>
      </w:r>
    </w:p>
    <w:p w14:paraId="1ECEB156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b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5</w:t>
      </w:r>
      <w:r w:rsidRPr="0085159B">
        <w:rPr>
          <w:rFonts w:ascii="Arial" w:hAnsi="Arial" w:cs="Arial"/>
          <w:b/>
          <w:sz w:val="16"/>
          <w:szCs w:val="16"/>
        </w:rPr>
        <w:tab/>
      </w:r>
      <w:r w:rsidRPr="0085159B">
        <w:rPr>
          <w:rFonts w:ascii="Arial" w:hAnsi="Arial" w:cs="Arial"/>
          <w:b/>
          <w:bCs/>
          <w:sz w:val="16"/>
          <w:szCs w:val="16"/>
        </w:rPr>
        <w:t>Izdaci za financijsku imovinu i otplate zajmova        36.883.000</w:t>
      </w:r>
      <w:r w:rsidRPr="0085159B">
        <w:rPr>
          <w:rFonts w:ascii="Arial" w:hAnsi="Arial" w:cs="Arial"/>
          <w:b/>
          <w:sz w:val="16"/>
          <w:szCs w:val="16"/>
        </w:rPr>
        <w:t xml:space="preserve">          -11.329.160             25.553.840</w:t>
      </w:r>
    </w:p>
    <w:p w14:paraId="7A75EF07" w14:textId="77777777" w:rsidR="0085159B" w:rsidRPr="0085159B" w:rsidRDefault="0085159B" w:rsidP="0085159B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95FE7FD" w14:textId="77777777" w:rsidR="0085159B" w:rsidRPr="0085159B" w:rsidRDefault="0085159B" w:rsidP="0085159B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F53A5E9" w14:textId="77777777" w:rsidR="0085159B" w:rsidRPr="0085159B" w:rsidRDefault="0085159B" w:rsidP="0085159B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 xml:space="preserve">C. RASPOLOŽIVA SREDSTVA IZ PRETHODNIH GODINA      </w:t>
      </w:r>
    </w:p>
    <w:p w14:paraId="17109CAF" w14:textId="77777777" w:rsidR="0085159B" w:rsidRPr="0085159B" w:rsidRDefault="0085159B" w:rsidP="00851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85159B">
        <w:rPr>
          <w:rFonts w:ascii="Arial" w:hAnsi="Arial" w:cs="Arial"/>
          <w:sz w:val="16"/>
          <w:szCs w:val="16"/>
        </w:rPr>
        <w:tab/>
      </w: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 xml:space="preserve">Vlastiti izvori                                                                  -3.467.100           17.732.330          14.265.230   </w:t>
      </w:r>
    </w:p>
    <w:p w14:paraId="7357B286" w14:textId="77777777" w:rsidR="0085159B" w:rsidRPr="0085159B" w:rsidRDefault="0085159B" w:rsidP="0085159B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668AD6D" w14:textId="77777777" w:rsidR="0085159B" w:rsidRPr="0085159B" w:rsidRDefault="0085159B" w:rsidP="0085159B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8D1F40E" w14:textId="77777777" w:rsidR="0085159B" w:rsidRPr="0085159B" w:rsidRDefault="0085159B" w:rsidP="0085159B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6"/>
          <w:szCs w:val="16"/>
        </w:rPr>
      </w:pPr>
      <w:r w:rsidRPr="0085159B">
        <w:rPr>
          <w:rFonts w:ascii="Arial" w:hAnsi="Arial" w:cs="Arial"/>
          <w:b/>
          <w:bCs/>
          <w:color w:val="000000"/>
          <w:sz w:val="16"/>
          <w:szCs w:val="16"/>
        </w:rPr>
        <w:t xml:space="preserve">    D. REKAPITULACIJA</w:t>
      </w:r>
    </w:p>
    <w:p w14:paraId="298CA58A" w14:textId="77777777" w:rsidR="0085159B" w:rsidRPr="0085159B" w:rsidRDefault="0085159B" w:rsidP="0085159B">
      <w:pPr>
        <w:widowControl w:val="0"/>
        <w:pBdr>
          <w:top w:val="single" w:sz="4" w:space="7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85159B">
        <w:rPr>
          <w:rFonts w:ascii="Arial" w:hAnsi="Arial" w:cs="Arial"/>
          <w:b/>
          <w:bCs/>
          <w:sz w:val="16"/>
          <w:szCs w:val="16"/>
        </w:rPr>
        <w:t xml:space="preserve">PRIHODI: (6+7+8+9)     </w:t>
      </w:r>
      <w:r w:rsidRPr="0085159B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   579.335.780         -36.469.860           542.865.920</w:t>
      </w:r>
    </w:p>
    <w:p w14:paraId="13B75AB4" w14:textId="77777777" w:rsidR="0085159B" w:rsidRPr="0085159B" w:rsidRDefault="0085159B" w:rsidP="0085159B">
      <w:pPr>
        <w:widowControl w:val="0"/>
        <w:pBdr>
          <w:top w:val="single" w:sz="4" w:space="7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85159B">
        <w:rPr>
          <w:rFonts w:ascii="Arial" w:hAnsi="Arial" w:cs="Arial"/>
          <w:b/>
          <w:bCs/>
          <w:sz w:val="16"/>
          <w:szCs w:val="16"/>
        </w:rPr>
        <w:t>RASHODI: (3+4+5)                                                                                    579.335.780         -36.469.860           542.865.920</w:t>
      </w:r>
    </w:p>
    <w:p w14:paraId="7C1F6E60" w14:textId="77777777" w:rsidR="0085159B" w:rsidRPr="0085159B" w:rsidRDefault="0085159B" w:rsidP="0085159B">
      <w:pPr>
        <w:rPr>
          <w:rFonts w:ascii="Arial" w:hAnsi="Arial" w:cs="Arial"/>
          <w:i/>
          <w:sz w:val="16"/>
          <w:szCs w:val="16"/>
        </w:rPr>
      </w:pPr>
    </w:p>
    <w:p w14:paraId="5CDA418C" w14:textId="77777777" w:rsidR="0085159B" w:rsidRPr="0085159B" w:rsidRDefault="0085159B" w:rsidP="0085159B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270"/>
        <w:gridCol w:w="1338"/>
        <w:gridCol w:w="1196"/>
        <w:gridCol w:w="724"/>
      </w:tblGrid>
      <w:tr w:rsidR="0085159B" w:rsidRPr="0085159B" w14:paraId="2DE24D59" w14:textId="77777777" w:rsidTr="00060FCE">
        <w:trPr>
          <w:tblHeader/>
        </w:trPr>
        <w:tc>
          <w:tcPr>
            <w:tcW w:w="2500" w:type="pct"/>
            <w:shd w:val="clear" w:color="auto" w:fill="FFFFFF"/>
            <w:noWrap/>
            <w:vAlign w:val="center"/>
            <w:hideMark/>
          </w:tcPr>
          <w:p w14:paraId="3C118E9F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993FC8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30A336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F23A5D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B5E36C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85159B" w:rsidRPr="0085159B" w14:paraId="17163F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2220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 RAČUN  PRIHODA I RASHODA  -  EKONOMSKA </w:t>
            </w:r>
          </w:p>
          <w:p w14:paraId="62301AD0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KLASIFIKACIJA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7AB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F66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8AF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D18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159B" w:rsidRPr="0085159B" w14:paraId="330F55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A33E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681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7A7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-78.034.390,00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C43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445.681.390,00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EE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85,10</w:t>
            </w:r>
          </w:p>
        </w:tc>
      </w:tr>
      <w:tr w:rsidR="0085159B" w:rsidRPr="0085159B" w14:paraId="4FC676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443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1E9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134.585.000,00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340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2B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139.805.000,00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85BC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103,88</w:t>
            </w:r>
          </w:p>
        </w:tc>
      </w:tr>
      <w:tr w:rsidR="0085159B" w:rsidRPr="0085159B" w14:paraId="743E30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761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6D8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104.830.000,00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BD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173D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109.950.000,00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C4D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104,88</w:t>
            </w:r>
          </w:p>
        </w:tc>
      </w:tr>
      <w:tr w:rsidR="0085159B" w:rsidRPr="0085159B" w14:paraId="7F41FD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DB25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51C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25.205.000,00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070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846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AD6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85159B" w:rsidRPr="0085159B" w14:paraId="27F2A0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A46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E4C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71B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5CC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722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759275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65C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532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151.394.380,00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3E2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-44.882.990,00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5EB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106.511.390,00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6D7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70,35</w:t>
            </w:r>
          </w:p>
        </w:tc>
      </w:tr>
      <w:tr w:rsidR="0085159B" w:rsidRPr="0085159B" w14:paraId="19587F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579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51C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5A2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608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7E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387,06</w:t>
            </w:r>
          </w:p>
        </w:tc>
      </w:tr>
      <w:tr w:rsidR="0085159B" w:rsidRPr="0085159B" w14:paraId="7BAD26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8AF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E3D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1.474.080,00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C5A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550.620,00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D4E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2.024.700,00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A8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137,35</w:t>
            </w:r>
          </w:p>
        </w:tc>
      </w:tr>
      <w:tr w:rsidR="0085159B" w:rsidRPr="0085159B" w14:paraId="194B50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3B5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FEC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52.884.900,00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07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-49.125.900,00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CEE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3.759.000,00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7A4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</w:tr>
      <w:tr w:rsidR="0085159B" w:rsidRPr="0085159B" w14:paraId="57C1B9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8671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8D2B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E18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5F4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C8B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111,63</w:t>
            </w:r>
          </w:p>
        </w:tc>
      </w:tr>
      <w:tr w:rsidR="0085159B" w:rsidRPr="0085159B" w14:paraId="2E2950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13A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178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11.681.200,00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67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8AC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11.753.950,00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C4D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85159B" w:rsidRPr="0085159B" w14:paraId="0BCBCE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1352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636 Tekuće pomoći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FF92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64.468.900,00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F4B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4.742.100,00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711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69.211.000,00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2EB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85159B" w:rsidRPr="0085159B" w14:paraId="546CED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0F72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66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17.956.600,00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3C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-1.597.360,00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C105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16.359.240,00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C68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91,10</w:t>
            </w:r>
          </w:p>
        </w:tc>
      </w:tr>
      <w:tr w:rsidR="0085159B" w:rsidRPr="0085159B" w14:paraId="25160D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157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B08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125.383.100,00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33F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-48.632.100,00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52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76.751.000,00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DF8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61,21</w:t>
            </w:r>
          </w:p>
        </w:tc>
      </w:tr>
      <w:tr w:rsidR="0085159B" w:rsidRPr="0085159B" w14:paraId="6F73E7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9CE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3E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7.013.000,00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66A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-4.282.300,00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F48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725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38,94</w:t>
            </w:r>
          </w:p>
        </w:tc>
      </w:tr>
      <w:tr w:rsidR="0085159B" w:rsidRPr="0085159B" w14:paraId="084BE0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4FC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DADC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118.344.100,00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A53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-44.350.800,00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A9C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73.993.300,00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9C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85159B" w:rsidRPr="0085159B" w14:paraId="29DDBD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D52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64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91D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138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4437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103,85</w:t>
            </w:r>
          </w:p>
        </w:tc>
      </w:tr>
      <w:tr w:rsidR="0085159B" w:rsidRPr="0085159B" w14:paraId="6AA239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366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B40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87.359.900,00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791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2.178.000,00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EC7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89.537.900,00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053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102,49</w:t>
            </w:r>
          </w:p>
        </w:tc>
      </w:tr>
      <w:tr w:rsidR="0085159B" w:rsidRPr="0085159B" w14:paraId="3B93B4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C11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D40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7C7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C72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647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52,18</w:t>
            </w:r>
          </w:p>
        </w:tc>
      </w:tr>
      <w:tr w:rsidR="0085159B" w:rsidRPr="0085159B" w14:paraId="4C4B63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E87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64A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11.309.900,00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7BE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95A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11.787.900,00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6F2B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104,23</w:t>
            </w:r>
          </w:p>
        </w:tc>
      </w:tr>
      <w:tr w:rsidR="0085159B" w:rsidRPr="0085159B" w14:paraId="181B18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F94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9CED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267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6B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C4F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125,38</w:t>
            </w:r>
          </w:p>
        </w:tc>
      </w:tr>
      <w:tr w:rsidR="0085159B" w:rsidRPr="0085159B" w14:paraId="2854FE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5D94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CA6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22.801.100,00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8BF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1.432.160,00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AB8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24.233.260,00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D66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106,28</w:t>
            </w:r>
          </w:p>
        </w:tc>
      </w:tr>
      <w:tr w:rsidR="0085159B" w:rsidRPr="0085159B" w14:paraId="5D964B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502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56D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3.500.600,00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57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D5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3.620.800,00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4C8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85159B" w:rsidRPr="0085159B" w14:paraId="678150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150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4D3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19.300.500,00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36D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1.311.960,00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32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20.612.460,00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87D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106,80</w:t>
            </w:r>
          </w:p>
        </w:tc>
      </w:tr>
      <w:tr w:rsidR="0085159B" w:rsidRPr="0085159B" w14:paraId="5F53D5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22E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7E39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2.192.300,00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F25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6.650.540,00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EA2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8.842.840,00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74A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403,36</w:t>
            </w:r>
          </w:p>
        </w:tc>
      </w:tr>
      <w:tr w:rsidR="0085159B" w:rsidRPr="0085159B" w14:paraId="21D038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D15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C8F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04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883.940,00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1035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2.383.940,00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098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158,93</w:t>
            </w:r>
          </w:p>
        </w:tc>
      </w:tr>
      <w:tr w:rsidR="0085159B" w:rsidRPr="0085159B" w14:paraId="56247D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83F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D3C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692.300,00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3525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5.766.600,00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988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6.458.900,00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C4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932,96</w:t>
            </w:r>
          </w:p>
        </w:tc>
      </w:tr>
      <w:tr w:rsidR="0085159B" w:rsidRPr="0085159B" w14:paraId="648D97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4641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0ED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54A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5.531.700,00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2D4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203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426,14</w:t>
            </w:r>
          </w:p>
        </w:tc>
      </w:tr>
      <w:tr w:rsidR="0085159B" w:rsidRPr="0085159B" w14:paraId="44E6E5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DCB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1A3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DB4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471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C1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85159B" w:rsidRPr="0085159B" w14:paraId="68802D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370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9BA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3CC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290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10A9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85159B" w:rsidRPr="0085159B" w14:paraId="07CC17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4E2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AAC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274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4.041.700,00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C07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5.237.800,00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376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437,91</w:t>
            </w:r>
          </w:p>
        </w:tc>
      </w:tr>
      <w:tr w:rsidR="0085159B" w:rsidRPr="0085159B" w14:paraId="7BE2F6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B73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B0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273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3.983.200,00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D12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CE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433,02</w:t>
            </w:r>
          </w:p>
        </w:tc>
      </w:tr>
      <w:tr w:rsidR="0085159B" w:rsidRPr="0085159B" w14:paraId="7F71B1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9AB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9F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FBC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D6B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06B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159B" w:rsidRPr="0085159B" w14:paraId="7F3820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1C2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ECB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2B0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690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897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159B" w:rsidRPr="0085159B" w14:paraId="0F3EE9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7449869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D97C4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525.411.880,00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6D1DB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-72.502.690,00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F1AB0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452.909.190,00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DFF89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86,20</w:t>
            </w:r>
          </w:p>
        </w:tc>
      </w:tr>
      <w:tr w:rsidR="0085159B" w:rsidRPr="0085159B" w14:paraId="0B90DC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35A86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D35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425.645.680,00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BC86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-1.357.080,00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181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424.288.600,00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F98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99,68</w:t>
            </w:r>
          </w:p>
        </w:tc>
      </w:tr>
      <w:tr w:rsidR="0085159B" w:rsidRPr="0085159B" w14:paraId="311BE3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002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186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186.308.080,00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379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10.088.690,00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3B0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196.396.770,00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6AB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</w:tr>
      <w:tr w:rsidR="0085159B" w:rsidRPr="0085159B" w14:paraId="699C60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CE2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F4F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149.784.500,00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0A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7.400.565,00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3D7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157.185.065,00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FA7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104,94</w:t>
            </w:r>
          </w:p>
        </w:tc>
      </w:tr>
      <w:tr w:rsidR="0085159B" w:rsidRPr="0085159B" w14:paraId="4E7980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58D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510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10.800.700,00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19C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1.783.100,00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2B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12.583.800,00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48E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116,51</w:t>
            </w:r>
          </w:p>
        </w:tc>
      </w:tr>
      <w:tr w:rsidR="0085159B" w:rsidRPr="0085159B" w14:paraId="3D9301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DCF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23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25.722.880,00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960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905.025,00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D09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26.627.905,00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9A8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103,52</w:t>
            </w:r>
          </w:p>
        </w:tc>
      </w:tr>
      <w:tr w:rsidR="0085159B" w:rsidRPr="0085159B" w14:paraId="14D6CA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264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818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136.360.280,00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40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-7.888.096,00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54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128.472.184,00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0C6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85159B" w:rsidRPr="0085159B" w14:paraId="1A3A17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4E70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89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5.749.670,00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29A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B12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5.323.125,00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011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</w:tr>
      <w:tr w:rsidR="0085159B" w:rsidRPr="0085159B" w14:paraId="6778C8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6FF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1E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20.725.630,00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1A81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-1.509.800,00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C45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19.215.830,00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F23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92,72</w:t>
            </w:r>
          </w:p>
        </w:tc>
      </w:tr>
      <w:tr w:rsidR="0085159B" w:rsidRPr="0085159B" w14:paraId="2201AF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F01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90E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99.608.180,00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DE3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-4.544.401,00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885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95.063.779,00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B56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95,44</w:t>
            </w:r>
          </w:p>
        </w:tc>
      </w:tr>
      <w:tr w:rsidR="0085159B" w:rsidRPr="0085159B" w14:paraId="6B29AD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D4C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C38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2.557.300,00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058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-1.079.600,00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13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1.477.700,00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60C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85159B" w:rsidRPr="0085159B" w14:paraId="4EF9EC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AD6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036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7.719.500,00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C4E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-327.750,00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C1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7.391.750,00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23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85159B" w:rsidRPr="0085159B" w14:paraId="038FD7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A60D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29E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10.228.820,00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BBE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1.919.266,00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C5D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12.148.086,00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88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118,76</w:t>
            </w:r>
          </w:p>
        </w:tc>
      </w:tr>
      <w:tr w:rsidR="0085159B" w:rsidRPr="0085159B" w14:paraId="486C8A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43B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882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9.306.200,00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F111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1.348.800,00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A5E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9D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114,49</w:t>
            </w:r>
          </w:p>
        </w:tc>
      </w:tr>
      <w:tr w:rsidR="0085159B" w:rsidRPr="0085159B" w14:paraId="54A00F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C72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FDC3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922.620,00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000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570.466,00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81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1.493.086,00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83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161,83</w:t>
            </w:r>
          </w:p>
        </w:tc>
      </w:tr>
      <w:tr w:rsidR="0085159B" w:rsidRPr="0085159B" w14:paraId="7669A4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98B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9E9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21.308.900,00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879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-1.447.900,00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AA3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19.861.000,00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D6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85159B" w:rsidRPr="0085159B" w14:paraId="4087F8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699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C3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19.081.900,00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7CC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-1.021.900,00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BE6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3372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94,64</w:t>
            </w:r>
          </w:p>
        </w:tc>
      </w:tr>
      <w:tr w:rsidR="0085159B" w:rsidRPr="0085159B" w14:paraId="239FEB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B55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DB5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2.227.000,00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C28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00B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5B1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80,87</w:t>
            </w:r>
          </w:p>
        </w:tc>
      </w:tr>
      <w:tr w:rsidR="0085159B" w:rsidRPr="0085159B" w14:paraId="48D17A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455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F83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13.497.000,00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6A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-4.877.360,00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B74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8.619.640,00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40D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63,86</w:t>
            </w:r>
          </w:p>
        </w:tc>
      </w:tr>
      <w:tr w:rsidR="0085159B" w:rsidRPr="0085159B" w14:paraId="6C39EC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F70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48C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9D5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-4.133.500,00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AC9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6.816.500,00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D77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62,25</w:t>
            </w:r>
          </w:p>
        </w:tc>
      </w:tr>
      <w:tr w:rsidR="0085159B" w:rsidRPr="0085159B" w14:paraId="589839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31B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43D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AEA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4B6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AF9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59,02</w:t>
            </w:r>
          </w:p>
        </w:tc>
      </w:tr>
      <w:tr w:rsidR="0085159B" w:rsidRPr="0085159B" w14:paraId="599295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824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67A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C3B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-273.860,00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F63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4E1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85159B" w:rsidRPr="0085159B" w14:paraId="539315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D93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C1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F01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7846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25.422.000,00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678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102,99</w:t>
            </w:r>
          </w:p>
        </w:tc>
      </w:tr>
      <w:tr w:rsidR="0085159B" w:rsidRPr="0085159B" w14:paraId="6AC82A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89E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1A2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ABE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61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25.422.000,00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3DC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102,99</w:t>
            </w:r>
          </w:p>
        </w:tc>
      </w:tr>
      <w:tr w:rsidR="0085159B" w:rsidRPr="0085159B" w14:paraId="6D231F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57B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201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33.258.200,00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AC1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A0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33.368.920,00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3C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85159B" w:rsidRPr="0085159B" w14:paraId="0455BB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336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FAF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32.448.200,00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BC0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-453.780,00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703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31.994.420,00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DA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85159B" w:rsidRPr="0085159B" w14:paraId="3A0055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0A2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19A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672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FC39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61B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202,00</w:t>
            </w:r>
          </w:p>
        </w:tc>
      </w:tr>
      <w:tr w:rsidR="0085159B" w:rsidRPr="0085159B" w14:paraId="6F2DCD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9AB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241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7C7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052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535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200,54</w:t>
            </w:r>
          </w:p>
        </w:tc>
      </w:tr>
      <w:tr w:rsidR="0085159B" w:rsidRPr="0085159B" w14:paraId="268CA7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CB7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65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4F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42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4F1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41DD2B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8AF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459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116.807.100,00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432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-23.783.620,00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7A9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93.023.480,00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1F5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79,64</w:t>
            </w:r>
          </w:p>
        </w:tc>
      </w:tr>
      <w:tr w:rsidR="0085159B" w:rsidRPr="0085159B" w14:paraId="428EF4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EC0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DAB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9.465.000,00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FA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-7.584.200,00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739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1.880.800,00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8F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19,87</w:t>
            </w:r>
          </w:p>
        </w:tc>
      </w:tr>
      <w:tr w:rsidR="0085159B" w:rsidRPr="0085159B" w14:paraId="388BA8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CB6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8F7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8.720.000,00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B39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-6.850.500,00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A77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1.869.500,00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40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</w:tr>
      <w:tr w:rsidR="0085159B" w:rsidRPr="0085159B" w14:paraId="0CBD9C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3F1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7CD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82F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70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2E5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</w:tr>
      <w:tr w:rsidR="0085159B" w:rsidRPr="0085159B" w14:paraId="181276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93E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039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50.727.100,00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A46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-16.924.800,00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CB0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33.802.300,00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C4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66,64</w:t>
            </w:r>
          </w:p>
        </w:tc>
      </w:tr>
      <w:tr w:rsidR="0085159B" w:rsidRPr="0085159B" w14:paraId="346297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112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4F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41.901.900,00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D97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-17.881.900,00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C5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24.020.000,00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41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57,32</w:t>
            </w:r>
          </w:p>
        </w:tc>
      </w:tr>
      <w:tr w:rsidR="0085159B" w:rsidRPr="0085159B" w14:paraId="08B4CE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9B4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C7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841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047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4.122.100,00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70D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</w:tr>
      <w:tr w:rsidR="0085159B" w:rsidRPr="0085159B" w14:paraId="22EEA3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561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A8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C38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E2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658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159B" w:rsidRPr="0085159B" w14:paraId="425444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81B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FF5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2.454.200,00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A1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AD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2.538.200,00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401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</w:tr>
      <w:tr w:rsidR="0085159B" w:rsidRPr="0085159B" w14:paraId="5D97D5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ED2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BC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2.361.000,00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FC3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CEB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70C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132,23</w:t>
            </w:r>
          </w:p>
        </w:tc>
      </w:tr>
      <w:tr w:rsidR="0085159B" w:rsidRPr="0085159B" w14:paraId="475ED5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3DD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A15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96C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EF6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B78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5159B" w:rsidRPr="0085159B" w14:paraId="610C75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842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7D0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132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1C4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AA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5159B" w:rsidRPr="0085159B" w14:paraId="187619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270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49F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56.614.000,00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EC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723.380,00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D84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57.337.380,00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AB9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85159B" w:rsidRPr="0085159B" w14:paraId="14B3F1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571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0F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56.286.000,00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D56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951.380,00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1C6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57.237.380,00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0C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101,69</w:t>
            </w:r>
          </w:p>
        </w:tc>
      </w:tr>
      <w:tr w:rsidR="0085159B" w:rsidRPr="0085159B" w14:paraId="164657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0F0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D4F1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4E3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64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D36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159B" w:rsidRPr="0085159B" w14:paraId="4249A8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8E4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C8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A20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9356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11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85159B" w:rsidRPr="0085159B" w14:paraId="194C4F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ED76563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59373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542.452.780,00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1A8384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-25.140.700,00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D8413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517.312.080,00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EE52F1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95,37</w:t>
            </w:r>
          </w:p>
        </w:tc>
      </w:tr>
      <w:tr w:rsidR="0085159B" w:rsidRPr="0085159B" w14:paraId="12B680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CEA5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 RAČUN  FINANCIRANJA  -  EKONOMSKA</w:t>
            </w:r>
          </w:p>
          <w:p w14:paraId="783E46A3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KLASIFIKACIJA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CBF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444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7D4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FCD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159B" w:rsidRPr="0085159B" w14:paraId="591F18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8B93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72A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1C7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84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08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131,89</w:t>
            </w:r>
          </w:p>
        </w:tc>
      </w:tr>
      <w:tr w:rsidR="0085159B" w:rsidRPr="0085159B" w14:paraId="0E25C9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98A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211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46FF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F1F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C8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577823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989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8B5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0C3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1C0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4EA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2FC9C3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E5E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0A8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236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18.300.500,00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128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75.661.500,00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F0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131,90</w:t>
            </w:r>
          </w:p>
        </w:tc>
      </w:tr>
      <w:tr w:rsidR="0085159B" w:rsidRPr="0085159B" w14:paraId="38237B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6D2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B70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62E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-11.699.500,00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61C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45.661.500,00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070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79,60</w:t>
            </w:r>
          </w:p>
        </w:tc>
      </w:tr>
      <w:tr w:rsidR="0085159B" w:rsidRPr="0085159B" w14:paraId="602F4F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BCF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5A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FD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09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EA3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5159B" w:rsidRPr="0085159B" w14:paraId="48BF8C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0A3C25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DB20B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281E93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CDD68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0C6D0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131,89</w:t>
            </w:r>
          </w:p>
        </w:tc>
      </w:tr>
      <w:tr w:rsidR="0085159B" w:rsidRPr="0085159B" w14:paraId="31D384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0CFE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5F2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DAD1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-11.329.160,00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0A0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4FC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69,28</w:t>
            </w:r>
          </w:p>
        </w:tc>
      </w:tr>
      <w:tr w:rsidR="0085159B" w:rsidRPr="0085159B" w14:paraId="213840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B4BF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67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3D4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D21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75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85159B" w:rsidRPr="0085159B" w14:paraId="7451F9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114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6D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6A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FD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002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85159B" w:rsidRPr="0085159B" w14:paraId="1EAC35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ACA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A3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36.683.000,00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F7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-11.179.160,00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0F65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25.503.840,00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A6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69,52</w:t>
            </w:r>
          </w:p>
        </w:tc>
      </w:tr>
      <w:tr w:rsidR="0085159B" w:rsidRPr="0085159B" w14:paraId="4D77D2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17E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345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7F8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1.794.840,00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D4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21.794.840,00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79CD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108,97</w:t>
            </w:r>
          </w:p>
        </w:tc>
      </w:tr>
      <w:tr w:rsidR="0085159B" w:rsidRPr="0085159B" w14:paraId="12ABFA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744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C6D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35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A2C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886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76DA0E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C4A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55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15.042.000,00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676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-12.974.000,00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FCF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A15F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85159B" w:rsidRPr="0085159B" w14:paraId="161646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65D0100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8FC1DF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B1652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-11.329.160,00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27002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E2F427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69,28</w:t>
            </w:r>
          </w:p>
        </w:tc>
      </w:tr>
    </w:tbl>
    <w:p w14:paraId="6FA3F01C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7F3F5841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28B7D316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1270"/>
        <w:gridCol w:w="1128"/>
        <w:gridCol w:w="1304"/>
        <w:gridCol w:w="831"/>
      </w:tblGrid>
      <w:tr w:rsidR="0085159B" w:rsidRPr="0085159B" w14:paraId="6560343F" w14:textId="77777777" w:rsidTr="00060FCE">
        <w:trPr>
          <w:tblHeader/>
        </w:trPr>
        <w:tc>
          <w:tcPr>
            <w:tcW w:w="2499" w:type="pct"/>
            <w:shd w:val="clear" w:color="auto" w:fill="FFFFFF"/>
            <w:noWrap/>
            <w:vAlign w:val="center"/>
            <w:hideMark/>
          </w:tcPr>
          <w:p w14:paraId="2F29BBF9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1D1626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E78FB6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812623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A0F192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85159B" w:rsidRPr="0085159B" w14:paraId="76BFF1E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364B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 RAČUN PRIHODA I RASHODA -  IZVORI </w:t>
            </w:r>
          </w:p>
          <w:p w14:paraId="2D4CBA2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55D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19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42E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149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159B" w:rsidRPr="0085159B" w14:paraId="313DBB0D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F22D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78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CE2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-78.034.390,00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9AF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445.681.390,00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EBD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85,10</w:t>
            </w:r>
          </w:p>
        </w:tc>
      </w:tr>
      <w:tr w:rsidR="0085159B" w:rsidRPr="0085159B" w14:paraId="6B7C08B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A5A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FAB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263.917.000,00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58D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-41.107.770,00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EA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222.809.230,00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B78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84,42</w:t>
            </w:r>
          </w:p>
        </w:tc>
      </w:tr>
      <w:tr w:rsidR="0085159B" w:rsidRPr="0085159B" w14:paraId="311BB8F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0C2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A0C8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B6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C0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CD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317BFB8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2AB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B03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6F1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4FB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622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162,50</w:t>
            </w:r>
          </w:p>
        </w:tc>
      </w:tr>
      <w:tr w:rsidR="0085159B" w:rsidRPr="0085159B" w14:paraId="7F1A3188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D855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55B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12.905.500,00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37C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-332.800,00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F03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12.572.700,00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F0B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97,42</w:t>
            </w:r>
          </w:p>
        </w:tc>
      </w:tr>
      <w:tr w:rsidR="0085159B" w:rsidRPr="0085159B" w14:paraId="09BC2877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B302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45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16.481.200,00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011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98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CAC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85159B" w:rsidRPr="0085159B" w14:paraId="23AC2F6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18B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6539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8E4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7CD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CA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3ED43EA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745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FE3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E1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AED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FEE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85159B" w:rsidRPr="0085159B" w14:paraId="70647A6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5687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3D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28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-550.000,00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562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42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82,54</w:t>
            </w:r>
          </w:p>
        </w:tc>
      </w:tr>
      <w:tr w:rsidR="0085159B" w:rsidRPr="0085159B" w14:paraId="2D4B357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D61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A5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8.150.000,00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262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-5.100.000,00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B1C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02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37,42</w:t>
            </w:r>
          </w:p>
        </w:tc>
      </w:tr>
      <w:tr w:rsidR="0085159B" w:rsidRPr="0085159B" w14:paraId="4B0F225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FDD5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3A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250B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2E1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E50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123,64</w:t>
            </w:r>
          </w:p>
        </w:tc>
      </w:tr>
      <w:tr w:rsidR="0085159B" w:rsidRPr="0085159B" w14:paraId="02CD4B87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6432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BAC5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C97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0D33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B2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85159B" w:rsidRPr="0085159B" w14:paraId="42C6CDE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244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88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B1C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F6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7D5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85159B" w:rsidRPr="0085159B" w14:paraId="3384E05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7DA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DAC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0772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47F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B4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5CB4FE2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E3DF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B41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14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-50.000.000,00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39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26F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530B93B7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833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E0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474.900,00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E4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37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061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145,38</w:t>
            </w:r>
          </w:p>
        </w:tc>
      </w:tr>
      <w:tr w:rsidR="0085159B" w:rsidRPr="0085159B" w14:paraId="5D450C38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EAFA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107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FE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-158.500,00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44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C4AF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93,40</w:t>
            </w:r>
          </w:p>
        </w:tc>
      </w:tr>
      <w:tr w:rsidR="0085159B" w:rsidRPr="0085159B" w14:paraId="59F63B8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B16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E6A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18.578.680,00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88E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-1.146.320,00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5156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17.432.360,00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E47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85159B" w:rsidRPr="0085159B" w14:paraId="0955A18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F6B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BA6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A94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E210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ED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4E121748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665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21D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3A7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3.546.700,00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1A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E0F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106,45</w:t>
            </w:r>
          </w:p>
        </w:tc>
      </w:tr>
      <w:tr w:rsidR="0085159B" w:rsidRPr="0085159B" w14:paraId="44101C9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3FDC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506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67D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1.237.800,00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6B5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15.717.800,00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9FF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108,55</w:t>
            </w:r>
          </w:p>
        </w:tc>
      </w:tr>
      <w:tr w:rsidR="0085159B" w:rsidRPr="0085159B" w14:paraId="0B9D1BF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1CD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BA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C1D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-273.500,00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17F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2.806.500,00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0D1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85159B" w:rsidRPr="0085159B" w14:paraId="1191A59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D36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E58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13.812.900,00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1E5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1.942.800,00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BED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15.755.700,00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FB8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114,07</w:t>
            </w:r>
          </w:p>
        </w:tc>
      </w:tr>
      <w:tr w:rsidR="0085159B" w:rsidRPr="0085159B" w14:paraId="5FE1D70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7216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487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25A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5.531.700,00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6B1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13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426,14</w:t>
            </w:r>
          </w:p>
        </w:tc>
      </w:tr>
      <w:tr w:rsidR="0085159B" w:rsidRPr="0085159B" w14:paraId="39ACD0B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06E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6E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346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5C8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DD0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151,58</w:t>
            </w:r>
          </w:p>
        </w:tc>
      </w:tr>
      <w:tr w:rsidR="0085159B" w:rsidRPr="0085159B" w14:paraId="79D7BF4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5DD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A9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3D1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B53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5C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214,08</w:t>
            </w:r>
          </w:p>
        </w:tc>
      </w:tr>
      <w:tr w:rsidR="0085159B" w:rsidRPr="0085159B" w14:paraId="3CF1919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EE1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BB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55B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E2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43E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85159B" w:rsidRPr="0085159B" w14:paraId="54DE6AE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69E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90E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1.088.000,00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64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80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5.068.000,00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5B5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465,81</w:t>
            </w:r>
          </w:p>
        </w:tc>
      </w:tr>
      <w:tr w:rsidR="0085159B" w:rsidRPr="0085159B" w14:paraId="35599DF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012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32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CDF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EC4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7CB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7E3FAEF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0D427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BC1BE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525.411.880,00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08882F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-72.502.690,00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14B07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452.909.190,00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4C2BFA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</w:tr>
      <w:tr w:rsidR="0085159B" w:rsidRPr="0085159B" w14:paraId="06F2AD6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AA71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AF2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425.645.680,00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5FF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-1.357.080,00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00D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424.288.600,00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1E3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99,68</w:t>
            </w:r>
          </w:p>
        </w:tc>
      </w:tr>
      <w:tr w:rsidR="0085159B" w:rsidRPr="0085159B" w14:paraId="28B41BA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23F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06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223.940.420,00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4BC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8.296.740,00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26B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232.237.160,00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823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</w:tr>
      <w:tr w:rsidR="0085159B" w:rsidRPr="0085159B" w14:paraId="6668F61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747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1C5C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621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595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F70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162,50</w:t>
            </w:r>
          </w:p>
        </w:tc>
      </w:tr>
      <w:tr w:rsidR="0085159B" w:rsidRPr="0085159B" w14:paraId="0158EEF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5526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296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916.900,00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504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12.388.130,00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70E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13.305.030,00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630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1.451,09</w:t>
            </w:r>
          </w:p>
        </w:tc>
      </w:tr>
      <w:tr w:rsidR="0085159B" w:rsidRPr="0085159B" w14:paraId="1EBDA9C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921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E7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12.590.800,00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FE4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-836.600,00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CE2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11.754.200,00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5D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93,36</w:t>
            </w:r>
          </w:p>
        </w:tc>
      </w:tr>
      <w:tr w:rsidR="0085159B" w:rsidRPr="0085159B" w14:paraId="3BFBD5CD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7A3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BDB7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0AC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2.809.000,00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28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80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1.504,50</w:t>
            </w:r>
          </w:p>
        </w:tc>
      </w:tr>
      <w:tr w:rsidR="0085159B" w:rsidRPr="0085159B" w14:paraId="32375C1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EDB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7F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15.718.700,00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A0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FCF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15.759.300,00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0A5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85159B" w:rsidRPr="0085159B" w14:paraId="77275B1D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7F7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29B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F6E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8BB1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F3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4FF75368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F703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60B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46E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51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41BB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32332D85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8B2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573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E97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75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880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85159B" w:rsidRPr="0085159B" w14:paraId="531FDEB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6163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201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B9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-4.894.000,00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63C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2.956.000,00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1A47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85159B" w:rsidRPr="0085159B" w14:paraId="781435E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2E9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9EE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16.585.000,00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501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-1.075.190,00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9A7C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15.509.810,00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7195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93,52</w:t>
            </w:r>
          </w:p>
        </w:tc>
      </w:tr>
      <w:tr w:rsidR="0085159B" w:rsidRPr="0085159B" w14:paraId="5698F8A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150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F6E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CBD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B02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9E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85159B" w:rsidRPr="0085159B" w14:paraId="49B747FC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916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16D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37B6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18F3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C2F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85159B" w:rsidRPr="0085159B" w14:paraId="74455848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68B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9EF1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41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DE5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BA0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53680F2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AA8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FE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69B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-35.000.000,00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FB0C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C8B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089681B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BEE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C5C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394.900,00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B0D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052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53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173,31</w:t>
            </w:r>
          </w:p>
        </w:tc>
      </w:tr>
      <w:tr w:rsidR="0085159B" w:rsidRPr="0085159B" w14:paraId="74D1244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02B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449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86.250,00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7F6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-86.250,00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2F2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814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50EF2974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C84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6D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4.538.710,00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4D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-695.600,00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F65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3.843.110,00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AA0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84,67</w:t>
            </w:r>
          </w:p>
        </w:tc>
      </w:tr>
      <w:tr w:rsidR="0085159B" w:rsidRPr="0085159B" w14:paraId="727BD38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246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48E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C7E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78D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63E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509F9B8C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E61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AF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90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3.546.700,00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787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D0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106,45</w:t>
            </w:r>
          </w:p>
        </w:tc>
      </w:tr>
      <w:tr w:rsidR="0085159B" w:rsidRPr="0085159B" w14:paraId="22C50D1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18C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AE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576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-273.500,00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0087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2.806.500,00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A51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85159B" w:rsidRPr="0085159B" w14:paraId="5711070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31F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A59B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11.288.400,00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E04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1.580.100,00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F37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12.868.500,00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ACA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114,00</w:t>
            </w:r>
          </w:p>
        </w:tc>
      </w:tr>
      <w:tr w:rsidR="0085159B" w:rsidRPr="0085159B" w14:paraId="639EF05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8128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981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A7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E6A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E87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0978272C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B0F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FE3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71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370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856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10D016B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6E4B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B182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116.807.100,00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9D3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-23.783.620,00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83F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93.023.480,00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17E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79,64</w:t>
            </w:r>
          </w:p>
        </w:tc>
      </w:tr>
      <w:tr w:rsidR="0085159B" w:rsidRPr="0085159B" w14:paraId="4CCB398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32C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07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13.565.580,00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8C7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-6.728.250,00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CCE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6.837.330,00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8B7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</w:tr>
      <w:tr w:rsidR="0085159B" w:rsidRPr="0085159B" w14:paraId="586072D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E06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C7C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060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85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F9C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139B9E9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5DE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187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A9B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-291.650,00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16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82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85159B" w:rsidRPr="0085159B" w14:paraId="121DF31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C4F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281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289.700,00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F2B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551.900,00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3F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06B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290,51</w:t>
            </w:r>
          </w:p>
        </w:tc>
      </w:tr>
      <w:tr w:rsidR="0085159B" w:rsidRPr="0085159B" w14:paraId="6DD7C215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10B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7E3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DF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EF3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BF9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4856D72A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870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0AD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762.500,00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62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0FA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077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85159B" w:rsidRPr="0085159B" w14:paraId="7BE1881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40E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6F5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7E24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-203.000,00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765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F3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88,72</w:t>
            </w:r>
          </w:p>
        </w:tc>
      </w:tr>
      <w:tr w:rsidR="0085159B" w:rsidRPr="0085159B" w14:paraId="51FB805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DC6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94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0BE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-2.150.000,00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421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233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3B7C08AA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6CD9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E0B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860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-206.000,00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A7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CAC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31,33</w:t>
            </w:r>
          </w:p>
        </w:tc>
      </w:tr>
      <w:tr w:rsidR="0085159B" w:rsidRPr="0085159B" w14:paraId="1D2B3E4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297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8D8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5.415.000,00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33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23.550,00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1C8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5.438.550,00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EE5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85159B" w:rsidRPr="0085159B" w14:paraId="7ABDDCA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184D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D09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1C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FB5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D41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68680FB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0D8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ABEF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BFC6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-74.000,00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F58D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B38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85159B" w:rsidRPr="0085159B" w14:paraId="360AE7DD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19F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438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2.313.750,00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CA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-72.250,00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6AC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98D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85159B" w:rsidRPr="0085159B" w14:paraId="08A156B3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E3D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D30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14.039.970,00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A3E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-450.720,00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ECD4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13.589.250,00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058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85159B" w:rsidRPr="0085159B" w14:paraId="4CEDB42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B7E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704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958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1.237.800,00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380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15.717.800,00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4D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108,55</w:t>
            </w:r>
          </w:p>
        </w:tc>
      </w:tr>
      <w:tr w:rsidR="0085159B" w:rsidRPr="0085159B" w14:paraId="417EE58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EF0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5FA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2.531.600,00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37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370.800,00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50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2.902.400,00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9C7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114,65</w:t>
            </w:r>
          </w:p>
        </w:tc>
      </w:tr>
      <w:tr w:rsidR="0085159B" w:rsidRPr="0085159B" w14:paraId="596DDAA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7E2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59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84D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EC7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6C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64273B2D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5F8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FD1F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468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-688.000,00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D389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902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0D6CFA30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15B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350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E05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A6F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925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6C67528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AA1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76C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31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-14.887.800,00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0B7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32.473.200,00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EDB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68,57</w:t>
            </w:r>
          </w:p>
        </w:tc>
      </w:tr>
      <w:tr w:rsidR="0085159B" w:rsidRPr="0085159B" w14:paraId="6CBF5427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2D51493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38333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542.452.780,00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49756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-25.140.700,00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C29AC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517.312.080,00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C90B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95,37</w:t>
            </w:r>
          </w:p>
        </w:tc>
      </w:tr>
      <w:tr w:rsidR="0085159B" w:rsidRPr="0085159B" w14:paraId="2C4AECB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57F4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 RAČUN FINANCIRANJA - IZVORI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E1D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CEE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BDC7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66AC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159B" w:rsidRPr="0085159B" w14:paraId="6A8CE2CC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30ED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C50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31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18.300.500,00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355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792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131,89</w:t>
            </w:r>
          </w:p>
        </w:tc>
      </w:tr>
      <w:tr w:rsidR="0085159B" w:rsidRPr="0085159B" w14:paraId="61F9F2B2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A23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3C3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107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CDC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99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100.100,00</w:t>
            </w:r>
          </w:p>
        </w:tc>
      </w:tr>
      <w:tr w:rsidR="0085159B" w:rsidRPr="0085159B" w14:paraId="3E1B8FEE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873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DDB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5B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8E9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F1EC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645FE5F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71C1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E03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3756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-11.699.500,00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892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35.661.500,00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74E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75,30</w:t>
            </w:r>
          </w:p>
        </w:tc>
      </w:tr>
      <w:tr w:rsidR="0085159B" w:rsidRPr="0085159B" w14:paraId="0E9D89BA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E066D6E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7A0E4F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27D711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18.300.500,00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6835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CC030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131,89</w:t>
            </w:r>
          </w:p>
        </w:tc>
      </w:tr>
      <w:tr w:rsidR="0085159B" w:rsidRPr="0085159B" w14:paraId="5409B201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580C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96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8A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-11.329.160,00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53E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4E45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69,28</w:t>
            </w:r>
          </w:p>
        </w:tc>
      </w:tr>
      <w:tr w:rsidR="0085159B" w:rsidRPr="0085159B" w14:paraId="2367D9C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B1B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3D1A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21.441.000,00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F0C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-7.676.260,00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82E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13.764.740,00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500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64,20</w:t>
            </w:r>
          </w:p>
        </w:tc>
      </w:tr>
      <w:tr w:rsidR="0085159B" w:rsidRPr="0085159B" w14:paraId="21C9526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F6E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7BB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46B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D00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E98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274917FF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B378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DE0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98C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DCE0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DB4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161,90</w:t>
            </w:r>
          </w:p>
        </w:tc>
      </w:tr>
      <w:tr w:rsidR="0085159B" w:rsidRPr="0085159B" w14:paraId="429B903C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51C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FCBD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F46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486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EB2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7875D7B5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92FCD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BBC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18F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-15.000.000,00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7FE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F2F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1BE3053B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27F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5B8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D1A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5AD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CBC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11CD9CB6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78E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394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CF9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2D7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2.729.210,00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214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682,30</w:t>
            </w:r>
          </w:p>
        </w:tc>
      </w:tr>
      <w:tr w:rsidR="0085159B" w:rsidRPr="0085159B" w14:paraId="5034D719" w14:textId="77777777" w:rsidTr="00060FCE"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801A54C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2F0A6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1AF21A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-11.329.160,00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6AAF6C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7C94A5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69,28</w:t>
            </w:r>
          </w:p>
        </w:tc>
      </w:tr>
    </w:tbl>
    <w:p w14:paraId="162CB379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033091D5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79573DFD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1282"/>
        <w:gridCol w:w="1317"/>
        <w:gridCol w:w="1282"/>
        <w:gridCol w:w="692"/>
      </w:tblGrid>
      <w:tr w:rsidR="0085159B" w:rsidRPr="0085159B" w14:paraId="60A5CA56" w14:textId="77777777" w:rsidTr="00060FCE">
        <w:trPr>
          <w:tblHeader/>
        </w:trPr>
        <w:tc>
          <w:tcPr>
            <w:tcW w:w="2500" w:type="pct"/>
            <w:shd w:val="clear" w:color="auto" w:fill="FFFFFF"/>
            <w:noWrap/>
            <w:vAlign w:val="center"/>
            <w:hideMark/>
          </w:tcPr>
          <w:p w14:paraId="22F21A29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E25C0E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F251A9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33B2A9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59D750" w14:textId="77777777" w:rsidR="0085159B" w:rsidRPr="0085159B" w:rsidRDefault="0085159B" w:rsidP="008515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5159B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85159B" w:rsidRPr="0085159B" w14:paraId="56CA06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40D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RASHODI – FUNKCIJSKA KLASIFIKACIJA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9FF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542.452.780,00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020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-25.140.700,00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8A7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517.312.080,00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8D4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59B">
              <w:rPr>
                <w:rFonts w:ascii="Arial" w:hAnsi="Arial" w:cs="Arial"/>
                <w:b/>
                <w:color w:val="000000"/>
                <w:sz w:val="18"/>
                <w:szCs w:val="18"/>
              </w:rPr>
              <w:t>93,70</w:t>
            </w:r>
          </w:p>
        </w:tc>
      </w:tr>
      <w:tr w:rsidR="0085159B" w:rsidRPr="0085159B" w14:paraId="4DED55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66C6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78D1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519.219.980,00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E9C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-23.289.100,00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334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495.930.880,00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246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97,05</w:t>
            </w:r>
          </w:p>
        </w:tc>
      </w:tr>
      <w:tr w:rsidR="0085159B" w:rsidRPr="0085159B" w14:paraId="1AF894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0B95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22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76.903.800,00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49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DEA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A08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104,26</w:t>
            </w:r>
          </w:p>
        </w:tc>
      </w:tr>
      <w:tr w:rsidR="0085159B" w:rsidRPr="0085159B" w14:paraId="1E77D6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0F66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A75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10.120.000,00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05B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AF3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7.115.000,00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105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85159B" w:rsidRPr="0085159B" w14:paraId="705BDE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CB3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9F9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66.783.800,00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876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4.283.000,00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281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71.066.800,00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6C0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106,41</w:t>
            </w:r>
          </w:p>
        </w:tc>
      </w:tr>
      <w:tr w:rsidR="0085159B" w:rsidRPr="0085159B" w14:paraId="4AFF0A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9669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F35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0349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EF18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989.080,00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A6D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99,91</w:t>
            </w:r>
          </w:p>
        </w:tc>
      </w:tr>
      <w:tr w:rsidR="0085159B" w:rsidRPr="0085159B" w14:paraId="21CC9D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328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32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64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5F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989.080,00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C05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85159B" w:rsidRPr="0085159B" w14:paraId="77A342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C214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3638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25.995.000,00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882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522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8F8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99,21</w:t>
            </w:r>
          </w:p>
        </w:tc>
      </w:tr>
      <w:tr w:rsidR="0085159B" w:rsidRPr="0085159B" w14:paraId="7CA8FD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F58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77C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25.030.000,00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21A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D0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25.013.000,00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2D2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85159B" w:rsidRPr="0085159B" w14:paraId="7D003F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BAA3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056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734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0E0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4AF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80,52</w:t>
            </w:r>
          </w:p>
        </w:tc>
      </w:tr>
      <w:tr w:rsidR="0085159B" w:rsidRPr="0085159B" w14:paraId="38806C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92BB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D97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88.882.500,00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7EC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-16.550.570,00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1B2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72.331.930,00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304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86,24</w:t>
            </w:r>
          </w:p>
        </w:tc>
      </w:tr>
      <w:tr w:rsidR="0085159B" w:rsidRPr="0085159B" w14:paraId="016933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CFB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1AE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20.606.500,00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336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-1.788.500,00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2A0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18.818.000,00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1EAC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112,28</w:t>
            </w:r>
          </w:p>
        </w:tc>
      </w:tr>
      <w:tr w:rsidR="0085159B" w:rsidRPr="0085159B" w14:paraId="08B73F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99B2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0ED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36D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470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A3D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85159B" w:rsidRPr="0085159B" w14:paraId="2A9894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541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592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68.176.000,00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738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-14.712.070,00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EE2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53.463.930,00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792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78,42</w:t>
            </w:r>
          </w:p>
        </w:tc>
      </w:tr>
      <w:tr w:rsidR="0085159B" w:rsidRPr="0085159B" w14:paraId="7E5381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03A3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5A6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30.417.080,00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371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-1.196.240,00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773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29.220.840,00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A7F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96,07</w:t>
            </w:r>
          </w:p>
        </w:tc>
      </w:tr>
      <w:tr w:rsidR="0085159B" w:rsidRPr="0085159B" w14:paraId="1774D6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A818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D01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12.113.000,00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4FD3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29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BE7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85159B" w:rsidRPr="0085159B" w14:paraId="29B7EB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719F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E1A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143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42D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6A4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85159B" w:rsidRPr="0085159B" w14:paraId="3A3926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F7D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71C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EEF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BB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059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159B" w:rsidRPr="0085159B" w14:paraId="27FEEF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57E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054 Zaštita bioraznolikosti i krajolika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2FE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9BD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68A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084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47,62</w:t>
            </w:r>
          </w:p>
        </w:tc>
      </w:tr>
      <w:tr w:rsidR="0085159B" w:rsidRPr="0085159B" w14:paraId="457002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753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794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587.080,00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588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-375.980,00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2F8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361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35,96</w:t>
            </w:r>
          </w:p>
        </w:tc>
      </w:tr>
      <w:tr w:rsidR="0085159B" w:rsidRPr="0085159B" w14:paraId="463498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42E6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836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15.357.000,00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F49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339.740,00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38B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15.696.740,00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D77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  <w:tr w:rsidR="0085159B" w:rsidRPr="0085159B" w14:paraId="6EB15E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9B6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1E91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72.251.200,00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C87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-10.976.950,00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DCF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61.274.250,00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D81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87,08</w:t>
            </w:r>
          </w:p>
        </w:tc>
      </w:tr>
      <w:tr w:rsidR="0085159B" w:rsidRPr="0085159B" w14:paraId="4D28A6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D94C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02D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B25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E6E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45A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96,98</w:t>
            </w:r>
          </w:p>
        </w:tc>
      </w:tr>
      <w:tr w:rsidR="0085159B" w:rsidRPr="0085159B" w14:paraId="39A5B3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20E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255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ADD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-930.250,00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B0C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30.574.750,00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7B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85159B" w:rsidRPr="0085159B" w14:paraId="10BCA3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84B9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A79B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000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D0C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8.785.000,00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7AB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85159B" w:rsidRPr="0085159B" w14:paraId="1BE12F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45C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5CE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30.226.200,00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B91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-9.145.700,00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0AF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21.080.500,00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38E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75,17</w:t>
            </w:r>
          </w:p>
        </w:tc>
      </w:tr>
      <w:tr w:rsidR="0085159B" w:rsidRPr="0085159B" w14:paraId="7D1FB7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719D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5A3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7DDE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D26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4BD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54BFFB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B3E4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1AA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56E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AAF4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B67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5159B" w:rsidRPr="0085159B" w14:paraId="5571C7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13E5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5374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103.389.700,00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2E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-7.175.780,00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30E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96.213.920,00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6A66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93,06</w:t>
            </w:r>
          </w:p>
        </w:tc>
      </w:tr>
      <w:tr w:rsidR="0085159B" w:rsidRPr="0085159B" w14:paraId="2051F9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BB1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A2F2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25.953.400,00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19C0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-2.084.080,00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8BD2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23.869.320,00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C87C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85159B" w:rsidRPr="0085159B" w14:paraId="519114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71AB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670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D42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-5.073.200,00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EC9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71.780.400,00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980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93,40</w:t>
            </w:r>
          </w:p>
        </w:tc>
      </w:tr>
      <w:tr w:rsidR="0085159B" w:rsidRPr="0085159B" w14:paraId="7FBC0B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389A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6547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685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CF4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0845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85159B" w:rsidRPr="0085159B" w14:paraId="6399D9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65B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474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120.150.700,00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12A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11.538.360,00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E3D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131.689.060,00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574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109,60</w:t>
            </w:r>
          </w:p>
        </w:tc>
      </w:tr>
      <w:tr w:rsidR="0085159B" w:rsidRPr="0085159B" w14:paraId="13CF74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EF45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EBE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117.330.700,00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D65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10.878.360,00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892A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128.209.060,00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0DFD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109,27</w:t>
            </w:r>
          </w:p>
        </w:tc>
      </w:tr>
      <w:tr w:rsidR="0085159B" w:rsidRPr="0085159B" w14:paraId="7FC426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B0E0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3AF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164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E91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4447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166,04</w:t>
            </w:r>
          </w:p>
        </w:tc>
      </w:tr>
      <w:tr w:rsidR="0085159B" w:rsidRPr="0085159B" w14:paraId="7CA268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6692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DE3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2CF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8CF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121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113,54</w:t>
            </w:r>
          </w:p>
        </w:tc>
      </w:tr>
      <w:tr w:rsidR="0085159B" w:rsidRPr="0085159B" w14:paraId="70BDC0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90DF" w14:textId="77777777" w:rsidR="0085159B" w:rsidRPr="0085159B" w:rsidRDefault="0085159B" w:rsidP="0085159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7B66C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23.232.800,00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070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-1.851.600,00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8CE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389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92,03</w:t>
            </w:r>
          </w:p>
        </w:tc>
      </w:tr>
      <w:tr w:rsidR="0085159B" w:rsidRPr="0085159B" w14:paraId="69E41B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C848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50A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1.191.800,00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7F4B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-282.500,00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204F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909.300,00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5C27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76,30</w:t>
            </w:r>
          </w:p>
        </w:tc>
      </w:tr>
      <w:tr w:rsidR="0085159B" w:rsidRPr="0085159B" w14:paraId="216362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C847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2DB9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FBA2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3F2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C78E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5159B" w:rsidRPr="0085159B" w14:paraId="199679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D53E" w14:textId="77777777" w:rsidR="0085159B" w:rsidRPr="0085159B" w:rsidRDefault="0085159B" w:rsidP="00851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A8A8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21.966.000,00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F5B1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-1.533.100,00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7E23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20.432.900,00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E1B4" w14:textId="77777777" w:rsidR="0085159B" w:rsidRPr="0085159B" w:rsidRDefault="0085159B" w:rsidP="008515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59B">
              <w:rPr>
                <w:rFonts w:ascii="Arial" w:hAnsi="Arial" w:cs="Arial"/>
                <w:color w:val="000000"/>
                <w:sz w:val="16"/>
                <w:szCs w:val="16"/>
              </w:rPr>
              <w:t>93,02</w:t>
            </w:r>
          </w:p>
        </w:tc>
      </w:tr>
    </w:tbl>
    <w:p w14:paraId="3CCC7FC6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0C4EACE5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414B7820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074C408A" w14:textId="77777777" w:rsidR="0085159B" w:rsidRPr="0085159B" w:rsidRDefault="0085159B" w:rsidP="0085159B">
      <w:pPr>
        <w:rPr>
          <w:rFonts w:ascii="Arial" w:hAnsi="Arial" w:cs="Arial"/>
          <w:sz w:val="16"/>
          <w:szCs w:val="16"/>
        </w:rPr>
      </w:pPr>
    </w:p>
    <w:p w14:paraId="4E8DFBE5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0FCE">
        <w:rPr>
          <w:rFonts w:ascii="Arial" w:hAnsi="Arial" w:cs="Arial"/>
          <w:sz w:val="22"/>
          <w:szCs w:val="22"/>
        </w:rPr>
        <w:t>II. POSEBNI DIO PRORAČUNA</w:t>
      </w:r>
    </w:p>
    <w:p w14:paraId="38055649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CBFD0B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60FCE">
        <w:rPr>
          <w:rFonts w:ascii="Arial" w:hAnsi="Arial" w:cs="Arial"/>
          <w:sz w:val="22"/>
          <w:szCs w:val="22"/>
        </w:rPr>
        <w:t>Članak 2.</w:t>
      </w:r>
    </w:p>
    <w:p w14:paraId="0FB776A0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C4E939F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FCE">
        <w:rPr>
          <w:rFonts w:ascii="Arial" w:hAnsi="Arial" w:cs="Arial"/>
          <w:sz w:val="22"/>
          <w:szCs w:val="22"/>
        </w:rPr>
        <w:t>Rashodi poslovanja i rashodi za nabavu nefinancijske imovine u Proračunu u ukupnoj svoti od 517.312.080  i  izdaci za financijsku imovinu i otplate zajmova od  25.553.840 kuna raspoređuju se po korisnicima i programima u Posebnom dijelu Proračuna, kako slijedi:</w:t>
      </w:r>
    </w:p>
    <w:p w14:paraId="3D81F6C8" w14:textId="77777777" w:rsidR="00060FCE" w:rsidRPr="00060FCE" w:rsidRDefault="00060FCE" w:rsidP="00060FCE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1270"/>
        <w:gridCol w:w="1270"/>
        <w:gridCol w:w="1409"/>
        <w:gridCol w:w="580"/>
      </w:tblGrid>
      <w:tr w:rsidR="00060FCE" w:rsidRPr="00060FCE" w14:paraId="70036DCF" w14:textId="77777777" w:rsidTr="00060FCE">
        <w:trPr>
          <w:tblHeader/>
        </w:trPr>
        <w:tc>
          <w:tcPr>
            <w:tcW w:w="2500" w:type="pct"/>
            <w:shd w:val="clear" w:color="auto" w:fill="FFFFFF"/>
            <w:noWrap/>
            <w:vAlign w:val="center"/>
            <w:hideMark/>
          </w:tcPr>
          <w:p w14:paraId="3DE51D17" w14:textId="77777777" w:rsidR="00060FCE" w:rsidRPr="00060FCE" w:rsidRDefault="00060FCE" w:rsidP="00060FC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60FCE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99CB4E" w14:textId="77777777" w:rsidR="00060FCE" w:rsidRPr="00060FCE" w:rsidRDefault="00060FCE" w:rsidP="00060FC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60FCE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1941E8" w14:textId="77777777" w:rsidR="00060FCE" w:rsidRPr="00060FCE" w:rsidRDefault="00060FCE" w:rsidP="00060FC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60FCE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024191" w14:textId="77777777" w:rsidR="00060FCE" w:rsidRPr="00060FCE" w:rsidRDefault="00060FCE" w:rsidP="00060FC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60FCE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9A1ACF" w14:textId="77777777" w:rsidR="00060FCE" w:rsidRPr="00060FCE" w:rsidRDefault="00060FCE" w:rsidP="00060FC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60FCE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060FCE" w:rsidRPr="00060FCE" w14:paraId="0C91FC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8CA5" w14:textId="77777777" w:rsidR="00060FCE" w:rsidRPr="00060FCE" w:rsidRDefault="00060FCE" w:rsidP="00060FC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65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579.335.780,00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AE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-36.469.860,00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5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542.865.920,00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4F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93,70</w:t>
            </w:r>
          </w:p>
        </w:tc>
      </w:tr>
      <w:tr w:rsidR="00060FCE" w:rsidRPr="00060FCE" w14:paraId="284A17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D182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001 UPRAVNI ODJEL ZA GOSPODARENJE IMOVINOM, OPĆE I PRAVNE POSLOVE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5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E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69.340.000,00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5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69.340.000,00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3A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60FCE" w:rsidRPr="00060FCE" w14:paraId="48A5D3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65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06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2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F8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9A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96D6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6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D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D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334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0E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81DA6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80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97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E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12.678.500,00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E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12.678.500,00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D2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BD91C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0F9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6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1B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686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F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B5517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70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90E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61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1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51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84902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5F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24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EE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58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B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6D67B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7B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9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5A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2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EF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E8DF8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7BE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4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4E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E3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1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FE9F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1F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AB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22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72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07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05E7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56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C5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C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87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CB7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9EEA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DD3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B0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8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1D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6E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CCF2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2F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A7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39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C8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16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0BD1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9A7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23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1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C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7A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2D84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7C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D7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9D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8A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3A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91D4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777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A800102 ULAGANJA U STANOVE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C1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A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90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B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2B758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D5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5A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75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94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2D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668F8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4F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63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EC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D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50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BEAD4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C29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66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9E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7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1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DA507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5A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734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E7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9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A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29DB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E2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85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B87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AB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A6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AB5B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56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81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0B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8B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4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C944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9B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C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6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93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B7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7D20C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ED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4CB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54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89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A1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6051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80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09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D5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97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40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D91F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6D4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10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A1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2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2AB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6AEC4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8D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7F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CE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C9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93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522DA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89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8B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31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1AF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B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1CE9E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DF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1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6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3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7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A0D0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22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71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AC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D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5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42BE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14B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19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17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18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8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B1308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20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CD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0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715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AD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F9F6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F0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70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5B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C4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3E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C3B8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81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E9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F9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2.021.500,00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66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2.021.500,00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8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9D7A5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6FB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K800201 LAPADSKA OBALA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4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0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5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689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DF959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03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455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B0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4D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2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9468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9C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C4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7A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375.880,00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99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375.880,00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DA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5D8D6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42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4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4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8FA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2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96AE0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15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9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C4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EE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3E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2F91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CF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AE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53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6F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D0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46BE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9A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92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1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2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3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CAEC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EB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B2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72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9C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DA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A5C9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F4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C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43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A3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01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9B1F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9B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B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98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D3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A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30C0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45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1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077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0A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3C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729E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F5B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D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83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9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3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C1F88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B1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14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5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C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B4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F7DB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EA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F8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35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0F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52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241D6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2C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46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1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F1E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1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0B46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B5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6B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50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FB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A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A477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84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7B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96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E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EE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24CC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B4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9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AB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78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84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BE0BB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40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E81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6B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21A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7D8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4F09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5FE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K800203 CESTA TAMARIĆ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A6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87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8F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2D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C779E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9F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B1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E1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19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CB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54B50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04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8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08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D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4B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94632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A2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70A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D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6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147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1D218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5D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56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B8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46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E78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4CD7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6C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A9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AF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96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E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C55A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98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74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66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0F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BE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11FA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02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A9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281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E7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D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6314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C0D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93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2E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46D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D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47BB7C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06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27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0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A2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7B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74F3B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279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CC2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ED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D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40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0B8A1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E9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D1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DC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FD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D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A96B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62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B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3A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B4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F6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EB5F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50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C2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DD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683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0B5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4C205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DBF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EE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4E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B0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901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FFF4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DA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5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7F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28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9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C1599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B8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3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9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A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4C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006C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DB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5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7E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F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F6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196C3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A8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CE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E7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88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DF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8AD12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805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9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06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769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05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1A452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6A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C6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2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4E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8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5460C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43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B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91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2B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5E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2C478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79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44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A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3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E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42B9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B4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FC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88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7F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5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9240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76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FA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B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34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02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CA7F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A4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66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E9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6A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7C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4EE5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E2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A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B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24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4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2D810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69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CB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5A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4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88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245D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45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AE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F1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1.583.000,00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5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1.583.000,00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D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BE8AD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F09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F98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805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73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B4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AEC74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F9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F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69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8A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BE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0C025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B8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3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3E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7B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E7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02835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640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B6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B1B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FC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7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EC86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A8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99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F0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37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1D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0C9D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09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E8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22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AF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9E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98CF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46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28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4F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8C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E9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DD9E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22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DF7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C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69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1A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2BC8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33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27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70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4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F0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22C8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38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A3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02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6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E8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2A0C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79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8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D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A1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4B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EF62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3F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0B6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E4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3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0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8B35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84B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93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4D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D4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1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9BDE4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C2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4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BF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F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CF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B68A1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0D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9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5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60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43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4CCC0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01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20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06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E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7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5995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8C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6B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B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C4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88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53DD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3F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89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1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47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DE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FB60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B1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9C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4A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F8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0C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50F21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DF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85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08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4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9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53CC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9FF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11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8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42.006.000,00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2C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42.006.000,00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E0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19DD09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F3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3F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07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97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E8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BD3AE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C0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B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DE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4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BF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DCB68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CF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08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32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E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34.880.100,00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D6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1274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57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C5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A8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26.634.100,00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B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26.634.100,00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D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1F56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29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19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53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88D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A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D52B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73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49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D7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9E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2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C1CC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B04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14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01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5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F5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7ADDA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11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A7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4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4A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0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6B86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3D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5F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C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8E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5.885.900,00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E8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52A6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0F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89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C54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8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B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8FDAD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D7D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F26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0B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DEE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96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2D65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6A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2D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53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CD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DD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22E8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11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8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C5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79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E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854A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68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B6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E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5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38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53B6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57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C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0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EF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B6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829A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9EE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4B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A2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9.944.000,00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47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9.944.000,00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69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A35D5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28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6C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A5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9.944.000,00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D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2A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B479B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9B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0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3A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9.944.000,00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7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8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277F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A3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CE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715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B9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0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699C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7E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DE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2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83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0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1A80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2E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0A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C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8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5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85F5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40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0F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9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E9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30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3C4A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C1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4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E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ED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48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EB5F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6B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B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52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F4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5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1E4F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B9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41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4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AE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3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43A53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1F5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22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9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D5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CA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3305E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9E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7C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6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F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15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B7E9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F0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08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A1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E1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3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E026F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DE1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69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C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B33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5A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676AF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1A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A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E6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56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5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6A384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BD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23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9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C4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D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3624A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04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87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9FD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18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53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4521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81D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EF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D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0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9B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0E5D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7E77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002 UPRAVNI ODJEL ZA POSLOVE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93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103.956.900,00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9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-94.276.900,00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3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9.680.000,00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71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9,31</w:t>
            </w:r>
          </w:p>
        </w:tc>
      </w:tr>
      <w:tr w:rsidR="00060FCE" w:rsidRPr="00060FCE" w14:paraId="65B52D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6D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83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18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1.118.100,00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F5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72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113,06</w:t>
            </w:r>
          </w:p>
        </w:tc>
      </w:tr>
      <w:tr w:rsidR="00060FCE" w:rsidRPr="00060FCE" w14:paraId="070BA4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3C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5B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F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1.118.100,00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2F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9F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113,06</w:t>
            </w:r>
          </w:p>
        </w:tc>
      </w:tr>
      <w:tr w:rsidR="00060FCE" w:rsidRPr="00060FCE" w14:paraId="04B46E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19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EA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6.676.900,00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68A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-1.601.900,00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3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C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76,01</w:t>
            </w:r>
          </w:p>
        </w:tc>
      </w:tr>
      <w:tr w:rsidR="00060FCE" w:rsidRPr="00060FCE" w14:paraId="67068F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D2C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08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8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0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4.775.000,00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31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89,42</w:t>
            </w:r>
          </w:p>
        </w:tc>
      </w:tr>
      <w:tr w:rsidR="00060FCE" w:rsidRPr="00060FCE" w14:paraId="7A7A0E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20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227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25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6C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4.775.000,00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DED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89,42</w:t>
            </w:r>
          </w:p>
        </w:tc>
      </w:tr>
      <w:tr w:rsidR="00060FCE" w:rsidRPr="00060FCE" w14:paraId="5DEEA2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43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B1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C6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C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4.775.000,00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0A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89,42</w:t>
            </w:r>
          </w:p>
        </w:tc>
      </w:tr>
      <w:tr w:rsidR="00060FCE" w:rsidRPr="00060FCE" w14:paraId="038760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26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8F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1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4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4.754.000,00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60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060FCE" w:rsidRPr="00060FCE" w14:paraId="6611BC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7B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ED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C4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DC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0E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3EF0D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BA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F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81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9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18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7359CA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45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C3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D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68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B3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50,58</w:t>
            </w:r>
          </w:p>
        </w:tc>
      </w:tr>
      <w:tr w:rsidR="00060FCE" w:rsidRPr="00060FCE" w14:paraId="73ED3E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96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5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BB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6E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F6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692A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AB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58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877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85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73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090E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1C8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C6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7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35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CE5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1041B5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CC4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D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C7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C2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A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476CAC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187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7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52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6C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1A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967B4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B1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46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A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30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FE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20FF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A0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8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76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3F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40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A2F56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AB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DC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7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EC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FAF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2B4F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16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46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CB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D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C1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931E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A14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9C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73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52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D5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25,00</w:t>
            </w:r>
          </w:p>
        </w:tc>
      </w:tr>
      <w:tr w:rsidR="00060FCE" w:rsidRPr="00060FCE" w14:paraId="72C0E0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68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9D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B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C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39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123F2C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19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5D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E8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76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35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348EB6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E0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DE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E4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12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AF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75ECCC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3FC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7B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A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9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25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91FC6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23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5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3E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5B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01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008DB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B5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5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A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3C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22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6839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48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49B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E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A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A6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4583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AA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CD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06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5D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0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075D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5C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03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19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6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FC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49,60</w:t>
            </w:r>
          </w:p>
        </w:tc>
      </w:tr>
      <w:tr w:rsidR="00060FCE" w:rsidRPr="00060FCE" w14:paraId="48EC74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2D4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EB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78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36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A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23,68</w:t>
            </w:r>
          </w:p>
        </w:tc>
      </w:tr>
      <w:tr w:rsidR="00060FCE" w:rsidRPr="00060FCE" w14:paraId="7E8518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D1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1F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4A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2B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00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23,68</w:t>
            </w:r>
          </w:p>
        </w:tc>
      </w:tr>
      <w:tr w:rsidR="00060FCE" w:rsidRPr="00060FCE" w14:paraId="283240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1E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24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2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19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B7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23,68</w:t>
            </w:r>
          </w:p>
        </w:tc>
      </w:tr>
      <w:tr w:rsidR="00060FCE" w:rsidRPr="00060FCE" w14:paraId="51B518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78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E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B6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3B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06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23,68</w:t>
            </w:r>
          </w:p>
        </w:tc>
      </w:tr>
      <w:tr w:rsidR="00060FCE" w:rsidRPr="00060FCE" w14:paraId="3825BC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75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55B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77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0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0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23,68</w:t>
            </w:r>
          </w:p>
        </w:tc>
      </w:tr>
      <w:tr w:rsidR="00060FCE" w:rsidRPr="00060FCE" w14:paraId="15E7F3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F49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3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36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5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CF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11,34</w:t>
            </w:r>
          </w:p>
        </w:tc>
      </w:tr>
      <w:tr w:rsidR="00060FCE" w:rsidRPr="00060FCE" w14:paraId="2D3742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54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47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94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0A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8E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11,34</w:t>
            </w:r>
          </w:p>
        </w:tc>
      </w:tr>
      <w:tr w:rsidR="00060FCE" w:rsidRPr="00060FCE" w14:paraId="445378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15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FE3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C6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67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C5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11,34</w:t>
            </w:r>
          </w:p>
        </w:tc>
      </w:tr>
      <w:tr w:rsidR="00060FCE" w:rsidRPr="00060FCE" w14:paraId="7E070F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84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A6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DDC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BF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1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11,34</w:t>
            </w:r>
          </w:p>
        </w:tc>
      </w:tr>
      <w:tr w:rsidR="00060FCE" w:rsidRPr="00060FCE" w14:paraId="6239DD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08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DD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6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37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3E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60FCE" w:rsidRPr="00060FCE" w14:paraId="15752C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3F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EA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619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9F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08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060FCE" w:rsidRPr="00060FCE" w14:paraId="49BC07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326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8E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AD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BF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65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80,52</w:t>
            </w:r>
          </w:p>
        </w:tc>
      </w:tr>
      <w:tr w:rsidR="00060FCE" w:rsidRPr="00060FCE" w14:paraId="1BDF1E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85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2E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8C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95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55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80,52</w:t>
            </w:r>
          </w:p>
        </w:tc>
      </w:tr>
      <w:tr w:rsidR="00060FCE" w:rsidRPr="00060FCE" w14:paraId="67FBFF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72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D6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62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BE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40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</w:tr>
      <w:tr w:rsidR="00060FCE" w:rsidRPr="00060FCE" w14:paraId="061C21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3B3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DF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0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F8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64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54,22</w:t>
            </w:r>
          </w:p>
        </w:tc>
      </w:tr>
      <w:tr w:rsidR="00060FCE" w:rsidRPr="00060FCE" w14:paraId="067F2D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65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25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25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07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C4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21,88</w:t>
            </w:r>
          </w:p>
        </w:tc>
      </w:tr>
      <w:tr w:rsidR="00060FCE" w:rsidRPr="00060FCE" w14:paraId="433B7C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F8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2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51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07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B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53,57</w:t>
            </w:r>
          </w:p>
        </w:tc>
      </w:tr>
      <w:tr w:rsidR="00060FCE" w:rsidRPr="00060FCE" w14:paraId="169E09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01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4CB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F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C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7E1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26B36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FA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B9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0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CD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81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060FCE" w:rsidRPr="00060FCE" w14:paraId="0ECB93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1E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F2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F1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54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E8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473D26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9F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13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BC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E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8D7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BB83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7A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F7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6E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01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31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7CB5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F7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001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62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EF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8F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20162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DE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4D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C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9B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2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8177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3D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C2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35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1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23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CF64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FC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49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21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E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508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F35C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45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8006 INFORMATIZACIJA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8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A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E3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4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348EF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4BD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K800601 RAČUNALNA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7B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B6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252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4E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FF406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04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D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C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80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F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0E32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E6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2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B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B33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3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DC13E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D5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DE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E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36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B1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B1FB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61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A7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4F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37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C0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726E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74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67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20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0A2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85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AE48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80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20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F6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5B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44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337A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E5B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32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B57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92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1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4F2D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57B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K800602 RAČUNALNI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ED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A2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2.480.000,00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E7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A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65ED8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C5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E3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81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ED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D45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33F20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D78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DE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21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3D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87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6EA92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81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C6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1A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84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CC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759B3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318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E9C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F5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3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2B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DAB9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4B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02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E7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A5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D6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E390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83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8C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0F8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AC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28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5D9E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B7B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K800603 MREŽNA I KOMUNIKACIJSKA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21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2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A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AA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9368B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46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0E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0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FE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49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6B5C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3B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1A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B1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A2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3F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049E8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3F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81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2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77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06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53BE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E9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FE8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32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EA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D8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5973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18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D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F3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B5C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C1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AEDF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31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F5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FC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F6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2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2E68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8D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00230 OPĆI RASHODI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04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66.966.800,00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E6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-66.966.800,00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A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2B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48F2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78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2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66.966.800,00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6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-66.966.800,00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A20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5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8B86A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578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8005 REDOVNA DJELATNOST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D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66.346.800,00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A2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-66.346.800,00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3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0894F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0F8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A800501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86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40.979.000,00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97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-40.979.000,00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C5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6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F782E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68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19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40.979.000,00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BC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-40.979.000,00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1B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6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2AD95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B8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505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36.379.000,00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EA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-36.379.000,00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B5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0C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67A29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CF2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21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36.379.000,00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02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-36.379.000,00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29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06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36C6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8B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BA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27.649.000,00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A0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-27.649.000,00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E7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F6A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67F4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59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BB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42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F1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4E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3FAE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B3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78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A1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ED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AD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10EC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A6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DB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43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65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0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C362E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75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6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74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17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29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A168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6F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AB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37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150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94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93E1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6C4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A800502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F7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25.367.800,00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2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-25.367.800,00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E6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B3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44C4C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AD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3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45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9B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92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B559C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ED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0D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2AF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30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3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CBD92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91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73E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B3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8A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CA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2D00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C4E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46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10.367.800,00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F9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-10.367.800,00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E0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43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78DC2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43A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4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10.367.800,00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D9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-10.367.800,00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3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A1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70446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22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11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10.052.800,00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F0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-10.052.800,00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DD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BC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2B105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42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27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EF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-1.122.000,00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05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94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538F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84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F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4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C0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F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D11D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DF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3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6.674.900,00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3F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-6.674.900,00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B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23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AA88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7B8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B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790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69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78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CDAA4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55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45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B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51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7D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8AB6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DE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DE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0F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DA4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47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8E7E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E6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8006 INFORMATIZACIJA GRADSKE UPRAVE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FF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BE5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F3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26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F14EB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B40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K800601 RAČUNALNA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30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70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1E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4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6A66D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E1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16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1C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AE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D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A7264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00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2D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73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4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F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CDBA4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AE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D61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E1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A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25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60D3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F4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28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A4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7B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A9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38328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521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K800602 RAČUNALNI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FF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DB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75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35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B68DA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CD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19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0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5E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E1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46E58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5E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B8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89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A6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F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F725C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39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C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D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36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25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B664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40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85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9B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54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FF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E944D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7B9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K800603 MREŽNA I KOMUNIKACIJSKA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C82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AA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DC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3C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17040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4B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0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3B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A3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8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A6A9F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65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53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46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E8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52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C607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40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8F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A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880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1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3C31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C93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0B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C9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E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D1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3B8B5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149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8007 OPREMA I NAMJEŠTAJ ZA GRADSKU UPRAVU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A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44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8B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D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1839C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F101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K800701 OPREMA I NAMJEŠTAJ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8E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7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7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2E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29544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A6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D5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67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1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D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5C4B7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FC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3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869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52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0D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B54C0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DB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92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7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F5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B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12BD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FC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E4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DB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FD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E6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23B7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16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00240 GOSPODARENJE GRADSKOM IMOVINOM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E9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28.428.200,00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0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-28.428.200,00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84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E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4A6F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5B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53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28.428.200,00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5C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-28.428.200,00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0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745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03745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8C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8025 STANOVI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3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18.053.200,00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2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-18.053.200,00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D97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68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0E47E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A2C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A802501 STANOVI-ODRŽAVANJE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7F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E09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21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B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77AA8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2C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20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8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AF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E7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91D1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DD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92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34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7E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F2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0AFA2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5C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9B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68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-634.000,00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EF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C05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97098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E27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3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3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29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E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3355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00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7E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ED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9B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9B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53C8B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21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8E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4F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4F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C3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3E19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0F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CC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1C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3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9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6EDD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6E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C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677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5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65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FDA7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A7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2A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D7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59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A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1F384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FC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93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5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6C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3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8512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058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A802502 ULAGANJA U STANOVE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5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1.651.000,00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8E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-1.651.000,00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4B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5E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68ED3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57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A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DB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-1.241.000,00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E8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71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0614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D6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D6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3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-1.241.000,00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9A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6B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1DC0A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15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1B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92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-1.241.000,00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D2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02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79E6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CC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BA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C3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4B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7E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8F65E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78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1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4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E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C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62C5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3E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5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D2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52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81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08A9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B5A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483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A2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D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2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894C3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851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31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3C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47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F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8BCD1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BD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10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D0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A3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B4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EE63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76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4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07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2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8D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D3AB7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055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K802504 IZGRADNJA STANOVA ZA HRVATSKE RATNE VOJNE INVALIDE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E4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32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7C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DE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A06F6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2A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99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52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FA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A6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04F30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3B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94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58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89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F6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F4357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84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E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7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D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AF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935B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23D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58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B7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D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B0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C998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3E2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K802505 STANOVI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3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10.357.200,00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8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-10.357.200,00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C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3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2E548F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E9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D61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18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-10.357.200,00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C7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0A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4DF73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31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7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C2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3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11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4EE49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FF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CB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AD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A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529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58C61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26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CC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65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B4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9B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8127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21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5D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5F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D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11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7855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622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C8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B0F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82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53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5EC8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90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F5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0F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0A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097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A850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36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8026 NERAZVRSTANE CESTE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C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8E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-8.330.000,00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3E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8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7E63E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C70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K802601 LAPADSKA OBALA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2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F3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8B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48A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EE102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73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34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20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8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7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5918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F9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BA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44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E1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4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2330D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93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1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8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6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67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A0B8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7D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6A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5E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B2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F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E0EA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EDE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C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52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2E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7A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7BB0A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9F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78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F3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E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E2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124D1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F98F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K802602 CESTA TT BLOK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B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28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2F0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82D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B40C3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8B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71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E9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F2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A7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17E46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57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D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76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B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F6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19359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32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85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A6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1C1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8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B6FD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FD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D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B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6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00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CB5E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7D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04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C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8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6C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25AB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2F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0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A1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8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74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FCAE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B1E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K802603 CESTA TAMARIĆ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8A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7.165.000,00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1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-7.165.000,00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85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7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22DAC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8D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A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09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-7.165.000,00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25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20B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D8AA7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79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D0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94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-6.665.000,00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96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FC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6D933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21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D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C0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99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9D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AD70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82C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14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F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4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62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FF1FD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2D8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E4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A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-6.555.000,00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44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B0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F848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59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7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71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-6.555.000,00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9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E9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A175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2E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1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4E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1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61B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6C729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FA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EB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86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3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FB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EEC4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4D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30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34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E6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4C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7199F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A7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8027 POSLOVNI PROSTORI I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4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E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C0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8C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2EB79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40A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A802701 POSLOVNI PROSTORI-ODRŽAVANJE I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79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D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73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9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27A2BE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6C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DC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4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90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09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347E0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2E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2C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C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6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AB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27510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92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AF7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9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52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43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4150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24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A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B2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6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7E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B2BDB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15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26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D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C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74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D182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D8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1E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09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3CC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7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54326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C5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9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5A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D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85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2805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F1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4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E91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06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0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1209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011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8028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9E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190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0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F9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DCEB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29F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K802801 OSTALA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EB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E0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51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B1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97E1F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96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BC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0B3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BE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37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F4CB3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24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12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66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6D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37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6A896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EE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7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7B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EC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9F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93567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C4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97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40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E7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C9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6D74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A7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93D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89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DD3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8A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F362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2E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8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9A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49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A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BD2D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7A2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039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47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AF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272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54FA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2C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28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90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3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6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E018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F7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B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3FA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53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B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DB97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23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53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49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A0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8F6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2E7B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38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A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75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7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FD3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6DB8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986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K802802 MOST-OSOJNIK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C3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20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C3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0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42B5EA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14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C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92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DA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84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0BE2A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CF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58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35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FE5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1E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3385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92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C4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7E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6C3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FA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9E88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E3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91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B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0B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4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ECC9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82F7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004 UPRAVNI ODJEL ZA TURIZAM,GOSPODARSTVO I MORE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28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9.091.000,00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22F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-970.760,00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FB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8.120.240,00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D0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89,32</w:t>
            </w:r>
          </w:p>
        </w:tc>
      </w:tr>
      <w:tr w:rsidR="00060FCE" w:rsidRPr="00060FCE" w14:paraId="45E683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1B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9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86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-970.760,00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3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8.120.240,00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3C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89,32</w:t>
            </w:r>
          </w:p>
        </w:tc>
      </w:tr>
      <w:tr w:rsidR="00060FCE" w:rsidRPr="00060FCE" w14:paraId="07BFA2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80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B7D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7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-970.760,00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DA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8.120.240,00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6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89,32</w:t>
            </w:r>
          </w:p>
        </w:tc>
      </w:tr>
      <w:tr w:rsidR="00060FCE" w:rsidRPr="00060FCE" w14:paraId="47FCE5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0C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7C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6FD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EA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B8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73,21</w:t>
            </w:r>
          </w:p>
        </w:tc>
      </w:tr>
      <w:tr w:rsidR="00060FCE" w:rsidRPr="00060FCE" w14:paraId="0175B3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737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BBE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8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AE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22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67,50</w:t>
            </w:r>
          </w:p>
        </w:tc>
      </w:tr>
      <w:tr w:rsidR="00060FCE" w:rsidRPr="00060FCE" w14:paraId="7DACE0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95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C3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62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91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8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060FCE" w:rsidRPr="00060FCE" w14:paraId="733FDC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EC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EA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F5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31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1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060FCE" w:rsidRPr="00060FCE" w14:paraId="26D407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B6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8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3B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2F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FC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49A125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6E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F4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A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C8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6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23,53</w:t>
            </w:r>
          </w:p>
        </w:tc>
      </w:tr>
      <w:tr w:rsidR="00060FCE" w:rsidRPr="00060FCE" w14:paraId="1B59B9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90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01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95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0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8C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060FCE" w:rsidRPr="00060FCE" w14:paraId="337E9D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B2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23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C8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0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0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A79AF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A3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A3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CD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5B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87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01E50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45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E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B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9C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D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BD0B3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C7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9F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82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D1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0E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1D979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20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52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CE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C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1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FCE7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4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6D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2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C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1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5568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4EF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8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82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3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33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5BCA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DF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67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D7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3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62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EC819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67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F0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B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BA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84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E1570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17D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89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05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CF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BF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99,31</w:t>
            </w:r>
          </w:p>
        </w:tc>
      </w:tr>
      <w:tr w:rsidR="00060FCE" w:rsidRPr="00060FCE" w14:paraId="36F6D0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7C6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AE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E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F9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77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060FCE" w:rsidRPr="00060FCE" w14:paraId="26CC7B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F6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B9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3C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6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25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060FCE" w:rsidRPr="00060FCE" w14:paraId="6284C1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7D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A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E8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69D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91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DA817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E6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1C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4F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6D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4C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BCCFD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F0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57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9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0E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9C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060FCE" w:rsidRPr="00060FCE" w14:paraId="34B2F9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00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163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D6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A0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0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060FCE" w:rsidRPr="00060FCE" w14:paraId="47ADEC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FA0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86A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BF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E7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E2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56,52</w:t>
            </w:r>
          </w:p>
        </w:tc>
      </w:tr>
      <w:tr w:rsidR="00060FCE" w:rsidRPr="00060FCE" w14:paraId="677B77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E7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69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67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48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0A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56,52</w:t>
            </w:r>
          </w:p>
        </w:tc>
      </w:tr>
      <w:tr w:rsidR="00060FCE" w:rsidRPr="00060FCE" w14:paraId="07CD0E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F2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D84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6D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A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3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4274C7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26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EF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80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29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A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060FCE" w:rsidRPr="00060FCE" w14:paraId="1936F0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3EB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89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8B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E1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3D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060FCE" w:rsidRPr="00060FCE" w14:paraId="70F0B9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A6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1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D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C6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AE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060FCE" w:rsidRPr="00060FCE" w14:paraId="5CB4F4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12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140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44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94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4D0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060FCE" w:rsidRPr="00060FCE" w14:paraId="6E9985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52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89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6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A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D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07A3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0A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9C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AA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24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EC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1932B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5B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3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B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4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B6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58B02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5FB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F7E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2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DE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AE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21,28</w:t>
            </w:r>
          </w:p>
        </w:tc>
      </w:tr>
      <w:tr w:rsidR="00060FCE" w:rsidRPr="00060FCE" w14:paraId="2F64A1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27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B6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D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53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64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060FCE" w:rsidRPr="00060FCE" w14:paraId="4E168C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F7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1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C8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AD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20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060FCE" w:rsidRPr="00060FCE" w14:paraId="1913E3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EB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D4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6F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3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FB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C3D7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38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8E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4E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88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9D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FAC3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899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7A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CF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2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B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20,21</w:t>
            </w:r>
          </w:p>
        </w:tc>
      </w:tr>
      <w:tr w:rsidR="00060FCE" w:rsidRPr="00060FCE" w14:paraId="7A04B9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F2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68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3B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2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A0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20,21</w:t>
            </w:r>
          </w:p>
        </w:tc>
      </w:tr>
      <w:tr w:rsidR="00060FCE" w:rsidRPr="00060FCE" w14:paraId="614E24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441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BA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C8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574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20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060FCE" w:rsidRPr="00060FCE" w14:paraId="2BD947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3A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1C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5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E1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8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08C306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89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F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E4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37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8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1DE307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33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E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0A4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2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F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2C9CDA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12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3C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D5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A4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9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3D75F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A6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B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F8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-422.260,00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27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6.603.740,00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8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</w:tr>
      <w:tr w:rsidR="00060FCE" w:rsidRPr="00060FCE" w14:paraId="627A9F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2CC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C0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E8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9C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04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102,92</w:t>
            </w:r>
          </w:p>
        </w:tc>
      </w:tr>
      <w:tr w:rsidR="00060FCE" w:rsidRPr="00060FCE" w14:paraId="74FF7B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F3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84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F0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8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6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102,92</w:t>
            </w:r>
          </w:p>
        </w:tc>
      </w:tr>
      <w:tr w:rsidR="00060FCE" w:rsidRPr="00060FCE" w14:paraId="02A4AD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D6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003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1B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51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D5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17A6C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A9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7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8B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FAF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D5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CE24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70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4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1D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D6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A8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539B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50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4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B8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05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ED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FEFB1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47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63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F4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5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1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2EC8F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E4E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04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A5C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5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B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CC7B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8D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B2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B7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B6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6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83F38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D0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A3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D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0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78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802B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82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00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6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B0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3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3F58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66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33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7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0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8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F1D3E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5CA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6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E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BC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E0C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68,70</w:t>
            </w:r>
          </w:p>
        </w:tc>
      </w:tr>
      <w:tr w:rsidR="00060FCE" w:rsidRPr="00060FCE" w14:paraId="35DC23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94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C0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B7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3D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75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68,70</w:t>
            </w:r>
          </w:p>
        </w:tc>
      </w:tr>
      <w:tr w:rsidR="00060FCE" w:rsidRPr="00060FCE" w14:paraId="488600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69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28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2A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AA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13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68,70</w:t>
            </w:r>
          </w:p>
        </w:tc>
      </w:tr>
      <w:tr w:rsidR="00060FCE" w:rsidRPr="00060FCE" w14:paraId="4F3AF8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92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DE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4B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26C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5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41,57</w:t>
            </w:r>
          </w:p>
        </w:tc>
      </w:tr>
      <w:tr w:rsidR="00060FCE" w:rsidRPr="00060FCE" w14:paraId="72C974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FAA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7C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E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95D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85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A2E7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31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DB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8D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32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570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060FCE" w:rsidRPr="00060FCE" w14:paraId="220EA6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D9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BD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A7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-249.000,00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F8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BA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41,96</w:t>
            </w:r>
          </w:p>
        </w:tc>
      </w:tr>
      <w:tr w:rsidR="00060FCE" w:rsidRPr="00060FCE" w14:paraId="4CEE1D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908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B3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03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4C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AF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DAE2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12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2F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A2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73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CC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060FCE" w:rsidRPr="00060FCE" w14:paraId="108C2A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111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1B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A9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2E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2F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060FCE" w:rsidRPr="00060FCE" w14:paraId="551E26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F2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C6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0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BF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56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060FCE" w:rsidRPr="00060FCE" w14:paraId="652581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22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C3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E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67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6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AE6C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8E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0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32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E3F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9F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BA83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EE2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BD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95D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180.740,00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BB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2.760.740,00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F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107,01</w:t>
            </w:r>
          </w:p>
        </w:tc>
      </w:tr>
      <w:tr w:rsidR="00060FCE" w:rsidRPr="00060FCE" w14:paraId="5F4D48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63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B5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98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180.740,00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8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2.760.740,00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A0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107,01</w:t>
            </w:r>
          </w:p>
        </w:tc>
      </w:tr>
      <w:tr w:rsidR="00060FCE" w:rsidRPr="00060FCE" w14:paraId="293570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D8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31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54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7D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0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060FCE" w:rsidRPr="00060FCE" w14:paraId="3645CD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80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C8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D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C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1E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060FCE" w:rsidRPr="00060FCE" w14:paraId="368B88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21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9E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30D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416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60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060FCE" w:rsidRPr="00060FCE" w14:paraId="7CF41A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13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AB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BB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2A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12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DA8C2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AB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8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4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08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F5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0352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C8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192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0D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399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BA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A741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91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C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50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24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A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3B03A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C0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71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93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DF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04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CAE0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6E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1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46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A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8D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3302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B98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7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8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5C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1A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AF587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11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BC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CA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E8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3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5EC17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8A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DD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FA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0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8F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B890A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FC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F7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DA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AA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504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1F195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C8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B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D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89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78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CA2E8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865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71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65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A8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C6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20,00</w:t>
            </w:r>
          </w:p>
        </w:tc>
      </w:tr>
      <w:tr w:rsidR="00060FCE" w:rsidRPr="00060FCE" w14:paraId="5211D7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36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2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F9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C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67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5B2857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17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F95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44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7F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1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6A36F5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7D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40F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C8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0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5C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5904C3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C89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0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7D4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FF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99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42B8EA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D90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44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DD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C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DA2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060FCE" w:rsidRPr="00060FCE" w14:paraId="6D0FFF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1C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3F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73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F0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B4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306F0F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AB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FE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A8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78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C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519709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4D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D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B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3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7B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427389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BA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9B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D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AC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A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476A7A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08D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B0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2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107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75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81,97</w:t>
            </w:r>
          </w:p>
        </w:tc>
      </w:tr>
      <w:tr w:rsidR="00060FCE" w:rsidRPr="00060FCE" w14:paraId="62BC36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F3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66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AF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07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D3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81,97</w:t>
            </w:r>
          </w:p>
        </w:tc>
      </w:tr>
      <w:tr w:rsidR="00060FCE" w:rsidRPr="00060FCE" w14:paraId="013EFB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34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EB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EC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2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B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4269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40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E3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6C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97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07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6C0C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07C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A9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5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4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62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CD2F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28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48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5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F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03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21A0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99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D5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44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A67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3B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E53F2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D8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A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12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D8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9A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EBC6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BF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15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EC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5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09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8ADA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2E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25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1B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23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8E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060FCE" w:rsidRPr="00060FCE" w14:paraId="4C9439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29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BE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25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D20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26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7D976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A8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44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44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EC5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B3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1BD6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A5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B0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A7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C2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84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F850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A5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AC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7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CC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4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8CC28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957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9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0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98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44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168,97</w:t>
            </w:r>
          </w:p>
        </w:tc>
      </w:tr>
      <w:tr w:rsidR="00060FCE" w:rsidRPr="00060FCE" w14:paraId="28A620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6F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E6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7F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7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00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060FCE" w:rsidRPr="00060FCE" w14:paraId="412508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70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E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8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BD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A5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704A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80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E8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FB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4E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DF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CEA8E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16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15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A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8F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44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5A76E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D90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F2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F4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37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BD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95,92</w:t>
            </w:r>
          </w:p>
        </w:tc>
      </w:tr>
      <w:tr w:rsidR="00060FCE" w:rsidRPr="00060FCE" w14:paraId="5E8D52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50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CB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7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903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28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CCA3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24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F6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5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1E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B3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060FCE" w:rsidRPr="00060FCE" w14:paraId="58BE05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84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3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84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C5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D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ECEF2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03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59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B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29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3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3F15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19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AA4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D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A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A2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3DC7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71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8102 EU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B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D9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0A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3D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060FCE" w:rsidRPr="00060FCE" w14:paraId="04BC63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284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T810212 PREKOGRANIČNA SURADNJA HRVATSKA-BIH"AGRIBUSINESS"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E5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C3B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55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76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4C27F0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28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55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4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C7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FE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BB49C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CB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6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E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81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98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CD2F7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FC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D3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D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3E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E2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F7EA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2B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0A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E5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92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F1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FF8D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F71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T810233 ALTER-ECO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1BF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7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EB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D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41765D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44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0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876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05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57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43461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7C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5B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4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23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58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69544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29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5F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99A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3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71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C804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F6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BE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B2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31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B9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A841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7614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005 UPRAVNI ODJEL ZA KOMUNALNE DJELATNOSTI PROMET I MJESNU SAMOUPRAVU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9D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63.294.000,00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84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27.488.000,00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F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90.782.000,00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721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143,43</w:t>
            </w:r>
          </w:p>
        </w:tc>
      </w:tr>
      <w:tr w:rsidR="00060FCE" w:rsidRPr="00060FCE" w14:paraId="61F96B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65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A4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2A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E9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0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353,66</w:t>
            </w:r>
          </w:p>
        </w:tc>
      </w:tr>
      <w:tr w:rsidR="00060FCE" w:rsidRPr="00060FCE" w14:paraId="6CCFBD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56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6A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6E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38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9E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353,66</w:t>
            </w:r>
          </w:p>
        </w:tc>
      </w:tr>
      <w:tr w:rsidR="00060FCE" w:rsidRPr="00060FCE" w14:paraId="7A183F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A1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D5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5F8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D2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11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353,66</w:t>
            </w:r>
          </w:p>
        </w:tc>
      </w:tr>
      <w:tr w:rsidR="00060FCE" w:rsidRPr="00060FCE" w14:paraId="69B200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ABB5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3B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75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8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2.896.500,00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B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353,66</w:t>
            </w:r>
          </w:p>
        </w:tc>
      </w:tr>
      <w:tr w:rsidR="00060FCE" w:rsidRPr="00060FCE" w14:paraId="64623E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2E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5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51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58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2A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353,66</w:t>
            </w:r>
          </w:p>
        </w:tc>
      </w:tr>
      <w:tr w:rsidR="00060FCE" w:rsidRPr="00060FCE" w14:paraId="5F0EC5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5C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B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33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8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04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350,67</w:t>
            </w:r>
          </w:p>
        </w:tc>
      </w:tr>
      <w:tr w:rsidR="00060FCE" w:rsidRPr="00060FCE" w14:paraId="0CF535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E6B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1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F7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1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1F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372,48</w:t>
            </w:r>
          </w:p>
        </w:tc>
      </w:tr>
      <w:tr w:rsidR="00060FCE" w:rsidRPr="00060FCE" w14:paraId="3DD3D7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82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89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5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7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03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060FCE" w:rsidRPr="00060FCE" w14:paraId="3D416D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AC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8A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03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D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1.729.500,00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F4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312,18</w:t>
            </w:r>
          </w:p>
        </w:tc>
      </w:tr>
      <w:tr w:rsidR="00060FCE" w:rsidRPr="00060FCE" w14:paraId="074337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88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3B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4A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2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F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614,69</w:t>
            </w:r>
          </w:p>
        </w:tc>
      </w:tr>
      <w:tr w:rsidR="00060FCE" w:rsidRPr="00060FCE" w14:paraId="56FDE0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FA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5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F4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A3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EA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123,64</w:t>
            </w:r>
          </w:p>
        </w:tc>
      </w:tr>
      <w:tr w:rsidR="00060FCE" w:rsidRPr="00060FCE" w14:paraId="54A0F2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3C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61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5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D5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32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123,64</w:t>
            </w:r>
          </w:p>
        </w:tc>
      </w:tr>
      <w:tr w:rsidR="00060FCE" w:rsidRPr="00060FCE" w14:paraId="52495A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FD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75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5A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46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B1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73B05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4E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135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45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41A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8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40619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67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B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C8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237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C5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60FCE" w:rsidRPr="00060FCE" w14:paraId="19CC2F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3C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F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6B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AA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A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60FCE" w:rsidRPr="00060FCE" w14:paraId="416950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F8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F2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4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D2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5C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E324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70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46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C5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7F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92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14FE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AA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A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5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F5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8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1C6B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A6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93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EB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54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F1B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</w:tr>
      <w:tr w:rsidR="00060FCE" w:rsidRPr="00060FCE" w14:paraId="69D922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84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05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EA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3B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5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</w:tr>
      <w:tr w:rsidR="00060FCE" w:rsidRPr="00060FCE" w14:paraId="4EF2C6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C4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16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20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27E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7F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060FCE" w:rsidRPr="00060FCE" w14:paraId="27FA27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D28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3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45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4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9D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34A53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B8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D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A9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1D6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4F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7BE01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B67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62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8B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-3.033.120,00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D0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0F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8,50</w:t>
            </w:r>
          </w:p>
        </w:tc>
      </w:tr>
      <w:tr w:rsidR="00060FCE" w:rsidRPr="00060FCE" w14:paraId="101E0F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520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58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0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-3.033.120,00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4C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E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8,50</w:t>
            </w:r>
          </w:p>
        </w:tc>
      </w:tr>
      <w:tr w:rsidR="00060FCE" w:rsidRPr="00060FCE" w14:paraId="663187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64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32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6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-3.033.120,00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8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3C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8,50</w:t>
            </w:r>
          </w:p>
        </w:tc>
      </w:tr>
      <w:tr w:rsidR="00060FCE" w:rsidRPr="00060FCE" w14:paraId="20C7A9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98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AC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C8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8A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0F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45F30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FA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12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A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DD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28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D45E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4C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3D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7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C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4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7132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AD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3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0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F2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2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2A48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D7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84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8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EE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41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E6C7D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10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D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B0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D0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A0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EE82A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0D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71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7E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6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D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585907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0E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48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E6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79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F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24644C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6C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56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1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0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71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22C8B7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BE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0A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71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B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E7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060FCE" w:rsidRPr="00060FCE" w14:paraId="0D258F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10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01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0E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1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4D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060FCE" w:rsidRPr="00060FCE" w14:paraId="4BF569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B1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A9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B0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64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41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060FCE" w:rsidRPr="00060FCE" w14:paraId="251CD6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C2F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K801609 SPREMNICI ZA ODVOJENO PRIKUPLJANJE OTPADA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8E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CF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A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6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3CF41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C5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66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D7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69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0D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E75F1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01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A3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F9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0F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C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C8D39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3F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D4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9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0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C6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E4310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98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8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DA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A4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4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A20C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3F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CC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A9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29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84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102,23</w:t>
            </w:r>
          </w:p>
        </w:tc>
      </w:tr>
      <w:tr w:rsidR="00060FCE" w:rsidRPr="00060FCE" w14:paraId="370497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67E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D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E6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1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9D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103,00</w:t>
            </w:r>
          </w:p>
        </w:tc>
      </w:tr>
      <w:tr w:rsidR="00060FCE" w:rsidRPr="00060FCE" w14:paraId="24323B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09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E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D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4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483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0E5786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7A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8A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E0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C7C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3E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DA617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ED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36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8C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84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06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D54C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8B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E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04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BC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62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52743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0C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4B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2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0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2F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36DDA5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60F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F1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3B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C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56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76661D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2D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09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B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86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10.287.000,00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AF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0A0ABE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55B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T801704 SUZBIJANJE BOLESTI PALMINE PIPE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6E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86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7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9A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28,57</w:t>
            </w:r>
          </w:p>
        </w:tc>
      </w:tr>
      <w:tr w:rsidR="00060FCE" w:rsidRPr="00060FCE" w14:paraId="7FE9AA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83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01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EB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B2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C0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060FCE" w:rsidRPr="00060FCE" w14:paraId="672251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A9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2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F9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6B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2D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060FCE" w:rsidRPr="00060FCE" w14:paraId="370468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2E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0E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9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8C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3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060FCE" w:rsidRPr="00060FCE" w14:paraId="2FFF8B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99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810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14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6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1A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060FCE" w:rsidRPr="00060FCE" w14:paraId="48E703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21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91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8F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D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E2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68,77</w:t>
            </w:r>
          </w:p>
        </w:tc>
      </w:tr>
      <w:tr w:rsidR="00060FCE" w:rsidRPr="00060FCE" w14:paraId="0CA6E7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D68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EB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8F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AA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A5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060FCE" w:rsidRPr="00060FCE" w14:paraId="5D0242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A6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B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331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B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A5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272BA7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CA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9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FB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21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27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3ED077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31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72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F8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87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C8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E5931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E4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F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1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F43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61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7C068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92C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F7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B0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6F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E7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33,33</w:t>
            </w:r>
          </w:p>
        </w:tc>
      </w:tr>
      <w:tr w:rsidR="00060FCE" w:rsidRPr="00060FCE" w14:paraId="3FD445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CA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4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3F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65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D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410DBD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67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2B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E4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E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E6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2BE8F2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98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7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8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B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4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0BAD73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6B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9E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2D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193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F5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1D570A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7FB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2D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4D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EB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7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1F86F2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83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E6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3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7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6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1A980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9A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8A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AF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E2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151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3EA1C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5E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B6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A3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6D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D0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006A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0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1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6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EA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37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1907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527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35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1.490.000,00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0E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8E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21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88,59</w:t>
            </w:r>
          </w:p>
        </w:tc>
      </w:tr>
      <w:tr w:rsidR="00060FCE" w:rsidRPr="00060FCE" w14:paraId="6A6862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BC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2F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55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B9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4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88,59</w:t>
            </w:r>
          </w:p>
        </w:tc>
      </w:tr>
      <w:tr w:rsidR="00060FCE" w:rsidRPr="00060FCE" w14:paraId="4FBBAB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0B0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73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8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F1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0C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71,19</w:t>
            </w:r>
          </w:p>
        </w:tc>
      </w:tr>
      <w:tr w:rsidR="00060FCE" w:rsidRPr="00060FCE" w14:paraId="222DB7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FD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45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C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E2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B3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060FCE" w:rsidRPr="00060FCE" w14:paraId="7A0FC1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76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98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C9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F0F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5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060FCE" w:rsidRPr="00060FCE" w14:paraId="5F7174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3D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C6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2D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A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D2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AAA58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D0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9C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90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26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FC6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30D62A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90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C0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F5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CE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D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647F1E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53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4E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E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38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CE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B5978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BF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B7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A5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2A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37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B698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7DE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1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B3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A2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F6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6ECF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53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C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64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36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0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060FCE" w:rsidRPr="00060FCE" w14:paraId="196E39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482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A8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3E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4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3A4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D7233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48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3D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CB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3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954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81D8E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79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19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6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80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7C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522A1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77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02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9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10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1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DA90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CE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2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1A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DC4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FA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3D0A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461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21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E9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D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90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84,71</w:t>
            </w:r>
          </w:p>
        </w:tc>
      </w:tr>
      <w:tr w:rsidR="00060FCE" w:rsidRPr="00060FCE" w14:paraId="210BD4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84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4A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8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D2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DB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060FCE" w:rsidRPr="00060FCE" w14:paraId="0392B7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32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5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F3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8B5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A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060FCE" w:rsidRPr="00060FCE" w14:paraId="1493A2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6A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B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C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1F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5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060FCE" w:rsidRPr="00060FCE" w14:paraId="6FA873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FE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5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B74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6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D8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060FCE" w:rsidRPr="00060FCE" w14:paraId="079E1F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94B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D1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31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3F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5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55,00</w:t>
            </w:r>
          </w:p>
        </w:tc>
      </w:tr>
      <w:tr w:rsidR="00060FCE" w:rsidRPr="00060FCE" w14:paraId="7ADC59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C6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AB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7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0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8A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570DEB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80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5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7C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5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7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08E528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9A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AB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49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D2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C8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72BC61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D6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FA8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6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A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18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F25D5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DE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34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C5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E4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A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60FCE" w:rsidRPr="00060FCE" w14:paraId="0EC4E4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486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F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6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3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A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D8603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1F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C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9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C5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0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A9E9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A0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FF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A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4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397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3389C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31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3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F2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8C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B2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5260D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76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5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F3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3B3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77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6F130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CA6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F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12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E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69E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81FA2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1E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B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94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AA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8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78BD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AD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C4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0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25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7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57C14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458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C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8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48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71F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E0AC4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9F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10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A25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45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AD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EDCF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BF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2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A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87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C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A713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4C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E5B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6E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A0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EC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0C49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41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A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B3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03F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F3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75BCB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44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ED6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4A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5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C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6359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1B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45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3B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CC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5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CFB12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9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50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45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22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69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12873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590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D10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5F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F9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066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6F6FC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CF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C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FF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F3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C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C8AD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FD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9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99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3D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41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D5E0F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51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8E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CB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04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5C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CD61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AE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11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5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5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0A8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343E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5ED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DC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8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9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1C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A4CB4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7A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D1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14E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8E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3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8EF1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B9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8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3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B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2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0D4D2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91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4F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D5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26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85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B3B4E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C1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29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E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4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83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334C2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62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A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57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B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53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17AD3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438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2B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A0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1F9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33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87056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35D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97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C3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D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5F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EB579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D2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7F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48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1A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E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F17A8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F7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C5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5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B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6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0965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F7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D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9E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01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89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0B94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F0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5A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DB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F1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0B4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89BA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C0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7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73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5C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69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3CA3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577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3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3D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E9C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B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7DF2D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E6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C2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18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A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0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1118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2C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16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AC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0A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B5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2611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8F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4C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72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3C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C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81A97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2F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CA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93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61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3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3EDC9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379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9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74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F2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09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FE711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0E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D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73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C6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78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34EAA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6C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A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B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87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51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872A9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91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0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A5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35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94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5C475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F8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1EC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48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F9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94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B1FA4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823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21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D0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6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56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6F6D8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365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31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8A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C1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B9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87B8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EE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1D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F0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2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26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8506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96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52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4C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AD7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44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91671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3F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60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3F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20E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8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436B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93A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75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8D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1A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A3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F6721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72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13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66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55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1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CD0F0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1D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4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0A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E0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68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68BF4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1A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22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C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84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7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C5502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90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D6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BB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15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9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3188A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A0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18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F1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48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8E0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060FCE" w:rsidRPr="00060FCE" w14:paraId="46EE64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DFA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F6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C8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70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F5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81,25</w:t>
            </w:r>
          </w:p>
        </w:tc>
      </w:tr>
      <w:tr w:rsidR="00060FCE" w:rsidRPr="00060FCE" w14:paraId="7C2C81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FF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2D7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FF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9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7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060FCE" w:rsidRPr="00060FCE" w14:paraId="33B5E0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2D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BA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1A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97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F9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060FCE" w:rsidRPr="00060FCE" w14:paraId="3ABC21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945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0B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CC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AF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4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060FCE" w:rsidRPr="00060FCE" w14:paraId="077C5B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8E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CE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0B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01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41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060FCE" w:rsidRPr="00060FCE" w14:paraId="304706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B3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0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313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C9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59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60146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71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D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B2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7A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99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47102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8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A6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A6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61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DC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6AE25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6E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B95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05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7B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2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80B3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D2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2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9C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9E2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14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1F26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32E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1E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89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12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05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4B7EF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72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EF7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76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ED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E1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047A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D4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A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3B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64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8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DCD6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23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E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33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9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E4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3559F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BC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D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63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6F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7F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43466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905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AB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5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F1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5C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48D87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AF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9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E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0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0D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1876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98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A7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8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AD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6A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C538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996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23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0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64C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AA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D5AD9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81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7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28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AC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0A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5713C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94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7A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23.970.000,00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42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7E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B6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100,96</w:t>
            </w:r>
          </w:p>
        </w:tc>
      </w:tr>
      <w:tr w:rsidR="00060FCE" w:rsidRPr="00060FCE" w14:paraId="49C5B0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B3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48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4C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F2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A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A81C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C4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CD6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E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2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60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BEDF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720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0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CB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5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3E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93978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25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7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B5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6C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1C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4DA2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E8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85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E2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D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70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</w:tr>
      <w:tr w:rsidR="00060FCE" w:rsidRPr="00060FCE" w14:paraId="0C3DE9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242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DA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B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4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D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</w:tr>
      <w:tr w:rsidR="00060FCE" w:rsidRPr="00060FCE" w14:paraId="7CEB9D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1C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43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0D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0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1.347.960,00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BCE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</w:tr>
      <w:tr w:rsidR="00060FCE" w:rsidRPr="00060FCE" w14:paraId="12FEC7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65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4B4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3B1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45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4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BA688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B9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4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738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02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C55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02892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3B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333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22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C8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387.960,00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AF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114,11</w:t>
            </w:r>
          </w:p>
        </w:tc>
      </w:tr>
      <w:tr w:rsidR="00060FCE" w:rsidRPr="00060FCE" w14:paraId="0522FA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8F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9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8BD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D6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F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6833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AD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B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FE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49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A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D057D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F9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F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2D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FF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16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C7D6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35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5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8A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07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A3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161,54</w:t>
            </w:r>
          </w:p>
        </w:tc>
      </w:tr>
      <w:tr w:rsidR="00060FCE" w:rsidRPr="00060FCE" w14:paraId="6098FB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21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7B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2B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2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CC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2D28C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63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B3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91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09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10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79,59</w:t>
            </w:r>
          </w:p>
        </w:tc>
      </w:tr>
      <w:tr w:rsidR="00060FCE" w:rsidRPr="00060FCE" w14:paraId="280B3D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F8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D7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D7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E8B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0C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2F50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68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1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352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45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A0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A5EE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EE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E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ACB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21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3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82D9A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35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11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E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2B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AF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70DD4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ED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FF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2B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9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2.952.040,00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52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0CED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70B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8D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7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DE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29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4A582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D1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CF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1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4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3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C40AC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879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FE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D6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EF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65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1BED8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DC1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CD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D2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E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36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6554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56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C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7F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F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EC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E0B2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19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5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4B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-2.900.000,00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D68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B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E1DE7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E1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B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F8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36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8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C3711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57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AD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19.670.000,00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9E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5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33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101,17</w:t>
            </w:r>
          </w:p>
        </w:tc>
      </w:tr>
      <w:tr w:rsidR="00060FCE" w:rsidRPr="00060FCE" w14:paraId="452A8F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FE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C5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19.670.000,00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C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5F6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7A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101,17</w:t>
            </w:r>
          </w:p>
        </w:tc>
      </w:tr>
      <w:tr w:rsidR="00060FCE" w:rsidRPr="00060FCE" w14:paraId="168613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9FA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CC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7D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18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CB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116,67</w:t>
            </w:r>
          </w:p>
        </w:tc>
      </w:tr>
      <w:tr w:rsidR="00060FCE" w:rsidRPr="00060FCE" w14:paraId="033106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73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73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D1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C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04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060FCE" w:rsidRPr="00060FCE" w14:paraId="5E1B4B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A53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0A4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6E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43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E4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060FCE" w:rsidRPr="00060FCE" w14:paraId="3217D4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30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1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C2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9F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48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060FCE" w:rsidRPr="00060FCE" w14:paraId="7ED009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53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E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C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D6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9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060FCE" w:rsidRPr="00060FCE" w14:paraId="228EF6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5D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C8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1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B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A3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222,22</w:t>
            </w:r>
          </w:p>
        </w:tc>
      </w:tr>
      <w:tr w:rsidR="00060FCE" w:rsidRPr="00060FCE" w14:paraId="4BE821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75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7A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B6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76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A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222,22</w:t>
            </w:r>
          </w:p>
        </w:tc>
      </w:tr>
      <w:tr w:rsidR="00060FCE" w:rsidRPr="00060FCE" w14:paraId="7CD077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B6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C9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51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FC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0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222,22</w:t>
            </w:r>
          </w:p>
        </w:tc>
      </w:tr>
      <w:tr w:rsidR="00060FCE" w:rsidRPr="00060FCE" w14:paraId="75E453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F8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8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C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17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F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742A1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75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DF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33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B8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C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E380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24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8D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9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FC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81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3B9F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2FF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85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10.692.000,00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BB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6C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10.888.000,00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8D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101,83</w:t>
            </w:r>
          </w:p>
        </w:tc>
      </w:tr>
      <w:tr w:rsidR="00060FCE" w:rsidRPr="00060FCE" w14:paraId="329664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76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8A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67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1A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2A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101,83</w:t>
            </w:r>
          </w:p>
        </w:tc>
      </w:tr>
      <w:tr w:rsidR="00060FCE" w:rsidRPr="00060FCE" w14:paraId="53F751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23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6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3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6.480.000,00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A2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9.311.000,00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D6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328,89</w:t>
            </w:r>
          </w:p>
        </w:tc>
      </w:tr>
      <w:tr w:rsidR="00060FCE" w:rsidRPr="00060FCE" w14:paraId="15AAE1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54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45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B4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0C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AD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451,73</w:t>
            </w:r>
          </w:p>
        </w:tc>
      </w:tr>
      <w:tr w:rsidR="00060FCE" w:rsidRPr="00060FCE" w14:paraId="361C68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68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1D5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8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C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5.589.000,00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28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3.193,71</w:t>
            </w:r>
          </w:p>
        </w:tc>
      </w:tr>
      <w:tr w:rsidR="00060FCE" w:rsidRPr="00060FCE" w14:paraId="11DB6F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4B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E0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9B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C0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0F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498,57</w:t>
            </w:r>
          </w:p>
        </w:tc>
      </w:tr>
      <w:tr w:rsidR="00060FCE" w:rsidRPr="00060FCE" w14:paraId="2BEFCB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2A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B4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66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5CA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DF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060FCE" w:rsidRPr="00060FCE" w14:paraId="3328FF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5A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0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BD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F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18B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060FCE" w:rsidRPr="00060FCE" w14:paraId="1F2C59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1F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66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0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06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37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104,76</w:t>
            </w:r>
          </w:p>
        </w:tc>
      </w:tr>
      <w:tr w:rsidR="00060FCE" w:rsidRPr="00060FCE" w14:paraId="10C25C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35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A7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A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3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AC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116,10</w:t>
            </w:r>
          </w:p>
        </w:tc>
      </w:tr>
      <w:tr w:rsidR="00060FCE" w:rsidRPr="00060FCE" w14:paraId="57B784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FC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EE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12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6E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73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77,36</w:t>
            </w:r>
          </w:p>
        </w:tc>
      </w:tr>
      <w:tr w:rsidR="00060FCE" w:rsidRPr="00060FCE" w14:paraId="09A84F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D0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49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D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AC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114,15</w:t>
            </w:r>
          </w:p>
        </w:tc>
      </w:tr>
      <w:tr w:rsidR="00060FCE" w:rsidRPr="00060FCE" w14:paraId="6E33C7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3D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34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ED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8BD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BE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60FCE" w:rsidRPr="00060FCE" w14:paraId="1AA5ED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3E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60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A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0F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E8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60FCE" w:rsidRPr="00060FCE" w14:paraId="273F22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5B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51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25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8B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AC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70,27</w:t>
            </w:r>
          </w:p>
        </w:tc>
      </w:tr>
      <w:tr w:rsidR="00060FCE" w:rsidRPr="00060FCE" w14:paraId="2B5198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C9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EB8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9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B1E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8F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27,72</w:t>
            </w:r>
          </w:p>
        </w:tc>
      </w:tr>
      <w:tr w:rsidR="00060FCE" w:rsidRPr="00060FCE" w14:paraId="695AB3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EB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E4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0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19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7A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6EB2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43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7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71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93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9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84,85</w:t>
            </w:r>
          </w:p>
        </w:tc>
      </w:tr>
      <w:tr w:rsidR="00060FCE" w:rsidRPr="00060FCE" w14:paraId="27D68E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30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CE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AE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F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704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87EF1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14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76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DB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F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2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81,48</w:t>
            </w:r>
          </w:p>
        </w:tc>
      </w:tr>
      <w:tr w:rsidR="00060FCE" w:rsidRPr="00060FCE" w14:paraId="626EAD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6A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97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AE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C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10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76,47</w:t>
            </w:r>
          </w:p>
        </w:tc>
      </w:tr>
      <w:tr w:rsidR="00060FCE" w:rsidRPr="00060FCE" w14:paraId="00ED1E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B4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71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2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55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F5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688B10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2B2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5A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D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E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7A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1284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E22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89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BD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B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BD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2BA4C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42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F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979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4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41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6692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D1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0C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6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5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F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CA6C5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94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11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15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442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7A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362,00</w:t>
            </w:r>
          </w:p>
        </w:tc>
      </w:tr>
      <w:tr w:rsidR="00060FCE" w:rsidRPr="00060FCE" w14:paraId="11487C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91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5B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5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3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4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362,00</w:t>
            </w:r>
          </w:p>
        </w:tc>
      </w:tr>
      <w:tr w:rsidR="00060FCE" w:rsidRPr="00060FCE" w14:paraId="14E479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26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8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71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4E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3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362,00</w:t>
            </w:r>
          </w:p>
        </w:tc>
      </w:tr>
      <w:tr w:rsidR="00060FCE" w:rsidRPr="00060FCE" w14:paraId="3EAF09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3D6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3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43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B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2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FA749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0A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5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B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B6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938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5494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17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1C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F7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-6.264.000,00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D1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4B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1423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264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6F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56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0E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FE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C144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C7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7B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5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86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BD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286,11</w:t>
            </w:r>
          </w:p>
        </w:tc>
      </w:tr>
      <w:tr w:rsidR="00060FCE" w:rsidRPr="00060FCE" w14:paraId="20B13B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48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20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6A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56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A8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348,18</w:t>
            </w:r>
          </w:p>
        </w:tc>
      </w:tr>
      <w:tr w:rsidR="00060FCE" w:rsidRPr="00060FCE" w14:paraId="76669D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B0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3F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1C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8D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82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255,45</w:t>
            </w:r>
          </w:p>
        </w:tc>
      </w:tr>
      <w:tr w:rsidR="00060FCE" w:rsidRPr="00060FCE" w14:paraId="25AF0A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F5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7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39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0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81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4FAB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F3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45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9F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D2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2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19CE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C1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42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1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4D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D0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188,57</w:t>
            </w:r>
          </w:p>
        </w:tc>
      </w:tr>
      <w:tr w:rsidR="00060FCE" w:rsidRPr="00060FCE" w14:paraId="0DBEE6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2D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753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1A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7B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9A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674C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18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03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FD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239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DB3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20F9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C9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87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98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B5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7F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060FCE" w:rsidRPr="00060FCE" w14:paraId="430CC8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482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0F6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9F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60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1A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D8AFC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91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0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C6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F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53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07C5D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B0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7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49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DCA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91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8CAF5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C9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DE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D4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C5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0A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0EE4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4D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2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01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A5C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8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33E8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0F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F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9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07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7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3E29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E0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C1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AE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1E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C1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B19D3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A8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18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4D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3E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F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0D1A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29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2C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1ED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3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3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3F444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67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3E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92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7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8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6BF84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51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1F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D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20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66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FA004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C0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3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93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F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34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329DB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4C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4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19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D0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D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D72C4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A4A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B2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06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B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EA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949E9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E0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00540 ODRŽAVANJE PROMETNICA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E5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1B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B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C7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DA55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D7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9E3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F28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9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26.680.500,00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AD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09171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08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2B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57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10.680.500,00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6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10.680.500,00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0D3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6E882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ADA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C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D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44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91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50A06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7A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37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D2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7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A9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A14D4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D4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0D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E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2B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72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C6371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AA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C1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5E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41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6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5AE2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A5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7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0B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B46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29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DCDF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4D2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8B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E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C3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B8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D6E32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AB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6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BD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24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53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3D49E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90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1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F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3E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6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58361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11A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01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762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4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1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9BB8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E9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93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58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56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6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AD81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416D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8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DCC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7E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8.516.500,00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45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286395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6AB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E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4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6E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8.516.500,00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A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9D3CC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35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3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4E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C7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77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4E2D1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14C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1A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5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5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78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6397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E5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37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BB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0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B7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EF74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30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8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ECA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7A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B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4AB58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BCD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A6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A8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4B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91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A254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79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5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DD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9F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2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4506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4E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D4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87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B8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FF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5D530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DC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F1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C3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8F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52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4E70B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EA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EFA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3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FD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D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A4B0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72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49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C33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51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D6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4470B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37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42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28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FE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19A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BE31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91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08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D6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85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D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640D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CA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D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C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32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2B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DA07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4FF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03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AA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74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3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62DA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35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91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68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E5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4F2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01E3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40F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174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E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2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6B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5DB5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3D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F9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FC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56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FF3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8777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ADC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69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1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B2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3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78A44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FC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00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FA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60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81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3B17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E4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2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9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7F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3.684.440,00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487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8CC6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C82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A0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E9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97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5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7B4A1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06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90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75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A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FCB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3241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40B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00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EF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C1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7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1E3E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BE5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52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9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EC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717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B1703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136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CC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88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25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3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91B88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95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3A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0D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3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B6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7AF22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7B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F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EF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D3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830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861EA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AA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B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A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C9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9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C75E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4A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6C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86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E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B5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6AF5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712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63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EB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D1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B9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43E0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29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AB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EE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A32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93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828D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1A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3B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F0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E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418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BE0D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F7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77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9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DD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82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D206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C5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2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FE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DB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5F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5FE03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9A6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4E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F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FD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9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37C64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BB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B6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CB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3B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8E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90A9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79D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A816005 ODRŽAVANJE SLIVNIKA, REŠETKI I OBORINSKIH KANALA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19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5D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9D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AB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31619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81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BC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A4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3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74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933A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4E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3D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0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76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F9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31240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8B4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80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EB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D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62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6154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B3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86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53A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5A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0E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874C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57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F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9E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92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2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638A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6C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76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C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96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DE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15A3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20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5D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19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BF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147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1ACC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710D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65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EE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9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1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30197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D5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C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3C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E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1C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20F41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5F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F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750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F9C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77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A0586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97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C90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35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6B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5F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6BBF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93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A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27C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8A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F4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B6D88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51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A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A8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65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B5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D26B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9F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37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AB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855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11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C6E3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2F8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9F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2B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1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94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569C2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8A3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DD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E4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067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E2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8FBDF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EF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70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6B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B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A0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D3F0B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20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3A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1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32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C5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2E5E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E1A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01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3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67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7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2961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6A7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A816025 LEGALIZACIJA JAVNIH PROMETNIH POVRŠINA NA KOJIMA NIJE DOZVOLJEN PROMET MOTORNIM VOZILIMA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A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3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1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3F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2A7B79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98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7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E8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C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30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6C4CA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CF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16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19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E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71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7D645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52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39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42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F4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3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53A1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D8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78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3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1D5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7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96F39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CA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8C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79A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B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FD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F1915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848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04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DDC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D8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5A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1FC4DA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BF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B1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E0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4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F0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6DEB0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3D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972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5B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38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7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C3545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BD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D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2B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1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7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0622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A5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28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FE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8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5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471D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25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86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B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FC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AD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EC241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E0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3B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1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FC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8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8598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B40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77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00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8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3.391.720,00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D0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E067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29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BF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7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4.025.560,00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6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4.025.560,00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CD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DD507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EF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23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60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4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CCD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84B1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D0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71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8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CD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3.608.280,00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C6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0AEB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7D8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C6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5D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C4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01B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9AA3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6D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7D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39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F9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417.280,00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662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4476A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FE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4E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B7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70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4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FDEFF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A2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7CD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F4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53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F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1B9F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B0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5C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F2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9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00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A12E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2153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007 UPRAVNI ODJEL ZA URBANIZAM, PROSTORNO PLANIRANJE I ZAŠTITU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5B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3.480.000,00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4B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37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3.350.000,00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77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96,26</w:t>
            </w:r>
          </w:p>
        </w:tc>
      </w:tr>
      <w:tr w:rsidR="00060FCE" w:rsidRPr="00060FCE" w14:paraId="74425B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21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C2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B7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95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F7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96,26</w:t>
            </w:r>
          </w:p>
        </w:tc>
      </w:tr>
      <w:tr w:rsidR="00060FCE" w:rsidRPr="00060FCE" w14:paraId="642C94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B2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2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F3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0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F9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96,26</w:t>
            </w:r>
          </w:p>
        </w:tc>
      </w:tr>
      <w:tr w:rsidR="00060FCE" w:rsidRPr="00060FCE" w14:paraId="4A1329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04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E5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D7B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62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0B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104,89</w:t>
            </w:r>
          </w:p>
        </w:tc>
      </w:tr>
      <w:tr w:rsidR="00060FCE" w:rsidRPr="00060FCE" w14:paraId="6327D1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A20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1A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0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12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90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173,00</w:t>
            </w:r>
          </w:p>
        </w:tc>
      </w:tr>
      <w:tr w:rsidR="00060FCE" w:rsidRPr="00060FCE" w14:paraId="0F6B25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BE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54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1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C5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CC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173,00</w:t>
            </w:r>
          </w:p>
        </w:tc>
      </w:tr>
      <w:tr w:rsidR="00060FCE" w:rsidRPr="00060FCE" w14:paraId="214F47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ED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EE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EC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70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AC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126,00</w:t>
            </w:r>
          </w:p>
        </w:tc>
      </w:tr>
      <w:tr w:rsidR="00060FCE" w:rsidRPr="00060FCE" w14:paraId="262CEB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D0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63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82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3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9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060FCE" w:rsidRPr="00060FCE" w14:paraId="3F4621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3F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01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A2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2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C5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50179A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08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6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F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9A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37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02ED0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64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68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3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4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F6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557D6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74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65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7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0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1F0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060FCE" w:rsidRPr="00060FCE" w14:paraId="4F9B89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B2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37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4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06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B6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060FCE" w:rsidRPr="00060FCE" w14:paraId="196B63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D4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C5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5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F8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B2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E4CEC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F1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7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EE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3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EC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CB9A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4B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41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C7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C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A7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9BD2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965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F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AC1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BC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B8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302,50</w:t>
            </w:r>
          </w:p>
        </w:tc>
      </w:tr>
      <w:tr w:rsidR="00060FCE" w:rsidRPr="00060FCE" w14:paraId="3E705A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41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0B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66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E5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58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302,50</w:t>
            </w:r>
          </w:p>
        </w:tc>
      </w:tr>
      <w:tr w:rsidR="00060FCE" w:rsidRPr="00060FCE" w14:paraId="51BAC6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3C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CF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10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E6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9B5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060FCE" w:rsidRPr="00060FCE" w14:paraId="3B313E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E8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0D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AA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AF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64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60FCE" w:rsidRPr="00060FCE" w14:paraId="0DB49B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0A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DB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D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94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7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5CAC8D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68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5F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D0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EA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9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21D8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D2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94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0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C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0D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240,61</w:t>
            </w:r>
          </w:p>
        </w:tc>
      </w:tr>
      <w:tr w:rsidR="00060FCE" w:rsidRPr="00060FCE" w14:paraId="7D7EBD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A0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5D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9A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9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54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240,61</w:t>
            </w:r>
          </w:p>
        </w:tc>
      </w:tr>
      <w:tr w:rsidR="00060FCE" w:rsidRPr="00060FCE" w14:paraId="327F37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73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37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9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8B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1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A3810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9D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2E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D0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99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B8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AA93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58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87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33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47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C0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E050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AD5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8E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2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1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ED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98,57</w:t>
            </w:r>
          </w:p>
        </w:tc>
      </w:tr>
      <w:tr w:rsidR="00060FCE" w:rsidRPr="00060FCE" w14:paraId="27C4EA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EC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F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B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4D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A7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060FCE" w:rsidRPr="00060FCE" w14:paraId="1625FA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5A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E6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B4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96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9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118,28</w:t>
            </w:r>
          </w:p>
        </w:tc>
      </w:tr>
      <w:tr w:rsidR="00060FCE" w:rsidRPr="00060FCE" w14:paraId="12F66E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40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66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A2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2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16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54EB01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19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A8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A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7C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DB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2F2507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0A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C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2E7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18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3F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C4C5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63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DF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A8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94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3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AF39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E7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47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62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04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42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125,59</w:t>
            </w:r>
          </w:p>
        </w:tc>
      </w:tr>
      <w:tr w:rsidR="00060FCE" w:rsidRPr="00060FCE" w14:paraId="46C418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2F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6E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EA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9F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FF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125,59</w:t>
            </w:r>
          </w:p>
        </w:tc>
      </w:tr>
      <w:tr w:rsidR="00060FCE" w:rsidRPr="00060FCE" w14:paraId="4AB3B9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BB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02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37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A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7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B14EC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73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4E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0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3A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8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0F68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DF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42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1F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1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35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7AA4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F8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9B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51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885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34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74,17</w:t>
            </w:r>
          </w:p>
        </w:tc>
      </w:tr>
      <w:tr w:rsidR="00060FCE" w:rsidRPr="00060FCE" w14:paraId="57588A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7F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CC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51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2F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5F7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74,17</w:t>
            </w:r>
          </w:p>
        </w:tc>
      </w:tr>
      <w:tr w:rsidR="00060FCE" w:rsidRPr="00060FCE" w14:paraId="2B4B78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AD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3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67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28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DE8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74,17</w:t>
            </w:r>
          </w:p>
        </w:tc>
      </w:tr>
      <w:tr w:rsidR="00060FCE" w:rsidRPr="00060FCE" w14:paraId="135649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76B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7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1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D7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A6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33,33</w:t>
            </w:r>
          </w:p>
        </w:tc>
      </w:tr>
      <w:tr w:rsidR="00060FCE" w:rsidRPr="00060FCE" w14:paraId="156CE9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A7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E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41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2CF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5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280EF9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73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F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C1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42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1C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660E80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CE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3B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78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7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65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155E3A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D7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A3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99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2E8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05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659495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DEC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8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DB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67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D2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59,83</w:t>
            </w:r>
          </w:p>
        </w:tc>
      </w:tr>
      <w:tr w:rsidR="00060FCE" w:rsidRPr="00060FCE" w14:paraId="29F644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E0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5F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AA2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2A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64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59,83</w:t>
            </w:r>
          </w:p>
        </w:tc>
      </w:tr>
      <w:tr w:rsidR="00060FCE" w:rsidRPr="00060FCE" w14:paraId="273300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87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CD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60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54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D3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59,83</w:t>
            </w:r>
          </w:p>
        </w:tc>
      </w:tr>
      <w:tr w:rsidR="00060FCE" w:rsidRPr="00060FCE" w14:paraId="15A715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DE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49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22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3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BAA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060FCE" w:rsidRPr="00060FCE" w14:paraId="616D36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CF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91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F9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A6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B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060FCE" w:rsidRPr="00060FCE" w14:paraId="694FC7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3E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09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F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3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4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60,37</w:t>
            </w:r>
          </w:p>
        </w:tc>
      </w:tr>
      <w:tr w:rsidR="00060FCE" w:rsidRPr="00060FCE" w14:paraId="08658E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F2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39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2C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F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9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60,37</w:t>
            </w:r>
          </w:p>
        </w:tc>
      </w:tr>
      <w:tr w:rsidR="00060FCE" w:rsidRPr="00060FCE" w14:paraId="1E6B2E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FDF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98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28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01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E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83,67</w:t>
            </w:r>
          </w:p>
        </w:tc>
      </w:tr>
      <w:tr w:rsidR="00060FCE" w:rsidRPr="00060FCE" w14:paraId="2D0148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B87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E5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50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6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6A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75,93</w:t>
            </w:r>
          </w:p>
        </w:tc>
      </w:tr>
      <w:tr w:rsidR="00060FCE" w:rsidRPr="00060FCE" w14:paraId="27FD27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B1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0B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53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D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61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75,93</w:t>
            </w:r>
          </w:p>
        </w:tc>
      </w:tr>
      <w:tr w:rsidR="00060FCE" w:rsidRPr="00060FCE" w14:paraId="1202E2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82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342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5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88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51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75,93</w:t>
            </w:r>
          </w:p>
        </w:tc>
      </w:tr>
      <w:tr w:rsidR="00060FCE" w:rsidRPr="00060FCE" w14:paraId="24A2C1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03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16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7F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57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1B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E4EE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A2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E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C2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F9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3D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2EDF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87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9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0A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0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45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106,96</w:t>
            </w:r>
          </w:p>
        </w:tc>
      </w:tr>
      <w:tr w:rsidR="00060FCE" w:rsidRPr="00060FCE" w14:paraId="19C027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D9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F4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7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5E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EC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106,96</w:t>
            </w:r>
          </w:p>
        </w:tc>
      </w:tr>
      <w:tr w:rsidR="00060FCE" w:rsidRPr="00060FCE" w14:paraId="46BFA2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59E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31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F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26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1E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05890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9F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3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6C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87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CB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427A5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57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25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96E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5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68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FB087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D1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F4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53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CB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C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DBF3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EB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2F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BA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52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B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84DA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97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E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98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76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F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307E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468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E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D8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42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E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826EB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48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E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0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48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BF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F138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4E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3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AC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2E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6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2CBC6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71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9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FB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B6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10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8EE51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37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D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2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29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D7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0AE4A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A30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A811707 ZAŠTITA PRIRODE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16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0F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D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C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57354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FE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68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91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89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EA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6FBF5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D8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BB3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B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F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F0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8280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997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B5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5E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91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7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C8D1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16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B7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B8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386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8B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04E4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2A2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F6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D85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2B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9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060FCE" w:rsidRPr="00060FCE" w14:paraId="459A05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3D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5B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1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1A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A2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4681EC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366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23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A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53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5A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332F24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23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5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88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1F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02D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5D0DC7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AA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4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B6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7F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2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FADC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72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E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4E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A0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741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494F3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D74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3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00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7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B3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66,25</w:t>
            </w:r>
          </w:p>
        </w:tc>
      </w:tr>
      <w:tr w:rsidR="00060FCE" w:rsidRPr="00060FCE" w14:paraId="5BD223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CA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BE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09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8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2F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66,25</w:t>
            </w:r>
          </w:p>
        </w:tc>
      </w:tr>
      <w:tr w:rsidR="00060FCE" w:rsidRPr="00060FCE" w14:paraId="3CD531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A0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DD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69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1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1E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66,25</w:t>
            </w:r>
          </w:p>
        </w:tc>
      </w:tr>
      <w:tr w:rsidR="00060FCE" w:rsidRPr="00060FCE" w14:paraId="70950A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1C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03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72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B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3D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66,25</w:t>
            </w:r>
          </w:p>
        </w:tc>
      </w:tr>
      <w:tr w:rsidR="00060FCE" w:rsidRPr="00060FCE" w14:paraId="78811B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DC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BE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91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10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EF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060FCE" w:rsidRPr="00060FCE" w14:paraId="75B029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7C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6A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328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F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F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64,44</w:t>
            </w:r>
          </w:p>
        </w:tc>
      </w:tr>
      <w:tr w:rsidR="00060FCE" w:rsidRPr="00060FCE" w14:paraId="029626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AD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D1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7A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7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9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060FCE" w:rsidRPr="00060FCE" w14:paraId="576705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2BEC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008 UPRAVNI ODJEL ZA OBRAZOVANJE, ŠPORT, SOCIJALNU SKRB I CIVILNO DRUŠTVO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D5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162.948.700,00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9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9.334.080,00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D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172.282.780,00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4D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105,73</w:t>
            </w:r>
          </w:p>
        </w:tc>
      </w:tr>
      <w:tr w:rsidR="00060FCE" w:rsidRPr="00060FCE" w14:paraId="724574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8A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1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39.982.700,00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F7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5.564.860,00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27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45.547.560,00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14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113,92</w:t>
            </w:r>
          </w:p>
        </w:tc>
      </w:tr>
      <w:tr w:rsidR="00060FCE" w:rsidRPr="00060FCE" w14:paraId="62C74A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C1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75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8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C9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2.910.960,00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EA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91,37</w:t>
            </w:r>
          </w:p>
        </w:tc>
      </w:tr>
      <w:tr w:rsidR="00060FCE" w:rsidRPr="00060FCE" w14:paraId="32B133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EDE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0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F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94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2.898.960,00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2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91,33</w:t>
            </w:r>
          </w:p>
        </w:tc>
      </w:tr>
      <w:tr w:rsidR="00060FCE" w:rsidRPr="00060FCE" w14:paraId="788A2A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C4DC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0A0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42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E7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89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2319F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62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7F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93C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C2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55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D3A1F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DC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52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67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0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C26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3147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A3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5D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E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3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0F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1324C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BC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22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4D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04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AF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164B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60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0D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69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8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B6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4B46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3F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94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0E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5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3A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62339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D1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10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1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8F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BA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006EB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916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A805303 GRAD ZA DJECU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0D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31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-275.040,00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A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1.724.960,00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4E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86,25</w:t>
            </w:r>
          </w:p>
        </w:tc>
      </w:tr>
      <w:tr w:rsidR="00060FCE" w:rsidRPr="00060FCE" w14:paraId="4E8C17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C5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B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21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25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1.724.960,00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37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86,25</w:t>
            </w:r>
          </w:p>
        </w:tc>
      </w:tr>
      <w:tr w:rsidR="00060FCE" w:rsidRPr="00060FCE" w14:paraId="5F5FB5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5E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8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F3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B5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1.724.960,00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6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86,25</w:t>
            </w:r>
          </w:p>
        </w:tc>
      </w:tr>
      <w:tr w:rsidR="00060FCE" w:rsidRPr="00060FCE" w14:paraId="55F77E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35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91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00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-107.030,00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B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51.970,00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D2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32,69</w:t>
            </w:r>
          </w:p>
        </w:tc>
      </w:tr>
      <w:tr w:rsidR="00060FCE" w:rsidRPr="00060FCE" w14:paraId="56A760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3C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54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32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21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7A5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32,79</w:t>
            </w:r>
          </w:p>
        </w:tc>
      </w:tr>
      <w:tr w:rsidR="00060FCE" w:rsidRPr="00060FCE" w14:paraId="147BDB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E07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2F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A7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-15.630,00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30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7.370,00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3C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32,04</w:t>
            </w:r>
          </w:p>
        </w:tc>
      </w:tr>
      <w:tr w:rsidR="00060FCE" w:rsidRPr="00060FCE" w14:paraId="4B5056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3B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81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61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D1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7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7CC109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22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42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59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05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C6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0E8B0E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AE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E1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68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-273.860,00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F8F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5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060FCE" w:rsidRPr="00060FCE" w14:paraId="1491E1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65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D1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79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-273.860,00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16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51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060FCE" w:rsidRPr="00060FCE" w14:paraId="0A2712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59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C2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BA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C2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546.050,00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84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124,10</w:t>
            </w:r>
          </w:p>
        </w:tc>
      </w:tr>
      <w:tr w:rsidR="00060FCE" w:rsidRPr="00060FCE" w14:paraId="20B104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0B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4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E9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C9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7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9C56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28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C9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D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476.050,00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F94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546.050,00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1C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780,07</w:t>
            </w:r>
          </w:p>
        </w:tc>
      </w:tr>
      <w:tr w:rsidR="00060FCE" w:rsidRPr="00060FCE" w14:paraId="579325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AD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C8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D5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24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D5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7C97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90A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35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ED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C3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D7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98F1A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A52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3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2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F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C3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C716E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5C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EA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4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0E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979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B361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DF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3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6B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F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A0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FF95C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11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5E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8E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D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76F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997A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51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C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36.219.200,00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8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9A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20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060FCE" w:rsidRPr="00060FCE" w14:paraId="72551A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A0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64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36.219.200,00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42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5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D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060FCE" w:rsidRPr="00060FCE" w14:paraId="1EE3EC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0F1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34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33.849.200,00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E9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2.495.800,00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D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36.345.000,00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C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107,37</w:t>
            </w:r>
          </w:p>
        </w:tc>
      </w:tr>
      <w:tr w:rsidR="00060FCE" w:rsidRPr="00060FCE" w14:paraId="7C3A8D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64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4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33.849.200,00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0A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2.495.800,00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87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36.345.000,00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B65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107,37</w:t>
            </w:r>
          </w:p>
        </w:tc>
      </w:tr>
      <w:tr w:rsidR="00060FCE" w:rsidRPr="00060FCE" w14:paraId="2041D5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92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A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26.085.700,00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D7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3.166.000,00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1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29.251.700,00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DF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112,14</w:t>
            </w:r>
          </w:p>
        </w:tc>
      </w:tr>
      <w:tr w:rsidR="00060FCE" w:rsidRPr="00060FCE" w14:paraId="37962C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53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07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22.735.700,00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FB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4.497.500,00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14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27.233.200,00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45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119,78</w:t>
            </w:r>
          </w:p>
        </w:tc>
      </w:tr>
      <w:tr w:rsidR="00060FCE" w:rsidRPr="00060FCE" w14:paraId="29DA40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D21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33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18.148.700,00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91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82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8A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121,50</w:t>
            </w:r>
          </w:p>
        </w:tc>
      </w:tr>
      <w:tr w:rsidR="00060FCE" w:rsidRPr="00060FCE" w14:paraId="150192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0B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6F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C9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08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1.468.400,00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6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146,84</w:t>
            </w:r>
          </w:p>
        </w:tc>
      </w:tr>
      <w:tr w:rsidR="00060FCE" w:rsidRPr="00060FCE" w14:paraId="065322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7D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20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6A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B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3.714.800,00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15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103,56</w:t>
            </w:r>
          </w:p>
        </w:tc>
      </w:tr>
      <w:tr w:rsidR="00060FCE" w:rsidRPr="00060FCE" w14:paraId="24E955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89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6F4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7A4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B9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1.368.500,00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746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66,76</w:t>
            </w:r>
          </w:p>
        </w:tc>
      </w:tr>
      <w:tr w:rsidR="00060FCE" w:rsidRPr="00060FCE" w14:paraId="7DD659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56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5ED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3B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86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5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060FCE" w:rsidRPr="00060FCE" w14:paraId="26C0AC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9D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88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98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1A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D5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47A7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FA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AF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6E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23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C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66,89</w:t>
            </w:r>
          </w:p>
        </w:tc>
      </w:tr>
      <w:tr w:rsidR="00060FCE" w:rsidRPr="00060FCE" w14:paraId="3C14C5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F8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0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1B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CF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4C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260432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98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5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B7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F2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9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666901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1D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4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F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C0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B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060FCE" w:rsidRPr="00060FCE" w14:paraId="6CF8E2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B0C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707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3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4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B57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060FCE" w:rsidRPr="00060FCE" w14:paraId="446FCF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E2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81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66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E5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C3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A0273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21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B3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CA7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DD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B1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8548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7A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5E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75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D1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2E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AD90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1C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9D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7F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0C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FD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89,28</w:t>
            </w:r>
          </w:p>
        </w:tc>
      </w:tr>
      <w:tr w:rsidR="00060FCE" w:rsidRPr="00060FCE" w14:paraId="47CF82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153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7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07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37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7D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9770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F2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8E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8E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9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8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B076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42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F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AB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-1.155.400,00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A4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6.132.600,00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2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84,15</w:t>
            </w:r>
          </w:p>
        </w:tc>
      </w:tr>
      <w:tr w:rsidR="00060FCE" w:rsidRPr="00060FCE" w14:paraId="66AB9F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F6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A8B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F1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-90.200,00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02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DC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57,25</w:t>
            </w:r>
          </w:p>
        </w:tc>
      </w:tr>
      <w:tr w:rsidR="00060FCE" w:rsidRPr="00060FCE" w14:paraId="7E4421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9C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F5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6B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19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1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84,63</w:t>
            </w:r>
          </w:p>
        </w:tc>
      </w:tr>
      <w:tr w:rsidR="00060FCE" w:rsidRPr="00060FCE" w14:paraId="793ACF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16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E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19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26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2.184.000,00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0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060FCE" w:rsidRPr="00060FCE" w14:paraId="6B1B97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AE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49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3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73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3A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44,86</w:t>
            </w:r>
          </w:p>
        </w:tc>
      </w:tr>
      <w:tr w:rsidR="00060FCE" w:rsidRPr="00060FCE" w14:paraId="0579DB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ECE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12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F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2D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36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123,13</w:t>
            </w:r>
          </w:p>
        </w:tc>
      </w:tr>
      <w:tr w:rsidR="00060FCE" w:rsidRPr="00060FCE" w14:paraId="17D414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EF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09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B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DC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E0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123,13</w:t>
            </w:r>
          </w:p>
        </w:tc>
      </w:tr>
      <w:tr w:rsidR="00060FCE" w:rsidRPr="00060FCE" w14:paraId="66CC91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4B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50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F9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1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DA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6601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E1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27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6F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3F4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31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1DE8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BD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27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B2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A0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B4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F977D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6B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07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D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19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D6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08A3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69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6D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8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A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D1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5868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46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CE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35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1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3F7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119,21</w:t>
            </w:r>
          </w:p>
        </w:tc>
      </w:tr>
      <w:tr w:rsidR="00060FCE" w:rsidRPr="00060FCE" w14:paraId="26D231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E2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1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D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03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2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829A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81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20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C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4C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A3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38EA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7E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84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65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FD9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C7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523,77</w:t>
            </w:r>
          </w:p>
        </w:tc>
      </w:tr>
      <w:tr w:rsidR="00060FCE" w:rsidRPr="00060FCE" w14:paraId="5DC4FE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5F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B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84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0E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B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523,77</w:t>
            </w:r>
          </w:p>
        </w:tc>
      </w:tr>
      <w:tr w:rsidR="00060FCE" w:rsidRPr="00060FCE" w14:paraId="4BBEA1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84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2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CC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F1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C0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3BB5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C2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8CE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5F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04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614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BC46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95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EB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7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BA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FC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742,86</w:t>
            </w:r>
          </w:p>
        </w:tc>
      </w:tr>
      <w:tr w:rsidR="00060FCE" w:rsidRPr="00060FCE" w14:paraId="6B7CDD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0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7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C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D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09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742,86</w:t>
            </w:r>
          </w:p>
        </w:tc>
      </w:tr>
      <w:tr w:rsidR="00060FCE" w:rsidRPr="00060FCE" w14:paraId="781AD6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AB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12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9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03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3C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742,86</w:t>
            </w:r>
          </w:p>
        </w:tc>
      </w:tr>
      <w:tr w:rsidR="00060FCE" w:rsidRPr="00060FCE" w14:paraId="4FDFE8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43C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A805308 DJEČJI VRTIĆ PČELICA - U OSNIVANJU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2DC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8A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-2.370.000,00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FF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26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38C4FE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B4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B95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88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53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04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C7DF9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54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2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93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F6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0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45A5D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DB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B2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1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112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573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8BF3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63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9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117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8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67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9B71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A2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DD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E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3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2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C886E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7A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0D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F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90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77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E2B4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FE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16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B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89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01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1567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EA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0E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87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7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27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104,83</w:t>
            </w:r>
          </w:p>
        </w:tc>
      </w:tr>
      <w:tr w:rsidR="00060FCE" w:rsidRPr="00060FCE" w14:paraId="2C9D5F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FF9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5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7E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BD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A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104,83</w:t>
            </w:r>
          </w:p>
        </w:tc>
      </w:tr>
      <w:tr w:rsidR="00060FCE" w:rsidRPr="00060FCE" w14:paraId="01029A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941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EE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577.500,00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D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B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AD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104,83</w:t>
            </w:r>
          </w:p>
        </w:tc>
      </w:tr>
      <w:tr w:rsidR="00060FCE" w:rsidRPr="00060FCE" w14:paraId="285296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52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6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45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3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82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104,83</w:t>
            </w:r>
          </w:p>
        </w:tc>
      </w:tr>
      <w:tr w:rsidR="00060FCE" w:rsidRPr="00060FCE" w14:paraId="594532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38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B4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4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BD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C2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105,07</w:t>
            </w:r>
          </w:p>
        </w:tc>
      </w:tr>
      <w:tr w:rsidR="00060FCE" w:rsidRPr="00060FCE" w14:paraId="2E9EED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75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E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3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42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571.900,00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95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105,13</w:t>
            </w:r>
          </w:p>
        </w:tc>
      </w:tr>
      <w:tr w:rsidR="00060FCE" w:rsidRPr="00060FCE" w14:paraId="308F71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5B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0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A0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7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A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</w:tr>
      <w:tr w:rsidR="00060FCE" w:rsidRPr="00060FCE" w14:paraId="66097B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47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F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18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1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5B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104,74</w:t>
            </w:r>
          </w:p>
        </w:tc>
      </w:tr>
      <w:tr w:rsidR="00060FCE" w:rsidRPr="00060FCE" w14:paraId="083E0C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9A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4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A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8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3C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</w:tr>
      <w:tr w:rsidR="00060FCE" w:rsidRPr="00060FCE" w14:paraId="0DE1E4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E0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8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B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5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94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CD9A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A3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9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6D4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B2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B4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7F74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F4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8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26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72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F46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5B07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D4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57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1C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B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9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192,86</w:t>
            </w:r>
          </w:p>
        </w:tc>
      </w:tr>
      <w:tr w:rsidR="00060FCE" w:rsidRPr="00060FCE" w14:paraId="13AA87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41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D5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ED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8B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F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186,43</w:t>
            </w:r>
          </w:p>
        </w:tc>
      </w:tr>
      <w:tr w:rsidR="00060FCE" w:rsidRPr="00060FCE" w14:paraId="1E5C1C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52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6B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6F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5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34B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4DD5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21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A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34A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58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B4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DFD3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BE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F7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4E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5F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3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6B50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07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A3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4D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11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4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E87D5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0C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7E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E4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79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BB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61748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EF1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64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55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5.686.200,00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2D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5.686.200,00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2E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5AFCD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AD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83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B5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E5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5.686.200,00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8F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51A5D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3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D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A6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A5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E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F4AF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85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8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5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DD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8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C83CA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ED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3F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E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A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A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F748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21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66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D5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16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4C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9BDC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0B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14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F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05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8C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2000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964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4C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9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CE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8C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3900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D6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DC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93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BB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0C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296C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23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70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0D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5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B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350AF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3C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F2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E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2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8F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80F6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F4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6E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B2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B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8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D68A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FE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1D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2E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FC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A0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73FE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2A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47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0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A4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86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B3817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FE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E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8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B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FF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7D54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7C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84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D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65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8B4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AC6C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66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0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1F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46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DF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9045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F1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C68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5C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F6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22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3ED9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61E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9F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F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CD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79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7FD4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F0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78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98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D4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71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0782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7D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0D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725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CC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D5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90786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42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B5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48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-304.180,00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CF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19.301.320,00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5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060FCE" w:rsidRPr="00060FCE" w14:paraId="237150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F2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2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CB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-304.180,00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0D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19.301.320,00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D8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060FCE" w:rsidRPr="00060FCE" w14:paraId="060BEE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FB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78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4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55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C9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98,70</w:t>
            </w:r>
          </w:p>
        </w:tc>
      </w:tr>
      <w:tr w:rsidR="00060FCE" w:rsidRPr="00060FCE" w14:paraId="5C2C18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3DE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A806101 STRUČNO, TEHNIČKO I ADMINISTRATIVNO OSOBLJE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66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7.620.000,00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42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9F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4D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98,69</w:t>
            </w:r>
          </w:p>
        </w:tc>
      </w:tr>
      <w:tr w:rsidR="00060FCE" w:rsidRPr="00060FCE" w14:paraId="6EDE2D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45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7D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40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8F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3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060FCE" w:rsidRPr="00060FCE" w14:paraId="6DA38F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48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84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56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A5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E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060FCE" w:rsidRPr="00060FCE" w14:paraId="3D3117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31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0A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06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0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69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060FCE" w:rsidRPr="00060FCE" w14:paraId="5DE696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16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58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6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511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78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060FCE" w:rsidRPr="00060FCE" w14:paraId="3629BA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09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1002153 ŠPORTSKI OBJEKTI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F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2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C0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8A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060FCE" w:rsidRPr="00060FCE" w14:paraId="1E3DE0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09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C68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45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67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23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82120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50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1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54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C2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E8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1BAC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32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D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4D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A9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3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A6D7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199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K806102 KAPITALNO ULAGANJE U ŠPORTSKE OBJEKTE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AB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EDB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7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8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F7BCF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D5C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9A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B4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31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D72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89148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10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7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C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76F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1C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D646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39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4B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0E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2C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9D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539B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850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E8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A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87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B1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EBE90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8B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1002153 ŠPORTSKI OBJEKTI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A8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6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1E8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D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CD42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3D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3F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11.885.500,00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8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-204.180,00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DD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11.681.320,00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8C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060FCE" w:rsidRPr="00060FCE" w14:paraId="1B74A6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300E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FA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7D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5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E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1FF38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92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E7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8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7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62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0215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3F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7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7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E8B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6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060FCE" w:rsidRPr="00060FCE" w14:paraId="2528AD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76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87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17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D8B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54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060FCE" w:rsidRPr="00060FCE" w14:paraId="32ECCB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EC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8B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40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16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1F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060FCE" w:rsidRPr="00060FCE" w14:paraId="678818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D2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D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72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BC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46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060FCE" w:rsidRPr="00060FCE" w14:paraId="61BD14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DF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76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F2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D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7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B0573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55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F4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50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B2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3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D3083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5E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FA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5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16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41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2D6CC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765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42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E5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60.820,00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E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415.820,00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8F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117,13</w:t>
            </w:r>
          </w:p>
        </w:tc>
      </w:tr>
      <w:tr w:rsidR="00060FCE" w:rsidRPr="00060FCE" w14:paraId="193CA7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D0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F6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FB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60.820,00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17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0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117,13</w:t>
            </w:r>
          </w:p>
        </w:tc>
      </w:tr>
      <w:tr w:rsidR="00060FCE" w:rsidRPr="00060FCE" w14:paraId="11BC59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9E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2D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9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A1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FB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FD85D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B0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B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32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AA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D07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1138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93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A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0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C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A7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04A9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BF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EE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F7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15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B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FCB9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68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F88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E1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A3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1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6A8A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39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16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9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70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415.820,00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5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9873C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111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F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A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A1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E2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25,00</w:t>
            </w:r>
          </w:p>
        </w:tc>
      </w:tr>
      <w:tr w:rsidR="00060FCE" w:rsidRPr="00060FCE" w14:paraId="1281F3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BE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D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680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BE7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5A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60FCE" w:rsidRPr="00060FCE" w14:paraId="33B448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C6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DD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18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-199.680,00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6E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B5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23,20</w:t>
            </w:r>
          </w:p>
        </w:tc>
      </w:tr>
      <w:tr w:rsidR="00060FCE" w:rsidRPr="00060FCE" w14:paraId="0E0678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D6A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4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E0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-199.680,00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3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1C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23,20</w:t>
            </w:r>
          </w:p>
        </w:tc>
      </w:tr>
      <w:tr w:rsidR="00060FCE" w:rsidRPr="00060FCE" w14:paraId="18EE3D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27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7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B0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-199.680,00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C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3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23,20</w:t>
            </w:r>
          </w:p>
        </w:tc>
      </w:tr>
      <w:tr w:rsidR="00060FCE" w:rsidRPr="00060FCE" w14:paraId="422250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4FB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E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30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A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91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E113B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87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A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F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56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57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EF3F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2E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04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EB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1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2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E855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1B90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A806215 ŠPORTSKO-PLESNE MANIFESATCIJE ZA DJECU OD ZNAČAJA ZA GRAD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447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0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02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8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3D957A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34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D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19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90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C0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9E01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BD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0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9E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46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7F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1394B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43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8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1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09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3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300AB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21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88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6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AA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4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48D5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64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EF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7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FA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0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060FCE" w:rsidRPr="00060FCE" w14:paraId="743A9F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3C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12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BF1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F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A3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060FCE" w:rsidRPr="00060FCE" w14:paraId="1E68AC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88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95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7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49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F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060FCE" w:rsidRPr="00060FCE" w14:paraId="5EA7AD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D59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7B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39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028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26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94,75</w:t>
            </w:r>
          </w:p>
        </w:tc>
      </w:tr>
      <w:tr w:rsidR="00060FCE" w:rsidRPr="00060FCE" w14:paraId="5F99BF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43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E2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C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FA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05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</w:tr>
      <w:tr w:rsidR="00060FCE" w:rsidRPr="00060FCE" w14:paraId="422CBD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64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27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4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D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B6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</w:tr>
      <w:tr w:rsidR="00060FCE" w:rsidRPr="00060FCE" w14:paraId="255B9D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57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1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7A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F9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D7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</w:tr>
      <w:tr w:rsidR="00060FCE" w:rsidRPr="00060FCE" w14:paraId="20444B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F1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EF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28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E5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8F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</w:tr>
      <w:tr w:rsidR="00060FCE" w:rsidRPr="00060FCE" w14:paraId="66659D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DB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88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C2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75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22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94,75</w:t>
            </w:r>
          </w:p>
        </w:tc>
      </w:tr>
      <w:tr w:rsidR="00060FCE" w:rsidRPr="00060FCE" w14:paraId="5C742F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8B8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D62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B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D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DD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F3499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13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C2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DF9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A9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4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3B98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D9A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DA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6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71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A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C6A1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E0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E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3F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88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B6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53FE5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D6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1C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3C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A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4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28F0D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B8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BE9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22.771.900,00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E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-1.838.100,00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5F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20.933.800,00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3C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91,93</w:t>
            </w:r>
          </w:p>
        </w:tc>
      </w:tr>
      <w:tr w:rsidR="00060FCE" w:rsidRPr="00060FCE" w14:paraId="416C4C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B7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67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22.771.900,00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8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-1.838.100,00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E7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20.933.800,00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9E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91,93</w:t>
            </w:r>
          </w:p>
        </w:tc>
      </w:tr>
      <w:tr w:rsidR="00060FCE" w:rsidRPr="00060FCE" w14:paraId="230084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D4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A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17.185.600,00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B0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-812.500,00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7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16.373.100,00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0C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060FCE" w:rsidRPr="00060FCE" w14:paraId="5F53D5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B6E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A806502 OGRJEV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E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97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4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C6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8F252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40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3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FB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9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41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8DC1D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24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ED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F0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51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CC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C21E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C8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E8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0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A9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26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0726F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1E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3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B7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3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4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00D8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D5B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1F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16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2C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06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86,57</w:t>
            </w:r>
          </w:p>
        </w:tc>
      </w:tr>
      <w:tr w:rsidR="00060FCE" w:rsidRPr="00060FCE" w14:paraId="3C987A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12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37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B4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B4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47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86,57</w:t>
            </w:r>
          </w:p>
        </w:tc>
      </w:tr>
      <w:tr w:rsidR="00060FCE" w:rsidRPr="00060FCE" w14:paraId="72644B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2D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3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D5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440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75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156,76</w:t>
            </w:r>
          </w:p>
        </w:tc>
      </w:tr>
      <w:tr w:rsidR="00060FCE" w:rsidRPr="00060FCE" w14:paraId="3E57E3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1F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ED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80A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3C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C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156,76</w:t>
            </w:r>
          </w:p>
        </w:tc>
      </w:tr>
      <w:tr w:rsidR="00060FCE" w:rsidRPr="00060FCE" w14:paraId="5225F2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1E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D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F6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C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03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156,76</w:t>
            </w:r>
          </w:p>
        </w:tc>
      </w:tr>
      <w:tr w:rsidR="00060FCE" w:rsidRPr="00060FCE" w14:paraId="741998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2D6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8B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5D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26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DE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9050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FD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D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14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A5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5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DC1C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0D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92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73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28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9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EAE3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69CC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73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FD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A26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1.828.800,00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B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87,97</w:t>
            </w:r>
          </w:p>
        </w:tc>
      </w:tr>
      <w:tr w:rsidR="00060FCE" w:rsidRPr="00060FCE" w14:paraId="17DD5C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F6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3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5EB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0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1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87,97</w:t>
            </w:r>
          </w:p>
        </w:tc>
      </w:tr>
      <w:tr w:rsidR="00060FCE" w:rsidRPr="00060FCE" w14:paraId="422458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B8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65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C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EA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D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169,52</w:t>
            </w:r>
          </w:p>
        </w:tc>
      </w:tr>
      <w:tr w:rsidR="00060FCE" w:rsidRPr="00060FCE" w14:paraId="75F18D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5D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9E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F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F0E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2C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169,52</w:t>
            </w:r>
          </w:p>
        </w:tc>
      </w:tr>
      <w:tr w:rsidR="00060FCE" w:rsidRPr="00060FCE" w14:paraId="2730C1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5F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0F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82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CB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FB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169,52</w:t>
            </w:r>
          </w:p>
        </w:tc>
      </w:tr>
      <w:tr w:rsidR="00060FCE" w:rsidRPr="00060FCE" w14:paraId="72B3AF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70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83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E3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FC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EC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631A0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77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D5D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74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1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E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39D5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12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1D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2B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F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D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D84A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9DB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A806505 JEDNOKRATNE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AE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6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EC0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4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94,06</w:t>
            </w:r>
          </w:p>
        </w:tc>
      </w:tr>
      <w:tr w:rsidR="00060FCE" w:rsidRPr="00060FCE" w14:paraId="0430A1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10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5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ACE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F75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70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</w:tr>
      <w:tr w:rsidR="00060FCE" w:rsidRPr="00060FCE" w14:paraId="64B857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79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D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F6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86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72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</w:tr>
      <w:tr w:rsidR="00060FCE" w:rsidRPr="00060FCE" w14:paraId="7EE9EF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A9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3F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ED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78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32C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</w:tr>
      <w:tr w:rsidR="00060FCE" w:rsidRPr="00060FCE" w14:paraId="30E475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37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F6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74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FB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3B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</w:tr>
      <w:tr w:rsidR="00060FCE" w:rsidRPr="00060FCE" w14:paraId="5082F8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4ED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A1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F7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1B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6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DA561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74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D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5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4C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3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6EDB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AA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6B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4BC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A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5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215,38</w:t>
            </w:r>
          </w:p>
        </w:tc>
      </w:tr>
      <w:tr w:rsidR="00060FCE" w:rsidRPr="00060FCE" w14:paraId="5B64AF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96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73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0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82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F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215,38</w:t>
            </w:r>
          </w:p>
        </w:tc>
      </w:tr>
      <w:tr w:rsidR="00060FCE" w:rsidRPr="00060FCE" w14:paraId="761FEB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B51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1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C5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8B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A5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215,38</w:t>
            </w:r>
          </w:p>
        </w:tc>
      </w:tr>
      <w:tr w:rsidR="00060FCE" w:rsidRPr="00060FCE" w14:paraId="47C66B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2C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3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BA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5C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6E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2DC6D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D5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0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D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8E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AB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E78B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FB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6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A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C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88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D9AD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6AC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B6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9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472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D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D2F6D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D3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B9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7A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8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DB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FBAC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9A6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7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6C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B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B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21F32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18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7F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D2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241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78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FDD7B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54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47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D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3C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9F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CD0A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572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32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0B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16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42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21330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5C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7F4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B8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A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B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F04C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50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7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1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51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F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BDEF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89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B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7A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BE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BA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9EDFB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01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59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9B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89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C2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0439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CFC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B1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5B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F1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3B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CB73E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A5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2B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DD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D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B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72EC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93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5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1C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C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16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18621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35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D7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8D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1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CF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C165C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2D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5E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51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DF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7D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A84A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A906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5E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35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C7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40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109,68</w:t>
            </w:r>
          </w:p>
        </w:tc>
      </w:tr>
      <w:tr w:rsidR="00060FCE" w:rsidRPr="00060FCE" w14:paraId="67A94B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C2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B7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0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B5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D1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109,68</w:t>
            </w:r>
          </w:p>
        </w:tc>
      </w:tr>
      <w:tr w:rsidR="00060FCE" w:rsidRPr="00060FCE" w14:paraId="5C9C84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0A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A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C3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41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C3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060FCE" w:rsidRPr="00060FCE" w14:paraId="54BBEE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13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99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17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C64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A6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060FCE" w:rsidRPr="00060FCE" w14:paraId="20CF8E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DD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57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40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F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97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060FCE" w:rsidRPr="00060FCE" w14:paraId="05CCF6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75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0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B7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FD6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D11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CA8E9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BA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09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B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D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F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A7EE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49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5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E3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F1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AB6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E4FF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0BA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T806512 TROŠKOVI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5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99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3B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4B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101,00</w:t>
            </w:r>
          </w:p>
        </w:tc>
      </w:tr>
      <w:tr w:rsidR="00060FCE" w:rsidRPr="00060FCE" w14:paraId="3C2C98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F3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C5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6B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15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0A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060FCE" w:rsidRPr="00060FCE" w14:paraId="1DFD56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CF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89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DD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5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09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060FCE" w:rsidRPr="00060FCE" w14:paraId="156514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06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D4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EC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F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C7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060FCE" w:rsidRPr="00060FCE" w14:paraId="3926CE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FE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A0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AD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0A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07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060FCE" w:rsidRPr="00060FCE" w14:paraId="03BD2B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070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A806513 BOŽIĆNICA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EC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DA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D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7E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FE86B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20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61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25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D9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D43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646EE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68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89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D8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9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5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A127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7C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6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47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AE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F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83EE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37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3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6E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53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4F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558A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6C9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A806516 STRUČNE USLUGE CENTARA ZA SOCIJALNU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3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C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A7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5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F721A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08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EB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A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A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B0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BAD2E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EA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6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81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61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96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894D8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1F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4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1BE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D54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61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AAF3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4C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26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E4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9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B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0F1C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BAA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64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6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9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3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42,86</w:t>
            </w:r>
          </w:p>
        </w:tc>
      </w:tr>
      <w:tr w:rsidR="00060FCE" w:rsidRPr="00060FCE" w14:paraId="1EBC4C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DB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2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87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0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4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060FCE" w:rsidRPr="00060FCE" w14:paraId="3A5184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D9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90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3E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A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3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060FCE" w:rsidRPr="00060FCE" w14:paraId="393B35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50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A1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147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9A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0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060FCE" w:rsidRPr="00060FCE" w14:paraId="315311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DF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72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2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7B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27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060FCE" w:rsidRPr="00060FCE" w14:paraId="0D17C3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739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A8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4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01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A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109,85</w:t>
            </w:r>
          </w:p>
        </w:tc>
      </w:tr>
      <w:tr w:rsidR="00060FCE" w:rsidRPr="00060FCE" w14:paraId="0136E9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12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8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6C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2B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C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109,85</w:t>
            </w:r>
          </w:p>
        </w:tc>
      </w:tr>
      <w:tr w:rsidR="00060FCE" w:rsidRPr="00060FCE" w14:paraId="56EE95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26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B4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CA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06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26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109,85</w:t>
            </w:r>
          </w:p>
        </w:tc>
      </w:tr>
      <w:tr w:rsidR="00060FCE" w:rsidRPr="00060FCE" w14:paraId="1C06A3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F3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56C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F0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8A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254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109,85</w:t>
            </w:r>
          </w:p>
        </w:tc>
      </w:tr>
      <w:tr w:rsidR="00060FCE" w:rsidRPr="00060FCE" w14:paraId="5E5539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AD4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D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5B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23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B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109,85</w:t>
            </w:r>
          </w:p>
        </w:tc>
      </w:tr>
      <w:tr w:rsidR="00060FCE" w:rsidRPr="00060FCE" w14:paraId="736C07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90D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33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89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3A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D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105,56</w:t>
            </w:r>
          </w:p>
        </w:tc>
      </w:tr>
      <w:tr w:rsidR="00060FCE" w:rsidRPr="00060FCE" w14:paraId="5B41C8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D5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28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BC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E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9C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</w:tr>
      <w:tr w:rsidR="00060FCE" w:rsidRPr="00060FCE" w14:paraId="3F079B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A6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1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49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61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DA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</w:tr>
      <w:tr w:rsidR="00060FCE" w:rsidRPr="00060FCE" w14:paraId="6B3BC2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53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3D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8E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DD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6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</w:tr>
      <w:tr w:rsidR="00060FCE" w:rsidRPr="00060FCE" w14:paraId="2CA3EF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2D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D6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81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3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75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</w:tr>
      <w:tr w:rsidR="00060FCE" w:rsidRPr="00060FCE" w14:paraId="64A3C5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C94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8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A6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B86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7C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AB41E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D0B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C8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9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A9B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6F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3B312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50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12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F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E0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8F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B39AB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51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9E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39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C3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A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2B629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1D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90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6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C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68A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6A29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7A0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8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E8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43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0CB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86,32</w:t>
            </w:r>
          </w:p>
        </w:tc>
      </w:tr>
      <w:tr w:rsidR="00060FCE" w:rsidRPr="00060FCE" w14:paraId="6316DE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D8E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C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6B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6B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0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86,32</w:t>
            </w:r>
          </w:p>
        </w:tc>
      </w:tr>
      <w:tr w:rsidR="00060FCE" w:rsidRPr="00060FCE" w14:paraId="1EDED6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D5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53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A0A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F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3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86,32</w:t>
            </w:r>
          </w:p>
        </w:tc>
      </w:tr>
      <w:tr w:rsidR="00060FCE" w:rsidRPr="00060FCE" w14:paraId="2FD872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14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D6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5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2C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A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86,32</w:t>
            </w:r>
          </w:p>
        </w:tc>
      </w:tr>
      <w:tr w:rsidR="00060FCE" w:rsidRPr="00060FCE" w14:paraId="5FA623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D7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3C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D6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C7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1C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86,32</w:t>
            </w:r>
          </w:p>
        </w:tc>
      </w:tr>
      <w:tr w:rsidR="00060FCE" w:rsidRPr="00060FCE" w14:paraId="6B6A9E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83F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7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8E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2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3F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3CFEC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C1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E4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17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0F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0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BA955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F5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A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8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45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E3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E4BD2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45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6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C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E2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78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495C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5A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95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E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BD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D8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280A4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19D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5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D2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BB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CB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101,82</w:t>
            </w:r>
          </w:p>
        </w:tc>
      </w:tr>
      <w:tr w:rsidR="00060FCE" w:rsidRPr="00060FCE" w14:paraId="51FE9B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24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ED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6A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E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A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060FCE" w:rsidRPr="00060FCE" w14:paraId="4245AD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AA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D0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93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D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1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060FCE" w:rsidRPr="00060FCE" w14:paraId="1DB33E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2C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33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08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59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EB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060FCE" w:rsidRPr="00060FCE" w14:paraId="387F0B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59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3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1C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E19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03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060FCE" w:rsidRPr="00060FCE" w14:paraId="022154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D45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0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4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4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E3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48F9C3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C5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4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58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B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EB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E5A7A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42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082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D4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BF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3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B6EAC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91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D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6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70E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E9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CA22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6E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6A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56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35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0E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7FF6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31B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64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3.999.500,00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6E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FE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3.592.400,00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1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89,82</w:t>
            </w:r>
          </w:p>
        </w:tc>
      </w:tr>
      <w:tr w:rsidR="00060FCE" w:rsidRPr="00060FCE" w14:paraId="4461E1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BB0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3F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AA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-238.600,00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A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1.778.400,00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40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88,17</w:t>
            </w:r>
          </w:p>
        </w:tc>
      </w:tr>
      <w:tr w:rsidR="00060FCE" w:rsidRPr="00060FCE" w14:paraId="2F1AF7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6F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9D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D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BC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1.778.400,00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A2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88,17</w:t>
            </w:r>
          </w:p>
        </w:tc>
      </w:tr>
      <w:tr w:rsidR="00060FCE" w:rsidRPr="00060FCE" w14:paraId="1C7C02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E6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5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E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2C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1.778.400,00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63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89,95</w:t>
            </w:r>
          </w:p>
        </w:tc>
      </w:tr>
      <w:tr w:rsidR="00060FCE" w:rsidRPr="00060FCE" w14:paraId="7599A9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63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C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20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E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D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65,19</w:t>
            </w:r>
          </w:p>
        </w:tc>
      </w:tr>
      <w:tr w:rsidR="00060FCE" w:rsidRPr="00060FCE" w14:paraId="5C71EE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54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B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82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13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66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63,78</w:t>
            </w:r>
          </w:p>
        </w:tc>
      </w:tr>
      <w:tr w:rsidR="00060FCE" w:rsidRPr="00060FCE" w14:paraId="20EFF7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C60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D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A8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52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9D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81C65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5F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4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380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3C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E2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</w:tr>
      <w:tr w:rsidR="00060FCE" w:rsidRPr="00060FCE" w14:paraId="549EFF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AFB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E7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A9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FF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360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46FE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E17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85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3B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26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1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165,79</w:t>
            </w:r>
          </w:p>
        </w:tc>
      </w:tr>
      <w:tr w:rsidR="00060FCE" w:rsidRPr="00060FCE" w14:paraId="768F52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A4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C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7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FF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E54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7C023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ED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1002138 ZAVOD ZA JAVNO ZDRAV.DUBR.NERET.ŽUPANIJE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53B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B3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0F8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70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88C42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75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E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98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E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E7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198,04</w:t>
            </w:r>
          </w:p>
        </w:tc>
      </w:tr>
      <w:tr w:rsidR="00060FCE" w:rsidRPr="00060FCE" w14:paraId="43EA59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DB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AD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3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0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C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060FCE" w:rsidRPr="00060FCE" w14:paraId="34D642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4E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62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5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91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E9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060FCE" w:rsidRPr="00060FCE" w14:paraId="18FF09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0D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CB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E4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A1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4D9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102,93</w:t>
            </w:r>
          </w:p>
        </w:tc>
      </w:tr>
      <w:tr w:rsidR="00060FCE" w:rsidRPr="00060FCE" w14:paraId="6C96D2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FB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73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3C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22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BB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D67A0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82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6B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F2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6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300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12F88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27E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DE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5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9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4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3BFA2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257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2E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24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86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6F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95,40</w:t>
            </w:r>
          </w:p>
        </w:tc>
      </w:tr>
      <w:tr w:rsidR="00060FCE" w:rsidRPr="00060FCE" w14:paraId="2EAEF9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71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02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4D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6F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D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060FCE" w:rsidRPr="00060FCE" w14:paraId="7F48DF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82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75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5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BF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0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7433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F0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CC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8C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72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9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D2E7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56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E2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F8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1F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2B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5581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43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43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76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32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71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E1CF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3B6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6F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82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78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2E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BA6B8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A1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8F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5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057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22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38E41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6A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B9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61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C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EE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3275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49C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DF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8F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EE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51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98008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1F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AF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4D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F7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6B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F688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16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64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A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2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21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06FA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FDD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E5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417.500,00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7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FF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5D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56,29</w:t>
            </w:r>
          </w:p>
        </w:tc>
      </w:tr>
      <w:tr w:rsidR="00060FCE" w:rsidRPr="00060FCE" w14:paraId="3E11E2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456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4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2A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C5F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9B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56,29</w:t>
            </w:r>
          </w:p>
        </w:tc>
      </w:tr>
      <w:tr w:rsidR="00060FCE" w:rsidRPr="00060FCE" w14:paraId="38C643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0F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1F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8E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E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0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56,29</w:t>
            </w:r>
          </w:p>
        </w:tc>
      </w:tr>
      <w:tr w:rsidR="00060FCE" w:rsidRPr="00060FCE" w14:paraId="0B09DB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88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C0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6F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54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7E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55,76</w:t>
            </w:r>
          </w:p>
        </w:tc>
      </w:tr>
      <w:tr w:rsidR="00060FCE" w:rsidRPr="00060FCE" w14:paraId="61BFD6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78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F6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1D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4B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70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55,76</w:t>
            </w:r>
          </w:p>
        </w:tc>
      </w:tr>
      <w:tr w:rsidR="00060FCE" w:rsidRPr="00060FCE" w14:paraId="0388F9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96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AD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3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1B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C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38389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98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A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CE7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73F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E0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30AFA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C0B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D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D0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45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AA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114,81</w:t>
            </w:r>
          </w:p>
        </w:tc>
      </w:tr>
      <w:tr w:rsidR="00060FCE" w:rsidRPr="00060FCE" w14:paraId="781421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6A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E7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53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69A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5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060FCE" w:rsidRPr="00060FCE" w14:paraId="29C35A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62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E2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F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FB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50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060FCE" w:rsidRPr="00060FCE" w14:paraId="1D1502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D4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6A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D7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E6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5F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060FCE" w:rsidRPr="00060FCE" w14:paraId="67EC15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9C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11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9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8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24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060FCE" w:rsidRPr="00060FCE" w14:paraId="334D11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471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C11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4E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05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CA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88,00</w:t>
            </w:r>
          </w:p>
        </w:tc>
      </w:tr>
      <w:tr w:rsidR="00060FCE" w:rsidRPr="00060FCE" w14:paraId="74C21F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B8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19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B4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43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C6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060FCE" w:rsidRPr="00060FCE" w14:paraId="638643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D7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B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F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94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0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060FCE" w:rsidRPr="00060FCE" w14:paraId="02D6F9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93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3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56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21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E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060FCE" w:rsidRPr="00060FCE" w14:paraId="3DBB39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F2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7A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BA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08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35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060FCE" w:rsidRPr="00060FCE" w14:paraId="18EAD6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E6A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5B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67D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7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1C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39D12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59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FC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5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4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86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6D41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C3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2E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66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7C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D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1929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37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69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4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8B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570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338D3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949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3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3B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86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A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D0188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EE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8067 SKRB O DJECI I MLADIMA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1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1.191.800,00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EB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62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909.300,00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A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76,30</w:t>
            </w:r>
          </w:p>
        </w:tc>
      </w:tr>
      <w:tr w:rsidR="00060FCE" w:rsidRPr="00060FCE" w14:paraId="223034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B5D8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79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26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-145.500,00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57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5C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67,01</w:t>
            </w:r>
          </w:p>
        </w:tc>
      </w:tr>
      <w:tr w:rsidR="00060FCE" w:rsidRPr="00060FCE" w14:paraId="4573D0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A26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0E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23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2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F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67,01</w:t>
            </w:r>
          </w:p>
        </w:tc>
      </w:tr>
      <w:tr w:rsidR="00060FCE" w:rsidRPr="00060FCE" w14:paraId="7E5055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B0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0F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6D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38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3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67,01</w:t>
            </w:r>
          </w:p>
        </w:tc>
      </w:tr>
      <w:tr w:rsidR="00060FCE" w:rsidRPr="00060FCE" w14:paraId="6B5652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8F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B7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8B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A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F9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67,01</w:t>
            </w:r>
          </w:p>
        </w:tc>
      </w:tr>
      <w:tr w:rsidR="00060FCE" w:rsidRPr="00060FCE" w14:paraId="12EF0A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B8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1A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38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2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00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95,83</w:t>
            </w:r>
          </w:p>
        </w:tc>
      </w:tr>
      <w:tr w:rsidR="00060FCE" w:rsidRPr="00060FCE" w14:paraId="785D60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0D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15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7D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E9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09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68,29</w:t>
            </w:r>
          </w:p>
        </w:tc>
      </w:tr>
      <w:tr w:rsidR="00060FCE" w:rsidRPr="00060FCE" w14:paraId="1171C3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EC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E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4C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B6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89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21,05</w:t>
            </w:r>
          </w:p>
        </w:tc>
      </w:tr>
      <w:tr w:rsidR="00060FCE" w:rsidRPr="00060FCE" w14:paraId="4BA2EB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A63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CC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6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2B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C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110,00</w:t>
            </w:r>
          </w:p>
        </w:tc>
      </w:tr>
      <w:tr w:rsidR="00060FCE" w:rsidRPr="00060FCE" w14:paraId="47E4AB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63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4B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B3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2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F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060FCE" w:rsidRPr="00060FCE" w14:paraId="2BEDCC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16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05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A2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D7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3B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060FCE" w:rsidRPr="00060FCE" w14:paraId="616A6A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B9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F9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B6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1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C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060FCE" w:rsidRPr="00060FCE" w14:paraId="37F08B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9D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F9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F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90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D9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060FCE" w:rsidRPr="00060FCE" w14:paraId="319638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21C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AA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445.800,00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A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53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D8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78,13</w:t>
            </w:r>
          </w:p>
        </w:tc>
      </w:tr>
      <w:tr w:rsidR="00060FCE" w:rsidRPr="00060FCE" w14:paraId="0FF4DD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B0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5F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EF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83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CF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78,13</w:t>
            </w:r>
          </w:p>
        </w:tc>
      </w:tr>
      <w:tr w:rsidR="00060FCE" w:rsidRPr="00060FCE" w14:paraId="533B2C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60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1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FE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7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59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78,13</w:t>
            </w:r>
          </w:p>
        </w:tc>
      </w:tr>
      <w:tr w:rsidR="00060FCE" w:rsidRPr="00060FCE" w14:paraId="308B58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3C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D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0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1F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EC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ACEA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39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5C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2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9E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0D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2FAAC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D4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44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3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D2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FE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060FCE" w:rsidRPr="00060FCE" w14:paraId="515074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CF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FD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9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3D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D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060FCE" w:rsidRPr="00060FCE" w14:paraId="3F02D2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721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C6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5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7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5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F3B0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09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CB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80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DF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20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97872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EAA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A806718 SKRB O DJECI I OBITELJI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A5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F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8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99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060FCE" w:rsidRPr="00060FCE" w14:paraId="2AFE51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FE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19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3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9E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D6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679D08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C1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2B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C1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6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89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3D5EA1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A8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7D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2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B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75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17DA36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0A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C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F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1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9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294938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E3C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17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4E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C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FD7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85,00</w:t>
            </w:r>
          </w:p>
        </w:tc>
      </w:tr>
      <w:tr w:rsidR="00060FCE" w:rsidRPr="00060FCE" w14:paraId="7EA083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44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5A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F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F2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35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060FCE" w:rsidRPr="00060FCE" w14:paraId="5423D4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80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4A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B77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EC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2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060FCE" w:rsidRPr="00060FCE" w14:paraId="3EC54B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E5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8BE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9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AC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D18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060FCE" w:rsidRPr="00060FCE" w14:paraId="086229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7C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9F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F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4C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4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060FCE" w:rsidRPr="00060FCE" w14:paraId="290852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72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8069 KAPITALNO ULAGANJE U ZDRAVSTVO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FB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A3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34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4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93FA3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99C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A806907 ULAGANJE U MEDICINSKU OPREMU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7E3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009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AD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C2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34144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D3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94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B3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B8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9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2F0AC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5D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CF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1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877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EF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16BFB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76C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5F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E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4C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6B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D66A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EA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98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AD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57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DA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B974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9C0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B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3D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7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7B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62,11</w:t>
            </w:r>
          </w:p>
        </w:tc>
      </w:tr>
      <w:tr w:rsidR="00060FCE" w:rsidRPr="00060FCE" w14:paraId="3DFD39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7F7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5F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9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3D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03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CF84C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EF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1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0F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B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8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EFC9D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6E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F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BD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78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17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E67A3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F9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40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D40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4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A9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A8D9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935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D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D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ED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95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8542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D26F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A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6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F1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9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8359D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D9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7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F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42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B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2CCB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A2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B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AA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47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791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44CD4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1E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20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824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B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77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60AE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8F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61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76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7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9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BF07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19F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A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C0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22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08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52,00</w:t>
            </w:r>
          </w:p>
        </w:tc>
      </w:tr>
      <w:tr w:rsidR="00060FCE" w:rsidRPr="00060FCE" w14:paraId="184B72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C0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9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A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41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5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060FCE" w:rsidRPr="00060FCE" w14:paraId="4D21F3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D7D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E9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6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47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52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060FCE" w:rsidRPr="00060FCE" w14:paraId="4621A0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06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B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B03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D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E1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060FCE" w:rsidRPr="00060FCE" w14:paraId="39C011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55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34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87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28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F3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060FCE" w:rsidRPr="00060FCE" w14:paraId="6E96CC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D34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A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B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0D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CF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060FCE" w:rsidRPr="00060FCE" w14:paraId="6B981E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B7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9A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91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A0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136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060FCE" w:rsidRPr="00060FCE" w14:paraId="05A5AB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AC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C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5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D9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07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060FCE" w:rsidRPr="00060FCE" w14:paraId="4F9D42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367D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85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F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DC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F8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087E8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2F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3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3A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20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559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00275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F3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41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25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FC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E6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2D3B9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6D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4B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DB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52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D0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A8E76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6D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54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CE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1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3A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15B3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8FF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AE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7D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7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8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2C1F24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16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09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B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1C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7A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4478A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95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B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00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E3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B4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6C915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1C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F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A79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12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6A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423E9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21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D4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39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2F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81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2894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B6B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A05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7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D3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1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3641A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D9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2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DD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9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5B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ED625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48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DF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84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11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21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4AF0D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8C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B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70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19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86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C279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0FB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54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41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C0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00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3D53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035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2B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9E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10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3F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93,25</w:t>
            </w:r>
          </w:p>
        </w:tc>
      </w:tr>
      <w:tr w:rsidR="00060FCE" w:rsidRPr="00060FCE" w14:paraId="31AEC3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27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80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C6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C7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0C3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</w:tr>
      <w:tr w:rsidR="00060FCE" w:rsidRPr="00060FCE" w14:paraId="3B0110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D90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FF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15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57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FD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</w:tr>
      <w:tr w:rsidR="00060FCE" w:rsidRPr="00060FCE" w14:paraId="6BDACF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00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8FC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45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8F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68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</w:tr>
      <w:tr w:rsidR="00060FCE" w:rsidRPr="00060FCE" w14:paraId="55D821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96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EA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AA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0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27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60FCE" w:rsidRPr="00060FCE" w14:paraId="778ADD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BF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D6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78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48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4A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5B52BE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9D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7E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C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4D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F2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D999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79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4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A6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A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9A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AE929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1D2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A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96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3B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1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36D23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6D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DD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C5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AF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E0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68FF1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E6F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D2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A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1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61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036BC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99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F0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42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D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28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9FEA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37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11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AF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D4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CD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0680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2B8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E5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0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3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C4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07D77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B0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D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4D1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22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B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26A3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60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54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A1F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42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94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352B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7A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B4D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5D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E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9E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840F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B3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5F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1B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A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0D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9F1FB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EB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9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39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D1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CC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371CF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22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03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F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74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18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A7EF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674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B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C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8F3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BF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D1C0F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5E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B9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83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00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F4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4C4AE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AF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00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7B6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37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6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37E93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7B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15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A2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04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3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27E7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A1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FB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383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DB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D7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B7F0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EB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2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76.485.000,00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F1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5.283.500,00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C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81.768.500,00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1B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106,91</w:t>
            </w:r>
          </w:p>
        </w:tc>
      </w:tr>
      <w:tr w:rsidR="00060FCE" w:rsidRPr="00060FCE" w14:paraId="680FCD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0E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F5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2.114.300,00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3A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4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1.771.700,00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E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83,80</w:t>
            </w:r>
          </w:p>
        </w:tc>
      </w:tr>
      <w:tr w:rsidR="00060FCE" w:rsidRPr="00060FCE" w14:paraId="45CF70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62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F4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3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C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7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92,35</w:t>
            </w:r>
          </w:p>
        </w:tc>
      </w:tr>
      <w:tr w:rsidR="00060FCE" w:rsidRPr="00060FCE" w14:paraId="68C7BF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65E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31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7C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00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DF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51A88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42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F5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C5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E8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7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9F674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6A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F2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94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9F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56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BC93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B6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E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2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5F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E1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A55A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B8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30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6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6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F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3C66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A09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C3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C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AE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AF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103,45</w:t>
            </w:r>
          </w:p>
        </w:tc>
      </w:tr>
      <w:tr w:rsidR="00060FCE" w:rsidRPr="00060FCE" w14:paraId="1575A2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B9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C2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9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1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B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060FCE" w:rsidRPr="00060FCE" w14:paraId="40FE94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7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37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37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E39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F9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060FCE" w:rsidRPr="00060FCE" w14:paraId="5FB8C2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7FE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17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A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4E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8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060FCE" w:rsidRPr="00060FCE" w14:paraId="285CE9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2F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B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9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D6E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1.551.700,00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01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060FCE" w:rsidRPr="00060FCE" w14:paraId="5E779E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6AB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9A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43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9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4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50,69</w:t>
            </w:r>
          </w:p>
        </w:tc>
      </w:tr>
      <w:tr w:rsidR="00060FCE" w:rsidRPr="00060FCE" w14:paraId="5789C8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9CA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D1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1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2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D4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516,00</w:t>
            </w:r>
          </w:p>
        </w:tc>
      </w:tr>
      <w:tr w:rsidR="00060FCE" w:rsidRPr="00060FCE" w14:paraId="7B5924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2A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A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13C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F6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490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060FCE" w:rsidRPr="00060FCE" w14:paraId="33C21A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530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28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5A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05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09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060FCE" w:rsidRPr="00060FCE" w14:paraId="5DD9E7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D4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2D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A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38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2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793,33</w:t>
            </w:r>
          </w:p>
        </w:tc>
      </w:tr>
      <w:tr w:rsidR="00060FCE" w:rsidRPr="00060FCE" w14:paraId="5E0C8D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F8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CB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F8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71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E1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793,33</w:t>
            </w:r>
          </w:p>
        </w:tc>
      </w:tr>
      <w:tr w:rsidR="00060FCE" w:rsidRPr="00060FCE" w14:paraId="41DFAF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75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9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D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8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1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871F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AC1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BC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54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4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AF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8918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D31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CA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82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70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63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0A0120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8F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84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99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F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38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CD191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78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0B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8B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4DF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67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D6869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A3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47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B8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60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6C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8752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AA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6B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30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AB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F5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F788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9C1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04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53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84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45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45,45</w:t>
            </w:r>
          </w:p>
        </w:tc>
      </w:tr>
      <w:tr w:rsidR="00060FCE" w:rsidRPr="00060FCE" w14:paraId="3072DB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AE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4E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E2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EE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C1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45,45</w:t>
            </w:r>
          </w:p>
        </w:tc>
      </w:tr>
      <w:tr w:rsidR="00060FCE" w:rsidRPr="00060FCE" w14:paraId="65A557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E1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EC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6B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6E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AC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109A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E9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A3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F98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8F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58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BC3B4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2A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7E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E5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B97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3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AF4F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ED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A1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F1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639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9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4234D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6E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7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05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87D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B8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DD0E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F6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F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9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D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1C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47F1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E9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85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B3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31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7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883D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DE2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93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95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B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9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6ADF7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24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90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6F7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26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BF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CA9D7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9E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EB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7E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4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1BA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C27DA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F0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9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C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85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F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CE9FB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ED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1D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B3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9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F5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09B3A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8E3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F1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67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0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73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107FE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33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E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6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9D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D6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850C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B3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E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6A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5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B5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A34C8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CD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C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2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3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1F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775D3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13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9A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1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9C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A0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8496E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0D2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72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B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63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6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73E86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68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3A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90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E1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1C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9811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E7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2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9E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4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AC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24C4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3C5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9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EB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2F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FA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8B806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86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3B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AD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466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E4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018C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11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5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6.745.100,00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9A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F5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7.312.000,00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C4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108,40</w:t>
            </w:r>
          </w:p>
        </w:tc>
      </w:tr>
      <w:tr w:rsidR="00060FCE" w:rsidRPr="00060FCE" w14:paraId="6172AD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79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BB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5.462.200,00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31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ED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30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106,82</w:t>
            </w:r>
          </w:p>
        </w:tc>
      </w:tr>
      <w:tr w:rsidR="00060FCE" w:rsidRPr="00060FCE" w14:paraId="77C2A7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C88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2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E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DF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7D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7BD11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B5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94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59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16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AB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C97F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21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22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CD0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A5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C9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DF90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A3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C8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5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C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1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060FCE" w:rsidRPr="00060FCE" w14:paraId="51A6D5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F0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9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3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6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9B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152,88</w:t>
            </w:r>
          </w:p>
        </w:tc>
      </w:tr>
      <w:tr w:rsidR="00060FCE" w:rsidRPr="00060FCE" w14:paraId="75E80D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BE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11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8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E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B8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102,91</w:t>
            </w:r>
          </w:p>
        </w:tc>
      </w:tr>
      <w:tr w:rsidR="00060FCE" w:rsidRPr="00060FCE" w14:paraId="3925C2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10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12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65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65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31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94,89</w:t>
            </w:r>
          </w:p>
        </w:tc>
      </w:tr>
      <w:tr w:rsidR="00060FCE" w:rsidRPr="00060FCE" w14:paraId="7FFDD0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FA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F1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94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0E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4F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060FCE" w:rsidRPr="00060FCE" w14:paraId="459A76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B7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C4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1F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F9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A8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117,14</w:t>
            </w:r>
          </w:p>
        </w:tc>
      </w:tr>
      <w:tr w:rsidR="00060FCE" w:rsidRPr="00060FCE" w14:paraId="0CD528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B7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1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FE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AD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A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117,14</w:t>
            </w:r>
          </w:p>
        </w:tc>
      </w:tr>
      <w:tr w:rsidR="00060FCE" w:rsidRPr="00060FCE" w14:paraId="60AAE7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16D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7E4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73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69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95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4F5B8A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97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1D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B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73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BD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749C8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2A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E4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59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4FB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57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383C5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E9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3D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93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E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86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AA0D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79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2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53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B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56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3EB3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4C7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C0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4.972.200,00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D71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35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5.229.200,00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6C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105,17</w:t>
            </w:r>
          </w:p>
        </w:tc>
      </w:tr>
      <w:tr w:rsidR="00060FCE" w:rsidRPr="00060FCE" w14:paraId="079C63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A1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6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4.972.200,00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7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6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F5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105,17</w:t>
            </w:r>
          </w:p>
        </w:tc>
      </w:tr>
      <w:tr w:rsidR="00060FCE" w:rsidRPr="00060FCE" w14:paraId="738DE8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AC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79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4.972.200,00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735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F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A8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105,17</w:t>
            </w:r>
          </w:p>
        </w:tc>
      </w:tr>
      <w:tr w:rsidR="00060FCE" w:rsidRPr="00060FCE" w14:paraId="74AA18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CE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5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4.859.000,00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68C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F3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8B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105,29</w:t>
            </w:r>
          </w:p>
        </w:tc>
      </w:tr>
      <w:tr w:rsidR="00060FCE" w:rsidRPr="00060FCE" w14:paraId="22B8A6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A3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A8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4F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9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40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104,51</w:t>
            </w:r>
          </w:p>
        </w:tc>
      </w:tr>
      <w:tr w:rsidR="00060FCE" w:rsidRPr="00060FCE" w14:paraId="701848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29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CF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56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14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9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122,49</w:t>
            </w:r>
          </w:p>
        </w:tc>
      </w:tr>
      <w:tr w:rsidR="00060FCE" w:rsidRPr="00060FCE" w14:paraId="5DC07E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C7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4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BA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62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6A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060FCE" w:rsidRPr="00060FCE" w14:paraId="71267D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24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433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2E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C4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A5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B016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56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5E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B4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BD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8C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C4CA9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EA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9D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E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30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F5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E709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31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F8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1.237.900,00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4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9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1.432.400,00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4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115,71</w:t>
            </w:r>
          </w:p>
        </w:tc>
      </w:tr>
      <w:tr w:rsidR="00060FCE" w:rsidRPr="00060FCE" w14:paraId="44D503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075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21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E8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05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38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92,48</w:t>
            </w:r>
          </w:p>
        </w:tc>
      </w:tr>
      <w:tr w:rsidR="00060FCE" w:rsidRPr="00060FCE" w14:paraId="4A6022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4E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36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7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97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70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92,48</w:t>
            </w:r>
          </w:p>
        </w:tc>
      </w:tr>
      <w:tr w:rsidR="00060FCE" w:rsidRPr="00060FCE" w14:paraId="7F5674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6F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44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0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6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04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90,79</w:t>
            </w:r>
          </w:p>
        </w:tc>
      </w:tr>
      <w:tr w:rsidR="00060FCE" w:rsidRPr="00060FCE" w14:paraId="0B209E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BE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7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1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72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1E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A898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86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7B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94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22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D5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D844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27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94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04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36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134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CFE2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5F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89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4F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D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0A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124,35</w:t>
            </w:r>
          </w:p>
        </w:tc>
      </w:tr>
      <w:tr w:rsidR="00060FCE" w:rsidRPr="00060FCE" w14:paraId="43CBBD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6F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45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C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FD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A5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124,35</w:t>
            </w:r>
          </w:p>
        </w:tc>
      </w:tr>
      <w:tr w:rsidR="00060FCE" w:rsidRPr="00060FCE" w14:paraId="0D8103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42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BB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D1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2E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FDD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24DF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0C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7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E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EB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31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A7251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C9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EA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8E2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1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6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ECFF8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12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F2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C3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63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6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7D5FD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CF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DD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7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ED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5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96FB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66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99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9A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D9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8F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EE3C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1C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8A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69B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16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3F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33EDC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F5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70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E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EB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28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CF15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74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C2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91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C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0A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4885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1EDD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41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17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96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513.400,00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E3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101,00</w:t>
            </w:r>
          </w:p>
        </w:tc>
      </w:tr>
      <w:tr w:rsidR="00060FCE" w:rsidRPr="00060FCE" w14:paraId="35E825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AC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2F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0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79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F3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060FCE" w:rsidRPr="00060FCE" w14:paraId="7CC7FD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38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B6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9C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B4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A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060FCE" w:rsidRPr="00060FCE" w14:paraId="4AAF3D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91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E6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6E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C3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D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96,40</w:t>
            </w:r>
          </w:p>
        </w:tc>
      </w:tr>
      <w:tr w:rsidR="00060FCE" w:rsidRPr="00060FCE" w14:paraId="3D57EE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85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14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E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D2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07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94,89</w:t>
            </w:r>
          </w:p>
        </w:tc>
      </w:tr>
      <w:tr w:rsidR="00060FCE" w:rsidRPr="00060FCE" w14:paraId="25051C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FC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80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0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A3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B12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118,26</w:t>
            </w:r>
          </w:p>
        </w:tc>
      </w:tr>
      <w:tr w:rsidR="00060FCE" w:rsidRPr="00060FCE" w14:paraId="019615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68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801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68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1E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1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7C71F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2C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3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24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B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35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0A2DCA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41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D4B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4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8C0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90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5A2FCB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93E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AA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9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5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8E4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381F6C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D2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9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3E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86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37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20DE96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FD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7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0A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193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C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8517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50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11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C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9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1E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397C7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55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7F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C3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8E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A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CD37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BFD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DD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85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D0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AE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87,37</w:t>
            </w:r>
          </w:p>
        </w:tc>
      </w:tr>
      <w:tr w:rsidR="00060FCE" w:rsidRPr="00060FCE" w14:paraId="6EB033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BE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CA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22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57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ACB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87,37</w:t>
            </w:r>
          </w:p>
        </w:tc>
      </w:tr>
      <w:tr w:rsidR="00060FCE" w:rsidRPr="00060FCE" w14:paraId="2C4B91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7A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BF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82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5A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7A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87,37</w:t>
            </w:r>
          </w:p>
        </w:tc>
      </w:tr>
      <w:tr w:rsidR="00060FCE" w:rsidRPr="00060FCE" w14:paraId="3BD2C9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45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3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56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3E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AB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87,37</w:t>
            </w:r>
          </w:p>
        </w:tc>
      </w:tr>
      <w:tr w:rsidR="00060FCE" w:rsidRPr="00060FCE" w14:paraId="35F473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99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A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894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F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D16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060FCE" w:rsidRPr="00060FCE" w14:paraId="532667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26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9E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F5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BA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34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05F60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ED5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D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C4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AC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9B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2BDEEF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C3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53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01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51F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C5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46844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EE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F7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A3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8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1A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67848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B9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4A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23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82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FC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1A0C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E6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6C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84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14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E6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0E5A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382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3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C9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41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17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95,92</w:t>
            </w:r>
          </w:p>
        </w:tc>
      </w:tr>
      <w:tr w:rsidR="00060FCE" w:rsidRPr="00060FCE" w14:paraId="3F88C6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17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EA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5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45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42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95,92</w:t>
            </w:r>
          </w:p>
        </w:tc>
      </w:tr>
      <w:tr w:rsidR="00060FCE" w:rsidRPr="00060FCE" w14:paraId="76209B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AE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B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D6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50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7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95,92</w:t>
            </w:r>
          </w:p>
        </w:tc>
      </w:tr>
      <w:tr w:rsidR="00060FCE" w:rsidRPr="00060FCE" w14:paraId="547EE8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F5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B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AA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D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4E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060FCE" w:rsidRPr="00060FCE" w14:paraId="64F15C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00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D5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8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7C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4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94,83</w:t>
            </w:r>
          </w:p>
        </w:tc>
      </w:tr>
      <w:tr w:rsidR="00060FCE" w:rsidRPr="00060FCE" w14:paraId="0FF2CD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AB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DF7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61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F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0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157,58</w:t>
            </w:r>
          </w:p>
        </w:tc>
      </w:tr>
      <w:tr w:rsidR="00060FCE" w:rsidRPr="00060FCE" w14:paraId="005423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88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09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EE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D0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BC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72A9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74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A8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8C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EC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D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7F0A58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DE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FF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90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22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78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EB39E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21D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E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229.800,00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AE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B0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EB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78,76</w:t>
            </w:r>
          </w:p>
        </w:tc>
      </w:tr>
      <w:tr w:rsidR="00060FCE" w:rsidRPr="00060FCE" w14:paraId="2FB694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EF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E4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B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07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C8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78,76</w:t>
            </w:r>
          </w:p>
        </w:tc>
      </w:tr>
      <w:tr w:rsidR="00060FCE" w:rsidRPr="00060FCE" w14:paraId="7B74C6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42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A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0D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C8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9D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65,36</w:t>
            </w:r>
          </w:p>
        </w:tc>
      </w:tr>
      <w:tr w:rsidR="00060FCE" w:rsidRPr="00060FCE" w14:paraId="639272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F3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EC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3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2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F9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63,36</w:t>
            </w:r>
          </w:p>
        </w:tc>
      </w:tr>
      <w:tr w:rsidR="00060FCE" w:rsidRPr="00060FCE" w14:paraId="6770B1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203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58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2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A5E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F2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63,95</w:t>
            </w:r>
          </w:p>
        </w:tc>
      </w:tr>
      <w:tr w:rsidR="00060FCE" w:rsidRPr="00060FCE" w14:paraId="63D93D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69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3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F5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D94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42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2CE98F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59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E6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7B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70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DD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6A9F3C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31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31C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6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2C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9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450A0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33F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B2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C8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D24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E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5B41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D3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2E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5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1A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C1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82,11</w:t>
            </w:r>
          </w:p>
        </w:tc>
      </w:tr>
      <w:tr w:rsidR="00060FCE" w:rsidRPr="00060FCE" w14:paraId="73901C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78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7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8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CA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97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82,91</w:t>
            </w:r>
          </w:p>
        </w:tc>
      </w:tr>
      <w:tr w:rsidR="00060FCE" w:rsidRPr="00060FCE" w14:paraId="0ADECB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EE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F3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FF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B8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F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</w:tr>
      <w:tr w:rsidR="00060FCE" w:rsidRPr="00060FCE" w14:paraId="0BB041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1E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B25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C8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5C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93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103,53</w:t>
            </w:r>
          </w:p>
        </w:tc>
      </w:tr>
      <w:tr w:rsidR="00060FCE" w:rsidRPr="00060FCE" w14:paraId="43906F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87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FB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DA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86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F8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78,17</w:t>
            </w:r>
          </w:p>
        </w:tc>
      </w:tr>
      <w:tr w:rsidR="00060FCE" w:rsidRPr="00060FCE" w14:paraId="0D5B2B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B6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D5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A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19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6A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060FCE" w:rsidRPr="00060FCE" w14:paraId="44409B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D2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EB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DF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A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09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060FCE" w:rsidRPr="00060FCE" w14:paraId="0A7B7B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1D4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B9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EC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D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1F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102,36</w:t>
            </w:r>
          </w:p>
        </w:tc>
      </w:tr>
      <w:tr w:rsidR="00060FCE" w:rsidRPr="00060FCE" w14:paraId="749248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1C5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7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7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0B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76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060FCE" w:rsidRPr="00060FCE" w14:paraId="18B10B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28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9F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9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2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6D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060FCE" w:rsidRPr="00060FCE" w14:paraId="719038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B3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4EF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42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E3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04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060FCE" w:rsidRPr="00060FCE" w14:paraId="7FFD8D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F7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A8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D7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5D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A1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060FCE" w:rsidRPr="00060FCE" w14:paraId="7AF538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986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3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1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3E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5D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111,81</w:t>
            </w:r>
          </w:p>
        </w:tc>
      </w:tr>
      <w:tr w:rsidR="00060FCE" w:rsidRPr="00060FCE" w14:paraId="51FA77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8C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4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D68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6BD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1A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111,81</w:t>
            </w:r>
          </w:p>
        </w:tc>
      </w:tr>
      <w:tr w:rsidR="00060FCE" w:rsidRPr="00060FCE" w14:paraId="409B8A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0C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F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7D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3C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D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81833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D6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4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0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4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F9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33809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C7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F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A1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F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53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0B4E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80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B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64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9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3F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060FCE" w:rsidRPr="00060FCE" w14:paraId="7F3C31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28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4D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F5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AE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46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060FCE" w:rsidRPr="00060FCE" w14:paraId="33388C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9A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C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D1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34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7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060FCE" w:rsidRPr="00060FCE" w14:paraId="3A8504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97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0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3D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4C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41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154F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F95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8F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59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33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F6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6F58B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2E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C4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AE8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B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7A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3EBDE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E2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0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0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2B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06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B3D6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67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6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1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0A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D1F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D8AE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87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85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6F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DC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40E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DC489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E9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8B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8A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90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D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C467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EC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81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37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2.277.100,00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C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48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121,79</w:t>
            </w:r>
          </w:p>
        </w:tc>
      </w:tr>
      <w:tr w:rsidR="00060FCE" w:rsidRPr="00060FCE" w14:paraId="1BA496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9B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9F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7.983.000,00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6D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7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4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106,83</w:t>
            </w:r>
          </w:p>
        </w:tc>
      </w:tr>
      <w:tr w:rsidR="00060FCE" w:rsidRPr="00060FCE" w14:paraId="48F61E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09E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B4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C4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1D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7A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104,23</w:t>
            </w:r>
          </w:p>
        </w:tc>
      </w:tr>
      <w:tr w:rsidR="00060FCE" w:rsidRPr="00060FCE" w14:paraId="27658E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40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96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5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61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7D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104,23</w:t>
            </w:r>
          </w:p>
        </w:tc>
      </w:tr>
      <w:tr w:rsidR="00060FCE" w:rsidRPr="00060FCE" w14:paraId="0ECE6A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B3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B5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7D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D7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A7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104,23</w:t>
            </w:r>
          </w:p>
        </w:tc>
      </w:tr>
      <w:tr w:rsidR="00060FCE" w:rsidRPr="00060FCE" w14:paraId="4513D9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47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024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A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5E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0E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104,62</w:t>
            </w:r>
          </w:p>
        </w:tc>
      </w:tr>
      <w:tr w:rsidR="00060FCE" w:rsidRPr="00060FCE" w14:paraId="06090D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DC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1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C4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C0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E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43,48</w:t>
            </w:r>
          </w:p>
        </w:tc>
      </w:tr>
      <w:tr w:rsidR="00060FCE" w:rsidRPr="00060FCE" w14:paraId="313704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D7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8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D5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C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CF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060FCE" w:rsidRPr="00060FCE" w14:paraId="4D5A40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7C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D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6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B0F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C6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060FCE" w:rsidRPr="00060FCE" w14:paraId="27071F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11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EB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8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5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DD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84,45</w:t>
            </w:r>
          </w:p>
        </w:tc>
      </w:tr>
      <w:tr w:rsidR="00060FCE" w:rsidRPr="00060FCE" w14:paraId="3F10CF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22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68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47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9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44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79,25</w:t>
            </w:r>
          </w:p>
        </w:tc>
      </w:tr>
      <w:tr w:rsidR="00060FCE" w:rsidRPr="00060FCE" w14:paraId="582B2D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29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3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89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8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06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79,25</w:t>
            </w:r>
          </w:p>
        </w:tc>
      </w:tr>
      <w:tr w:rsidR="00060FCE" w:rsidRPr="00060FCE" w14:paraId="671353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2D1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FD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7.297.000,00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6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6E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7.813.000,00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9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107,07</w:t>
            </w:r>
          </w:p>
        </w:tc>
      </w:tr>
      <w:tr w:rsidR="00060FCE" w:rsidRPr="00060FCE" w14:paraId="34FB4D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13B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D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80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D5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6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107,07</w:t>
            </w:r>
          </w:p>
        </w:tc>
      </w:tr>
      <w:tr w:rsidR="00060FCE" w:rsidRPr="00060FCE" w14:paraId="53CA72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7A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7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1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E8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7B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107,07</w:t>
            </w:r>
          </w:p>
        </w:tc>
      </w:tr>
      <w:tr w:rsidR="00060FCE" w:rsidRPr="00060FCE" w14:paraId="01647E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45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4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CA1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FD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ED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060FCE" w:rsidRPr="00060FCE" w14:paraId="7AA282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3CA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C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29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30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8C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060FCE" w:rsidRPr="00060FCE" w14:paraId="40CF2D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D21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BD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25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CF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C6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120,50</w:t>
            </w:r>
          </w:p>
        </w:tc>
      </w:tr>
      <w:tr w:rsidR="00060FCE" w:rsidRPr="00060FCE" w14:paraId="727913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30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FC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BA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98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43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117,65</w:t>
            </w:r>
          </w:p>
        </w:tc>
      </w:tr>
      <w:tr w:rsidR="00060FCE" w:rsidRPr="00060FCE" w14:paraId="28F7F1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49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5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2E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61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B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100,77</w:t>
            </w:r>
          </w:p>
        </w:tc>
      </w:tr>
      <w:tr w:rsidR="00060FCE" w:rsidRPr="00060FCE" w14:paraId="76F351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8A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82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8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9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4D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1FD7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68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2F6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1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67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4C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060FCE" w:rsidRPr="00060FCE" w14:paraId="0C938D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14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3A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2.229.500,00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5CC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1.772.500,00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36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F2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179,50</w:t>
            </w:r>
          </w:p>
        </w:tc>
      </w:tr>
      <w:tr w:rsidR="00060FCE" w:rsidRPr="00060FCE" w14:paraId="7D17F0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10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A3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BF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1.388.400,00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58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1.753.400,00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1F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480,38</w:t>
            </w:r>
          </w:p>
        </w:tc>
      </w:tr>
      <w:tr w:rsidR="00060FCE" w:rsidRPr="00060FCE" w14:paraId="4D7260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90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DE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92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1.388.400,00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4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1.753.400,00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26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480,38</w:t>
            </w:r>
          </w:p>
        </w:tc>
      </w:tr>
      <w:tr w:rsidR="00060FCE" w:rsidRPr="00060FCE" w14:paraId="590DF0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5E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A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50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A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03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060FCE" w:rsidRPr="00060FCE" w14:paraId="0B2A65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D2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A6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F32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14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A5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F760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21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73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21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96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19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D71FE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4D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C5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F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9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E2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9705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D85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7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73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02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B6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060FCE" w:rsidRPr="00060FCE" w14:paraId="270428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D4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7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EBD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73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35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060FCE" w:rsidRPr="00060FCE" w14:paraId="1290B3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84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0C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0E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A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85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B8E7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56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5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42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02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1A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DEAA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CB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0B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0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DC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D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89C65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75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39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0E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35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71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AA41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FD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90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E1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71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03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0C13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00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B1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2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E0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277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32E35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D4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C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D1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11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0B6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56742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9C0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BF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D9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6B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4F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DAA9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7C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2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0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1.275.700,00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B2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1.361.700,00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A7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1.583,37</w:t>
            </w:r>
          </w:p>
        </w:tc>
      </w:tr>
      <w:tr w:rsidR="00060FCE" w:rsidRPr="00060FCE" w14:paraId="64A173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02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DB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3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7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40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7D3C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27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68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88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FC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95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7D87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DB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E0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07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ED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F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CBEF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DF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63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EB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C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B8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223,84</w:t>
            </w:r>
          </w:p>
        </w:tc>
      </w:tr>
      <w:tr w:rsidR="00060FCE" w:rsidRPr="00060FCE" w14:paraId="09618C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B1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2AE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6B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3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13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1B8A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AE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CE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DE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D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68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235,85</w:t>
            </w:r>
          </w:p>
        </w:tc>
      </w:tr>
      <w:tr w:rsidR="00060FCE" w:rsidRPr="00060FCE" w14:paraId="78C231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1FD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49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063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5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9F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1B3C0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CC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20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80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5F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B7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060FCE" w:rsidRPr="00060FCE" w14:paraId="60C12D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3A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C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62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BC8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2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A4A5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8A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6D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DE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20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D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70C9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08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33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22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4E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F3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B770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36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D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8A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62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6E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920E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1B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9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7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2C2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F6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E65A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A3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A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FBB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51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AC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301AB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354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E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F7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BD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1.388.300,00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24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120,20</w:t>
            </w:r>
          </w:p>
        </w:tc>
      </w:tr>
      <w:tr w:rsidR="00060FCE" w:rsidRPr="00060FCE" w14:paraId="0ED416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4A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45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0F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9E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1.388.300,00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56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120,20</w:t>
            </w:r>
          </w:p>
        </w:tc>
      </w:tr>
      <w:tr w:rsidR="00060FCE" w:rsidRPr="00060FCE" w14:paraId="23D01A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DF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8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3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188.300,00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5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1.085.300,00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2B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120,99</w:t>
            </w:r>
          </w:p>
        </w:tc>
      </w:tr>
      <w:tr w:rsidR="00060FCE" w:rsidRPr="00060FCE" w14:paraId="7A3B50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90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6A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1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3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1.020.800,00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C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115,74</w:t>
            </w:r>
          </w:p>
        </w:tc>
      </w:tr>
      <w:tr w:rsidR="00060FCE" w:rsidRPr="00060FCE" w14:paraId="5DFD8C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91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8B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9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79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5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112,93</w:t>
            </w:r>
          </w:p>
        </w:tc>
      </w:tr>
      <w:tr w:rsidR="00060FCE" w:rsidRPr="00060FCE" w14:paraId="62D8A9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E2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5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EA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F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3A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131,89</w:t>
            </w:r>
          </w:p>
        </w:tc>
      </w:tr>
      <w:tr w:rsidR="00060FCE" w:rsidRPr="00060FCE" w14:paraId="26AEF5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B4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E2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0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4B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5C1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129,09</w:t>
            </w:r>
          </w:p>
        </w:tc>
      </w:tr>
      <w:tr w:rsidR="00060FCE" w:rsidRPr="00060FCE" w14:paraId="39D31B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2A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A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657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C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C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306,67</w:t>
            </w:r>
          </w:p>
        </w:tc>
      </w:tr>
      <w:tr w:rsidR="00060FCE" w:rsidRPr="00060FCE" w14:paraId="4FC0AD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11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12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5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A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0E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153,85</w:t>
            </w:r>
          </w:p>
        </w:tc>
      </w:tr>
      <w:tr w:rsidR="00060FCE" w:rsidRPr="00060FCE" w14:paraId="169A70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81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96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0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1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DD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4D6E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E7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8F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5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E3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37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B754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95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E3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DD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41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82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528C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747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90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39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37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2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145A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59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41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CD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8DE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5C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117,44</w:t>
            </w:r>
          </w:p>
        </w:tc>
      </w:tr>
      <w:tr w:rsidR="00060FCE" w:rsidRPr="00060FCE" w14:paraId="6372E5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62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9A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2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B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C9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117,44</w:t>
            </w:r>
          </w:p>
        </w:tc>
      </w:tr>
      <w:tr w:rsidR="00060FCE" w:rsidRPr="00060FCE" w14:paraId="57E84F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17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F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D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8F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F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7617C9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30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A9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4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23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8F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146,60</w:t>
            </w:r>
          </w:p>
        </w:tc>
      </w:tr>
      <w:tr w:rsidR="00060FCE" w:rsidRPr="00060FCE" w14:paraId="507070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72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3C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1E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5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59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64,72</w:t>
            </w:r>
          </w:p>
        </w:tc>
      </w:tr>
      <w:tr w:rsidR="00060FCE" w:rsidRPr="00060FCE" w14:paraId="142D9E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CDE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C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7C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2C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60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165,45</w:t>
            </w:r>
          </w:p>
        </w:tc>
      </w:tr>
      <w:tr w:rsidR="00060FCE" w:rsidRPr="00060FCE" w14:paraId="552B08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8B9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2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3F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A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5D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118,94</w:t>
            </w:r>
          </w:p>
        </w:tc>
      </w:tr>
      <w:tr w:rsidR="00060FCE" w:rsidRPr="00060FCE" w14:paraId="413D3E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0D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1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467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0C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05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118,94</w:t>
            </w:r>
          </w:p>
        </w:tc>
      </w:tr>
      <w:tr w:rsidR="00060FCE" w:rsidRPr="00060FCE" w14:paraId="736C98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CC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C2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9A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AA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71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118,94</w:t>
            </w:r>
          </w:p>
        </w:tc>
      </w:tr>
      <w:tr w:rsidR="00060FCE" w:rsidRPr="00060FCE" w14:paraId="0DCE8F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4A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5E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B3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7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B4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108,26</w:t>
            </w:r>
          </w:p>
        </w:tc>
      </w:tr>
      <w:tr w:rsidR="00060FCE" w:rsidRPr="00060FCE" w14:paraId="0F6237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B5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8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B4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80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C3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115,22</w:t>
            </w:r>
          </w:p>
        </w:tc>
      </w:tr>
      <w:tr w:rsidR="00060FCE" w:rsidRPr="00060FCE" w14:paraId="46223E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F61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38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6E1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F8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B2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060FCE" w:rsidRPr="00060FCE" w14:paraId="437F91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6A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01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95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78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8E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060FCE" w:rsidRPr="00060FCE" w14:paraId="77B373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84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80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81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B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C9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</w:tr>
      <w:tr w:rsidR="00060FCE" w:rsidRPr="00060FCE" w14:paraId="06167E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0A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30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E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6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FE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060FCE" w:rsidRPr="00060FCE" w14:paraId="698B7F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27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60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B8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11C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536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E131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E0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A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D5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31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78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9F91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B3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D1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C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45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E0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9DA1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61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D6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0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65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C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53B4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DEA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2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6C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56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3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147,27</w:t>
            </w:r>
          </w:p>
        </w:tc>
      </w:tr>
      <w:tr w:rsidR="00060FCE" w:rsidRPr="00060FCE" w14:paraId="6D5E01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8B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50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2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9A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0A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147,27</w:t>
            </w:r>
          </w:p>
        </w:tc>
      </w:tr>
      <w:tr w:rsidR="00060FCE" w:rsidRPr="00060FCE" w14:paraId="757825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A6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9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C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34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C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149,40</w:t>
            </w:r>
          </w:p>
        </w:tc>
      </w:tr>
      <w:tr w:rsidR="00060FCE" w:rsidRPr="00060FCE" w14:paraId="2DEDE2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D8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04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C2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8F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6F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152,17</w:t>
            </w:r>
          </w:p>
        </w:tc>
      </w:tr>
      <w:tr w:rsidR="00060FCE" w:rsidRPr="00060FCE" w14:paraId="745A6B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A2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25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E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A0B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E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138,89</w:t>
            </w:r>
          </w:p>
        </w:tc>
      </w:tr>
      <w:tr w:rsidR="00060FCE" w:rsidRPr="00060FCE" w14:paraId="250B6B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2B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8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F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C8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2B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60FCE" w:rsidRPr="00060FCE" w14:paraId="5C5D90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57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E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7F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AB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E8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152,94</w:t>
            </w:r>
          </w:p>
        </w:tc>
      </w:tr>
      <w:tr w:rsidR="00060FCE" w:rsidRPr="00060FCE" w14:paraId="21C9F4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68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F5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E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E8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D0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115,79</w:t>
            </w:r>
          </w:p>
        </w:tc>
      </w:tr>
      <w:tr w:rsidR="00060FCE" w:rsidRPr="00060FCE" w14:paraId="67F744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16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4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D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87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5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146,67</w:t>
            </w:r>
          </w:p>
        </w:tc>
      </w:tr>
      <w:tr w:rsidR="00060FCE" w:rsidRPr="00060FCE" w14:paraId="332726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03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C5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5A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3F4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84B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107D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05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69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2F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1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BB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145,25</w:t>
            </w:r>
          </w:p>
        </w:tc>
      </w:tr>
      <w:tr w:rsidR="00060FCE" w:rsidRPr="00060FCE" w14:paraId="2750DF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68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CF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68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DA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6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148,37</w:t>
            </w:r>
          </w:p>
        </w:tc>
      </w:tr>
      <w:tr w:rsidR="00060FCE" w:rsidRPr="00060FCE" w14:paraId="0A80B7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99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45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D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05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39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138,78</w:t>
            </w:r>
          </w:p>
        </w:tc>
      </w:tr>
      <w:tr w:rsidR="00060FCE" w:rsidRPr="00060FCE" w14:paraId="0AF40C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18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C1A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82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B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6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314,29</w:t>
            </w:r>
          </w:p>
        </w:tc>
      </w:tr>
      <w:tr w:rsidR="00060FCE" w:rsidRPr="00060FCE" w14:paraId="5F5339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E4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7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30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6F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79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136,11</w:t>
            </w:r>
          </w:p>
        </w:tc>
      </w:tr>
      <w:tr w:rsidR="00060FCE" w:rsidRPr="00060FCE" w14:paraId="2B2C87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07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1C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AE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8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C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E409F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10D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6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2D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A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22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130,77</w:t>
            </w:r>
          </w:p>
        </w:tc>
      </w:tr>
      <w:tr w:rsidR="00060FCE" w:rsidRPr="00060FCE" w14:paraId="218DA1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B1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90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8A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1F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3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F1CE9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1AB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5A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3B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54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2C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133,33</w:t>
            </w:r>
          </w:p>
        </w:tc>
      </w:tr>
      <w:tr w:rsidR="00060FCE" w:rsidRPr="00060FCE" w14:paraId="550F8E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79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5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B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C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C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695B96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00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72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44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D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00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60FCE" w:rsidRPr="00060FCE" w14:paraId="608329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39B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E3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B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3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67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60FCE" w:rsidRPr="00060FCE" w14:paraId="2276D5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6E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C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B4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43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233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60FCE" w:rsidRPr="00060FCE" w14:paraId="7BA1F6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54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3A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DA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4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82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35E87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B9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D1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1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F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E5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47C85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CB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04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62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B1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F9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62E65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5A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0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39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35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E6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B76E6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51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5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DA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8A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AF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0D98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640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A805538 DODATNA NASTAVA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45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F3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53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9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289EE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A9C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59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93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AF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7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45CBF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06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F6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2F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65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DC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66B09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E9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76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5A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79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2F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F351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A5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50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17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B4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F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4DBF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8E0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A2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C4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3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0D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40B0A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0B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D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37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F7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1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37C18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8A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FE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22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4E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32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C30E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8D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D5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A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4B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C2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B626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BA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B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C2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5D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DD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C7D0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409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CD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36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1C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CD8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104,55</w:t>
            </w:r>
          </w:p>
        </w:tc>
      </w:tr>
      <w:tr w:rsidR="00060FCE" w:rsidRPr="00060FCE" w14:paraId="65FBBA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1C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1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62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5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BB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060FCE" w:rsidRPr="00060FCE" w14:paraId="529CE2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BF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48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03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6F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16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0F289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79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0A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97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64F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8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5E6D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DB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35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70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FE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E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7BDD8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E0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9A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8D6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E4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1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92,27</w:t>
            </w:r>
          </w:p>
        </w:tc>
      </w:tr>
      <w:tr w:rsidR="00060FCE" w:rsidRPr="00060FCE" w14:paraId="3B6B81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08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8C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D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C6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1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92,27</w:t>
            </w:r>
          </w:p>
        </w:tc>
      </w:tr>
      <w:tr w:rsidR="00060FCE" w:rsidRPr="00060FCE" w14:paraId="679D64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B7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6F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55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38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2D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92,27</w:t>
            </w:r>
          </w:p>
        </w:tc>
      </w:tr>
      <w:tr w:rsidR="00060FCE" w:rsidRPr="00060FCE" w14:paraId="6E25DE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DF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E2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6B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6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75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502D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904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3B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8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30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4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4100C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22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8F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7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B7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36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7A98D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3D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271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C8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8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5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8F54F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E4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DEE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2E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61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CF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E08D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36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23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4C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0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A79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96,22</w:t>
            </w:r>
          </w:p>
        </w:tc>
      </w:tr>
      <w:tr w:rsidR="00060FCE" w:rsidRPr="00060FCE" w14:paraId="25C860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D2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D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0A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1F9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E1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060FCE" w:rsidRPr="00060FCE" w14:paraId="1C31EA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63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8D9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F7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6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C4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A326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15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6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5D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6C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7EB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2C79C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7CD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B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E6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96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49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045F4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60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0B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83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F2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7D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587D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7B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26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E3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B2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7E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7C1AD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5F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8E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2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0C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58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26A1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DA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987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5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71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10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CAAF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A0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4F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F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35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97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97224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8D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D7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79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9A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5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70676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003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B8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62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FC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F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FE0B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1C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A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D0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9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3C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0F9F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A9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3A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12.628.300,00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6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27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13.346.200,00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C3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105,68</w:t>
            </w:r>
          </w:p>
        </w:tc>
      </w:tr>
      <w:tr w:rsidR="00060FCE" w:rsidRPr="00060FCE" w14:paraId="29F671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58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8D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10.390.700,00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B76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D8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11.213.800,00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58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107,92</w:t>
            </w:r>
          </w:p>
        </w:tc>
      </w:tr>
      <w:tr w:rsidR="00060FCE" w:rsidRPr="00060FCE" w14:paraId="509AA3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9E1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93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14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9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EC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E8CB7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43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A6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D99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3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AE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27220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5B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4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0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60C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51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A290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0D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EC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2B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48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F3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2B7F1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E5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21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76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88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A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48,57</w:t>
            </w:r>
          </w:p>
        </w:tc>
      </w:tr>
      <w:tr w:rsidR="00060FCE" w:rsidRPr="00060FCE" w14:paraId="341FAC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37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BD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67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D1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77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101,53</w:t>
            </w:r>
          </w:p>
        </w:tc>
      </w:tr>
      <w:tr w:rsidR="00060FCE" w:rsidRPr="00060FCE" w14:paraId="086750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CC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99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EE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4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DF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105,05</w:t>
            </w:r>
          </w:p>
        </w:tc>
      </w:tr>
      <w:tr w:rsidR="00060FCE" w:rsidRPr="00060FCE" w14:paraId="437D28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25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43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04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84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6A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83,55</w:t>
            </w:r>
          </w:p>
        </w:tc>
      </w:tr>
      <w:tr w:rsidR="00060FCE" w:rsidRPr="00060FCE" w14:paraId="5F9412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01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D6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A1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81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953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3787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7C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4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C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167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9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ADE13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376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1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9.533.700,00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36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823.100,00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00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10.356.800,00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46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108,63</w:t>
            </w:r>
          </w:p>
        </w:tc>
      </w:tr>
      <w:tr w:rsidR="00060FCE" w:rsidRPr="00060FCE" w14:paraId="5C0DE1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2B3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6D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9.533.700,00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D0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5B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5C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108,63</w:t>
            </w:r>
          </w:p>
        </w:tc>
      </w:tr>
      <w:tr w:rsidR="00060FCE" w:rsidRPr="00060FCE" w14:paraId="5DED42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9E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D9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9.533.700,00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19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6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10.356.800,00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7C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108,63</w:t>
            </w:r>
          </w:p>
        </w:tc>
      </w:tr>
      <w:tr w:rsidR="00060FCE" w:rsidRPr="00060FCE" w14:paraId="181D87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94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AA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9.361.700,00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C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754.100,00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D3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10.115.800,00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D6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108,06</w:t>
            </w:r>
          </w:p>
        </w:tc>
      </w:tr>
      <w:tr w:rsidR="00060FCE" w:rsidRPr="00060FCE" w14:paraId="10BC59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B3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80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6D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A63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93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108,16</w:t>
            </w:r>
          </w:p>
        </w:tc>
      </w:tr>
      <w:tr w:rsidR="00060FCE" w:rsidRPr="00060FCE" w14:paraId="734BE2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14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83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A2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8E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2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105,33</w:t>
            </w:r>
          </w:p>
        </w:tc>
      </w:tr>
      <w:tr w:rsidR="00060FCE" w:rsidRPr="00060FCE" w14:paraId="379979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3B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4D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1.276.000,00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D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B1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682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108,17</w:t>
            </w:r>
          </w:p>
        </w:tc>
      </w:tr>
      <w:tr w:rsidR="00060FCE" w:rsidRPr="00060FCE" w14:paraId="53D59C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B6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79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74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F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C2F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135,17</w:t>
            </w:r>
          </w:p>
        </w:tc>
      </w:tr>
      <w:tr w:rsidR="00060FCE" w:rsidRPr="00060FCE" w14:paraId="7A7689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41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F2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EC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84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85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131,25</w:t>
            </w:r>
          </w:p>
        </w:tc>
      </w:tr>
      <w:tr w:rsidR="00060FCE" w:rsidRPr="00060FCE" w14:paraId="7482C3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8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97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1B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F3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E3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187,50</w:t>
            </w:r>
          </w:p>
        </w:tc>
      </w:tr>
      <w:tr w:rsidR="00060FCE" w:rsidRPr="00060FCE" w14:paraId="53F862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27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10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D0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FD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7B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25BA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C9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4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3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E1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A5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C5A5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63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02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2.111.100,00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B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8E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49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95,02</w:t>
            </w:r>
          </w:p>
        </w:tc>
      </w:tr>
      <w:tr w:rsidR="00060FCE" w:rsidRPr="00060FCE" w14:paraId="36507F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482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D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494.100,00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75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E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475.600,00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14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96,26</w:t>
            </w:r>
          </w:p>
        </w:tc>
      </w:tr>
      <w:tr w:rsidR="00060FCE" w:rsidRPr="00060FCE" w14:paraId="160313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6E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6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6E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40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0E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96,26</w:t>
            </w:r>
          </w:p>
        </w:tc>
      </w:tr>
      <w:tr w:rsidR="00060FCE" w:rsidRPr="00060FCE" w14:paraId="001C66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73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A1A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14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67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5B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85,45</w:t>
            </w:r>
          </w:p>
        </w:tc>
      </w:tr>
      <w:tr w:rsidR="00060FCE" w:rsidRPr="00060FCE" w14:paraId="1078AA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1B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D05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9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D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28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2A11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49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7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5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AE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7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C851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05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F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5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9F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80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F6E0B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039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9F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A6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E9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C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104,44</w:t>
            </w:r>
          </w:p>
        </w:tc>
      </w:tr>
      <w:tr w:rsidR="00060FCE" w:rsidRPr="00060FCE" w14:paraId="09DE67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AC6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12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B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6F0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CC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104,44</w:t>
            </w:r>
          </w:p>
        </w:tc>
      </w:tr>
      <w:tr w:rsidR="00060FCE" w:rsidRPr="00060FCE" w14:paraId="2AD2F8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D5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35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9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C5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94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33,77</w:t>
            </w:r>
          </w:p>
        </w:tc>
      </w:tr>
      <w:tr w:rsidR="00060FCE" w:rsidRPr="00060FCE" w14:paraId="57235C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5B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66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05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2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88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33,77</w:t>
            </w:r>
          </w:p>
        </w:tc>
      </w:tr>
      <w:tr w:rsidR="00060FCE" w:rsidRPr="00060FCE" w14:paraId="46AA95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7A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17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02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0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C2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33,77</w:t>
            </w:r>
          </w:p>
        </w:tc>
      </w:tr>
      <w:tr w:rsidR="00060FCE" w:rsidRPr="00060FCE" w14:paraId="768490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CA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B8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33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9D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11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115,44</w:t>
            </w:r>
          </w:p>
        </w:tc>
      </w:tr>
      <w:tr w:rsidR="00060FCE" w:rsidRPr="00060FCE" w14:paraId="68994C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69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26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F0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76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6A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63,22</w:t>
            </w:r>
          </w:p>
        </w:tc>
      </w:tr>
      <w:tr w:rsidR="00060FCE" w:rsidRPr="00060FCE" w14:paraId="1ED5AB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21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C9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8B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34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3C8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060FCE" w:rsidRPr="00060FCE" w14:paraId="03E2CA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55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2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9E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7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05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140,74</w:t>
            </w:r>
          </w:p>
        </w:tc>
      </w:tr>
      <w:tr w:rsidR="00060FCE" w:rsidRPr="00060FCE" w14:paraId="463950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7B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2E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A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7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18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4B2E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100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D6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4E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47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9E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85EF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97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66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2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69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E1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60FCE" w:rsidRPr="00060FCE" w14:paraId="4A4A37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EF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A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34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8F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D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60FCE" w:rsidRPr="00060FCE" w14:paraId="648F2B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0BB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92B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93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9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6B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91,03</w:t>
            </w:r>
          </w:p>
        </w:tc>
      </w:tr>
      <w:tr w:rsidR="00060FCE" w:rsidRPr="00060FCE" w14:paraId="747D91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907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7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27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1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3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91,03</w:t>
            </w:r>
          </w:p>
        </w:tc>
      </w:tr>
      <w:tr w:rsidR="00060FCE" w:rsidRPr="00060FCE" w14:paraId="5B2474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15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3E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82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F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748.700,00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BA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95,13</w:t>
            </w:r>
          </w:p>
        </w:tc>
      </w:tr>
      <w:tr w:rsidR="00060FCE" w:rsidRPr="00060FCE" w14:paraId="4EE7DA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EB3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5C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8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49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B5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94,46</w:t>
            </w:r>
          </w:p>
        </w:tc>
      </w:tr>
      <w:tr w:rsidR="00060FCE" w:rsidRPr="00060FCE" w14:paraId="1E5AF9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E6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0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9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80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85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92,22</w:t>
            </w:r>
          </w:p>
        </w:tc>
      </w:tr>
      <w:tr w:rsidR="00060FCE" w:rsidRPr="00060FCE" w14:paraId="26E6F8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25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5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BD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9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D0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123,67</w:t>
            </w:r>
          </w:p>
        </w:tc>
      </w:tr>
      <w:tr w:rsidR="00060FCE" w:rsidRPr="00060FCE" w14:paraId="34198E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3F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16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50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BF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8DA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060FCE" w:rsidRPr="00060FCE" w14:paraId="148E21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E9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7B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09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B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91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111,25</w:t>
            </w:r>
          </w:p>
        </w:tc>
      </w:tr>
      <w:tr w:rsidR="00060FCE" w:rsidRPr="00060FCE" w14:paraId="0F8090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9F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6A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C6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F4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33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90,63</w:t>
            </w:r>
          </w:p>
        </w:tc>
      </w:tr>
      <w:tr w:rsidR="00060FCE" w:rsidRPr="00060FCE" w14:paraId="3029DD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6E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EA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0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F8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A1E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A7AD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23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5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A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6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2B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E37B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CA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F3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2C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4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A2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9C4C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06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39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8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A3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AE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80,88</w:t>
            </w:r>
          </w:p>
        </w:tc>
      </w:tr>
      <w:tr w:rsidR="00060FCE" w:rsidRPr="00060FCE" w14:paraId="72BD30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58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0E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134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FE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B4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9CD7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49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8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D1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8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35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566D4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F7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93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CB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C0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76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75,42</w:t>
            </w:r>
          </w:p>
        </w:tc>
      </w:tr>
      <w:tr w:rsidR="00060FCE" w:rsidRPr="00060FCE" w14:paraId="067FF1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37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5F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E6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74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FA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91,26</w:t>
            </w:r>
          </w:p>
        </w:tc>
      </w:tr>
      <w:tr w:rsidR="00060FCE" w:rsidRPr="00060FCE" w14:paraId="005196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B5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57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8C4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C2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A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62F6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829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92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2D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E0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BC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9D83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DC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F3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9D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FE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8D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7EB5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B46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5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DB7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71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C6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103,39</w:t>
            </w:r>
          </w:p>
        </w:tc>
      </w:tr>
      <w:tr w:rsidR="00060FCE" w:rsidRPr="00060FCE" w14:paraId="4369DD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87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2F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12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903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A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103,39</w:t>
            </w:r>
          </w:p>
        </w:tc>
      </w:tr>
      <w:tr w:rsidR="00060FCE" w:rsidRPr="00060FCE" w14:paraId="124DDA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32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E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BC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72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B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81,67</w:t>
            </w:r>
          </w:p>
        </w:tc>
      </w:tr>
      <w:tr w:rsidR="00060FCE" w:rsidRPr="00060FCE" w14:paraId="5E0D73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ED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28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23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B8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E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80,56</w:t>
            </w:r>
          </w:p>
        </w:tc>
      </w:tr>
      <w:tr w:rsidR="00060FCE" w:rsidRPr="00060FCE" w14:paraId="6437A8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67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FD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AD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EE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95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72,13</w:t>
            </w:r>
          </w:p>
        </w:tc>
      </w:tr>
      <w:tr w:rsidR="00060FCE" w:rsidRPr="00060FCE" w14:paraId="26C452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4D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89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CFB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6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4B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060FCE" w:rsidRPr="00060FCE" w14:paraId="400E64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4F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C2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C7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75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89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060FCE" w:rsidRPr="00060FCE" w14:paraId="1F36F3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61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4F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4E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69C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18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060FCE" w:rsidRPr="00060FCE" w14:paraId="60C526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CD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4B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58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6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9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060FCE" w:rsidRPr="00060FCE" w14:paraId="62300E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7E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4D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275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61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FA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115,02</w:t>
            </w:r>
          </w:p>
        </w:tc>
      </w:tr>
      <w:tr w:rsidR="00060FCE" w:rsidRPr="00060FCE" w14:paraId="6619DA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85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B2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6D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D6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22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117,07</w:t>
            </w:r>
          </w:p>
        </w:tc>
      </w:tr>
      <w:tr w:rsidR="00060FCE" w:rsidRPr="00060FCE" w14:paraId="49BE62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A5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1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E5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6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2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119,09</w:t>
            </w:r>
          </w:p>
        </w:tc>
      </w:tr>
      <w:tr w:rsidR="00060FCE" w:rsidRPr="00060FCE" w14:paraId="3916CA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9C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D6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D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65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14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060FCE" w:rsidRPr="00060FCE" w14:paraId="5714CB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29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55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33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6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3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060FCE" w:rsidRPr="00060FCE" w14:paraId="2C12DF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76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2B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6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29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51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060FCE" w:rsidRPr="00060FCE" w14:paraId="1D6248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F9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C4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8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91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FC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060FCE" w:rsidRPr="00060FCE" w14:paraId="42FA96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13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F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92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B9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84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117,86</w:t>
            </w:r>
          </w:p>
        </w:tc>
      </w:tr>
      <w:tr w:rsidR="00060FCE" w:rsidRPr="00060FCE" w14:paraId="4ADE76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733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59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FA4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5B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DA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060FCE" w:rsidRPr="00060FCE" w14:paraId="26AD5B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1D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B9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58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71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04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060FCE" w:rsidRPr="00060FCE" w14:paraId="4F2B54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EA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CD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80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8FB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67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060FCE" w:rsidRPr="00060FCE" w14:paraId="0B82B3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06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3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7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B4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1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060FCE" w:rsidRPr="00060FCE" w14:paraId="7BBDA1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FD5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04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96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41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DA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1C4C9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EF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23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CE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A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18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086FE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6E0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3B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29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AE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D1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7EFC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674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40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A3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49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92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08A25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31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CA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9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4C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8E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4CB8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68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DB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F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E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6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F6597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BF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4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EE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1E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A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6B620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38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D1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9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09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26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202F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94B0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6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5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8D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32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109,13</w:t>
            </w:r>
          </w:p>
        </w:tc>
      </w:tr>
      <w:tr w:rsidR="00060FCE" w:rsidRPr="00060FCE" w14:paraId="3346CD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63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05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6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73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FF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109,13</w:t>
            </w:r>
          </w:p>
        </w:tc>
      </w:tr>
      <w:tr w:rsidR="00060FCE" w:rsidRPr="00060FCE" w14:paraId="5C5AB8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B8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41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8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F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0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F9C39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8B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9D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8B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BE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55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359A9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612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A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5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98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A2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C0E0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25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4D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E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1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7F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060FCE" w:rsidRPr="00060FCE" w14:paraId="73D88D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AF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563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B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11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47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060FCE" w:rsidRPr="00060FCE" w14:paraId="4DF2AE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7D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F0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6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6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86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060FCE" w:rsidRPr="00060FCE" w14:paraId="3C1349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55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71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4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8C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94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EE06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54C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FE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95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02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D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9C2EA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83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45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91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BBE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87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6778A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DF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7B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DC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E8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6D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D976F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96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2F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C9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AF4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4E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A1B1B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58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B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39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69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D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59C21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06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93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12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E7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14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72B02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8A6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D1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18.473.600,00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59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F5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18.692.900,00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A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060FCE" w:rsidRPr="00060FCE" w14:paraId="3F978D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C2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F9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14.940.300,00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48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B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15.130.300,00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A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060FCE" w:rsidRPr="00060FCE" w14:paraId="6436B0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F19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70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14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EC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AE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741DB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37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C1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C3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4B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99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D6AA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DC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D1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16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2A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13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19F3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2F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B9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1.168.500,00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D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1D7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1.169.400,00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E1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060FCE" w:rsidRPr="00060FCE" w14:paraId="23EE0B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27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A4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AD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E5A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D8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271,43</w:t>
            </w:r>
          </w:p>
        </w:tc>
      </w:tr>
      <w:tr w:rsidR="00060FCE" w:rsidRPr="00060FCE" w14:paraId="3D6524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02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9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05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B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B1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85,23</w:t>
            </w:r>
          </w:p>
        </w:tc>
      </w:tr>
      <w:tr w:rsidR="00060FCE" w:rsidRPr="00060FCE" w14:paraId="01A827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32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6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B1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D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7A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108,76</w:t>
            </w:r>
          </w:p>
        </w:tc>
      </w:tr>
      <w:tr w:rsidR="00060FCE" w:rsidRPr="00060FCE" w14:paraId="4F90B1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BA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F48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30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6C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09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95,92</w:t>
            </w:r>
          </w:p>
        </w:tc>
      </w:tr>
      <w:tr w:rsidR="00060FCE" w:rsidRPr="00060FCE" w14:paraId="5AAC08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3E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3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65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8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0B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060FCE" w:rsidRPr="00060FCE" w14:paraId="563F90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68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19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28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F3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D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060FCE" w:rsidRPr="00060FCE" w14:paraId="569903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077D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2D4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13.764.900,00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28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83D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13.954.900,00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4A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101,38</w:t>
            </w:r>
          </w:p>
        </w:tc>
      </w:tr>
      <w:tr w:rsidR="00060FCE" w:rsidRPr="00060FCE" w14:paraId="467920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A7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02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13.764.900,00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69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99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4C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060FCE" w:rsidRPr="00060FCE" w14:paraId="310F87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61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52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13.764.900,00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E9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EA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13.954.900,00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704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060FCE" w:rsidRPr="00060FCE" w14:paraId="05F180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F57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B2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C4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431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13.692.200,00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5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100,78</w:t>
            </w:r>
          </w:p>
        </w:tc>
      </w:tr>
      <w:tr w:rsidR="00060FCE" w:rsidRPr="00060FCE" w14:paraId="1B1444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E1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BB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11.383.200,00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4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CE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11.445.900,00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F8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100,55</w:t>
            </w:r>
          </w:p>
        </w:tc>
      </w:tr>
      <w:tr w:rsidR="00060FCE" w:rsidRPr="00060FCE" w14:paraId="64EB2C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44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63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1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5E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D8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</w:tr>
      <w:tr w:rsidR="00060FCE" w:rsidRPr="00060FCE" w14:paraId="639937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56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7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CF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D0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1.832.600,00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5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060FCE" w:rsidRPr="00060FCE" w14:paraId="1D8805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0F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7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85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2C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DF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121,69</w:t>
            </w:r>
          </w:p>
        </w:tc>
      </w:tr>
      <w:tr w:rsidR="00060FCE" w:rsidRPr="00060FCE" w14:paraId="3695F8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46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38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73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11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F4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A6658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A6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48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7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3F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4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237,86</w:t>
            </w:r>
          </w:p>
        </w:tc>
      </w:tr>
      <w:tr w:rsidR="00060FCE" w:rsidRPr="00060FCE" w14:paraId="143A30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C7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A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0E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6D4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7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7600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5CB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EE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53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5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5D3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6E72D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07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B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3.473.200,00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7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4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3.493.300,00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97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</w:tr>
      <w:tr w:rsidR="00060FCE" w:rsidRPr="00060FCE" w14:paraId="379594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207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F2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660.700,00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F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-152.800,00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6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E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76,87</w:t>
            </w:r>
          </w:p>
        </w:tc>
      </w:tr>
      <w:tr w:rsidR="00060FCE" w:rsidRPr="00060FCE" w14:paraId="5E3FFE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57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71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BD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E8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43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76,87</w:t>
            </w:r>
          </w:p>
        </w:tc>
      </w:tr>
      <w:tr w:rsidR="00060FCE" w:rsidRPr="00060FCE" w14:paraId="4ADAE2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29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46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71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3B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12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89,64</w:t>
            </w:r>
          </w:p>
        </w:tc>
      </w:tr>
      <w:tr w:rsidR="00060FCE" w:rsidRPr="00060FCE" w14:paraId="66DE87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EF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6A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A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68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9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2,46</w:t>
            </w:r>
          </w:p>
        </w:tc>
      </w:tr>
      <w:tr w:rsidR="00060FCE" w:rsidRPr="00060FCE" w14:paraId="0439CA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01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4D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13D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BD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DC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4A59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3A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ED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C0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4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38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0FFF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BC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51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76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BB2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B46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113,47</w:t>
            </w:r>
          </w:p>
        </w:tc>
      </w:tr>
      <w:tr w:rsidR="00060FCE" w:rsidRPr="00060FCE" w14:paraId="26C24C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FF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62B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24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37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3C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113,47</w:t>
            </w:r>
          </w:p>
        </w:tc>
      </w:tr>
      <w:tr w:rsidR="00060FCE" w:rsidRPr="00060FCE" w14:paraId="5FFEE8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B2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C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4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C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C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59,79</w:t>
            </w:r>
          </w:p>
        </w:tc>
      </w:tr>
      <w:tr w:rsidR="00060FCE" w:rsidRPr="00060FCE" w14:paraId="272907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C0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3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4BC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3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5CA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10,67</w:t>
            </w:r>
          </w:p>
        </w:tc>
      </w:tr>
      <w:tr w:rsidR="00060FCE" w:rsidRPr="00060FCE" w14:paraId="661CB8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5D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C3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D5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4A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03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79,00</w:t>
            </w:r>
          </w:p>
        </w:tc>
      </w:tr>
      <w:tr w:rsidR="00060FCE" w:rsidRPr="00060FCE" w14:paraId="09DF39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40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5E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15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592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3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060FCE" w:rsidRPr="00060FCE" w14:paraId="7D4631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D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5FB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E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77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FE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CDF6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4D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6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B5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1C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8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8B0E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AA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90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4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1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9B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D2A4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57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9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EE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8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3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8,97</w:t>
            </w:r>
          </w:p>
        </w:tc>
      </w:tr>
      <w:tr w:rsidR="00060FCE" w:rsidRPr="00060FCE" w14:paraId="48C606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68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0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F5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F4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39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3,45</w:t>
            </w:r>
          </w:p>
        </w:tc>
      </w:tr>
      <w:tr w:rsidR="00060FCE" w:rsidRPr="00060FCE" w14:paraId="1E9380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B3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6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3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30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7D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63C8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3AB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D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CC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9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1.728.600,00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D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123,74</w:t>
            </w:r>
          </w:p>
        </w:tc>
      </w:tr>
      <w:tr w:rsidR="00060FCE" w:rsidRPr="00060FCE" w14:paraId="1BE2A8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FA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9C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CF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9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1.728.600,00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7A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123,74</w:t>
            </w:r>
          </w:p>
        </w:tc>
      </w:tr>
      <w:tr w:rsidR="00060FCE" w:rsidRPr="00060FCE" w14:paraId="1FB8C8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EF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D8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FF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02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55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060FCE" w:rsidRPr="00060FCE" w14:paraId="7E0DEA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3D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96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1.066.200,00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6D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2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87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94,37</w:t>
            </w:r>
          </w:p>
        </w:tc>
      </w:tr>
      <w:tr w:rsidR="00060FCE" w:rsidRPr="00060FCE" w14:paraId="3868B4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86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8F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D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4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57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</w:tr>
      <w:tr w:rsidR="00060FCE" w:rsidRPr="00060FCE" w14:paraId="7F468E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C4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AB8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F4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C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B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C3147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3C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E78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A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BC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5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060FCE" w:rsidRPr="00060FCE" w14:paraId="56CAD9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46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16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03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C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70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4EA60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78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14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05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92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72D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CF43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41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7F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DA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41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51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3E1D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03C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2E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AE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A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7F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C7EEC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AA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AB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2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8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94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3203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15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D9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54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C7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9C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FE0C2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67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51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C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4B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00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7F37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5BA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E4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A8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94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CC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5999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99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77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D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F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23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C3EC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B4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46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49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D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85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183,27</w:t>
            </w:r>
          </w:p>
        </w:tc>
      </w:tr>
      <w:tr w:rsidR="00060FCE" w:rsidRPr="00060FCE" w14:paraId="0D2AE5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81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A4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C6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0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2C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38DA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5B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D3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35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67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CA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29B6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EE7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8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4B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D3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4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132,24</w:t>
            </w:r>
          </w:p>
        </w:tc>
      </w:tr>
      <w:tr w:rsidR="00060FCE" w:rsidRPr="00060FCE" w14:paraId="7855DA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2A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8B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29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D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E1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107,90</w:t>
            </w:r>
          </w:p>
        </w:tc>
      </w:tr>
      <w:tr w:rsidR="00060FCE" w:rsidRPr="00060FCE" w14:paraId="1D42A5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E9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F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74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0A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E7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DBCA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E3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206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A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D8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7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6005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57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CA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EE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0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97F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359E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CC6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4FC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315.600,00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3A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96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5B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45,98</w:t>
            </w:r>
          </w:p>
        </w:tc>
      </w:tr>
      <w:tr w:rsidR="00060FCE" w:rsidRPr="00060FCE" w14:paraId="75BCAD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1A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5B4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BB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5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02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45,98</w:t>
            </w:r>
          </w:p>
        </w:tc>
      </w:tr>
      <w:tr w:rsidR="00060FCE" w:rsidRPr="00060FCE" w14:paraId="3282E5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01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51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9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EC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24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45,98</w:t>
            </w:r>
          </w:p>
        </w:tc>
      </w:tr>
      <w:tr w:rsidR="00060FCE" w:rsidRPr="00060FCE" w14:paraId="591B2A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72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C35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D6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-169.900,00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49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56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44,59</w:t>
            </w:r>
          </w:p>
        </w:tc>
      </w:tr>
      <w:tr w:rsidR="00060FCE" w:rsidRPr="00060FCE" w14:paraId="682F08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C8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8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8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C0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8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44,58</w:t>
            </w:r>
          </w:p>
        </w:tc>
      </w:tr>
      <w:tr w:rsidR="00060FCE" w:rsidRPr="00060FCE" w14:paraId="519FD1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B6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0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84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3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3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57,07</w:t>
            </w:r>
          </w:p>
        </w:tc>
      </w:tr>
      <w:tr w:rsidR="00060FCE" w:rsidRPr="00060FCE" w14:paraId="37A5D8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5F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F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3F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66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D8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0C8675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FB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CA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2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A6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F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060FCE" w:rsidRPr="00060FCE" w14:paraId="772D96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6A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43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6D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8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3A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C223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FD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C4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8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99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FF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7004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4C9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3A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649.700,00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CBE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AC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F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101,29</w:t>
            </w:r>
          </w:p>
        </w:tc>
      </w:tr>
      <w:tr w:rsidR="00060FCE" w:rsidRPr="00060FCE" w14:paraId="6E5570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12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C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5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7C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0D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</w:tr>
      <w:tr w:rsidR="00060FCE" w:rsidRPr="00060FCE" w14:paraId="038F87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27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B2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A8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1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44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147,97</w:t>
            </w:r>
          </w:p>
        </w:tc>
      </w:tr>
      <w:tr w:rsidR="00060FCE" w:rsidRPr="00060FCE" w14:paraId="7644D4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AC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72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E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75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2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150,54</w:t>
            </w:r>
          </w:p>
        </w:tc>
      </w:tr>
      <w:tr w:rsidR="00060FCE" w:rsidRPr="00060FCE" w14:paraId="63DEA6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55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6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B0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1D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D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162,89</w:t>
            </w:r>
          </w:p>
        </w:tc>
      </w:tr>
      <w:tr w:rsidR="00060FCE" w:rsidRPr="00060FCE" w14:paraId="5227EF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19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2A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D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F3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49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3E8E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83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5B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D2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FC9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B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5872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9E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3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CF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B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15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74F29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7C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D1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02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E69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AF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A9F94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F4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0D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3B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6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83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90,93</w:t>
            </w:r>
          </w:p>
        </w:tc>
      </w:tr>
      <w:tr w:rsidR="00060FCE" w:rsidRPr="00060FCE" w14:paraId="609FF9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0E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0F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71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3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79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060FCE" w:rsidRPr="00060FCE" w14:paraId="19BDDD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71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93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6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D0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AA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85,78</w:t>
            </w:r>
          </w:p>
        </w:tc>
      </w:tr>
      <w:tr w:rsidR="00060FCE" w:rsidRPr="00060FCE" w14:paraId="531D63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7B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9B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E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14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62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105,62</w:t>
            </w:r>
          </w:p>
        </w:tc>
      </w:tr>
      <w:tr w:rsidR="00060FCE" w:rsidRPr="00060FCE" w14:paraId="2FB32B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EC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C1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0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E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2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101,23</w:t>
            </w:r>
          </w:p>
        </w:tc>
      </w:tr>
      <w:tr w:rsidR="00060FCE" w:rsidRPr="00060FCE" w14:paraId="66692B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F2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2F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2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1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12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121,25</w:t>
            </w:r>
          </w:p>
        </w:tc>
      </w:tr>
      <w:tr w:rsidR="00060FCE" w:rsidRPr="00060FCE" w14:paraId="141640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98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62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0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40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D5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121,25</w:t>
            </w:r>
          </w:p>
        </w:tc>
      </w:tr>
      <w:tr w:rsidR="00060FCE" w:rsidRPr="00060FCE" w14:paraId="3E22CE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E29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76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76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4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E1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4BC2B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CB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E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B1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69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2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855D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17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2A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DD7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8D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3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5B47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47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671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F1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A8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BF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B824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6F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81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B0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A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9F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2F67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188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E9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0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5C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DD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109,94</w:t>
            </w:r>
          </w:p>
        </w:tc>
      </w:tr>
      <w:tr w:rsidR="00060FCE" w:rsidRPr="00060FCE" w14:paraId="449BCB4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E7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A0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E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B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8A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</w:tr>
      <w:tr w:rsidR="00060FCE" w:rsidRPr="00060FCE" w14:paraId="2FE5B5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86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A5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F2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A1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21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62301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1AB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77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1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7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5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1B27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B1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DE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45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2A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E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BAE6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4C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7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FA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A8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BB1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060FCE" w:rsidRPr="00060FCE" w14:paraId="522FC1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E0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4D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0E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6B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8F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060FCE" w:rsidRPr="00060FCE" w14:paraId="310667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79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80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6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78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6A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060FCE" w:rsidRPr="00060FCE" w14:paraId="276370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8A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3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5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6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BE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0588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0C0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7E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F2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A7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8B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42AD1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D1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B6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54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66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1B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4F1FC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CB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7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3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A1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73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6206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AF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4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18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8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A4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1E55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EB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94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1E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80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21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1F8D8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0B0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D7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87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1C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F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396,77</w:t>
            </w:r>
          </w:p>
        </w:tc>
      </w:tr>
      <w:tr w:rsidR="00060FCE" w:rsidRPr="00060FCE" w14:paraId="0CE873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510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3B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4B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DB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97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396,77</w:t>
            </w:r>
          </w:p>
        </w:tc>
      </w:tr>
      <w:tr w:rsidR="00060FCE" w:rsidRPr="00060FCE" w14:paraId="62151A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3A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B0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B03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14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8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396,77</w:t>
            </w:r>
          </w:p>
        </w:tc>
      </w:tr>
      <w:tr w:rsidR="00060FCE" w:rsidRPr="00060FCE" w14:paraId="47AB20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10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E0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8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D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F3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396,77</w:t>
            </w:r>
          </w:p>
        </w:tc>
      </w:tr>
      <w:tr w:rsidR="00060FCE" w:rsidRPr="00060FCE" w14:paraId="11DEE2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7B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4C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98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F0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00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396,77</w:t>
            </w:r>
          </w:p>
        </w:tc>
      </w:tr>
      <w:tr w:rsidR="00060FCE" w:rsidRPr="00060FCE" w14:paraId="4B67D8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C9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50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E62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4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4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7466E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1F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B5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D3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9C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1D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D1833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D1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72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13.867.200,00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5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F6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14.166.000,00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0B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102,15</w:t>
            </w:r>
          </w:p>
        </w:tc>
      </w:tr>
      <w:tr w:rsidR="00060FCE" w:rsidRPr="00060FCE" w14:paraId="05A040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DF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CDF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11.734.000,00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9B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E5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11.921.200,00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1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101,60</w:t>
            </w:r>
          </w:p>
        </w:tc>
      </w:tr>
      <w:tr w:rsidR="00060FCE" w:rsidRPr="00060FCE" w14:paraId="6E0D99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C0E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3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1C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30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0F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267AA8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7C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7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52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9B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EE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A794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B6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D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A5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74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02C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F07E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B0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A1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8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6D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AA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060FCE" w:rsidRPr="00060FCE" w14:paraId="0CF50A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E3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B6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99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5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AD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180,77</w:t>
            </w:r>
          </w:p>
        </w:tc>
      </w:tr>
      <w:tr w:rsidR="00060FCE" w:rsidRPr="00060FCE" w14:paraId="36A3FB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EC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AD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62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37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9B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107,01</w:t>
            </w:r>
          </w:p>
        </w:tc>
      </w:tr>
      <w:tr w:rsidR="00060FCE" w:rsidRPr="00060FCE" w14:paraId="47AA3E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FDE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76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2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35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3F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060FCE" w:rsidRPr="00060FCE" w14:paraId="5121A9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75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9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D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58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D9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060FCE" w:rsidRPr="00060FCE" w14:paraId="742CEF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5F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F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6D1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0A5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82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2A53A4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01C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FAD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B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F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FF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28EB97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6F9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E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6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12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8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665EB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85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530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2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42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7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91998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FD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0C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C5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71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9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48037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04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A1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48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04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B3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456F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51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0F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6C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20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79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4F7BD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20F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8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10.687.000,00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48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51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10.844.600,00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D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101,47</w:t>
            </w:r>
          </w:p>
        </w:tc>
      </w:tr>
      <w:tr w:rsidR="00060FCE" w:rsidRPr="00060FCE" w14:paraId="6009E6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11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A5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CA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6D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BF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060FCE" w:rsidRPr="00060FCE" w14:paraId="524CA1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F2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08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C3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8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10.844.600,00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DD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060FCE" w:rsidRPr="00060FCE" w14:paraId="3A595F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E0C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67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33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8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9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100,87</w:t>
            </w:r>
          </w:p>
        </w:tc>
      </w:tr>
      <w:tr w:rsidR="00060FCE" w:rsidRPr="00060FCE" w14:paraId="2E800B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67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6F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5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CB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8.777.600,00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8C6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100,89</w:t>
            </w:r>
          </w:p>
        </w:tc>
      </w:tr>
      <w:tr w:rsidR="00060FCE" w:rsidRPr="00060FCE" w14:paraId="416F9C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DF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69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74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5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5C1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57FD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AD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B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4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FC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79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060FCE" w:rsidRPr="00060FCE" w14:paraId="2F8D70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24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8D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76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24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E21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060FCE" w:rsidRPr="00060FCE" w14:paraId="3358EC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B0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BE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4A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37B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C7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1025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46D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42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74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B4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3B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292,50</w:t>
            </w:r>
          </w:p>
        </w:tc>
      </w:tr>
      <w:tr w:rsidR="00060FCE" w:rsidRPr="00060FCE" w14:paraId="78115A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85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97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0C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EA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D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526E2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16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73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6E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76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232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5D3D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B49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E8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1.929.200,00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21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98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2.058.800,00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E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106,72</w:t>
            </w:r>
          </w:p>
        </w:tc>
      </w:tr>
      <w:tr w:rsidR="00060FCE" w:rsidRPr="00060FCE" w14:paraId="674161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700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7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9B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CE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6C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114,28</w:t>
            </w:r>
          </w:p>
        </w:tc>
      </w:tr>
      <w:tr w:rsidR="00060FCE" w:rsidRPr="00060FCE" w14:paraId="6D3DBA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EC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70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FD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5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7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114,28</w:t>
            </w:r>
          </w:p>
        </w:tc>
      </w:tr>
      <w:tr w:rsidR="00060FCE" w:rsidRPr="00060FCE" w14:paraId="7E85A5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54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6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F6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F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85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95,16</w:t>
            </w:r>
          </w:p>
        </w:tc>
      </w:tr>
      <w:tr w:rsidR="00060FCE" w:rsidRPr="00060FCE" w14:paraId="52B980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6F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E7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FB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E5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3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DC815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C6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C2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21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78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1C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66E9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F7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B6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7E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C6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93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</w:tr>
      <w:tr w:rsidR="00060FCE" w:rsidRPr="00060FCE" w14:paraId="75B410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00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4C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47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3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096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</w:tr>
      <w:tr w:rsidR="00060FCE" w:rsidRPr="00060FCE" w14:paraId="07AF1C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10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41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C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08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28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BA0F1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10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D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3F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D4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B4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13F0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68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12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2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A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D6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AAEF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61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6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D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66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C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8234E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D7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3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EE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8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C4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ADBF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F0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60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BC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0F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BF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6FF1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88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66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A0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CD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A5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122,88</w:t>
            </w:r>
          </w:p>
        </w:tc>
      </w:tr>
      <w:tr w:rsidR="00060FCE" w:rsidRPr="00060FCE" w14:paraId="75FCAA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FE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77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EC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2C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11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FF58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2A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F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EF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DE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F9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9152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FD4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76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57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0D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7B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5D12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B3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14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E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C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3A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81,03</w:t>
            </w:r>
          </w:p>
        </w:tc>
      </w:tr>
      <w:tr w:rsidR="00060FCE" w:rsidRPr="00060FCE" w14:paraId="272507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F2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D6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AB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F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D5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109,76</w:t>
            </w:r>
          </w:p>
        </w:tc>
      </w:tr>
      <w:tr w:rsidR="00060FCE" w:rsidRPr="00060FCE" w14:paraId="5E7D9A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3E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C4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3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40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2D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23,64</w:t>
            </w:r>
          </w:p>
        </w:tc>
      </w:tr>
      <w:tr w:rsidR="00060FCE" w:rsidRPr="00060FCE" w14:paraId="1B8A64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9C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7D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0C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8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9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E88B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AC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D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26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592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0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54E4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13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8CC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F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30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0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89FD4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129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7F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694.600,00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9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A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698.300,00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7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100,53</w:t>
            </w:r>
          </w:p>
        </w:tc>
      </w:tr>
      <w:tr w:rsidR="00060FCE" w:rsidRPr="00060FCE" w14:paraId="327EC3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AF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1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F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A4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6D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060FCE" w:rsidRPr="00060FCE" w14:paraId="208448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CC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8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E9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2F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70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060FCE" w:rsidRPr="00060FCE" w14:paraId="1C2891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CC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1D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D1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9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38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060FCE" w:rsidRPr="00060FCE" w14:paraId="2DADA4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73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11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C2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424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01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97,46</w:t>
            </w:r>
          </w:p>
        </w:tc>
      </w:tr>
      <w:tr w:rsidR="00060FCE" w:rsidRPr="00060FCE" w14:paraId="071592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3A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C2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9B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4D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71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90,57</w:t>
            </w:r>
          </w:p>
        </w:tc>
      </w:tr>
      <w:tr w:rsidR="00060FCE" w:rsidRPr="00060FCE" w14:paraId="7E1FF2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47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CC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F0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C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0E2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105,33</w:t>
            </w:r>
          </w:p>
        </w:tc>
      </w:tr>
      <w:tr w:rsidR="00060FCE" w:rsidRPr="00060FCE" w14:paraId="255D82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32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5A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79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09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E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231,08</w:t>
            </w:r>
          </w:p>
        </w:tc>
      </w:tr>
      <w:tr w:rsidR="00060FCE" w:rsidRPr="00060FCE" w14:paraId="04AB76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C1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C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82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EB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0F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122,97</w:t>
            </w:r>
          </w:p>
        </w:tc>
      </w:tr>
      <w:tr w:rsidR="00060FCE" w:rsidRPr="00060FCE" w14:paraId="4FFA5B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0D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DD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03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57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59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451C3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C68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D5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029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55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CF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7460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94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9C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20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60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7C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9135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A5A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68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D4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27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6C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99,69</w:t>
            </w:r>
          </w:p>
        </w:tc>
      </w:tr>
      <w:tr w:rsidR="00060FCE" w:rsidRPr="00060FCE" w14:paraId="06E296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0E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95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46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91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75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060FCE" w:rsidRPr="00060FCE" w14:paraId="7709D2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B4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45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A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7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03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060FCE" w:rsidRPr="00060FCE" w14:paraId="62F912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55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BA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CE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25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3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101,83</w:t>
            </w:r>
          </w:p>
        </w:tc>
      </w:tr>
      <w:tr w:rsidR="00060FCE" w:rsidRPr="00060FCE" w14:paraId="798D8F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98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8E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F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01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9E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103,67</w:t>
            </w:r>
          </w:p>
        </w:tc>
      </w:tr>
      <w:tr w:rsidR="00060FCE" w:rsidRPr="00060FCE" w14:paraId="4CD81E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BF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8C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0B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48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7E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060FCE" w:rsidRPr="00060FCE" w14:paraId="6F954F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44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2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64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696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88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060FCE" w:rsidRPr="00060FCE" w14:paraId="2DC683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E4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92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1B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6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E8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8D50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9D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B6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4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85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8C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8FD4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2E4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5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D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B7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220.500,00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DA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117,98</w:t>
            </w:r>
          </w:p>
        </w:tc>
      </w:tr>
      <w:tr w:rsidR="00060FCE" w:rsidRPr="00060FCE" w14:paraId="31A70C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AB5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9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61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E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473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117,98</w:t>
            </w:r>
          </w:p>
        </w:tc>
      </w:tr>
      <w:tr w:rsidR="00060FCE" w:rsidRPr="00060FCE" w14:paraId="7C1439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62C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F4B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0B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7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6E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157,34</w:t>
            </w:r>
          </w:p>
        </w:tc>
      </w:tr>
      <w:tr w:rsidR="00060FCE" w:rsidRPr="00060FCE" w14:paraId="6B0D95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15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C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3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4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35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157,34</w:t>
            </w:r>
          </w:p>
        </w:tc>
      </w:tr>
      <w:tr w:rsidR="00060FCE" w:rsidRPr="00060FCE" w14:paraId="6BCEA4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CF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50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87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8D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AD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146,55</w:t>
            </w:r>
          </w:p>
        </w:tc>
      </w:tr>
      <w:tr w:rsidR="00060FCE" w:rsidRPr="00060FCE" w14:paraId="01134A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4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B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9C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A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FD1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060FCE" w:rsidRPr="00060FCE" w14:paraId="7E65ED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9C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C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D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4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D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152,08</w:t>
            </w:r>
          </w:p>
        </w:tc>
      </w:tr>
      <w:tr w:rsidR="00060FCE" w:rsidRPr="00060FCE" w14:paraId="41320D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00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5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98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A3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87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060FCE" w:rsidRPr="00060FCE" w14:paraId="36D69E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0A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7D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5D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8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1C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107,17</w:t>
            </w:r>
          </w:p>
        </w:tc>
      </w:tr>
      <w:tr w:rsidR="00060FCE" w:rsidRPr="00060FCE" w14:paraId="4CAAF3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ADD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6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10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7F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B9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060FCE" w:rsidRPr="00060FCE" w14:paraId="69BE5D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A3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82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C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B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33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228,79</w:t>
            </w:r>
          </w:p>
        </w:tc>
      </w:tr>
      <w:tr w:rsidR="00060FCE" w:rsidRPr="00060FCE" w14:paraId="30068E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B5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9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2F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91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94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105,03</w:t>
            </w:r>
          </w:p>
        </w:tc>
      </w:tr>
      <w:tr w:rsidR="00060FCE" w:rsidRPr="00060FCE" w14:paraId="7FC93F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2E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B0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5C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F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1A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155,56</w:t>
            </w:r>
          </w:p>
        </w:tc>
      </w:tr>
      <w:tr w:rsidR="00060FCE" w:rsidRPr="00060FCE" w14:paraId="77A6FB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E3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9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7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A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6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155,56</w:t>
            </w:r>
          </w:p>
        </w:tc>
      </w:tr>
      <w:tr w:rsidR="00060FCE" w:rsidRPr="00060FCE" w14:paraId="41746B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DBC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C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67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18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ED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102,39</w:t>
            </w:r>
          </w:p>
        </w:tc>
      </w:tr>
      <w:tr w:rsidR="00060FCE" w:rsidRPr="00060FCE" w14:paraId="3029E5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D5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8E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9D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D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3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060FCE" w:rsidRPr="00060FCE" w14:paraId="23663D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DC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D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DE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D7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1B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060FCE" w:rsidRPr="00060FCE" w14:paraId="4BDBC6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B5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AD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C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279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78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060FCE" w:rsidRPr="00060FCE" w14:paraId="2BEB94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56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7C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F1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F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7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060FCE" w:rsidRPr="00060FCE" w14:paraId="42D708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F38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FE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A6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4E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CE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118,73</w:t>
            </w:r>
          </w:p>
        </w:tc>
      </w:tr>
      <w:tr w:rsidR="00060FCE" w:rsidRPr="00060FCE" w14:paraId="2BC3B2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E4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AA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0D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71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0B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118,73</w:t>
            </w:r>
          </w:p>
        </w:tc>
      </w:tr>
      <w:tr w:rsidR="00060FCE" w:rsidRPr="00060FCE" w14:paraId="6E126E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FB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09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B8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31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589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668E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B5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2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0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53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6B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FF49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87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7F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54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2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A8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63D6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BB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53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C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9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1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104,95</w:t>
            </w:r>
          </w:p>
        </w:tc>
      </w:tr>
      <w:tr w:rsidR="00060FCE" w:rsidRPr="00060FCE" w14:paraId="6E356A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86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59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E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5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6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104,95</w:t>
            </w:r>
          </w:p>
        </w:tc>
      </w:tr>
      <w:tr w:rsidR="00060FCE" w:rsidRPr="00060FCE" w14:paraId="30F42C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D2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1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EC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C5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FE5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104,95</w:t>
            </w:r>
          </w:p>
        </w:tc>
      </w:tr>
      <w:tr w:rsidR="00060FCE" w:rsidRPr="00060FCE" w14:paraId="7DB591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C95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C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9B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C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12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06EA8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185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86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9C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2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34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2821C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F01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A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F8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1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9E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015F9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28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4D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8A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8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4A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EB67E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17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1E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8FA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E4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59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783C0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11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CD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03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6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A91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16EF6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92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4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9C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AA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45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1FC16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7BE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9B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22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D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6D4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5CE453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9A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A2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AB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77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78D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6076C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C7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C4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9F6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72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75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5798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4C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31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E8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D1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2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899E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29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C6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F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BB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95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68FE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7E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987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4.616.600,00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72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4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5.220.600,00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D6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113,08</w:t>
            </w:r>
          </w:p>
        </w:tc>
      </w:tr>
      <w:tr w:rsidR="00060FCE" w:rsidRPr="00060FCE" w14:paraId="0E74EC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2B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D0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3.945.800,00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DA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7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4.583.800,00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0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116,17</w:t>
            </w:r>
          </w:p>
        </w:tc>
      </w:tr>
      <w:tr w:rsidR="00060FCE" w:rsidRPr="00060FCE" w14:paraId="59F6E5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B96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85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34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C0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C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5520E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3B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F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4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0D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2D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C1E98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1F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89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9E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46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91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B001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86C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EB3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5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80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D9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60FCE" w:rsidRPr="00060FCE" w14:paraId="2E9B9B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C8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BB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F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13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DE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70,32</w:t>
            </w:r>
          </w:p>
        </w:tc>
      </w:tr>
      <w:tr w:rsidR="00060FCE" w:rsidRPr="00060FCE" w14:paraId="0A1503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99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4DA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8A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8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5A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060FCE" w:rsidRPr="00060FCE" w14:paraId="72CAC2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60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FA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8D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89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1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109,11</w:t>
            </w:r>
          </w:p>
        </w:tc>
      </w:tr>
      <w:tr w:rsidR="00060FCE" w:rsidRPr="00060FCE" w14:paraId="6C1BF3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EC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72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D9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57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7C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29F5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22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D9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15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13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58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060FCE" w:rsidRPr="00060FCE" w14:paraId="73260D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30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63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87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69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9B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060FCE" w:rsidRPr="00060FCE" w14:paraId="06C4DD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F41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2B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3.555.800,00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5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22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4.193.800,00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FE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117,94</w:t>
            </w:r>
          </w:p>
        </w:tc>
      </w:tr>
      <w:tr w:rsidR="00060FCE" w:rsidRPr="00060FCE" w14:paraId="319299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9A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18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3.555.800,00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58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5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70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117,94</w:t>
            </w:r>
          </w:p>
        </w:tc>
      </w:tr>
      <w:tr w:rsidR="00060FCE" w:rsidRPr="00060FCE" w14:paraId="43AECC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E4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AE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3.555.800,00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35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B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4.193.800,00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2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117,94</w:t>
            </w:r>
          </w:p>
        </w:tc>
      </w:tr>
      <w:tr w:rsidR="00060FCE" w:rsidRPr="00060FCE" w14:paraId="7C7069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47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8B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FB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B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4.062.600,00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56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119,28</w:t>
            </w:r>
          </w:p>
        </w:tc>
      </w:tr>
      <w:tr w:rsidR="00060FCE" w:rsidRPr="00060FCE" w14:paraId="011968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2B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F6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1A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88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0C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060FCE" w:rsidRPr="00060FCE" w14:paraId="706100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17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A6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F5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CF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B7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102,78</w:t>
            </w:r>
          </w:p>
        </w:tc>
      </w:tr>
      <w:tr w:rsidR="00060FCE" w:rsidRPr="00060FCE" w14:paraId="6DE5E3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87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AB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A1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8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C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120,09</w:t>
            </w:r>
          </w:p>
        </w:tc>
      </w:tr>
      <w:tr w:rsidR="00060FCE" w:rsidRPr="00060FCE" w14:paraId="2C3BA6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FF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B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7E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C0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9A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82,67</w:t>
            </w:r>
          </w:p>
        </w:tc>
      </w:tr>
      <w:tr w:rsidR="00060FCE" w:rsidRPr="00060FCE" w14:paraId="3B50D9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6C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68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41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F2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B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2B7359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DA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FD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F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2E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3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74B5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62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6A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B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8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2F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AEF0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90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A5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A4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3D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BCA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0F90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31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1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0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7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596.400,00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11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94,56</w:t>
            </w:r>
          </w:p>
        </w:tc>
      </w:tr>
      <w:tr w:rsidR="00060FCE" w:rsidRPr="00060FCE" w14:paraId="524B32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1FA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92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A3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A7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9A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91,90</w:t>
            </w:r>
          </w:p>
        </w:tc>
      </w:tr>
      <w:tr w:rsidR="00060FCE" w:rsidRPr="00060FCE" w14:paraId="228711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22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A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3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6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F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91,90</w:t>
            </w:r>
          </w:p>
        </w:tc>
      </w:tr>
      <w:tr w:rsidR="00060FCE" w:rsidRPr="00060FCE" w14:paraId="145B5D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F2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41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86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6E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12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</w:tr>
      <w:tr w:rsidR="00060FCE" w:rsidRPr="00060FCE" w14:paraId="0A65D5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E0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69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E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50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06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</w:tr>
      <w:tr w:rsidR="00060FCE" w:rsidRPr="00060FCE" w14:paraId="6F199F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1D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1D1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60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5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B4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89260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A1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BC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27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0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2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F6163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F3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D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7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9A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9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060FCE" w:rsidRPr="00060FCE" w14:paraId="7A24A1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9E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BD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F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28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3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060FCE" w:rsidRPr="00060FCE" w14:paraId="61AD1B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62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2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0F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B1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4F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114,72</w:t>
            </w:r>
          </w:p>
        </w:tc>
      </w:tr>
      <w:tr w:rsidR="00060FCE" w:rsidRPr="00060FCE" w14:paraId="140549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E4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A2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78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C8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56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151,38</w:t>
            </w:r>
          </w:p>
        </w:tc>
      </w:tr>
      <w:tr w:rsidR="00060FCE" w:rsidRPr="00060FCE" w14:paraId="0FC3BC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5B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C6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6F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7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A4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157,89</w:t>
            </w:r>
          </w:p>
        </w:tc>
      </w:tr>
      <w:tr w:rsidR="00060FCE" w:rsidRPr="00060FCE" w14:paraId="498D0C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67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4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63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60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5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131,75</w:t>
            </w:r>
          </w:p>
        </w:tc>
      </w:tr>
      <w:tr w:rsidR="00060FCE" w:rsidRPr="00060FCE" w14:paraId="68FC06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AA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41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FD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5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81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F1C5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35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CCB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B63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EC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77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FBEFC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BAE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A805503 GLAZBENO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32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E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74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6A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60FE5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A2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F0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F4E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C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34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29B9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06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99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89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82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2C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20F5C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0D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A7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99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06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4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2570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46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44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3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1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4C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2396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D2A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CD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F6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751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1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95,46</w:t>
            </w:r>
          </w:p>
        </w:tc>
      </w:tr>
      <w:tr w:rsidR="00060FCE" w:rsidRPr="00060FCE" w14:paraId="2EFF29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70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1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ED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E1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1E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060FCE" w:rsidRPr="00060FCE" w14:paraId="5E8775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D5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7F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C64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AC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A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060FCE" w:rsidRPr="00060FCE" w14:paraId="4967B5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E5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13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FB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25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7F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95,88</w:t>
            </w:r>
          </w:p>
        </w:tc>
      </w:tr>
      <w:tr w:rsidR="00060FCE" w:rsidRPr="00060FCE" w14:paraId="48FF15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C4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75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5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C7E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81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</w:tr>
      <w:tr w:rsidR="00060FCE" w:rsidRPr="00060FCE" w14:paraId="74BB85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277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32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1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1D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8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3700C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AF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06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36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B4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54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95,75</w:t>
            </w:r>
          </w:p>
        </w:tc>
      </w:tr>
      <w:tr w:rsidR="00060FCE" w:rsidRPr="00060FCE" w14:paraId="4A8768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CBE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D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33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41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4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060FCE" w:rsidRPr="00060FCE" w14:paraId="09D697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ED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CAF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F8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3A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89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060FCE" w:rsidRPr="00060FCE" w14:paraId="33B7F8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0C0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5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6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D3F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13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102,95</w:t>
            </w:r>
          </w:p>
        </w:tc>
      </w:tr>
      <w:tr w:rsidR="00060FCE" w:rsidRPr="00060FCE" w14:paraId="6BA9AB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DD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D1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59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B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5A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102,95</w:t>
            </w:r>
          </w:p>
        </w:tc>
      </w:tr>
      <w:tr w:rsidR="00060FCE" w:rsidRPr="00060FCE" w14:paraId="0B4FF7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C4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CC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3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AD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9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102,95</w:t>
            </w:r>
          </w:p>
        </w:tc>
      </w:tr>
      <w:tr w:rsidR="00060FCE" w:rsidRPr="00060FCE" w14:paraId="463D9A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47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E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4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F8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8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060FCE" w:rsidRPr="00060FCE" w14:paraId="7C265D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BE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A3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9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9B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DB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102,04</w:t>
            </w:r>
          </w:p>
        </w:tc>
      </w:tr>
      <w:tr w:rsidR="00060FCE" w:rsidRPr="00060FCE" w14:paraId="6EEF10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74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E3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AA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22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75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BBB15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1C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DB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A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569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A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060FCE" w:rsidRPr="00060FCE" w14:paraId="307853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29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14C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2C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C7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0E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152,94</w:t>
            </w:r>
          </w:p>
        </w:tc>
      </w:tr>
      <w:tr w:rsidR="00060FCE" w:rsidRPr="00060FCE" w14:paraId="5A574D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B47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14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B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8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7D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152,94</w:t>
            </w:r>
          </w:p>
        </w:tc>
      </w:tr>
      <w:tr w:rsidR="00060FCE" w:rsidRPr="00060FCE" w14:paraId="4FD907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7D0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7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94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53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0B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74,15</w:t>
            </w:r>
          </w:p>
        </w:tc>
      </w:tr>
      <w:tr w:rsidR="00060FCE" w:rsidRPr="00060FCE" w14:paraId="7CF67B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0D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CC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D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D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2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060FCE" w:rsidRPr="00060FCE" w14:paraId="645790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B5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2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B1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71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33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73779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2C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C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06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A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0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3A703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34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3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D6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8B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AD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89AF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6B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8B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9B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E5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92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76,45</w:t>
            </w:r>
          </w:p>
        </w:tc>
      </w:tr>
      <w:tr w:rsidR="00060FCE" w:rsidRPr="00060FCE" w14:paraId="31074B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B3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05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0C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4A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87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77,33</w:t>
            </w:r>
          </w:p>
        </w:tc>
      </w:tr>
      <w:tr w:rsidR="00060FCE" w:rsidRPr="00060FCE" w14:paraId="17C222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33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D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34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4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4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74,86</w:t>
            </w:r>
          </w:p>
        </w:tc>
      </w:tr>
      <w:tr w:rsidR="00060FCE" w:rsidRPr="00060FCE" w14:paraId="492751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55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A8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E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7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2E2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6CA5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3C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6C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9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BB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D0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75,86</w:t>
            </w:r>
          </w:p>
        </w:tc>
      </w:tr>
      <w:tr w:rsidR="00060FCE" w:rsidRPr="00060FCE" w14:paraId="2D7CA1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54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6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7B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C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0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64,71</w:t>
            </w:r>
          </w:p>
        </w:tc>
      </w:tr>
      <w:tr w:rsidR="00060FCE" w:rsidRPr="00060FCE" w14:paraId="19CA44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DBF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AB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7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54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D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64,71</w:t>
            </w:r>
          </w:p>
        </w:tc>
      </w:tr>
      <w:tr w:rsidR="00060FCE" w:rsidRPr="00060FCE" w14:paraId="681475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60F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8F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F0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8B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2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DB057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65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20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48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32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25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B255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EA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28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87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5D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27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0A560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F8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F3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47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8A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F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FC86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43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4C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82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967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2A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70DFB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328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9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25E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1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B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125,33</w:t>
            </w:r>
          </w:p>
        </w:tc>
      </w:tr>
      <w:tr w:rsidR="00060FCE" w:rsidRPr="00060FCE" w14:paraId="77A254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13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C69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EC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B4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5F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125,33</w:t>
            </w:r>
          </w:p>
        </w:tc>
      </w:tr>
      <w:tr w:rsidR="00060FCE" w:rsidRPr="00060FCE" w14:paraId="23FD0F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7C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A6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BC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6D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8B6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DCD33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EC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20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4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90A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B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BE14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9D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E1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F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81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0B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FB22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35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6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1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8A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81A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110,67</w:t>
            </w:r>
          </w:p>
        </w:tc>
      </w:tr>
      <w:tr w:rsidR="00060FCE" w:rsidRPr="00060FCE" w14:paraId="5F01C5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B8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19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0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5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8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110,67</w:t>
            </w:r>
          </w:p>
        </w:tc>
      </w:tr>
      <w:tr w:rsidR="00060FCE" w:rsidRPr="00060FCE" w14:paraId="599774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3A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13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57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32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1D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110,67</w:t>
            </w:r>
          </w:p>
        </w:tc>
      </w:tr>
      <w:tr w:rsidR="00060FCE" w:rsidRPr="00060FCE" w14:paraId="37A283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CE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15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B5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6A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96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46D43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36F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01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DB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0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AE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AFDC7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0B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8C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6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61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E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D518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3F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31B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7A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53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1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825B6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40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38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5B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DA4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0E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7BAC0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A5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8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B80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D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81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9DBBE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98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24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7DE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B5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71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6ED5E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68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E8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2A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AC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B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60FCE" w:rsidRPr="00060FCE" w14:paraId="60A3A6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5B0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15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D0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68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8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400,00</w:t>
            </w:r>
          </w:p>
        </w:tc>
      </w:tr>
      <w:tr w:rsidR="00060FCE" w:rsidRPr="00060FCE" w14:paraId="4547A9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59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E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B6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5B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54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60FCE" w:rsidRPr="00060FCE" w14:paraId="549388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F9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D9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D5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47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9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01E3C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09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46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B3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E8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CA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3219B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19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D8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03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6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20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5DF9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716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24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3F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D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87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A48AA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FE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95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71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F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C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33C2F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B3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5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D3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2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33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76CC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55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5D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7.589.000,00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46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A4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8.531.100,00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7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112,41</w:t>
            </w:r>
          </w:p>
        </w:tc>
      </w:tr>
      <w:tr w:rsidR="00060FCE" w:rsidRPr="00060FCE" w14:paraId="1284F3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A8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5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5.768.000,00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54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960.200,00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1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6.728.200,00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DA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116,65</w:t>
            </w:r>
          </w:p>
        </w:tc>
      </w:tr>
      <w:tr w:rsidR="00060FCE" w:rsidRPr="00060FCE" w14:paraId="1E6E58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282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A2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B6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B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92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95,32</w:t>
            </w:r>
          </w:p>
        </w:tc>
      </w:tr>
      <w:tr w:rsidR="00060FCE" w:rsidRPr="00060FCE" w14:paraId="3BEA26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1A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F9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1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D1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D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95,32</w:t>
            </w:r>
          </w:p>
        </w:tc>
      </w:tr>
      <w:tr w:rsidR="00060FCE" w:rsidRPr="00060FCE" w14:paraId="3C0A6C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CC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4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A8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D0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6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95,32</w:t>
            </w:r>
          </w:p>
        </w:tc>
      </w:tr>
      <w:tr w:rsidR="00060FCE" w:rsidRPr="00060FCE" w14:paraId="53AB6F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26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0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0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F1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1B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</w:tr>
      <w:tr w:rsidR="00060FCE" w:rsidRPr="00060FCE" w14:paraId="62007E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66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4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D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C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E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48,33</w:t>
            </w:r>
          </w:p>
        </w:tc>
      </w:tr>
      <w:tr w:rsidR="00060FCE" w:rsidRPr="00060FCE" w14:paraId="7BE839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CD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4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60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E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E2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65,46</w:t>
            </w:r>
          </w:p>
        </w:tc>
      </w:tr>
      <w:tr w:rsidR="00060FCE" w:rsidRPr="00060FCE" w14:paraId="2F19F9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85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C7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E2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C4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EE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152,07</w:t>
            </w:r>
          </w:p>
        </w:tc>
      </w:tr>
      <w:tr w:rsidR="00060FCE" w:rsidRPr="00060FCE" w14:paraId="36A78F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6A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E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D0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05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CA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83,11</w:t>
            </w:r>
          </w:p>
        </w:tc>
      </w:tr>
      <w:tr w:rsidR="00060FCE" w:rsidRPr="00060FCE" w14:paraId="24B7E6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655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C3F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A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9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E3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</w:tr>
      <w:tr w:rsidR="00060FCE" w:rsidRPr="00060FCE" w14:paraId="2701C1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49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06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8C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13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0C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</w:tr>
      <w:tr w:rsidR="00060FCE" w:rsidRPr="00060FCE" w14:paraId="54DEA3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D2D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E4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05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7A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6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96484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C4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0C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B0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8D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6F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9034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59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E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1D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57B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B9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049E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F0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A5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70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C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1B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7B4A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D4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F3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34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48E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A2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BA55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D1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4D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AE7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AF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75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0ED3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16EF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4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5.149.000,00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AA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81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6.114.000,00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04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118,74</w:t>
            </w:r>
          </w:p>
        </w:tc>
      </w:tr>
      <w:tr w:rsidR="00060FCE" w:rsidRPr="00060FCE" w14:paraId="6865FC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30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F2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BE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B3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8B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118,74</w:t>
            </w:r>
          </w:p>
        </w:tc>
      </w:tr>
      <w:tr w:rsidR="00060FCE" w:rsidRPr="00060FCE" w14:paraId="63FA55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BF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B2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9D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B5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6.114.000,00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8B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118,74</w:t>
            </w:r>
          </w:p>
        </w:tc>
      </w:tr>
      <w:tr w:rsidR="00060FCE" w:rsidRPr="00060FCE" w14:paraId="032732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99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1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E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1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5.984.000,00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0D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120,18</w:t>
            </w:r>
          </w:p>
        </w:tc>
      </w:tr>
      <w:tr w:rsidR="00060FCE" w:rsidRPr="00060FCE" w14:paraId="601903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B5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85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0C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56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56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119,61</w:t>
            </w:r>
          </w:p>
        </w:tc>
      </w:tr>
      <w:tr w:rsidR="00060FCE" w:rsidRPr="00060FCE" w14:paraId="0D88CD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5C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4A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CE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78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73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122,09</w:t>
            </w:r>
          </w:p>
        </w:tc>
      </w:tr>
      <w:tr w:rsidR="00060FCE" w:rsidRPr="00060FCE" w14:paraId="3D8239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5F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A3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8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45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E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123,08</w:t>
            </w:r>
          </w:p>
        </w:tc>
      </w:tr>
      <w:tr w:rsidR="00060FCE" w:rsidRPr="00060FCE" w14:paraId="3BA348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E2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FA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8D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51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579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76,47</w:t>
            </w:r>
          </w:p>
        </w:tc>
      </w:tr>
      <w:tr w:rsidR="00060FCE" w:rsidRPr="00060FCE" w14:paraId="108947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C5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E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EC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A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9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117,65</w:t>
            </w:r>
          </w:p>
        </w:tc>
      </w:tr>
      <w:tr w:rsidR="00060FCE" w:rsidRPr="00060FCE" w14:paraId="39387B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47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8A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BF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0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1A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35,29</w:t>
            </w:r>
          </w:p>
        </w:tc>
      </w:tr>
      <w:tr w:rsidR="00060FCE" w:rsidRPr="00060FCE" w14:paraId="678DE8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E0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89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98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A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1.681.800,00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60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060FCE" w:rsidRPr="00060FCE" w14:paraId="7065EC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B4A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546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7D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E6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A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95,10</w:t>
            </w:r>
          </w:p>
        </w:tc>
      </w:tr>
      <w:tr w:rsidR="00060FCE" w:rsidRPr="00060FCE" w14:paraId="15AB51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CB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0C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59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2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A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95,10</w:t>
            </w:r>
          </w:p>
        </w:tc>
      </w:tr>
      <w:tr w:rsidR="00060FCE" w:rsidRPr="00060FCE" w14:paraId="4EAEDE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BD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E1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8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7F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01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FE07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FF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E7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04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0D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08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9A1E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76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FE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6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52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1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C2FC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6F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F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9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11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E9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B9928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44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C4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DF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12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D2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5C3CE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C2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76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0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6E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15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</w:tr>
      <w:tr w:rsidR="00060FCE" w:rsidRPr="00060FCE" w14:paraId="110F7C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33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98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9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CE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D0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</w:tr>
      <w:tr w:rsidR="00060FCE" w:rsidRPr="00060FCE" w14:paraId="3EB9AE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41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4E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DA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C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F66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</w:tr>
      <w:tr w:rsidR="00060FCE" w:rsidRPr="00060FCE" w14:paraId="27E43C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0E2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34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2C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12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F3C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996BF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BB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D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F5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C5F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B3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9849A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F8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E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35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3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D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7D72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E8D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C9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2A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AB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914.700,00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FA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106,61</w:t>
            </w:r>
          </w:p>
        </w:tc>
      </w:tr>
      <w:tr w:rsidR="00060FCE" w:rsidRPr="00060FCE" w14:paraId="655527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35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A6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7D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A4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914.700,00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D5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106,61</w:t>
            </w:r>
          </w:p>
        </w:tc>
      </w:tr>
      <w:tr w:rsidR="00060FCE" w:rsidRPr="00060FCE" w14:paraId="044F26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AA0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6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FA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D1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3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109,48</w:t>
            </w:r>
          </w:p>
        </w:tc>
      </w:tr>
      <w:tr w:rsidR="00060FCE" w:rsidRPr="00060FCE" w14:paraId="74CC51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FD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B8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A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4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4F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109,67</w:t>
            </w:r>
          </w:p>
        </w:tc>
      </w:tr>
      <w:tr w:rsidR="00060FCE" w:rsidRPr="00060FCE" w14:paraId="17B759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50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06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D6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174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7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106,25</w:t>
            </w:r>
          </w:p>
        </w:tc>
      </w:tr>
      <w:tr w:rsidR="00060FCE" w:rsidRPr="00060FCE" w14:paraId="22E7F4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7D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53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AB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E1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FC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184,21</w:t>
            </w:r>
          </w:p>
        </w:tc>
      </w:tr>
      <w:tr w:rsidR="00060FCE" w:rsidRPr="00060FCE" w14:paraId="47EB98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3E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D0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49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C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30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060FCE" w:rsidRPr="00060FCE" w14:paraId="1E81E0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7D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56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0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D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E9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AB22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82E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45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2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2F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26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1C312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BC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0F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F5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5A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D0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060FCE" w:rsidRPr="00060FCE" w14:paraId="235F08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4F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A7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3A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A9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E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060FCE" w:rsidRPr="00060FCE" w14:paraId="18FB2F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A6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20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20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17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6D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BB6F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22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08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FB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BA9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A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107,56</w:t>
            </w:r>
          </w:p>
        </w:tc>
      </w:tr>
      <w:tr w:rsidR="00060FCE" w:rsidRPr="00060FCE" w14:paraId="128364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09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18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7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29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8F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60,75</w:t>
            </w:r>
          </w:p>
        </w:tc>
      </w:tr>
      <w:tr w:rsidR="00060FCE" w:rsidRPr="00060FCE" w14:paraId="01DFEA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03E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25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5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96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45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045D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B56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F3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95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B2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4C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126,43</w:t>
            </w:r>
          </w:p>
        </w:tc>
      </w:tr>
      <w:tr w:rsidR="00060FCE" w:rsidRPr="00060FCE" w14:paraId="5D3656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62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130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15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34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A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126,43</w:t>
            </w:r>
          </w:p>
        </w:tc>
      </w:tr>
      <w:tr w:rsidR="00060FCE" w:rsidRPr="00060FCE" w14:paraId="103467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01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23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9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AE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D2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126,43</w:t>
            </w:r>
          </w:p>
        </w:tc>
      </w:tr>
      <w:tr w:rsidR="00060FCE" w:rsidRPr="00060FCE" w14:paraId="60376E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C0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B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69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24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D2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144,17</w:t>
            </w:r>
          </w:p>
        </w:tc>
      </w:tr>
      <w:tr w:rsidR="00060FCE" w:rsidRPr="00060FCE" w14:paraId="3780AA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F7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AF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A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15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17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060FCE" w:rsidRPr="00060FCE" w14:paraId="505CDC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BC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41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41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F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D7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FBC4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13D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1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B5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AC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E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060FCE" w:rsidRPr="00060FCE" w14:paraId="1EC709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47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A2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49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FB9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E7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02A7E8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94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D8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C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AE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AA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060FCE" w:rsidRPr="00060FCE" w14:paraId="41BBEC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267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CA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04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D7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20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67,66</w:t>
            </w:r>
          </w:p>
        </w:tc>
      </w:tr>
      <w:tr w:rsidR="00060FCE" w:rsidRPr="00060FCE" w14:paraId="757B74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4E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4B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04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1B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3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67,66</w:t>
            </w:r>
          </w:p>
        </w:tc>
      </w:tr>
      <w:tr w:rsidR="00060FCE" w:rsidRPr="00060FCE" w14:paraId="42686E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25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2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B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9C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E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34,26</w:t>
            </w:r>
          </w:p>
        </w:tc>
      </w:tr>
      <w:tr w:rsidR="00060FCE" w:rsidRPr="00060FCE" w14:paraId="25412F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50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0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EC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53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2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34,89</w:t>
            </w:r>
          </w:p>
        </w:tc>
      </w:tr>
      <w:tr w:rsidR="00060FCE" w:rsidRPr="00060FCE" w14:paraId="235149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FA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4C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8B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D7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1B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</w:tr>
      <w:tr w:rsidR="00060FCE" w:rsidRPr="00060FCE" w14:paraId="6187A6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52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58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D6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21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64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283,33</w:t>
            </w:r>
          </w:p>
        </w:tc>
      </w:tr>
      <w:tr w:rsidR="00060FCE" w:rsidRPr="00060FCE" w14:paraId="7F6489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B7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2EC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5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5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48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060FCE" w:rsidRPr="00060FCE" w14:paraId="6E9D04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90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06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1D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3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A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060FCE" w:rsidRPr="00060FCE" w14:paraId="1F24E2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9C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9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E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9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3E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060FCE" w:rsidRPr="00060FCE" w14:paraId="5F5651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7C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27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93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7A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D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110,39</w:t>
            </w:r>
          </w:p>
        </w:tc>
      </w:tr>
      <w:tr w:rsidR="00060FCE" w:rsidRPr="00060FCE" w14:paraId="30D408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28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38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9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D8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F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114,89</w:t>
            </w:r>
          </w:p>
        </w:tc>
      </w:tr>
      <w:tr w:rsidR="00060FCE" w:rsidRPr="00060FCE" w14:paraId="75B219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26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58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1C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80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6B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54209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65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8C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52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D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E3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2599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1B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1F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1B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50D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23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EFD97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30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0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F0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385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92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060FCE" w:rsidRPr="00060FCE" w14:paraId="42DF34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85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9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CC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C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B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060FCE" w:rsidRPr="00060FCE" w14:paraId="351A85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A54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0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C9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BB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2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4A312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C2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0D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C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CC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38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40697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CC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55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A3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5C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5E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CFCFB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DD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4B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49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53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56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73CAC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6C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2B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B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92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9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B48C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B2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C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DE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C2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DA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5CFC9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96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66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005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FD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29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23A7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E2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33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52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F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42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5DEFE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9BF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97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2B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4D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8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025C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AD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A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59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0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9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FFD18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B1F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626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6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2A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59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E229A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C9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EE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A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81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CB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AAAF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5B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89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00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0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F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7789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E9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FB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FB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0E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51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B8A2A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75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84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50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65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57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2FA43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C1F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0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CE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F9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84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100,50</w:t>
            </w:r>
          </w:p>
        </w:tc>
      </w:tr>
      <w:tr w:rsidR="00060FCE" w:rsidRPr="00060FCE" w14:paraId="5655BD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783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63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6D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96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24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060FCE" w:rsidRPr="00060FCE" w14:paraId="5D2C59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7E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FFF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67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E1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6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011BF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A1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F2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E4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A2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94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5E408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8E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F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6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EB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A7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2C40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5A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C0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90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3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49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</w:tr>
      <w:tr w:rsidR="00060FCE" w:rsidRPr="00060FCE" w14:paraId="27EA17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EA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C8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05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1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77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</w:tr>
      <w:tr w:rsidR="00060FCE" w:rsidRPr="00060FCE" w14:paraId="1C9FB3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F4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8E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FB3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3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81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</w:tr>
      <w:tr w:rsidR="00060FCE" w:rsidRPr="00060FCE" w14:paraId="18C168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44C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3A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03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C9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0A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5B427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926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C7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2E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63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8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E6298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8E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6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4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A8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C4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B3F1F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85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3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DF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DD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57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A6EC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5B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E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65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B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B1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8E10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BF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AF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08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0F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372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A26F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25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9B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BE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C75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2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4962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49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E7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04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C9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97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1A885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460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6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83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49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9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2653F9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BC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4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4A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03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97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DAED8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30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A7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2D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DE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81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C27E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34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77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09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0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2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A58A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9E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D5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65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31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F7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05A7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A9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49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F8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F0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93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F9A12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13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0E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A3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A1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0B9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EF78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B6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D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C0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C3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5A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123,40</w:t>
            </w:r>
          </w:p>
        </w:tc>
      </w:tr>
      <w:tr w:rsidR="00060FCE" w:rsidRPr="00060FCE" w14:paraId="30591E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A9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7C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DD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6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CE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123,40</w:t>
            </w:r>
          </w:p>
        </w:tc>
      </w:tr>
      <w:tr w:rsidR="00060FCE" w:rsidRPr="00060FCE" w14:paraId="1A5911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E6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66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E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D7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972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166,04</w:t>
            </w:r>
          </w:p>
        </w:tc>
      </w:tr>
      <w:tr w:rsidR="00060FCE" w:rsidRPr="00060FCE" w14:paraId="6A2C34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868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E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8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5D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57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59D0B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87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1A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40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99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4DE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9CE42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66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0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FE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3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6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B79E7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42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BA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51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B3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DC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6C5D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97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DE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67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1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BF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FC79F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1BB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00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60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A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55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170,00</w:t>
            </w:r>
          </w:p>
        </w:tc>
      </w:tr>
      <w:tr w:rsidR="00060FCE" w:rsidRPr="00060FCE" w14:paraId="4DDE8E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C2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18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81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E7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93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060FCE" w:rsidRPr="00060FCE" w14:paraId="0CE32C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95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4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E8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0C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71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060FCE" w:rsidRPr="00060FCE" w14:paraId="097907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83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D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7C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59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AA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060FCE" w:rsidRPr="00060FCE" w14:paraId="1BD703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E4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6C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2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8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F7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060FCE" w:rsidRPr="00060FCE" w14:paraId="75404E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34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30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0F9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FB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4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113,54</w:t>
            </w:r>
          </w:p>
        </w:tc>
      </w:tr>
      <w:tr w:rsidR="00060FCE" w:rsidRPr="00060FCE" w14:paraId="3D95CD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8E8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A805901 SLAVISTIČKA ŠKOLA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84E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91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51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A7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655A1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9F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93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21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C5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F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61E2A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54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16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F6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4C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5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E0499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88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06D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F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32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E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5B5A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570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0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E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B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FF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2771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77E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A805903 JEDNOKRATNE POTPORE PO POSEBNIM ZAHTJEVIMA VISOKOŠKOLSKIH USTANOVA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C3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C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0B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3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4EF2F0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75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70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A5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13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EE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FC389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6E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C6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9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1C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0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9C408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AB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38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8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E4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50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B01B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D9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89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9E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1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E0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6B95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844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4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64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84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2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115,56</w:t>
            </w:r>
          </w:p>
        </w:tc>
      </w:tr>
      <w:tr w:rsidR="00060FCE" w:rsidRPr="00060FCE" w14:paraId="50D6AE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FF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C5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B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2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F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115,56</w:t>
            </w:r>
          </w:p>
        </w:tc>
      </w:tr>
      <w:tr w:rsidR="00060FCE" w:rsidRPr="00060FCE" w14:paraId="682740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08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F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51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F5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AA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115,56</w:t>
            </w:r>
          </w:p>
        </w:tc>
      </w:tr>
      <w:tr w:rsidR="00060FCE" w:rsidRPr="00060FCE" w14:paraId="13B42A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33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392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43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9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FC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8E428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0B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A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7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3A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C8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7A02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6A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A1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5F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5E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7D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D781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55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4A6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1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D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C4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13A4A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BC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A8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05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37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0B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116,28</w:t>
            </w:r>
          </w:p>
        </w:tc>
      </w:tr>
      <w:tr w:rsidR="00060FCE" w:rsidRPr="00060FCE" w14:paraId="5AC76D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4D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AF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38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D7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F4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116,28</w:t>
            </w:r>
          </w:p>
        </w:tc>
      </w:tr>
      <w:tr w:rsidR="00060FCE" w:rsidRPr="00060FCE" w14:paraId="26F9AB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2B8A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009 UPRAVNI ODJEL ZA KULTURU I BAŠTINU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12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76.853.600,00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5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-5.073.200,00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5A5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71.780.400,00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4AE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93,40</w:t>
            </w:r>
          </w:p>
        </w:tc>
      </w:tr>
      <w:tr w:rsidR="00060FCE" w:rsidRPr="00060FCE" w14:paraId="519BCB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92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3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49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84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5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90,05</w:t>
            </w:r>
          </w:p>
        </w:tc>
      </w:tr>
      <w:tr w:rsidR="00060FCE" w:rsidRPr="00060FCE" w14:paraId="121965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6A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48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99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26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09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90,05</w:t>
            </w:r>
          </w:p>
        </w:tc>
      </w:tr>
      <w:tr w:rsidR="00060FCE" w:rsidRPr="00060FCE" w14:paraId="130F78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81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65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49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C5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E4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88,52</w:t>
            </w:r>
          </w:p>
        </w:tc>
      </w:tr>
      <w:tr w:rsidR="00060FCE" w:rsidRPr="00060FCE" w14:paraId="45DE73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094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BD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CA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1F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8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61,02</w:t>
            </w:r>
          </w:p>
        </w:tc>
      </w:tr>
      <w:tr w:rsidR="00060FCE" w:rsidRPr="00060FCE" w14:paraId="299741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005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02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A4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1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6D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61,02</w:t>
            </w:r>
          </w:p>
        </w:tc>
      </w:tr>
      <w:tr w:rsidR="00060FCE" w:rsidRPr="00060FCE" w14:paraId="47CB06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FA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EE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9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53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BF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61,02</w:t>
            </w:r>
          </w:p>
        </w:tc>
      </w:tr>
      <w:tr w:rsidR="00060FCE" w:rsidRPr="00060FCE" w14:paraId="4E1278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5F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55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41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1E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06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61,02</w:t>
            </w:r>
          </w:p>
        </w:tc>
      </w:tr>
      <w:tr w:rsidR="00060FCE" w:rsidRPr="00060FCE" w14:paraId="784A80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D6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C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97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A84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96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4D89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6C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E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3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AF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F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C1DF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20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1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2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8E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4B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5E7A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B4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24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E42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81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6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133,96</w:t>
            </w:r>
          </w:p>
        </w:tc>
      </w:tr>
      <w:tr w:rsidR="00060FCE" w:rsidRPr="00060FCE" w14:paraId="12352D5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0F3A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53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1.425.000,00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2C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-440.900,00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E1C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8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69,06</w:t>
            </w:r>
          </w:p>
        </w:tc>
      </w:tr>
      <w:tr w:rsidR="00060FCE" w:rsidRPr="00060FCE" w14:paraId="5CB6F0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A1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D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0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-440.900,00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87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44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69,06</w:t>
            </w:r>
          </w:p>
        </w:tc>
      </w:tr>
      <w:tr w:rsidR="00060FCE" w:rsidRPr="00060FCE" w14:paraId="5F2505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90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72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53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-440.900,00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06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BF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69,06</w:t>
            </w:r>
          </w:p>
        </w:tc>
      </w:tr>
      <w:tr w:rsidR="00060FCE" w:rsidRPr="00060FCE" w14:paraId="6C4E9F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1F3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0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13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-440.900,00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8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7D5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69,06</w:t>
            </w:r>
          </w:p>
        </w:tc>
      </w:tr>
      <w:tr w:rsidR="00060FCE" w:rsidRPr="00060FCE" w14:paraId="29FFED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F1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B2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38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-440.900,00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C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63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68,62</w:t>
            </w:r>
          </w:p>
        </w:tc>
      </w:tr>
      <w:tr w:rsidR="00060FCE" w:rsidRPr="00060FCE" w14:paraId="11286D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31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F5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FA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92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C8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8277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0C1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EC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4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8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5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D27E5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FF5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06F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9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F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3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A235C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46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9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4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EA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8B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060FCE" w:rsidRPr="00060FCE" w14:paraId="0C093F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E72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D4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AB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47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B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060FCE" w:rsidRPr="00060FCE" w14:paraId="4B1EB8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22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FF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2E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29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C4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060FCE" w:rsidRPr="00060FCE" w14:paraId="08409F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99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8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B6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76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5B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162,50</w:t>
            </w:r>
          </w:p>
        </w:tc>
      </w:tr>
      <w:tr w:rsidR="00060FCE" w:rsidRPr="00060FCE" w14:paraId="23656B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C7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D9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14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A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6A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162,50</w:t>
            </w:r>
          </w:p>
        </w:tc>
      </w:tr>
      <w:tr w:rsidR="00060FCE" w:rsidRPr="00060FCE" w14:paraId="549ABA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0A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6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8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0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7F1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162,50</w:t>
            </w:r>
          </w:p>
        </w:tc>
      </w:tr>
      <w:tr w:rsidR="00060FCE" w:rsidRPr="00060FCE" w14:paraId="5EE8BE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E6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30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20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2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AF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6F7E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764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D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C0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04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4E1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A2CEA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9E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68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F1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17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BD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7A483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5B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0D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9C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59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8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6A19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4D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6F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C9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91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86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060FCE" w:rsidRPr="00060FCE" w14:paraId="5FE0BD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AB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1A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45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2B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EF3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060FCE" w:rsidRPr="00060FCE" w14:paraId="790B3B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4F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9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2B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D2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0E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060FCE" w:rsidRPr="00060FCE" w14:paraId="2DE012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F4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5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5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44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38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060FCE" w:rsidRPr="00060FCE" w14:paraId="5EAE02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54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5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3F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D5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CD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060FCE" w:rsidRPr="00060FCE" w14:paraId="7EE2FE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08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30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AD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A2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DD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060FCE" w:rsidRPr="00060FCE" w14:paraId="63C339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E3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7A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DE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AB0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6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85,47</w:t>
            </w:r>
          </w:p>
        </w:tc>
      </w:tr>
      <w:tr w:rsidR="00060FCE" w:rsidRPr="00060FCE" w14:paraId="7E6C31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90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D12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9B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D6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7D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85,47</w:t>
            </w:r>
          </w:p>
        </w:tc>
      </w:tr>
      <w:tr w:rsidR="00060FCE" w:rsidRPr="00060FCE" w14:paraId="7788D0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CB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14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71.960.600,00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8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-4.586.300,00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4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67.374.300,00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97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060FCE" w:rsidRPr="00060FCE" w14:paraId="23972A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444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4A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5.557.200,00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DB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-463.200,00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8E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5.094.000,00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B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91,66</w:t>
            </w:r>
          </w:p>
        </w:tc>
      </w:tr>
      <w:tr w:rsidR="00060FCE" w:rsidRPr="00060FCE" w14:paraId="0899C9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BA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66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3.011.300,00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49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BD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00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060FCE" w:rsidRPr="00060FCE" w14:paraId="3AA183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E68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95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3.011.300,00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2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25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2.696.000,00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17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89,53</w:t>
            </w:r>
          </w:p>
        </w:tc>
      </w:tr>
      <w:tr w:rsidR="00060FCE" w:rsidRPr="00060FCE" w14:paraId="662915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C4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55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3.011.300,00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F8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C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2.696.000,00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82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060FCE" w:rsidRPr="00060FCE" w14:paraId="4053EA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21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91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51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0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D5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81,91</w:t>
            </w:r>
          </w:p>
        </w:tc>
      </w:tr>
      <w:tr w:rsidR="00060FCE" w:rsidRPr="00060FCE" w14:paraId="20AA6F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EB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2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AC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7E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A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060FCE" w:rsidRPr="00060FCE" w14:paraId="79F541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EB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C8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BAF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E4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8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21CBFB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88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7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73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C5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0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060FCE" w:rsidRPr="00060FCE" w14:paraId="74573F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43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ED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9C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C2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47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87,88</w:t>
            </w:r>
          </w:p>
        </w:tc>
      </w:tr>
      <w:tr w:rsidR="00060FCE" w:rsidRPr="00060FCE" w14:paraId="1527B5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57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61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66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A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BE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46,65</w:t>
            </w:r>
          </w:p>
        </w:tc>
      </w:tr>
      <w:tr w:rsidR="00060FCE" w:rsidRPr="00060FCE" w14:paraId="35F5FB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BC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1F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30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93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F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65,72</w:t>
            </w:r>
          </w:p>
        </w:tc>
      </w:tr>
      <w:tr w:rsidR="00060FCE" w:rsidRPr="00060FCE" w14:paraId="231AF0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71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48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38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C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AD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57,28</w:t>
            </w:r>
          </w:p>
        </w:tc>
      </w:tr>
      <w:tr w:rsidR="00060FCE" w:rsidRPr="00060FCE" w14:paraId="6359B5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53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C0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27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9E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DF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31,05</w:t>
            </w:r>
          </w:p>
        </w:tc>
      </w:tr>
      <w:tr w:rsidR="00060FCE" w:rsidRPr="00060FCE" w14:paraId="5DB6BE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9C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E3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1A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FD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1B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87,13</w:t>
            </w:r>
          </w:p>
        </w:tc>
      </w:tr>
      <w:tr w:rsidR="00060FCE" w:rsidRPr="00060FCE" w14:paraId="76EE8C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A1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87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64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CF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6F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0CE2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6E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75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3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7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AA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1F9B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DB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A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96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B1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49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6CEC22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B3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53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E0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C12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C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11BF19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1B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9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80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C2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9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112,63</w:t>
            </w:r>
          </w:p>
        </w:tc>
      </w:tr>
      <w:tr w:rsidR="00060FCE" w:rsidRPr="00060FCE" w14:paraId="223279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B5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F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7E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6E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D5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112,63</w:t>
            </w:r>
          </w:p>
        </w:tc>
      </w:tr>
      <w:tr w:rsidR="00060FCE" w:rsidRPr="00060FCE" w14:paraId="5F1EA6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3A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06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E5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D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1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114,58</w:t>
            </w:r>
          </w:p>
        </w:tc>
      </w:tr>
      <w:tr w:rsidR="00060FCE" w:rsidRPr="00060FCE" w14:paraId="505455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2E1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72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54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55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EA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109,29</w:t>
            </w:r>
          </w:p>
        </w:tc>
      </w:tr>
      <w:tr w:rsidR="00060FCE" w:rsidRPr="00060FCE" w14:paraId="731557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02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84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10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9B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78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71EF0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4F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2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65B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F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F6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60B3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EF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9C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F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CD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DE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F9FD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B7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E3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7E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7B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F7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D2F1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D9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39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82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F5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C3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6AFD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58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D8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D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050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CA4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A036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60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1F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91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F1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A5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C714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8BC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E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1.323.300,00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EF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8F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1.191.600,00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4A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90,05</w:t>
            </w:r>
          </w:p>
        </w:tc>
      </w:tr>
      <w:tr w:rsidR="00060FCE" w:rsidRPr="00060FCE" w14:paraId="3DBBAF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AF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630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2A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0D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92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90,23</w:t>
            </w:r>
          </w:p>
        </w:tc>
      </w:tr>
      <w:tr w:rsidR="00060FCE" w:rsidRPr="00060FCE" w14:paraId="47137F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BC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B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1C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9B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04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060FCE" w:rsidRPr="00060FCE" w14:paraId="6EDC00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6A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7C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04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36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77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8B4EE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6D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89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D2C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6E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35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87,88</w:t>
            </w:r>
          </w:p>
        </w:tc>
      </w:tr>
      <w:tr w:rsidR="00060FCE" w:rsidRPr="00060FCE" w14:paraId="72E0F4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1C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1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53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04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60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</w:tr>
      <w:tr w:rsidR="00060FCE" w:rsidRPr="00060FCE" w14:paraId="039C2C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B38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6E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62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A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DC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70,02</w:t>
            </w:r>
          </w:p>
        </w:tc>
      </w:tr>
      <w:tr w:rsidR="00060FCE" w:rsidRPr="00060FCE" w14:paraId="5889D6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BD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BE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F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E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FB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96,31</w:t>
            </w:r>
          </w:p>
        </w:tc>
      </w:tr>
      <w:tr w:rsidR="00060FCE" w:rsidRPr="00060FCE" w14:paraId="529619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E4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E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7AF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3B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7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060FCE" w:rsidRPr="00060FCE" w14:paraId="049129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12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C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A2B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3AA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2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060FCE" w:rsidRPr="00060FCE" w14:paraId="4F45B9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AD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A3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67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9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4F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BB8F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53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18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E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36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4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4F912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5C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7D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2.545.900,00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526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87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83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94,19</w:t>
            </w:r>
          </w:p>
        </w:tc>
      </w:tr>
      <w:tr w:rsidR="00060FCE" w:rsidRPr="00060FCE" w14:paraId="0336D2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2E7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C2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2.545.900,00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13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-552.900,00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1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1.993.000,00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99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78,28</w:t>
            </w:r>
          </w:p>
        </w:tc>
      </w:tr>
      <w:tr w:rsidR="00060FCE" w:rsidRPr="00060FCE" w14:paraId="2B82AE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F1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76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2.545.900,00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316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1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CD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78,28</w:t>
            </w:r>
          </w:p>
        </w:tc>
      </w:tr>
      <w:tr w:rsidR="00060FCE" w:rsidRPr="00060FCE" w14:paraId="6C9BC6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30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2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2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DF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3A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175FE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11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0F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0B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99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79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0AFC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D1C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7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F9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7DA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EC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0ED4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D0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C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0E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F1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4A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632B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EE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7F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FD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05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6B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BA20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86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041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AB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-525.900,00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91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EE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2D2D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06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5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91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58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8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D5FE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86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9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4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885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0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3600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1B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07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A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60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2D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8413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12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E6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7C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6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0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EA9F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C8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2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4F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05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531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823A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87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B3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83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28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73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59A65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B4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AB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5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C4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CF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9B73D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49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80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4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F8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6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88,72</w:t>
            </w:r>
          </w:p>
        </w:tc>
      </w:tr>
      <w:tr w:rsidR="00060FCE" w:rsidRPr="00060FCE" w14:paraId="499840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FD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6B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9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27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0D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88,72</w:t>
            </w:r>
          </w:p>
        </w:tc>
      </w:tr>
      <w:tr w:rsidR="00060FCE" w:rsidRPr="00060FCE" w14:paraId="6B2822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F3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A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0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7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58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88,72</w:t>
            </w:r>
          </w:p>
        </w:tc>
      </w:tr>
      <w:tr w:rsidR="00060FCE" w:rsidRPr="00060FCE" w14:paraId="2E86DE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FB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02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D4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0B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4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FD040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05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70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E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E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E4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968C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09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D9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9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F1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6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920C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BFD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T812012 PLAN UPRAVLJANJA STARIM GRADOM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61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40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1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39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4DD37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03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8A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4D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12A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BA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94D85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2E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C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1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71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1A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0C60C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15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7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E7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26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9D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0FB4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9C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8A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32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91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A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2FC5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59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01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A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57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7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4AC72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E2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27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7C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3F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4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971A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8C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E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4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B7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2A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6A17E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31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0C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72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6E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218.950,00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DF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30D23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68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59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9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E2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3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8958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E2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01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3F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D0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09B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9296D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B0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8C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32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6A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75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93779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5D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38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09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D4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A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748A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5C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6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2F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9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2E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7583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9C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E62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12.313.700,00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2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-922.900,00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28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11.390.800,00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11F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92,51</w:t>
            </w:r>
          </w:p>
        </w:tc>
      </w:tr>
      <w:tr w:rsidR="00060FCE" w:rsidRPr="00060FCE" w14:paraId="6BC2FD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A9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2D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11.555.600,00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3F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E4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10.669.400,00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A9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</w:tr>
      <w:tr w:rsidR="00060FCE" w:rsidRPr="00060FCE" w14:paraId="34CEFE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EE7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29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11.555.600,00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B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BD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10.669.400,00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05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92,33</w:t>
            </w:r>
          </w:p>
        </w:tc>
      </w:tr>
      <w:tr w:rsidR="00060FCE" w:rsidRPr="00060FCE" w14:paraId="0161CB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5F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B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11.555.600,00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95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-886.200,00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C0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10.669.400,00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4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</w:tr>
      <w:tr w:rsidR="00060FCE" w:rsidRPr="00060FCE" w14:paraId="739A96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6D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81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9CD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-1.090.800,00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0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1F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060FCE" w:rsidRPr="00060FCE" w14:paraId="749003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41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B0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8.683.000,00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6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6A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0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95,05</w:t>
            </w:r>
          </w:p>
        </w:tc>
      </w:tr>
      <w:tr w:rsidR="00060FCE" w:rsidRPr="00060FCE" w14:paraId="3EC97C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0A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00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F0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CF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1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95,59</w:t>
            </w:r>
          </w:p>
        </w:tc>
      </w:tr>
      <w:tr w:rsidR="00060FCE" w:rsidRPr="00060FCE" w14:paraId="6CBEC8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66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CC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F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C0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09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85,49</w:t>
            </w:r>
          </w:p>
        </w:tc>
      </w:tr>
      <w:tr w:rsidR="00060FCE" w:rsidRPr="00060FCE" w14:paraId="161EE9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8A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CA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B9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37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09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060FCE" w:rsidRPr="00060FCE" w14:paraId="02F0C3B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96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CE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D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3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A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73,78</w:t>
            </w:r>
          </w:p>
        </w:tc>
      </w:tr>
      <w:tr w:rsidR="00060FCE" w:rsidRPr="00060FCE" w14:paraId="5534F1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0A8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8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C83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4A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D9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89,21</w:t>
            </w:r>
          </w:p>
        </w:tc>
      </w:tr>
      <w:tr w:rsidR="00060FCE" w:rsidRPr="00060FCE" w14:paraId="5D0459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6A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18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DC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83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17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060FCE" w:rsidRPr="00060FCE" w14:paraId="5F2966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A1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C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1.447.500,00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A2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1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95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80,83</w:t>
            </w:r>
          </w:p>
        </w:tc>
      </w:tr>
      <w:tr w:rsidR="00060FCE" w:rsidRPr="00060FCE" w14:paraId="47E275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4D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0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9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3B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C4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15,52</w:t>
            </w:r>
          </w:p>
        </w:tc>
      </w:tr>
      <w:tr w:rsidR="00060FCE" w:rsidRPr="00060FCE" w14:paraId="0EC99E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B4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F6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F9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4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D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C8AF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2C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27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C4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C6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F7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2758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25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134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79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3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6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3650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D7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C3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B3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FB3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9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2F64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577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DC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DA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0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B3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118,33</w:t>
            </w:r>
          </w:p>
        </w:tc>
      </w:tr>
      <w:tr w:rsidR="00060FCE" w:rsidRPr="00060FCE" w14:paraId="18B3FC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62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6A0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34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E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16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118,33</w:t>
            </w:r>
          </w:p>
        </w:tc>
      </w:tr>
      <w:tr w:rsidR="00060FCE" w:rsidRPr="00060FCE" w14:paraId="002B16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D6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9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314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9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15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103,49</w:t>
            </w:r>
          </w:p>
        </w:tc>
      </w:tr>
      <w:tr w:rsidR="00060FCE" w:rsidRPr="00060FCE" w14:paraId="6E892D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29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D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F3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A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61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C3E4D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77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6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A2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9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50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3ED85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38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17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3C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72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5F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104,62</w:t>
            </w:r>
          </w:p>
        </w:tc>
      </w:tr>
      <w:tr w:rsidR="00060FCE" w:rsidRPr="00060FCE" w14:paraId="5CFD35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8F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6C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32D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9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F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60,61</w:t>
            </w:r>
          </w:p>
        </w:tc>
      </w:tr>
      <w:tr w:rsidR="00060FCE" w:rsidRPr="00060FCE" w14:paraId="287C44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91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EE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3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AE6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E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060FCE" w:rsidRPr="00060FCE" w14:paraId="379AB2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FB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97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A0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20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CA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131,88</w:t>
            </w:r>
          </w:p>
        </w:tc>
      </w:tr>
      <w:tr w:rsidR="00060FCE" w:rsidRPr="00060FCE" w14:paraId="002D84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24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71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03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C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AA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0D04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6B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0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8A2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8B4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79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561,54</w:t>
            </w:r>
          </w:p>
        </w:tc>
      </w:tr>
      <w:tr w:rsidR="00060FCE" w:rsidRPr="00060FCE" w14:paraId="178B13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3E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08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CE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0C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BC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46,43</w:t>
            </w:r>
          </w:p>
        </w:tc>
      </w:tr>
      <w:tr w:rsidR="00060FCE" w:rsidRPr="00060FCE" w14:paraId="597CA3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BE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3E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3C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24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E5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46,43</w:t>
            </w:r>
          </w:p>
        </w:tc>
      </w:tr>
      <w:tr w:rsidR="00060FCE" w:rsidRPr="00060FCE" w14:paraId="0BDFFF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DF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30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30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35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2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762E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A0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8D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44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B8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BD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750C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CF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45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B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16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0D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38542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AD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2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40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5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D9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C23E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1A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AC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554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49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18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5BB7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3E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49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C5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633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54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DA8ED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74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E5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5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3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5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2DD4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B1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4D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06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57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90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8746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3E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2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2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55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AE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95,16</w:t>
            </w:r>
          </w:p>
        </w:tc>
      </w:tr>
      <w:tr w:rsidR="00060FCE" w:rsidRPr="00060FCE" w14:paraId="2F0590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753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32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B8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2F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C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95,16</w:t>
            </w:r>
          </w:p>
        </w:tc>
      </w:tr>
      <w:tr w:rsidR="00060FCE" w:rsidRPr="00060FCE" w14:paraId="24D571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79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5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F4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D5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3B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95,16</w:t>
            </w:r>
          </w:p>
        </w:tc>
      </w:tr>
      <w:tr w:rsidR="00060FCE" w:rsidRPr="00060FCE" w14:paraId="55CA49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351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58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9E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CF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CDD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BD85A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B5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B2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C6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6E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46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100,55</w:t>
            </w:r>
          </w:p>
        </w:tc>
      </w:tr>
      <w:tr w:rsidR="00060FCE" w:rsidRPr="00060FCE" w14:paraId="089578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5B3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1E0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B1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7C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4A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116,95</w:t>
            </w:r>
          </w:p>
        </w:tc>
      </w:tr>
      <w:tr w:rsidR="00060FCE" w:rsidRPr="00060FCE" w14:paraId="04247C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6B1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BB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01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C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D9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140,46</w:t>
            </w:r>
          </w:p>
        </w:tc>
      </w:tr>
      <w:tr w:rsidR="00060FCE" w:rsidRPr="00060FCE" w14:paraId="1E6C63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A60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A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0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79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C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93,09</w:t>
            </w:r>
          </w:p>
        </w:tc>
      </w:tr>
      <w:tr w:rsidR="00060FCE" w:rsidRPr="00060FCE" w14:paraId="63E794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19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78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1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04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E6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0F11D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1F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9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79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58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96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44,69</w:t>
            </w:r>
          </w:p>
        </w:tc>
      </w:tr>
      <w:tr w:rsidR="00060FCE" w:rsidRPr="00060FCE" w14:paraId="001ADC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9B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8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B8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B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06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1EBC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3A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79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E3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B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1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7B07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89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A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FC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9F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1B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060FCE" w:rsidRPr="00060FCE" w14:paraId="38FE59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50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20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E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C5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1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060FCE" w:rsidRPr="00060FCE" w14:paraId="6CE31E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77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AD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22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9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A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3ACA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C1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12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A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E2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86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77,43</w:t>
            </w:r>
          </w:p>
        </w:tc>
      </w:tr>
      <w:tr w:rsidR="00060FCE" w:rsidRPr="00060FCE" w14:paraId="5E79B1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66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BD5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AF2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96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D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181,54</w:t>
            </w:r>
          </w:p>
        </w:tc>
      </w:tr>
      <w:tr w:rsidR="00060FCE" w:rsidRPr="00060FCE" w14:paraId="7FB4AD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B7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6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C1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105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B3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1704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95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D1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E0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FF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0C8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ACB3E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8D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F6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6F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B2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8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78E47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D1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F9B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88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9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82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1FA0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D8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9C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81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21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8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54,02</w:t>
            </w:r>
          </w:p>
        </w:tc>
      </w:tr>
      <w:tr w:rsidR="00060FCE" w:rsidRPr="00060FCE" w14:paraId="0EED78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13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0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337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CD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D1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34,92</w:t>
            </w:r>
          </w:p>
        </w:tc>
      </w:tr>
      <w:tr w:rsidR="00060FCE" w:rsidRPr="00060FCE" w14:paraId="798458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D04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76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4F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57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9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060FCE" w:rsidRPr="00060FCE" w14:paraId="641AB3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A9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AD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83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5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32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060FCE" w:rsidRPr="00060FCE" w14:paraId="7DE483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24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06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F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A4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4A9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80,39</w:t>
            </w:r>
          </w:p>
        </w:tc>
      </w:tr>
      <w:tr w:rsidR="00060FCE" w:rsidRPr="00060FCE" w14:paraId="7748E0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9D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E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3E0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CC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3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1450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72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5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A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B8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FA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3DE5B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E6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F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4.532.900,00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72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-344.100,00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69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4.188.800,00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92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92,41</w:t>
            </w:r>
          </w:p>
        </w:tc>
      </w:tr>
      <w:tr w:rsidR="00060FCE" w:rsidRPr="00060FCE" w14:paraId="14C27C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26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5E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4.065.600,00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3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6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3.917.400,00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3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060FCE" w:rsidRPr="00060FCE" w14:paraId="1C4E01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619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4C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4.065.600,00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F8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-148.200,00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D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3.917.400,00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74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96,35</w:t>
            </w:r>
          </w:p>
        </w:tc>
      </w:tr>
      <w:tr w:rsidR="00060FCE" w:rsidRPr="00060FCE" w14:paraId="066B14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D43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AA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4.065.600,00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FBE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7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3.917.400,00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1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060FCE" w:rsidRPr="00060FCE" w14:paraId="751BE4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63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BB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3.974.600,00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24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-626.400,00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2A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3.348.200,00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9E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84,24</w:t>
            </w:r>
          </w:p>
        </w:tc>
      </w:tr>
      <w:tr w:rsidR="00060FCE" w:rsidRPr="00060FCE" w14:paraId="72E043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3C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99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3.164.800,00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A0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07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F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82,37</w:t>
            </w:r>
          </w:p>
        </w:tc>
      </w:tr>
      <w:tr w:rsidR="00060FCE" w:rsidRPr="00060FCE" w14:paraId="78C1C4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27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EC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85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43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12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80,49</w:t>
            </w:r>
          </w:p>
        </w:tc>
      </w:tr>
      <w:tr w:rsidR="00060FCE" w:rsidRPr="00060FCE" w14:paraId="21EDC6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791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B7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E1C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D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48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70,75</w:t>
            </w:r>
          </w:p>
        </w:tc>
      </w:tr>
      <w:tr w:rsidR="00060FCE" w:rsidRPr="00060FCE" w14:paraId="3909E0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BF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F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80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DC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28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101,92</w:t>
            </w:r>
          </w:p>
        </w:tc>
      </w:tr>
      <w:tr w:rsidR="00060FCE" w:rsidRPr="00060FCE" w14:paraId="5B9B65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67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DD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D2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-59.600,00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79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62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92,46</w:t>
            </w:r>
          </w:p>
        </w:tc>
      </w:tr>
      <w:tr w:rsidR="00060FCE" w:rsidRPr="00060FCE" w14:paraId="45A0D2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22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50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D2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56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3A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85,98</w:t>
            </w:r>
          </w:p>
        </w:tc>
      </w:tr>
      <w:tr w:rsidR="00060FCE" w:rsidRPr="00060FCE" w14:paraId="5D6A6E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BE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F4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FF1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8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5B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87,71</w:t>
            </w:r>
          </w:p>
        </w:tc>
      </w:tr>
      <w:tr w:rsidR="00060FCE" w:rsidRPr="00060FCE" w14:paraId="372682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BE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F3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3C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D1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27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060FCE" w:rsidRPr="00060FCE" w14:paraId="28B97A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77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E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3E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9C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4C0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060FCE" w:rsidRPr="00060FCE" w14:paraId="59FB0D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187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58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C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83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FB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3CCF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D4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04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89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9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E8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0AC5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E2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52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BB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36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ED4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A00D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8F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34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5C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FD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66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C43B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D2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FA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F5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1CF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4F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145,28</w:t>
            </w:r>
          </w:p>
        </w:tc>
      </w:tr>
      <w:tr w:rsidR="00060FCE" w:rsidRPr="00060FCE" w14:paraId="6F415C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DA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499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B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FF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C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060FCE" w:rsidRPr="00060FCE" w14:paraId="6B1EB5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16F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29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FA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8E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3F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67,58</w:t>
            </w:r>
          </w:p>
        </w:tc>
      </w:tr>
      <w:tr w:rsidR="00060FCE" w:rsidRPr="00060FCE" w14:paraId="1CA7B4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FF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2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E6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DC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FF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</w:tr>
      <w:tr w:rsidR="00060FCE" w:rsidRPr="00060FCE" w14:paraId="2BAF6A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08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53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1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4C5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2C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753B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5C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5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4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26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6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988CC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DF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C9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91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F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70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60B4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3A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A5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2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B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20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365A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18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C3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DE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87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6E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EDFB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8C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D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C7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1E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E9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8D8FA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E8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DE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F6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1C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C5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F693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8C0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95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BD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F4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53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2FB3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30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AA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6E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A4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6A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12AE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C2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07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FF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EF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B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16AF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6C0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D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2D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B7E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10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5235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3B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56C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76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6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4F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1.032,11</w:t>
            </w:r>
          </w:p>
        </w:tc>
      </w:tr>
      <w:tr w:rsidR="00060FCE" w:rsidRPr="00060FCE" w14:paraId="7D9C55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B1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E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6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2F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C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394,74</w:t>
            </w:r>
          </w:p>
        </w:tc>
      </w:tr>
      <w:tr w:rsidR="00060FCE" w:rsidRPr="00060FCE" w14:paraId="38C9DF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F1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3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F9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31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1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394,74</w:t>
            </w:r>
          </w:p>
        </w:tc>
      </w:tr>
      <w:tr w:rsidR="00060FCE" w:rsidRPr="00060FCE" w14:paraId="2B0B6A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1D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E2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37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29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79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55E6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3A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F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7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87F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65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1FBBB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B1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94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E8B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1F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D1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58,08</w:t>
            </w:r>
          </w:p>
        </w:tc>
      </w:tr>
      <w:tr w:rsidR="00060FCE" w:rsidRPr="00060FCE" w14:paraId="32F407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0D9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BC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467.300,00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33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-195.900,00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CE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9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58,08</w:t>
            </w:r>
          </w:p>
        </w:tc>
      </w:tr>
      <w:tr w:rsidR="00060FCE" w:rsidRPr="00060FCE" w14:paraId="5B8DAB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580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1E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A3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3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A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58,08</w:t>
            </w:r>
          </w:p>
        </w:tc>
      </w:tr>
      <w:tr w:rsidR="00060FCE" w:rsidRPr="00060FCE" w14:paraId="246501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18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82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15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A5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3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060FCE" w:rsidRPr="00060FCE" w14:paraId="1B923B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5D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CE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11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FD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6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060FCE" w:rsidRPr="00060FCE" w14:paraId="53125B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B8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0E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78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AD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FB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060FCE" w:rsidRPr="00060FCE" w14:paraId="7D69A7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18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5FF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4D2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45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6F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</w:tr>
      <w:tr w:rsidR="00060FCE" w:rsidRPr="00060FCE" w14:paraId="1F2554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7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E3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8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9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F4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44,96</w:t>
            </w:r>
          </w:p>
        </w:tc>
      </w:tr>
      <w:tr w:rsidR="00060FCE" w:rsidRPr="00060FCE" w14:paraId="3A0A2B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0D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0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1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28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CC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7747C7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73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94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7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61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0D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D280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04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61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00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A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6C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117,79</w:t>
            </w:r>
          </w:p>
        </w:tc>
      </w:tr>
      <w:tr w:rsidR="00060FCE" w:rsidRPr="00060FCE" w14:paraId="7F6CF6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71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13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4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2A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DE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117,79</w:t>
            </w:r>
          </w:p>
        </w:tc>
      </w:tr>
      <w:tr w:rsidR="00060FCE" w:rsidRPr="00060FCE" w14:paraId="64D5DE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BC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30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54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BE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33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311,11</w:t>
            </w:r>
          </w:p>
        </w:tc>
      </w:tr>
      <w:tr w:rsidR="00060FCE" w:rsidRPr="00060FCE" w14:paraId="77CD8E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25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2C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D1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3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6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477,59</w:t>
            </w:r>
          </w:p>
        </w:tc>
      </w:tr>
      <w:tr w:rsidR="00060FCE" w:rsidRPr="00060FCE" w14:paraId="6E2E29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9A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9E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2D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CAA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6B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129,44</w:t>
            </w:r>
          </w:p>
        </w:tc>
      </w:tr>
      <w:tr w:rsidR="00060FCE" w:rsidRPr="00060FCE" w14:paraId="28D015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FF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1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7B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E0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6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16,98</w:t>
            </w:r>
          </w:p>
        </w:tc>
      </w:tr>
      <w:tr w:rsidR="00060FCE" w:rsidRPr="00060FCE" w14:paraId="0CDA51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B75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34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75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1D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62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57,86</w:t>
            </w:r>
          </w:p>
        </w:tc>
      </w:tr>
      <w:tr w:rsidR="00060FCE" w:rsidRPr="00060FCE" w14:paraId="43B7F1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5D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3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479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69C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E4E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39,37</w:t>
            </w:r>
          </w:p>
        </w:tc>
      </w:tr>
      <w:tr w:rsidR="00060FCE" w:rsidRPr="00060FCE" w14:paraId="2B032A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C9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3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8E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88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BC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39,37</w:t>
            </w:r>
          </w:p>
        </w:tc>
      </w:tr>
      <w:tr w:rsidR="00060FCE" w:rsidRPr="00060FCE" w14:paraId="0A3D5D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08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1F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77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85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C9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963E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A5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D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7B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B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73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</w:tr>
      <w:tr w:rsidR="00060FCE" w:rsidRPr="00060FCE" w14:paraId="2D71F6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FC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57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77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4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E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41,33</w:t>
            </w:r>
          </w:p>
        </w:tc>
      </w:tr>
      <w:tr w:rsidR="00060FCE" w:rsidRPr="00060FCE" w14:paraId="7A0C9B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24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B1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97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A2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84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BB4D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0A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E5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2D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3E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0E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8E84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87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98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E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E2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24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060FCE" w:rsidRPr="00060FCE" w14:paraId="454E3F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6F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CC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72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B2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7.683.100,00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B8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060FCE" w:rsidRPr="00060FCE" w14:paraId="573A13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A9B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2C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7.778.000,00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1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62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7.683.100,00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CD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98,78</w:t>
            </w:r>
          </w:p>
        </w:tc>
      </w:tr>
      <w:tr w:rsidR="00060FCE" w:rsidRPr="00060FCE" w14:paraId="4803C6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9D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83E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BC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EC8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7.683.100,00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40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060FCE" w:rsidRPr="00060FCE" w14:paraId="26ACFB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FC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46C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08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38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3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060FCE" w:rsidRPr="00060FCE" w14:paraId="26E1C9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18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CF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5.348.500,00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9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AC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5.241.800,00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2D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060FCE" w:rsidRPr="00060FCE" w14:paraId="12A571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B4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32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4.368.700,00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CC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1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4.395.800,00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35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060FCE" w:rsidRPr="00060FCE" w14:paraId="00629C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EB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F4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2B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2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1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</w:tr>
      <w:tr w:rsidR="00060FCE" w:rsidRPr="00060FCE" w14:paraId="693B3F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45B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F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55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193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D9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100,69</w:t>
            </w:r>
          </w:p>
        </w:tc>
      </w:tr>
      <w:tr w:rsidR="00060FCE" w:rsidRPr="00060FCE" w14:paraId="0F38E1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25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DEF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2.022.300,00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A1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46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1.914.900,00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68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94,69</w:t>
            </w:r>
          </w:p>
        </w:tc>
      </w:tr>
      <w:tr w:rsidR="00060FCE" w:rsidRPr="00060FCE" w14:paraId="64DAE8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7D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1E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66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B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9D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89,59</w:t>
            </w:r>
          </w:p>
        </w:tc>
      </w:tr>
      <w:tr w:rsidR="00060FCE" w:rsidRPr="00060FCE" w14:paraId="5B4138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04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53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A22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1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3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91,18</w:t>
            </w:r>
          </w:p>
        </w:tc>
      </w:tr>
      <w:tr w:rsidR="00060FCE" w:rsidRPr="00060FCE" w14:paraId="02EAB9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AF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83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1.360.400,00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C5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38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1.253.500,00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0D5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92,14</w:t>
            </w:r>
          </w:p>
        </w:tc>
      </w:tr>
      <w:tr w:rsidR="00060FCE" w:rsidRPr="00060FCE" w14:paraId="21DE61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0F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5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4E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7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DD0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114,13</w:t>
            </w:r>
          </w:p>
        </w:tc>
      </w:tr>
      <w:tr w:rsidR="00060FCE" w:rsidRPr="00060FCE" w14:paraId="47EE98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8D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C9A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7B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57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AC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79,31</w:t>
            </w:r>
          </w:p>
        </w:tc>
      </w:tr>
      <w:tr w:rsidR="00060FCE" w:rsidRPr="00060FCE" w14:paraId="4E0F6F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80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F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A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00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31A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060FCE" w:rsidRPr="00060FCE" w14:paraId="453D02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B3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F2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87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5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83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060FCE" w:rsidRPr="00060FCE" w14:paraId="17C402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9D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DF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6E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1D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70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45,12</w:t>
            </w:r>
          </w:p>
        </w:tc>
      </w:tr>
      <w:tr w:rsidR="00060FCE" w:rsidRPr="00060FCE" w14:paraId="055149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AC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47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5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8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A8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42,49</w:t>
            </w:r>
          </w:p>
        </w:tc>
      </w:tr>
      <w:tr w:rsidR="00060FCE" w:rsidRPr="00060FCE" w14:paraId="48B2D2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F8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96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77D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B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9C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108,20</w:t>
            </w:r>
          </w:p>
        </w:tc>
      </w:tr>
      <w:tr w:rsidR="00060FCE" w:rsidRPr="00060FCE" w14:paraId="107627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36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B0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A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07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98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060FCE" w:rsidRPr="00060FCE" w14:paraId="6BBE96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2B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D8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D8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40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5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40,86</w:t>
            </w:r>
          </w:p>
        </w:tc>
      </w:tr>
      <w:tr w:rsidR="00060FCE" w:rsidRPr="00060FCE" w14:paraId="657746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33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7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4E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01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CC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DC45C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E1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FE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27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1D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51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131,37</w:t>
            </w:r>
          </w:p>
        </w:tc>
      </w:tr>
      <w:tr w:rsidR="00060FCE" w:rsidRPr="00060FCE" w14:paraId="348368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B72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16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2C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FA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33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9CE4E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31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F8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FE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0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6F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2EC10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38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99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6F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24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7B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D18A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96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64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CC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9A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CD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AB1B7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05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20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49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5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42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8448A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CC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7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1F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FD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91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8063B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16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E1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45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FF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CD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994A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2E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B5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39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7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21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ADEF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7A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61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89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C8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66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2350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16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99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4E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09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06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340E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3D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B3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D0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21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1.083.900,00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AF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83,25</w:t>
            </w:r>
          </w:p>
        </w:tc>
      </w:tr>
      <w:tr w:rsidR="00060FCE" w:rsidRPr="00060FCE" w14:paraId="3B7D82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850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8B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2B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-218.100,00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D4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1.083.900,00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23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83,25</w:t>
            </w:r>
          </w:p>
        </w:tc>
      </w:tr>
      <w:tr w:rsidR="00060FCE" w:rsidRPr="00060FCE" w14:paraId="216C9C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A64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3D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26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-218.100,00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DB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1.083.900,00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8B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83,25</w:t>
            </w:r>
          </w:p>
        </w:tc>
      </w:tr>
      <w:tr w:rsidR="00060FCE" w:rsidRPr="00060FCE" w14:paraId="2F23F0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05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BF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8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63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CB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6CFE02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98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77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4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8E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7B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6C1AED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A2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03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FA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EE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C7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20,67</w:t>
            </w:r>
          </w:p>
        </w:tc>
      </w:tr>
      <w:tr w:rsidR="00060FCE" w:rsidRPr="00060FCE" w14:paraId="3C6284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42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B3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AE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8C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7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57,04</w:t>
            </w:r>
          </w:p>
        </w:tc>
      </w:tr>
      <w:tr w:rsidR="00060FCE" w:rsidRPr="00060FCE" w14:paraId="0046C7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FA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AE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39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C0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2F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85,44</w:t>
            </w:r>
          </w:p>
        </w:tc>
      </w:tr>
      <w:tr w:rsidR="00060FCE" w:rsidRPr="00060FCE" w14:paraId="051C42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D6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26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7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F2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7B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85,44</w:t>
            </w:r>
          </w:p>
        </w:tc>
      </w:tr>
      <w:tr w:rsidR="00060FCE" w:rsidRPr="00060FCE" w14:paraId="04840E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DF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49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AC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4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64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28,69</w:t>
            </w:r>
          </w:p>
        </w:tc>
      </w:tr>
      <w:tr w:rsidR="00060FCE" w:rsidRPr="00060FCE" w14:paraId="24E89E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F14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41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EC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A5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B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115,77</w:t>
            </w:r>
          </w:p>
        </w:tc>
      </w:tr>
      <w:tr w:rsidR="00060FCE" w:rsidRPr="00060FCE" w14:paraId="4E62FB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394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22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D3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09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A1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418BB4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EE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5C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78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1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71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3FF63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754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9A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BE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CC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3E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8902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95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F1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2D5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0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96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9696D8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A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5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C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356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3F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071F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85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D4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8.282.000,00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06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519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7.726.300,00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C7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93,29</w:t>
            </w:r>
          </w:p>
        </w:tc>
      </w:tr>
      <w:tr w:rsidR="00060FCE" w:rsidRPr="00060FCE" w14:paraId="2E868F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3E07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EB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7.028.600,00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D4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5E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6.578.100,00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26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060FCE" w:rsidRPr="00060FCE" w14:paraId="4429B7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764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1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7.028.600,00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C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-450.500,00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41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6.578.100,00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61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93,59</w:t>
            </w:r>
          </w:p>
        </w:tc>
      </w:tr>
      <w:tr w:rsidR="00060FCE" w:rsidRPr="00060FCE" w14:paraId="428E96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72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D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7.028.600,00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6C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-450.500,00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B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6.578.100,00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1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060FCE" w:rsidRPr="00060FCE" w14:paraId="723CC9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EB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3F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31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41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6.414.800,00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D11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</w:tr>
      <w:tr w:rsidR="00060FCE" w:rsidRPr="00060FCE" w14:paraId="63E4DC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85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4D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6.229.400,00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23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4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5.953.900,00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D9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95,58</w:t>
            </w:r>
          </w:p>
        </w:tc>
      </w:tr>
      <w:tr w:rsidR="00060FCE" w:rsidRPr="00060FCE" w14:paraId="636BA6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BD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6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5.040.600,00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6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8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4.901.100,00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22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060FCE" w:rsidRPr="00060FCE" w14:paraId="570AAD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96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EE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E3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35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1E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73,82</w:t>
            </w:r>
          </w:p>
        </w:tc>
      </w:tr>
      <w:tr w:rsidR="00060FCE" w:rsidRPr="00060FCE" w14:paraId="5992E5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D7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3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42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CF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4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96,29</w:t>
            </w:r>
          </w:p>
        </w:tc>
      </w:tr>
      <w:tr w:rsidR="00060FCE" w:rsidRPr="00060FCE" w14:paraId="36387A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88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F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8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1D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05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80,34</w:t>
            </w:r>
          </w:p>
        </w:tc>
      </w:tr>
      <w:tr w:rsidR="00060FCE" w:rsidRPr="00060FCE" w14:paraId="33C2F8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92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4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E8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C6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77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060FCE" w:rsidRPr="00060FCE" w14:paraId="339592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AE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14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6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-57.900,00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D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D5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39,24</w:t>
            </w:r>
          </w:p>
        </w:tc>
      </w:tr>
      <w:tr w:rsidR="00060FCE" w:rsidRPr="00060FCE" w14:paraId="61B2DE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E8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9C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A4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DC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269.900,00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A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86,53</w:t>
            </w:r>
          </w:p>
        </w:tc>
      </w:tr>
      <w:tr w:rsidR="00060FCE" w:rsidRPr="00060FCE" w14:paraId="56088E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19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C2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FF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A0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B6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060FCE" w:rsidRPr="00060FCE" w14:paraId="572448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57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A1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D9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B1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C2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FFE7A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ED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D4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6E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29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13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9A098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F71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EE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D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8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7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6514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84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E4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71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CC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6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34AE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4D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C9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01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8A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1A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58,83</w:t>
            </w:r>
          </w:p>
        </w:tc>
      </w:tr>
      <w:tr w:rsidR="00060FCE" w:rsidRPr="00060FCE" w14:paraId="185E38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ED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AE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0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6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D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32,53</w:t>
            </w:r>
          </w:p>
        </w:tc>
      </w:tr>
      <w:tr w:rsidR="00060FCE" w:rsidRPr="00060FCE" w14:paraId="4690BA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E3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67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56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8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B1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32,56</w:t>
            </w:r>
          </w:p>
        </w:tc>
      </w:tr>
      <w:tr w:rsidR="00060FCE" w:rsidRPr="00060FCE" w14:paraId="2586CD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D4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358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64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DD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0F0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32,39</w:t>
            </w:r>
          </w:p>
        </w:tc>
      </w:tr>
      <w:tr w:rsidR="00060FCE" w:rsidRPr="00060FCE" w14:paraId="53D697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6E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8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A8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7C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31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</w:tr>
      <w:tr w:rsidR="00060FCE" w:rsidRPr="00060FCE" w14:paraId="72AFDA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A0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5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5C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9F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1D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21,67</w:t>
            </w:r>
          </w:p>
        </w:tc>
      </w:tr>
      <w:tr w:rsidR="00060FCE" w:rsidRPr="00060FCE" w14:paraId="4CFA0A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6C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91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95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E6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B9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060FCE" w:rsidRPr="00060FCE" w14:paraId="20C3CD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A3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8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99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78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F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76,59</w:t>
            </w:r>
          </w:p>
        </w:tc>
      </w:tr>
      <w:tr w:rsidR="00060FCE" w:rsidRPr="00060FCE" w14:paraId="5F82C7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EE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32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8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D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B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673,33</w:t>
            </w:r>
          </w:p>
        </w:tc>
      </w:tr>
      <w:tr w:rsidR="00060FCE" w:rsidRPr="00060FCE" w14:paraId="7B0B6A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28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29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7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74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CE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31,37</w:t>
            </w:r>
          </w:p>
        </w:tc>
      </w:tr>
      <w:tr w:rsidR="00060FCE" w:rsidRPr="00060FCE" w14:paraId="2F54B5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08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59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C8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CD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0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31,37</w:t>
            </w:r>
          </w:p>
        </w:tc>
      </w:tr>
      <w:tr w:rsidR="00060FCE" w:rsidRPr="00060FCE" w14:paraId="7C34D8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9C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32D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A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52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CA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48F2F0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55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1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38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A2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26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2DD00F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DC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54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FA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2E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E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136,92</w:t>
            </w:r>
          </w:p>
        </w:tc>
      </w:tr>
      <w:tr w:rsidR="00060FCE" w:rsidRPr="00060FCE" w14:paraId="20F631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D0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D7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E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D2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48C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136,92</w:t>
            </w:r>
          </w:p>
        </w:tc>
      </w:tr>
      <w:tr w:rsidR="00060FCE" w:rsidRPr="00060FCE" w14:paraId="161CF5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33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2A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5E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5E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C6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60FCE" w:rsidRPr="00060FCE" w14:paraId="6CED9E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2D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6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CF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57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C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60FCE" w:rsidRPr="00060FCE" w14:paraId="0F6ED1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CB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F4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BF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6F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A9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F7056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EA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90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6A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58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95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3A7A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48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43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31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7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96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9A79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BFA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3C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A9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EC1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1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5878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80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27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5C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3E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C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7B6F3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3E4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588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CE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49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C45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CFC53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28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3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1.253.400,00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9C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E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4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060FCE" w:rsidRPr="00060FCE" w14:paraId="2F9F3D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A89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DB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1.253.400,00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58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00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1.148.200,00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D5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91,61</w:t>
            </w:r>
          </w:p>
        </w:tc>
      </w:tr>
      <w:tr w:rsidR="00060FCE" w:rsidRPr="00060FCE" w14:paraId="454A3A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60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1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1.253.400,00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DB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3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42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060FCE" w:rsidRPr="00060FCE" w14:paraId="1B5777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16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A4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AE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4E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06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31A38F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9F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30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49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B2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BD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060FCE" w:rsidRPr="00060FCE" w14:paraId="2B78BA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0E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58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E0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E0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3D6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53,52</w:t>
            </w:r>
          </w:p>
        </w:tc>
      </w:tr>
      <w:tr w:rsidR="00060FCE" w:rsidRPr="00060FCE" w14:paraId="0CC1BD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93E5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16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02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1B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D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3E5A35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31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98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A3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8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F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196,31</w:t>
            </w:r>
          </w:p>
        </w:tc>
      </w:tr>
      <w:tr w:rsidR="00060FCE" w:rsidRPr="00060FCE" w14:paraId="629162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84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74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80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A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9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196,31</w:t>
            </w:r>
          </w:p>
        </w:tc>
      </w:tr>
      <w:tr w:rsidR="00060FCE" w:rsidRPr="00060FCE" w14:paraId="616429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0CB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86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7C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0E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62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</w:tr>
      <w:tr w:rsidR="00060FCE" w:rsidRPr="00060FCE" w14:paraId="7F888E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8D5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80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BB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61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484.600,00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E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217,90</w:t>
            </w:r>
          </w:p>
        </w:tc>
      </w:tr>
      <w:tr w:rsidR="00060FCE" w:rsidRPr="00060FCE" w14:paraId="34241E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AF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D3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15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95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DE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60FCE" w:rsidRPr="00060FCE" w14:paraId="3F1D17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48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F7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F7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6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B0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56,45</w:t>
            </w:r>
          </w:p>
        </w:tc>
      </w:tr>
      <w:tr w:rsidR="00060FCE" w:rsidRPr="00060FCE" w14:paraId="5EA43A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74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B8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57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EB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91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95,28</w:t>
            </w:r>
          </w:p>
        </w:tc>
      </w:tr>
      <w:tr w:rsidR="00060FCE" w:rsidRPr="00060FCE" w14:paraId="28034D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4D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7A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31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D7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C4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95,28</w:t>
            </w:r>
          </w:p>
        </w:tc>
      </w:tr>
      <w:tr w:rsidR="00060FCE" w:rsidRPr="00060FCE" w14:paraId="2F2B22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44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02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E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3F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DC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95,28</w:t>
            </w:r>
          </w:p>
        </w:tc>
      </w:tr>
      <w:tr w:rsidR="00060FCE" w:rsidRPr="00060FCE" w14:paraId="7443B1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01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7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8.604.000,00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8C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-1.009.300,00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30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7.594.700,00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17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88,27</w:t>
            </w:r>
          </w:p>
        </w:tc>
      </w:tr>
      <w:tr w:rsidR="00060FCE" w:rsidRPr="00060FCE" w14:paraId="3C4970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BB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67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7.842.500,00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5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-821.300,00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20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7.021.200,00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76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060FCE" w:rsidRPr="00060FCE" w14:paraId="609DEF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C4F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C6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7.842.500,00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21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-821.300,00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04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7.021.200,00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77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89,53</w:t>
            </w:r>
          </w:p>
        </w:tc>
      </w:tr>
      <w:tr w:rsidR="00060FCE" w:rsidRPr="00060FCE" w14:paraId="123D15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EF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94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7.842.500,00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FB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-821.300,00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73B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7.021.200,00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D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060FCE" w:rsidRPr="00060FCE" w14:paraId="07D921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64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9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CD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C2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E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93,92</w:t>
            </w:r>
          </w:p>
        </w:tc>
      </w:tr>
      <w:tr w:rsidR="00060FCE" w:rsidRPr="00060FCE" w14:paraId="7A4870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E3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55B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4.661.000,00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9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-210.700,00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92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4.450.300,00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70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060FCE" w:rsidRPr="00060FCE" w14:paraId="3C89C0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4A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B9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E3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E9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28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060FCE" w:rsidRPr="00060FCE" w14:paraId="209DB5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A7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B3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6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-170.700,00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3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63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44,40</w:t>
            </w:r>
          </w:p>
        </w:tc>
      </w:tr>
      <w:tr w:rsidR="00060FCE" w:rsidRPr="00060FCE" w14:paraId="202BB6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3A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58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83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67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96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E495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4C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2A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17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13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1.755.700,00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0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96,41</w:t>
            </w:r>
          </w:p>
        </w:tc>
      </w:tr>
      <w:tr w:rsidR="00060FCE" w:rsidRPr="00060FCE" w14:paraId="2E16C6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9A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8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8A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41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180.450,00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B6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89,55</w:t>
            </w:r>
          </w:p>
        </w:tc>
      </w:tr>
      <w:tr w:rsidR="00060FCE" w:rsidRPr="00060FCE" w14:paraId="286C75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ECC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E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73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F99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7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85,65</w:t>
            </w:r>
          </w:p>
        </w:tc>
      </w:tr>
      <w:tr w:rsidR="00060FCE" w:rsidRPr="00060FCE" w14:paraId="0915F4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BE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2D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3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52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1.301.750,00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96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100,29</w:t>
            </w:r>
          </w:p>
        </w:tc>
      </w:tr>
      <w:tr w:rsidR="00060FCE" w:rsidRPr="00060FCE" w14:paraId="02E8DB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31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4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3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AF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9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79,17</w:t>
            </w:r>
          </w:p>
        </w:tc>
      </w:tr>
      <w:tr w:rsidR="00060FCE" w:rsidRPr="00060FCE" w14:paraId="581794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7EE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B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5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0F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8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EC360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BF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89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D1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F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2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4C242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40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6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20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40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0C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32,29</w:t>
            </w:r>
          </w:p>
        </w:tc>
      </w:tr>
      <w:tr w:rsidR="00060FCE" w:rsidRPr="00060FCE" w14:paraId="33943F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8B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6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04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F6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04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32,29</w:t>
            </w:r>
          </w:p>
        </w:tc>
      </w:tr>
      <w:tr w:rsidR="00060FCE" w:rsidRPr="00060FCE" w14:paraId="462E90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29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C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F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6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B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060FCE" w:rsidRPr="00060FCE" w14:paraId="6EB951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51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C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0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E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83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79,09</w:t>
            </w:r>
          </w:p>
        </w:tc>
      </w:tr>
      <w:tr w:rsidR="00060FCE" w:rsidRPr="00060FCE" w14:paraId="521A46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5E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E6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49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7D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71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9D24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60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8E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62F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26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5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31,43</w:t>
            </w:r>
          </w:p>
        </w:tc>
      </w:tr>
      <w:tr w:rsidR="00060FCE" w:rsidRPr="00060FCE" w14:paraId="07D9B4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26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8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83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BB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56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060FCE" w:rsidRPr="00060FCE" w14:paraId="0FA926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06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EF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E6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7F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D1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3EA1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86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E3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7B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2A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1F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</w:tr>
      <w:tr w:rsidR="00060FCE" w:rsidRPr="00060FCE" w14:paraId="1B5371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C81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D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7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500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C4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</w:tr>
      <w:tr w:rsidR="00060FCE" w:rsidRPr="00060FCE" w14:paraId="2DF155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14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32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22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91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E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</w:tr>
      <w:tr w:rsidR="00060FCE" w:rsidRPr="00060FCE" w14:paraId="2EA5F8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72BB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4BB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1B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17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AE4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D908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2B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CD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9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58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93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3C86A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47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1E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6B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F1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6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CDEC0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7D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65B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1.087.500,00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1D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0A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E8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61,15</w:t>
            </w:r>
          </w:p>
        </w:tc>
      </w:tr>
      <w:tr w:rsidR="00060FCE" w:rsidRPr="00060FCE" w14:paraId="423C12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5B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A9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83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93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E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E4D0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BA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78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21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6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B7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8A0C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E8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D5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4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68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2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BB5AB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DC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8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66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0B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04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C2BA8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6F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31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03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3D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A2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29,24</w:t>
            </w:r>
          </w:p>
        </w:tc>
      </w:tr>
      <w:tr w:rsidR="00060FCE" w:rsidRPr="00060FCE" w14:paraId="2B0FDD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30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0B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38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BA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D5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8A34F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07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7D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D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AC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E7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B4E5B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8B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F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93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6E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A6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15,15</w:t>
            </w:r>
          </w:p>
        </w:tc>
      </w:tr>
      <w:tr w:rsidR="00060FCE" w:rsidRPr="00060FCE" w14:paraId="0C2654E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04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C9D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3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A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D3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D8FA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E7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75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6B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60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1D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30,63</w:t>
            </w:r>
          </w:p>
        </w:tc>
      </w:tr>
      <w:tr w:rsidR="00060FCE" w:rsidRPr="00060FCE" w14:paraId="547C7D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95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04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03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FB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3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30,63</w:t>
            </w:r>
          </w:p>
        </w:tc>
      </w:tr>
      <w:tr w:rsidR="00060FCE" w:rsidRPr="00060FCE" w14:paraId="2CF4E5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7C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C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0F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9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2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75,31</w:t>
            </w:r>
          </w:p>
        </w:tc>
      </w:tr>
      <w:tr w:rsidR="00060FCE" w:rsidRPr="00060FCE" w14:paraId="195C1C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8A6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C1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9F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3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573.500,00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FBE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75,31</w:t>
            </w:r>
          </w:p>
        </w:tc>
      </w:tr>
      <w:tr w:rsidR="00060FCE" w:rsidRPr="00060FCE" w14:paraId="67CE81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96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114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86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B1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6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75,31</w:t>
            </w:r>
          </w:p>
        </w:tc>
      </w:tr>
      <w:tr w:rsidR="00060FCE" w:rsidRPr="00060FCE" w14:paraId="6EE86C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BB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A0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A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51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63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62,68</w:t>
            </w:r>
          </w:p>
        </w:tc>
      </w:tr>
      <w:tr w:rsidR="00060FCE" w:rsidRPr="00060FCE" w14:paraId="40FE18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4B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93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65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8F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15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19,47</w:t>
            </w:r>
          </w:p>
        </w:tc>
      </w:tr>
      <w:tr w:rsidR="00060FCE" w:rsidRPr="00060FCE" w14:paraId="0778F2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22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5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DB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9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D0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63EA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02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DB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3A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40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84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25,36</w:t>
            </w:r>
          </w:p>
        </w:tc>
      </w:tr>
      <w:tr w:rsidR="00060FCE" w:rsidRPr="00060FCE" w14:paraId="7A8519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01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5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6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97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C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060FCE" w:rsidRPr="00060FCE" w14:paraId="3003F5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47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5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C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F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5D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6172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35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E4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1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A5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92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D8418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532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05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62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61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EE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C50BB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3D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26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1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31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FA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4A7EAA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26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0CD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C1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59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9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060FCE" w:rsidRPr="00060FCE" w14:paraId="7B465E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0C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D2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52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96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F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60FCE" w:rsidRPr="00060FCE" w14:paraId="17B2F4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95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04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B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718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69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C17B4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B4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65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E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93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88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88,11</w:t>
            </w:r>
          </w:p>
        </w:tc>
      </w:tr>
      <w:tr w:rsidR="00060FCE" w:rsidRPr="00060FCE" w14:paraId="167505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F0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9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EB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A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9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AAB6D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9A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7D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18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D8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6F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2F6BB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25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E5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F1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AF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D9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060FCE" w:rsidRPr="00060FCE" w14:paraId="44E7E8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D1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20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38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6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97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060FCE" w:rsidRPr="00060FCE" w14:paraId="77698E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D4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8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751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4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70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86,10</w:t>
            </w:r>
          </w:p>
        </w:tc>
      </w:tr>
      <w:tr w:rsidR="00060FCE" w:rsidRPr="00060FCE" w14:paraId="1087B6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31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F5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2F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A8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D1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060FCE" w:rsidRPr="00060FCE" w14:paraId="69993A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87E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43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2B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EB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9E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92,94</w:t>
            </w:r>
          </w:p>
        </w:tc>
      </w:tr>
      <w:tr w:rsidR="00060FCE" w:rsidRPr="00060FCE" w14:paraId="7F0748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A2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2A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FD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2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6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060FCE" w:rsidRPr="00060FCE" w14:paraId="655755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56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86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A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F1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59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90,90</w:t>
            </w:r>
          </w:p>
        </w:tc>
      </w:tr>
      <w:tr w:rsidR="00060FCE" w:rsidRPr="00060FCE" w14:paraId="169335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F5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2B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7FF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8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19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88,66</w:t>
            </w:r>
          </w:p>
        </w:tc>
      </w:tr>
      <w:tr w:rsidR="00060FCE" w:rsidRPr="00060FCE" w14:paraId="0100F4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FA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E1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1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78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E1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060FCE" w:rsidRPr="00060FCE" w14:paraId="195535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00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0F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1F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F5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89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37,68</w:t>
            </w:r>
          </w:p>
        </w:tc>
      </w:tr>
      <w:tr w:rsidR="00060FCE" w:rsidRPr="00060FCE" w14:paraId="6E0A20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C7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EB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4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54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CF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060FCE" w:rsidRPr="00060FCE" w14:paraId="72AF81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C4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5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F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74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C5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96,69</w:t>
            </w:r>
          </w:p>
        </w:tc>
      </w:tr>
      <w:tr w:rsidR="00060FCE" w:rsidRPr="00060FCE" w14:paraId="0E68E4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6B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C68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DA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9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6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43,69</w:t>
            </w:r>
          </w:p>
        </w:tc>
      </w:tr>
      <w:tr w:rsidR="00060FCE" w:rsidRPr="00060FCE" w14:paraId="081ACF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06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3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A5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7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505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132,22</w:t>
            </w:r>
          </w:p>
        </w:tc>
      </w:tr>
      <w:tr w:rsidR="00060FCE" w:rsidRPr="00060FCE" w14:paraId="04A0F9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BF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70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FC6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AE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E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104,65</w:t>
            </w:r>
          </w:p>
        </w:tc>
      </w:tr>
      <w:tr w:rsidR="00060FCE" w:rsidRPr="00060FCE" w14:paraId="442383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77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D0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F6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9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3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060FCE" w:rsidRPr="00060FCE" w14:paraId="0AA4BC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9E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7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DAB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0B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BB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32D0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39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6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E0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D4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84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51B6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0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56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F7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1B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42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F1E3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07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76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B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3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0D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8835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56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E75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68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BC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1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2AF22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51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5C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C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24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2B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01BC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D5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5D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43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96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A2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A0CD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24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8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97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3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D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23E52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6F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A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30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52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D9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7DD09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E3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B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E7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1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BF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857D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62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40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0D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7A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AB4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25,39</w:t>
            </w:r>
          </w:p>
        </w:tc>
      </w:tr>
      <w:tr w:rsidR="00060FCE" w:rsidRPr="00060FCE" w14:paraId="04240D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36F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3F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4F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9A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A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25,39</w:t>
            </w:r>
          </w:p>
        </w:tc>
      </w:tr>
      <w:tr w:rsidR="00060FCE" w:rsidRPr="00060FCE" w14:paraId="695236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80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A1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B3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AD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2D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25,39</w:t>
            </w:r>
          </w:p>
        </w:tc>
      </w:tr>
      <w:tr w:rsidR="00060FCE" w:rsidRPr="00060FCE" w14:paraId="3E0367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6A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5F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56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A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B6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060FCE" w:rsidRPr="00060FCE" w14:paraId="717D9C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FC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5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9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15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C4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060FCE" w:rsidRPr="00060FCE" w14:paraId="6EB5C7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92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81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7B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8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89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2DDC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9C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987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DF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C8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A9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A2516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F50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673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DA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39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2C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19,28</w:t>
            </w:r>
          </w:p>
        </w:tc>
      </w:tr>
      <w:tr w:rsidR="00060FCE" w:rsidRPr="00060FCE" w14:paraId="4C9073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DD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03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F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DB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7C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060FCE" w:rsidRPr="00060FCE" w14:paraId="4657AC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63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D8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50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09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4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F856D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5C4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3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9A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2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B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E2E2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6D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EE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24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94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D5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6717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39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7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A2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7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5A2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3D0A04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31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EB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8D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8B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D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605987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90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F6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E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07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19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43C014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96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57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13.348.700,00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A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617.700,00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DB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13.966.400,00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8F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104,63</w:t>
            </w:r>
          </w:p>
        </w:tc>
      </w:tr>
      <w:tr w:rsidR="00060FCE" w:rsidRPr="00060FCE" w14:paraId="606293C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A9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4A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6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A9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5.056.900,00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90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</w:tr>
      <w:tr w:rsidR="00060FCE" w:rsidRPr="00060FCE" w14:paraId="6CE383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068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2C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4.260.000,00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29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796.900,00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BD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5.056.900,00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19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118,71</w:t>
            </w:r>
          </w:p>
        </w:tc>
      </w:tr>
      <w:tr w:rsidR="00060FCE" w:rsidRPr="00060FCE" w14:paraId="4E2E45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7C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3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EC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6E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5.056.900,00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4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</w:tr>
      <w:tr w:rsidR="00060FCE" w:rsidRPr="00060FCE" w14:paraId="3B4BB4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28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F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39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-418.800,00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C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3.641.200,00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48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060FCE" w:rsidRPr="00060FCE" w14:paraId="7C0B9E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E4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A7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CBA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26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205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90,12</w:t>
            </w:r>
          </w:p>
        </w:tc>
      </w:tr>
      <w:tr w:rsidR="00060FCE" w:rsidRPr="00060FCE" w14:paraId="462CAD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04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E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52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94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7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060FCE" w:rsidRPr="00060FCE" w14:paraId="602793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A9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26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DB7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63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24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111,10</w:t>
            </w:r>
          </w:p>
        </w:tc>
      </w:tr>
      <w:tr w:rsidR="00060FCE" w:rsidRPr="00060FCE" w14:paraId="2A694F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16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38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C4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F6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D0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90,70</w:t>
            </w:r>
          </w:p>
        </w:tc>
      </w:tr>
      <w:tr w:rsidR="00060FCE" w:rsidRPr="00060FCE" w14:paraId="434148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DE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FB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A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32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4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90,06</w:t>
            </w:r>
          </w:p>
        </w:tc>
      </w:tr>
      <w:tr w:rsidR="00060FCE" w:rsidRPr="00060FCE" w14:paraId="6937F3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B7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22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4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3C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4D4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87,36</w:t>
            </w:r>
          </w:p>
        </w:tc>
      </w:tr>
      <w:tr w:rsidR="00060FCE" w:rsidRPr="00060FCE" w14:paraId="72512E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79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5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CC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8E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9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060FCE" w:rsidRPr="00060FCE" w14:paraId="137077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7F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BC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A0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5E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E8E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060FCE" w:rsidRPr="00060FCE" w14:paraId="3C3FF1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475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53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F2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3A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3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EA629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51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C6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1F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54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5C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82,05</w:t>
            </w:r>
          </w:p>
        </w:tc>
      </w:tr>
      <w:tr w:rsidR="00060FCE" w:rsidRPr="00060FCE" w14:paraId="23ECF5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23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A0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5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55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4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43,24</w:t>
            </w:r>
          </w:p>
        </w:tc>
      </w:tr>
      <w:tr w:rsidR="00060FCE" w:rsidRPr="00060FCE" w14:paraId="267EAB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839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EA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5A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CF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A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43,24</w:t>
            </w:r>
          </w:p>
        </w:tc>
      </w:tr>
      <w:tr w:rsidR="00060FCE" w:rsidRPr="00060FCE" w14:paraId="618C34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01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76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4A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A7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1.248.000,00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68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624,00</w:t>
            </w:r>
          </w:p>
        </w:tc>
      </w:tr>
      <w:tr w:rsidR="00060FCE" w:rsidRPr="00060FCE" w14:paraId="18953C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DC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4D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73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DD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07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FFF8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73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10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7D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E80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37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F364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91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CB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90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6D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4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229,45</w:t>
            </w:r>
          </w:p>
        </w:tc>
      </w:tr>
      <w:tr w:rsidR="00060FCE" w:rsidRPr="00060FCE" w14:paraId="5837DA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CD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AD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FD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73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3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123,13</w:t>
            </w:r>
          </w:p>
        </w:tc>
      </w:tr>
      <w:tr w:rsidR="00060FCE" w:rsidRPr="00060FCE" w14:paraId="2B452A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90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71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02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D3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56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332,61</w:t>
            </w:r>
          </w:p>
        </w:tc>
      </w:tr>
      <w:tr w:rsidR="00060FCE" w:rsidRPr="00060FCE" w14:paraId="610F5B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06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70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30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1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543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164,00</w:t>
            </w:r>
          </w:p>
        </w:tc>
      </w:tr>
      <w:tr w:rsidR="00060FCE" w:rsidRPr="00060FCE" w14:paraId="10837F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1C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F0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C9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9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27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433,18</w:t>
            </w:r>
          </w:p>
        </w:tc>
      </w:tr>
      <w:tr w:rsidR="00060FCE" w:rsidRPr="00060FCE" w14:paraId="10029D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38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32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78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09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63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060FCE" w:rsidRPr="00060FCE" w14:paraId="3DF760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90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44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2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36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56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060FCE" w:rsidRPr="00060FCE" w14:paraId="177657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AF7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3C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2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5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02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DBD7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51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98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02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29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86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774C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A1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B39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F4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86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A0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D693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78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74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4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3E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56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27503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5A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95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E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4D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8E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0AB4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9A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70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B9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17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B3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8472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E41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35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0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B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EF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FDCD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15F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F4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A9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36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55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0A71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92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AA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AB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56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3D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C682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49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CD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1A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BC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C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9BBA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26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5C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CB4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2F3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0BD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D012D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ED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053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F0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C30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57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AE3C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7A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7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5A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8F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E1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5DDC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DF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81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8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5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5B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933A4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6D3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F9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9D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311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33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BA13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04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4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9.088.700,00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3C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BD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8.909.500,00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A8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060FCE" w:rsidRPr="00060FCE" w14:paraId="5CD1B7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B12A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B3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5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-673.900,00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DC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7.126.100,00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FA6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91,36</w:t>
            </w:r>
          </w:p>
        </w:tc>
      </w:tr>
      <w:tr w:rsidR="00060FCE" w:rsidRPr="00060FCE" w14:paraId="72B724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03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1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74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-673.900,00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F1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A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91,36</w:t>
            </w:r>
          </w:p>
        </w:tc>
      </w:tr>
      <w:tr w:rsidR="00060FCE" w:rsidRPr="00060FCE" w14:paraId="268B04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D4C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B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E7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82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6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81EC2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4F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40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D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51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1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9EA97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A0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45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EE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38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9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060FCE" w:rsidRPr="00060FCE" w14:paraId="39EA66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14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E1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A2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91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B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060FCE" w:rsidRPr="00060FCE" w14:paraId="7F9DD0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61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E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A0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A6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21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82,43</w:t>
            </w:r>
          </w:p>
        </w:tc>
      </w:tr>
      <w:tr w:rsidR="00060FCE" w:rsidRPr="00060FCE" w14:paraId="7CE2D1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10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01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E3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AA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3E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95,67</w:t>
            </w:r>
          </w:p>
        </w:tc>
      </w:tr>
      <w:tr w:rsidR="00060FCE" w:rsidRPr="00060FCE" w14:paraId="775080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C5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59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8C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-742.200,00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83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2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42,91</w:t>
            </w:r>
          </w:p>
        </w:tc>
      </w:tr>
      <w:tr w:rsidR="00060FCE" w:rsidRPr="00060FCE" w14:paraId="60156B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B1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FE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1C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-743.400,00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35D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C2B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</w:tr>
      <w:tr w:rsidR="00060FCE" w:rsidRPr="00060FCE" w14:paraId="2F9A11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1F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16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7B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8A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F2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B061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E8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36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75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C5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88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641,33</w:t>
            </w:r>
          </w:p>
        </w:tc>
      </w:tr>
      <w:tr w:rsidR="00060FCE" w:rsidRPr="00060FCE" w14:paraId="6EA042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52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AA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CD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CE9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2F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31,15</w:t>
            </w:r>
          </w:p>
        </w:tc>
      </w:tr>
      <w:tr w:rsidR="00060FCE" w:rsidRPr="00060FCE" w14:paraId="2591CB6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987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EC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35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AC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1D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7,44</w:t>
            </w:r>
          </w:p>
        </w:tc>
      </w:tr>
      <w:tr w:rsidR="00060FCE" w:rsidRPr="00060FCE" w14:paraId="180FA4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DA4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D3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2E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1D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B9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237,59</w:t>
            </w:r>
          </w:p>
        </w:tc>
      </w:tr>
      <w:tr w:rsidR="00060FCE" w:rsidRPr="00060FCE" w14:paraId="0A022D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67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AF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39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61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0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73D845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68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C5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F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F9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CB6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060FCE" w:rsidRPr="00060FCE" w14:paraId="344F2B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38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F6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13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123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D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2F487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69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9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15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2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F0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A4C1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3B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8C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2E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766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DB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CF43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48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5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53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94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C2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19F1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81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AA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94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0A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F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ACDD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50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1E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B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4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DC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7E79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54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2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4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7F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0C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060FCE" w:rsidRPr="00060FCE" w14:paraId="3C4CFF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71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F2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C6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-557.800,00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6C7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4.942.200,00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70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060FCE" w:rsidRPr="00060FCE" w14:paraId="360BE1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28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16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4B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75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7F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31,36</w:t>
            </w:r>
          </w:p>
        </w:tc>
      </w:tr>
      <w:tr w:rsidR="00060FCE" w:rsidRPr="00060FCE" w14:paraId="30EB46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55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42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3D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24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6F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060FCE" w:rsidRPr="00060FCE" w14:paraId="331692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A8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1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4.108.000,00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5F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5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4.146.300,00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95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100,93</w:t>
            </w:r>
          </w:p>
        </w:tc>
      </w:tr>
      <w:tr w:rsidR="00060FCE" w:rsidRPr="00060FCE" w14:paraId="1AC1F2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ED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8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F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-528.900,00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B9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1C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55,55</w:t>
            </w:r>
          </w:p>
        </w:tc>
      </w:tr>
      <w:tr w:rsidR="00060FCE" w:rsidRPr="00060FCE" w14:paraId="2A4A4A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33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D5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17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ADF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70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22,25</w:t>
            </w:r>
          </w:p>
        </w:tc>
      </w:tr>
      <w:tr w:rsidR="00060FCE" w:rsidRPr="00060FCE" w14:paraId="533FEE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670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4F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E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2B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741.800,00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7B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218,18</w:t>
            </w:r>
          </w:p>
        </w:tc>
      </w:tr>
      <w:tr w:rsidR="00060FCE" w:rsidRPr="00060FCE" w14:paraId="1A7650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E97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1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CC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F8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A1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218,18</w:t>
            </w:r>
          </w:p>
        </w:tc>
      </w:tr>
      <w:tr w:rsidR="00060FCE" w:rsidRPr="00060FCE" w14:paraId="2AFE44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D7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A8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6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3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4A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60FCE" w:rsidRPr="00060FCE" w14:paraId="0C6571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D0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F7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6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4B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3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60FCE" w:rsidRPr="00060FCE" w14:paraId="55A401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3A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18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83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3A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B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060FCE" w:rsidRPr="00060FCE" w14:paraId="307037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D6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0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89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5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5D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147,22</w:t>
            </w:r>
          </w:p>
        </w:tc>
      </w:tr>
      <w:tr w:rsidR="00060FCE" w:rsidRPr="00060FCE" w14:paraId="5CB05E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5B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98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8CD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55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2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3793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05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DCC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66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EA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32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E3307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13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C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E9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E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7A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0C067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DA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6A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45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FD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4F5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48B3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1D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94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BD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0B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A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16F3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5D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7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FD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E5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FE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A3A1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C7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A3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E7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6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F5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53D8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83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42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A7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E46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C9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38E0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68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B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C9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B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6D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79BF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0D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8A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C6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FF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802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9DD5C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98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70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50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C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67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185,30</w:t>
            </w:r>
          </w:p>
        </w:tc>
      </w:tr>
      <w:tr w:rsidR="00060FCE" w:rsidRPr="00060FCE" w14:paraId="40D9C6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EC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E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D6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FF2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D4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185,30</w:t>
            </w:r>
          </w:p>
        </w:tc>
      </w:tr>
      <w:tr w:rsidR="00060FCE" w:rsidRPr="00060FCE" w14:paraId="795A76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3F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85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4D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41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8B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3E92A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18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E1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EE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C1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37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200,40</w:t>
            </w:r>
          </w:p>
        </w:tc>
      </w:tr>
      <w:tr w:rsidR="00060FCE" w:rsidRPr="00060FCE" w14:paraId="75C0A6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79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E4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3A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A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0E8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E851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7F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D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0D8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E1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A6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198,33</w:t>
            </w:r>
          </w:p>
        </w:tc>
      </w:tr>
      <w:tr w:rsidR="00060FCE" w:rsidRPr="00060FCE" w14:paraId="190599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535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ED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7B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99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50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92,50</w:t>
            </w:r>
          </w:p>
        </w:tc>
      </w:tr>
      <w:tr w:rsidR="00060FCE" w:rsidRPr="00060FCE" w14:paraId="246374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6B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D1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30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C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74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060FCE" w:rsidRPr="00060FCE" w14:paraId="62E94C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0A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7F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FD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9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94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060FCE" w:rsidRPr="00060FCE" w14:paraId="53A37A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2A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70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5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BE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4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060FCE" w:rsidRPr="00060FCE" w14:paraId="12D8AA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40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0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34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3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01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B6C55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F5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4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B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DE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3F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92,15</w:t>
            </w:r>
          </w:p>
        </w:tc>
      </w:tr>
      <w:tr w:rsidR="00060FCE" w:rsidRPr="00060FCE" w14:paraId="5B9EF2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C4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7B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5C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6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F8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AE946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62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9A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3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D5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4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25B7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047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A812008 EU-PORT OF DREAMERS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0E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DD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85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595.400,00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04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119,08</w:t>
            </w:r>
          </w:p>
        </w:tc>
      </w:tr>
      <w:tr w:rsidR="00060FCE" w:rsidRPr="00060FCE" w14:paraId="7E1495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99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FEB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94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70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15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119,08</w:t>
            </w:r>
          </w:p>
        </w:tc>
      </w:tr>
      <w:tr w:rsidR="00060FCE" w:rsidRPr="00060FCE" w14:paraId="6F8247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F9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C4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2B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D0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FD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817E0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76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9E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DC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E1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75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4199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FF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DC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35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AF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3F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254E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2F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A5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1A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8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7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106,22</w:t>
            </w:r>
          </w:p>
        </w:tc>
      </w:tr>
      <w:tr w:rsidR="00060FCE" w:rsidRPr="00060FCE" w14:paraId="0FBC46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E6D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751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E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3A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9C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219,67</w:t>
            </w:r>
          </w:p>
        </w:tc>
      </w:tr>
      <w:tr w:rsidR="00060FCE" w:rsidRPr="00060FCE" w14:paraId="4D65B6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24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F2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0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36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5E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226,00</w:t>
            </w:r>
          </w:p>
        </w:tc>
      </w:tr>
      <w:tr w:rsidR="00060FCE" w:rsidRPr="00060FCE" w14:paraId="172BD6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5E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7B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CE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C2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47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188,00</w:t>
            </w:r>
          </w:p>
        </w:tc>
      </w:tr>
      <w:tr w:rsidR="00060FCE" w:rsidRPr="00060FCE" w14:paraId="20443C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4B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9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61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03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6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060FCE" w:rsidRPr="00060FCE" w14:paraId="51E741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4D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0D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11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-47.200,00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7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5C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32,57</w:t>
            </w:r>
          </w:p>
        </w:tc>
      </w:tr>
      <w:tr w:rsidR="00060FCE" w:rsidRPr="00060FCE" w14:paraId="79671C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D0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B3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DB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12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F92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120,29</w:t>
            </w:r>
          </w:p>
        </w:tc>
      </w:tr>
      <w:tr w:rsidR="00060FCE" w:rsidRPr="00060FCE" w14:paraId="143349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26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5E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8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504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318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</w:tr>
      <w:tr w:rsidR="00060FCE" w:rsidRPr="00060FCE" w14:paraId="0D512E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9DF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1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D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D01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E0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060FCE" w:rsidRPr="00060FCE" w14:paraId="436ED3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5C5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0B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0F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0A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0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156,47</w:t>
            </w:r>
          </w:p>
        </w:tc>
      </w:tr>
      <w:tr w:rsidR="00060FCE" w:rsidRPr="00060FCE" w14:paraId="501D95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CD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2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FD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1E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A7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156,47</w:t>
            </w:r>
          </w:p>
        </w:tc>
      </w:tr>
      <w:tr w:rsidR="00060FCE" w:rsidRPr="00060FCE" w14:paraId="103FAF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B6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3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5B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0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6B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60504E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954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F3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21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4B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09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EA9B1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58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C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4F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3E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10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D087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0E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988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E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AFD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A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4F23C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AB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6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26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4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F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060FCE" w:rsidRPr="00060FCE" w14:paraId="280FFB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13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7A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F7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F5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CE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060FCE" w:rsidRPr="00060FCE" w14:paraId="09F4D9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99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6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5C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A1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EC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291,43</w:t>
            </w:r>
          </w:p>
        </w:tc>
      </w:tr>
      <w:tr w:rsidR="00060FCE" w:rsidRPr="00060FCE" w14:paraId="14D1292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687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AC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C1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74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8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060FCE" w:rsidRPr="00060FCE" w14:paraId="30378B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855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97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F9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C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EDA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163,93</w:t>
            </w:r>
          </w:p>
        </w:tc>
      </w:tr>
      <w:tr w:rsidR="00060FCE" w:rsidRPr="00060FCE" w14:paraId="14ABB5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42F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6C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594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C0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13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31,58</w:t>
            </w:r>
          </w:p>
        </w:tc>
      </w:tr>
      <w:tr w:rsidR="00060FCE" w:rsidRPr="00060FCE" w14:paraId="61D354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CD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C8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20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6C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286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6587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41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A1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2.983.000,00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A1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AB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2.667.700,00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B6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89,43</w:t>
            </w:r>
          </w:p>
        </w:tc>
      </w:tr>
      <w:tr w:rsidR="00060FCE" w:rsidRPr="00060FCE" w14:paraId="2E1E24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32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9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74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67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1.832.700,00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9D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</w:tr>
      <w:tr w:rsidR="00060FCE" w:rsidRPr="00060FCE" w14:paraId="7FEFC5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5F9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9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1.999.000,00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EB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-166.300,00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6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1.832.700,00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0E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91,68</w:t>
            </w:r>
          </w:p>
        </w:tc>
      </w:tr>
      <w:tr w:rsidR="00060FCE" w:rsidRPr="00060FCE" w14:paraId="737BF3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5C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6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41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-166.300,00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02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1.832.700,00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C4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</w:tr>
      <w:tr w:rsidR="00060FCE" w:rsidRPr="00060FCE" w14:paraId="34A01E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67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7C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E3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6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22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89,96</w:t>
            </w:r>
          </w:p>
        </w:tc>
      </w:tr>
      <w:tr w:rsidR="00060FCE" w:rsidRPr="00060FCE" w14:paraId="47DF97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37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4B7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F9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BE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0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060FCE" w:rsidRPr="00060FCE" w14:paraId="26A989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47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2E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6D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0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9B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060FCE" w:rsidRPr="00060FCE" w14:paraId="442A5D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F7C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E2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59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E8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78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19,75</w:t>
            </w:r>
          </w:p>
        </w:tc>
      </w:tr>
      <w:tr w:rsidR="00060FCE" w:rsidRPr="00060FCE" w14:paraId="2192B7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62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C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77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2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39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105,15</w:t>
            </w:r>
          </w:p>
        </w:tc>
      </w:tr>
      <w:tr w:rsidR="00060FCE" w:rsidRPr="00060FCE" w14:paraId="759EBA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C3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94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DF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2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8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60,98</w:t>
            </w:r>
          </w:p>
        </w:tc>
      </w:tr>
      <w:tr w:rsidR="00060FCE" w:rsidRPr="00060FCE" w14:paraId="000FDF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4D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EE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5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67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2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060FCE" w:rsidRPr="00060FCE" w14:paraId="4BD838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45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3F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F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1F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4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25,86</w:t>
            </w:r>
          </w:p>
        </w:tc>
      </w:tr>
      <w:tr w:rsidR="00060FCE" w:rsidRPr="00060FCE" w14:paraId="4EB7F9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84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CB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F5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3C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A8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108,70</w:t>
            </w:r>
          </w:p>
        </w:tc>
      </w:tr>
      <w:tr w:rsidR="00060FCE" w:rsidRPr="00060FCE" w14:paraId="24C368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146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E8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DE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5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4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F08C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A0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D3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41F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07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77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5E10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07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A4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A7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81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9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54,79</w:t>
            </w:r>
          </w:p>
        </w:tc>
      </w:tr>
      <w:tr w:rsidR="00060FCE" w:rsidRPr="00060FCE" w14:paraId="230B8F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71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2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A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77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4F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49,54</w:t>
            </w:r>
          </w:p>
        </w:tc>
      </w:tr>
      <w:tr w:rsidR="00060FCE" w:rsidRPr="00060FCE" w14:paraId="193FFD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02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13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52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73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A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3A0B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83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C4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C6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A8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2B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61,11</w:t>
            </w:r>
          </w:p>
        </w:tc>
      </w:tr>
      <w:tr w:rsidR="00060FCE" w:rsidRPr="00060FCE" w14:paraId="689285B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15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31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23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B1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8D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30,69</w:t>
            </w:r>
          </w:p>
        </w:tc>
      </w:tr>
      <w:tr w:rsidR="00060FCE" w:rsidRPr="00060FCE" w14:paraId="4F061B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99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8B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92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62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C5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43,48</w:t>
            </w:r>
          </w:p>
        </w:tc>
      </w:tr>
      <w:tr w:rsidR="00060FCE" w:rsidRPr="00060FCE" w14:paraId="19B17E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733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A5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CB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F2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84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D8477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4D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4D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F5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42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3E7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A3F8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19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F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12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3B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8E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323C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A1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B3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FB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F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72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514CF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B8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EB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9F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79A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0D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04DD1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4E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44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15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FC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2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80095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3F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2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C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CB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4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5609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38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7D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AD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EA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D7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4D3D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B6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B2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539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78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709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56B3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E66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95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E7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AA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3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7B43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01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4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43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23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A4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79CA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D0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66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2F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8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3C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979C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8C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E3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95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A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2D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3AE7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2A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2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6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A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34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A5D6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FB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DD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90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C3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86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84,86</w:t>
            </w:r>
          </w:p>
        </w:tc>
      </w:tr>
      <w:tr w:rsidR="00060FCE" w:rsidRPr="00060FCE" w14:paraId="131513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49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AA7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B7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15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FE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81,81</w:t>
            </w:r>
          </w:p>
        </w:tc>
      </w:tr>
      <w:tr w:rsidR="00060FCE" w:rsidRPr="00060FCE" w14:paraId="7FEDF1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5E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5D6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4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6E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B3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81,81</w:t>
            </w:r>
          </w:p>
        </w:tc>
      </w:tr>
      <w:tr w:rsidR="00060FCE" w:rsidRPr="00060FCE" w14:paraId="111101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5B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F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8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10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3C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73,19</w:t>
            </w:r>
          </w:p>
        </w:tc>
      </w:tr>
      <w:tr w:rsidR="00060FCE" w:rsidRPr="00060FCE" w14:paraId="17BE39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3B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3F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6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F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28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73,19</w:t>
            </w:r>
          </w:p>
        </w:tc>
      </w:tr>
      <w:tr w:rsidR="00060FCE" w:rsidRPr="00060FCE" w14:paraId="2A552F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27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08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08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2E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A1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73,19</w:t>
            </w:r>
          </w:p>
        </w:tc>
      </w:tr>
      <w:tr w:rsidR="00060FCE" w:rsidRPr="00060FCE" w14:paraId="045A38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F4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7C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5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F8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5B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68,97</w:t>
            </w:r>
          </w:p>
        </w:tc>
      </w:tr>
      <w:tr w:rsidR="00060FCE" w:rsidRPr="00060FCE" w14:paraId="70D515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6E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6A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07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3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07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68,97</w:t>
            </w:r>
          </w:p>
        </w:tc>
      </w:tr>
      <w:tr w:rsidR="00060FCE" w:rsidRPr="00060FCE" w14:paraId="4FA145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5F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CD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E4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6B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5B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68,97</w:t>
            </w:r>
          </w:p>
        </w:tc>
      </w:tr>
      <w:tr w:rsidR="00060FCE" w:rsidRPr="00060FCE" w14:paraId="3100DD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39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2F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02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C98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2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04CDA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80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9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5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E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BF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D0F1A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01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38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57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9D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B8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54E56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5F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6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8D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0A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66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060FCE" w:rsidRPr="00060FCE" w14:paraId="39464B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5E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C8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26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AA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A3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060FCE" w:rsidRPr="00060FCE" w14:paraId="5EE765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7B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4A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7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E8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8D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060FCE" w:rsidRPr="00060FCE" w14:paraId="32A911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DF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7F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1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5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E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1FDB5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1CE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96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D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4A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FE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5D47F2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57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31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45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E1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AA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05DBA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08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D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C4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CF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B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41021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D5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63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F6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1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0C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0BCB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EC8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A5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7A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D6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8B3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B760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8C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6D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F9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-768.200,00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C50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2.636.800,00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ACC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77,44</w:t>
            </w:r>
          </w:p>
        </w:tc>
      </w:tr>
      <w:tr w:rsidR="00060FCE" w:rsidRPr="00060FCE" w14:paraId="7E34B7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37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8C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A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D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B7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91,34</w:t>
            </w:r>
          </w:p>
        </w:tc>
      </w:tr>
      <w:tr w:rsidR="00060FCE" w:rsidRPr="00060FCE" w14:paraId="1D1354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09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48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2.650.900,00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CC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-229.500,00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A8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2.421.400,00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9B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91,34</w:t>
            </w:r>
          </w:p>
        </w:tc>
      </w:tr>
      <w:tr w:rsidR="00060FCE" w:rsidRPr="00060FCE" w14:paraId="4DB742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E9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C0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8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4A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2.421.400,00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F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91,34</w:t>
            </w:r>
          </w:p>
        </w:tc>
      </w:tr>
      <w:tr w:rsidR="00060FCE" w:rsidRPr="00060FCE" w14:paraId="494CD0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A12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F3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7E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-265.600,00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3F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2.385.300,00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3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89,98</w:t>
            </w:r>
          </w:p>
        </w:tc>
      </w:tr>
      <w:tr w:rsidR="00060FCE" w:rsidRPr="00060FCE" w14:paraId="1A8075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6D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13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2.161.900,00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4BC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-256.900,00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F5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3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88,12</w:t>
            </w:r>
          </w:p>
        </w:tc>
      </w:tr>
      <w:tr w:rsidR="00060FCE" w:rsidRPr="00060FCE" w14:paraId="193ED0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5E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D8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A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22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3D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060FCE" w:rsidRPr="00060FCE" w14:paraId="087880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20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D3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3A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2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F2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39,60</w:t>
            </w:r>
          </w:p>
        </w:tc>
      </w:tr>
      <w:tr w:rsidR="00060FCE" w:rsidRPr="00060FCE" w14:paraId="699ACC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D9E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A4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475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B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0B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060FCE" w:rsidRPr="00060FCE" w14:paraId="08B576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FA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619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12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80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5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060FCE" w:rsidRPr="00060FCE" w14:paraId="7DD451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DD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14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70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50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1A3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73,38</w:t>
            </w:r>
          </w:p>
        </w:tc>
      </w:tr>
      <w:tr w:rsidR="00060FCE" w:rsidRPr="00060FCE" w14:paraId="29F147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59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F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D5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92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139.300,00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22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121,13</w:t>
            </w:r>
          </w:p>
        </w:tc>
      </w:tr>
      <w:tr w:rsidR="00060FCE" w:rsidRPr="00060FCE" w14:paraId="279FCB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51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7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77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E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768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060FCE" w:rsidRPr="00060FCE" w14:paraId="38A4BC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4D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3E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87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83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A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117,50</w:t>
            </w:r>
          </w:p>
        </w:tc>
      </w:tr>
      <w:tr w:rsidR="00060FCE" w:rsidRPr="00060FCE" w14:paraId="2625E3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24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20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D9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CD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C7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0F1BF4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8C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FF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C9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28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63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614CDC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82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93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1E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0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A9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489C7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DE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46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4C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3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9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F67F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18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E9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50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86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CC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E00C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19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72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11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B6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86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089F0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E0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DC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7F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-538.700,00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32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FF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28,56</w:t>
            </w:r>
          </w:p>
        </w:tc>
      </w:tr>
      <w:tr w:rsidR="00060FCE" w:rsidRPr="00060FCE" w14:paraId="7E9144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A9A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6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D5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-538.700,00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E7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5A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28,56</w:t>
            </w:r>
          </w:p>
        </w:tc>
      </w:tr>
      <w:tr w:rsidR="00060FCE" w:rsidRPr="00060FCE" w14:paraId="224A38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CE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B1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26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-538.700,00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3A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9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28,56</w:t>
            </w:r>
          </w:p>
        </w:tc>
      </w:tr>
      <w:tr w:rsidR="00060FCE" w:rsidRPr="00060FCE" w14:paraId="1E4B31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79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07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0B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08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F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13,53</w:t>
            </w:r>
          </w:p>
        </w:tc>
      </w:tr>
      <w:tr w:rsidR="00060FCE" w:rsidRPr="00060FCE" w14:paraId="523AE7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89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48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17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63E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57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13,71</w:t>
            </w:r>
          </w:p>
        </w:tc>
      </w:tr>
      <w:tr w:rsidR="00060FCE" w:rsidRPr="00060FCE" w14:paraId="09C282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76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49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7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80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B2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95C8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A8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7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44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61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B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B0AAF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0B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C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584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BF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9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15,99</w:t>
            </w:r>
          </w:p>
        </w:tc>
      </w:tr>
      <w:tr w:rsidR="00060FCE" w:rsidRPr="00060FCE" w14:paraId="09D4FD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CE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DE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A1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F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13B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B3EB88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6C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AE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96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1B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C0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60FCE" w:rsidRPr="00060FCE" w14:paraId="14B456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969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4E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B3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88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B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7EF2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9B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5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10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A5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1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BA745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D9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C4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8ED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44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AC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42,92</w:t>
            </w:r>
          </w:p>
        </w:tc>
      </w:tr>
      <w:tr w:rsidR="00060FCE" w:rsidRPr="00060FCE" w14:paraId="618425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C84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F2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E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08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A1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42,92</w:t>
            </w:r>
          </w:p>
        </w:tc>
      </w:tr>
      <w:tr w:rsidR="00060FCE" w:rsidRPr="00060FCE" w14:paraId="09BD1B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1B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9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17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22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72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78,00</w:t>
            </w:r>
          </w:p>
        </w:tc>
      </w:tr>
      <w:tr w:rsidR="00060FCE" w:rsidRPr="00060FCE" w14:paraId="4884DE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E5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7B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A6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77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D7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060FCE" w:rsidRPr="00060FCE" w14:paraId="0157BF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AC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A5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29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A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6A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274E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9F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0A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DFB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28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3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EFA23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21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24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58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31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03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6E6ABA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61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E0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7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71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DE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35D26C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A5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51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E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9E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FB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00CD61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66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1D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81C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6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D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060FCE" w:rsidRPr="00060FCE" w14:paraId="4BCA5B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70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89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F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B1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A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060FCE" w:rsidRPr="00060FCE" w14:paraId="2B0B10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83D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12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47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AC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1.228.500,00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0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94,50</w:t>
            </w:r>
          </w:p>
        </w:tc>
      </w:tr>
      <w:tr w:rsidR="00060FCE" w:rsidRPr="00060FCE" w14:paraId="22D7A8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CC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ABD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A6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444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28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060FCE" w:rsidRPr="00060FCE" w14:paraId="6185DF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7F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E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09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7F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AB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060FCE" w:rsidRPr="00060FCE" w14:paraId="0EA72A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55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83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D3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48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B7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060FCE" w:rsidRPr="00060FCE" w14:paraId="355783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1E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44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D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43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D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060FCE" w:rsidRPr="00060FCE" w14:paraId="764A88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01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21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A4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7C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D80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060FCE" w:rsidRPr="00060FCE" w14:paraId="2906A9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92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85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60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1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37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86,92</w:t>
            </w:r>
          </w:p>
        </w:tc>
      </w:tr>
      <w:tr w:rsidR="00060FCE" w:rsidRPr="00060FCE" w14:paraId="123C4F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C45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55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16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50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12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74,84</w:t>
            </w:r>
          </w:p>
        </w:tc>
      </w:tr>
      <w:tr w:rsidR="00060FCE" w:rsidRPr="00060FCE" w14:paraId="55C263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75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0C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F0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2C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FC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060FCE" w:rsidRPr="00060FCE" w14:paraId="2C488F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D7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91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33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4A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16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91,21</w:t>
            </w:r>
          </w:p>
        </w:tc>
      </w:tr>
      <w:tr w:rsidR="00060FCE" w:rsidRPr="00060FCE" w14:paraId="5973AF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7A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17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99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8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9E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75,33</w:t>
            </w:r>
          </w:p>
        </w:tc>
      </w:tr>
      <w:tr w:rsidR="00060FCE" w:rsidRPr="00060FCE" w14:paraId="06D732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A4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59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7B0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2C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13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060FCE" w:rsidRPr="00060FCE" w14:paraId="73F25E4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04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B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4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D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0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E942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E7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D4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9F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C9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066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D77EA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AD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978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49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04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C5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1512B5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F9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64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D1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7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AF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236DD6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8C6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BE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3C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96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18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2CA65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08D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AE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539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C8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2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060FCE" w:rsidRPr="00060FCE" w14:paraId="495B06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83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BF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1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5DE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94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2B960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14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0F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4C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DF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46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3C8C5F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2C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D8F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0F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28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D7F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0BF3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41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806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C3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C6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94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74B89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1B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6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3D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DB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F0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9C2C5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B8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8D1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7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39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1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9CCC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48B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25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ED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37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A2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EAAEB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9F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A6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D0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EA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C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255B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5C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82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D2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44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5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C0C5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5D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5BA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5F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AB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30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967B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55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6F4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EF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2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B0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73545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A1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5A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26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D5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37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F4CE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C2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70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5E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0E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81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8189C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10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7B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90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3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CD2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42EA5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3B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8D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26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DC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40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B100E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19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4F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89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2F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40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70,37</w:t>
            </w:r>
          </w:p>
        </w:tc>
      </w:tr>
      <w:tr w:rsidR="00060FCE" w:rsidRPr="00060FCE" w14:paraId="48C61D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976F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4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EE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A6B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5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70,37</w:t>
            </w:r>
          </w:p>
        </w:tc>
      </w:tr>
      <w:tr w:rsidR="00060FCE" w:rsidRPr="00060FCE" w14:paraId="5FD411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A57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9B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2C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93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09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70,37</w:t>
            </w:r>
          </w:p>
        </w:tc>
      </w:tr>
      <w:tr w:rsidR="00060FCE" w:rsidRPr="00060FCE" w14:paraId="16FB62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86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83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15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670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06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</w:tr>
      <w:tr w:rsidR="00060FCE" w:rsidRPr="00060FCE" w14:paraId="7C8AA0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C6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49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4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AB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F6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26,21</w:t>
            </w:r>
          </w:p>
        </w:tc>
      </w:tr>
      <w:tr w:rsidR="00060FCE" w:rsidRPr="00060FCE" w14:paraId="771710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2F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73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6C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AF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58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878E5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7B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9F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4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6C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8B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28,26</w:t>
            </w:r>
          </w:p>
        </w:tc>
      </w:tr>
      <w:tr w:rsidR="00060FCE" w:rsidRPr="00060FCE" w14:paraId="71BDBF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49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60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2C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03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F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320FD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FA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D3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2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A7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F3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BE431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69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8E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FD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C2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A3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15A5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C7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3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9A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9A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73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E564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4D5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0F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34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1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46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60FCE" w:rsidRPr="00060FCE" w14:paraId="33EA8A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B2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88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5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A1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5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60FCE" w:rsidRPr="00060FCE" w14:paraId="5AD747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5B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6C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8C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49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7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205,88</w:t>
            </w:r>
          </w:p>
        </w:tc>
      </w:tr>
      <w:tr w:rsidR="00060FCE" w:rsidRPr="00060FCE" w14:paraId="18FC5B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7F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F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C1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FC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41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7322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A9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9B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2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4B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5B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16623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E5E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36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B9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C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B7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F867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1D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C21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0B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5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57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28D3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DB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EB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663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7E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E4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98B3B8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EF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3C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45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5E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D2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C49F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7C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64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6F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76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A1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13D4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EA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1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0F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2B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2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F35F6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DE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A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3D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B4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6CF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F32E6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D1C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02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1.147.100,00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8D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07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0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82,32</w:t>
            </w:r>
          </w:p>
        </w:tc>
      </w:tr>
      <w:tr w:rsidR="00060FCE" w:rsidRPr="00060FCE" w14:paraId="2F42D3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CF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D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32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A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23E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93,97</w:t>
            </w:r>
          </w:p>
        </w:tc>
      </w:tr>
      <w:tr w:rsidR="00060FCE" w:rsidRPr="00060FCE" w14:paraId="076B48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F08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A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947.100,00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A48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02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DB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93,97</w:t>
            </w:r>
          </w:p>
        </w:tc>
      </w:tr>
      <w:tr w:rsidR="00060FCE" w:rsidRPr="00060FCE" w14:paraId="4AFDE8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11C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EB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879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04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94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93,97</w:t>
            </w:r>
          </w:p>
        </w:tc>
      </w:tr>
      <w:tr w:rsidR="00060FCE" w:rsidRPr="00060FCE" w14:paraId="3E1EF1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EF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009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B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E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A4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060FCE" w:rsidRPr="00060FCE" w14:paraId="2D332B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FED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DD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A9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9A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616.200,00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3D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060FCE" w:rsidRPr="00060FCE" w14:paraId="6BAD6F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7B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7C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1E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68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CF5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97E89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4B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22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B9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A70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1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90,71</w:t>
            </w:r>
          </w:p>
        </w:tc>
      </w:tr>
      <w:tr w:rsidR="00060FCE" w:rsidRPr="00060FCE" w14:paraId="5087C6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90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B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F0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AB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4C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5A4A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D4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5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B4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E6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DC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82,84</w:t>
            </w:r>
          </w:p>
        </w:tc>
      </w:tr>
      <w:tr w:rsidR="00060FCE" w:rsidRPr="00060FCE" w14:paraId="5F7767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05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C7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C5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EC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D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060FCE" w:rsidRPr="00060FCE" w14:paraId="7B51D4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91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0F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96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1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1C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119,44</w:t>
            </w:r>
          </w:p>
        </w:tc>
      </w:tr>
      <w:tr w:rsidR="00060FCE" w:rsidRPr="00060FCE" w14:paraId="1C9B46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10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4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B0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-55.600,00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28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201.700,00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7A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78,39</w:t>
            </w:r>
          </w:p>
        </w:tc>
      </w:tr>
      <w:tr w:rsidR="00060FCE" w:rsidRPr="00060FCE" w14:paraId="357140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93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DD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5E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F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C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34,72</w:t>
            </w:r>
          </w:p>
        </w:tc>
      </w:tr>
      <w:tr w:rsidR="00060FCE" w:rsidRPr="00060FCE" w14:paraId="787D45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D1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F95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AD6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47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E9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19EE5B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71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FA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15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01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F0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60FCE" w:rsidRPr="00060FCE" w14:paraId="4A5061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E2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B47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27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4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3C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060FCE" w:rsidRPr="00060FCE" w14:paraId="7B0FF5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29C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ED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B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04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A2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060FCE" w:rsidRPr="00060FCE" w14:paraId="072D85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768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4B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55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DB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33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734F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F5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8F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A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31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09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15BB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49A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96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28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39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8C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84CB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E4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F7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7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B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3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56DA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AA9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1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36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A6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D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DA0C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C7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12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71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68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6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27,15</w:t>
            </w:r>
          </w:p>
        </w:tc>
      </w:tr>
      <w:tr w:rsidR="00060FCE" w:rsidRPr="00060FCE" w14:paraId="24853E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7B9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7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D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32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13F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27,15</w:t>
            </w:r>
          </w:p>
        </w:tc>
      </w:tr>
      <w:tr w:rsidR="00060FCE" w:rsidRPr="00060FCE" w14:paraId="5EA98C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F6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62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EAD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3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0A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27,15</w:t>
            </w:r>
          </w:p>
        </w:tc>
      </w:tr>
      <w:tr w:rsidR="00060FCE" w:rsidRPr="00060FCE" w14:paraId="6BFCB2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89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3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F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-145.700,00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B5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E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27,15</w:t>
            </w:r>
          </w:p>
        </w:tc>
      </w:tr>
      <w:tr w:rsidR="00060FCE" w:rsidRPr="00060FCE" w14:paraId="2BEDA8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12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61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DE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-123.900,00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84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47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30,47</w:t>
            </w:r>
          </w:p>
        </w:tc>
      </w:tr>
      <w:tr w:rsidR="00060FCE" w:rsidRPr="00060FCE" w14:paraId="45F000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E6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EA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45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03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36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31,78</w:t>
            </w:r>
          </w:p>
        </w:tc>
      </w:tr>
      <w:tr w:rsidR="00060FCE" w:rsidRPr="00060FCE" w14:paraId="6FAC2C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2F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31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13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-41.700,00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B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A6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EC13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C9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5D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1E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2D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9E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41,15</w:t>
            </w:r>
          </w:p>
        </w:tc>
      </w:tr>
      <w:tr w:rsidR="00060FCE" w:rsidRPr="00060FCE" w14:paraId="78FFD3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83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EC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A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7CA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8F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8DEC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42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F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50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02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15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BBE7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A69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64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6B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57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2D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BF1B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21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EE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F80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D2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1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2E48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C0A6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010 SLUŽBA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8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4.030.000,00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8E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-530.000,00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A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BA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86,85</w:t>
            </w:r>
          </w:p>
        </w:tc>
      </w:tr>
      <w:tr w:rsidR="00060FCE" w:rsidRPr="00060FCE" w14:paraId="4B2DD4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1D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2D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89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79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D4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86,85</w:t>
            </w:r>
          </w:p>
        </w:tc>
      </w:tr>
      <w:tr w:rsidR="00060FCE" w:rsidRPr="00060FCE" w14:paraId="2E665B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12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7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C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A5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DD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86,85</w:t>
            </w:r>
          </w:p>
        </w:tc>
      </w:tr>
      <w:tr w:rsidR="00060FCE" w:rsidRPr="00060FCE" w14:paraId="286092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25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1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9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-567.000,00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D8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7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74,32</w:t>
            </w:r>
          </w:p>
        </w:tc>
      </w:tr>
      <w:tr w:rsidR="00060FCE" w:rsidRPr="00060FCE" w14:paraId="644EDE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558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41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2E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6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65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76,34</w:t>
            </w:r>
          </w:p>
        </w:tc>
      </w:tr>
      <w:tr w:rsidR="00060FCE" w:rsidRPr="00060FCE" w14:paraId="1A24CD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6A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97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D0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2E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73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76,34</w:t>
            </w:r>
          </w:p>
        </w:tc>
      </w:tr>
      <w:tr w:rsidR="00060FCE" w:rsidRPr="00060FCE" w14:paraId="75E1F5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189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51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9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3B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2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76,34</w:t>
            </w:r>
          </w:p>
        </w:tc>
      </w:tr>
      <w:tr w:rsidR="00060FCE" w:rsidRPr="00060FCE" w14:paraId="3659DB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60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AB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42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CF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09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76,34</w:t>
            </w:r>
          </w:p>
        </w:tc>
      </w:tr>
      <w:tr w:rsidR="00060FCE" w:rsidRPr="00060FCE" w14:paraId="165627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20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72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54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11C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F0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76,34</w:t>
            </w:r>
          </w:p>
        </w:tc>
      </w:tr>
      <w:tr w:rsidR="00060FCE" w:rsidRPr="00060FCE" w14:paraId="5E247C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A59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BD9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39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9B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A2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64,55</w:t>
            </w:r>
          </w:p>
        </w:tc>
      </w:tr>
      <w:tr w:rsidR="00060FCE" w:rsidRPr="00060FCE" w14:paraId="47A9AD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A8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05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50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CF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A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</w:tr>
      <w:tr w:rsidR="00060FCE" w:rsidRPr="00060FCE" w14:paraId="38097E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36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C9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30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64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CB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</w:tr>
      <w:tr w:rsidR="00060FCE" w:rsidRPr="00060FCE" w14:paraId="05807E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6A0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BF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20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60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9F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060FCE" w:rsidRPr="00060FCE" w14:paraId="556816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01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09C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F7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B5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8AF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060FCE" w:rsidRPr="00060FCE" w14:paraId="5BB240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FA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4A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C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8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1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75,71</w:t>
            </w:r>
          </w:p>
        </w:tc>
      </w:tr>
      <w:tr w:rsidR="00060FCE" w:rsidRPr="00060FCE" w14:paraId="23C4CB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9D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61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F5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9E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3D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75,71</w:t>
            </w:r>
          </w:p>
        </w:tc>
      </w:tr>
      <w:tr w:rsidR="00060FCE" w:rsidRPr="00060FCE" w14:paraId="733FC7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71DD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19B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8C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A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E9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43D69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90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5B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7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3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BD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E7F6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EB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C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24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9D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36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DD6C4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30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1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40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3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A0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D40E9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766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66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5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4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8C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102,86</w:t>
            </w:r>
          </w:p>
        </w:tc>
      </w:tr>
      <w:tr w:rsidR="00060FCE" w:rsidRPr="00060FCE" w14:paraId="518E53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5C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CB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3E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9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92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97,14</w:t>
            </w:r>
          </w:p>
        </w:tc>
      </w:tr>
      <w:tr w:rsidR="00060FCE" w:rsidRPr="00060FCE" w14:paraId="287515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ACC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D9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F9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AC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3F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8F3A8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2E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F1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0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F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0B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32463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21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28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E0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58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2A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5E4D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96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11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B8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1D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7D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2A1D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1E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36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77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FA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7E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7F82806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19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8D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D8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37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B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060FCE" w:rsidRPr="00060FCE" w14:paraId="2F0838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8E2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C0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AF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5D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05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71,04</w:t>
            </w:r>
          </w:p>
        </w:tc>
      </w:tr>
      <w:tr w:rsidR="00060FCE" w:rsidRPr="00060FCE" w14:paraId="707182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9B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9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2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6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9C4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71,04</w:t>
            </w:r>
          </w:p>
        </w:tc>
      </w:tr>
      <w:tr w:rsidR="00060FCE" w:rsidRPr="00060FCE" w14:paraId="661F9D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B39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77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DE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8F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00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71,04</w:t>
            </w:r>
          </w:p>
        </w:tc>
      </w:tr>
      <w:tr w:rsidR="00060FCE" w:rsidRPr="00060FCE" w14:paraId="7A0F15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20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2E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7E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71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21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71,04</w:t>
            </w:r>
          </w:p>
        </w:tc>
      </w:tr>
      <w:tr w:rsidR="00060FCE" w:rsidRPr="00060FCE" w14:paraId="252CAB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4D8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69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49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3F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C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71,04</w:t>
            </w:r>
          </w:p>
        </w:tc>
      </w:tr>
      <w:tr w:rsidR="00060FCE" w:rsidRPr="00060FCE" w14:paraId="111376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B8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C0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8C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7F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823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173,86</w:t>
            </w:r>
          </w:p>
        </w:tc>
      </w:tr>
      <w:tr w:rsidR="00060FCE" w:rsidRPr="00060FCE" w14:paraId="681A1D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8C9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8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B8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44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A6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173,86</w:t>
            </w:r>
          </w:p>
        </w:tc>
      </w:tr>
      <w:tr w:rsidR="00060FCE" w:rsidRPr="00060FCE" w14:paraId="6F030EC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42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68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26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33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BA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173,86</w:t>
            </w:r>
          </w:p>
        </w:tc>
      </w:tr>
      <w:tr w:rsidR="00060FCE" w:rsidRPr="00060FCE" w14:paraId="7E560A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77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34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AE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E4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A7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173,86</w:t>
            </w:r>
          </w:p>
        </w:tc>
      </w:tr>
      <w:tr w:rsidR="00060FCE" w:rsidRPr="00060FCE" w14:paraId="2C4B3B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88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328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B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D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A3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173,86</w:t>
            </w:r>
          </w:p>
        </w:tc>
      </w:tr>
      <w:tr w:rsidR="00060FCE" w:rsidRPr="00060FCE" w14:paraId="051189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597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27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B5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7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76A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173,86</w:t>
            </w:r>
          </w:p>
        </w:tc>
      </w:tr>
      <w:tr w:rsidR="00060FCE" w:rsidRPr="00060FCE" w14:paraId="076B4E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E77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STRANKA-LIBER.DEMOKRATI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C3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4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951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2D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114,00</w:t>
            </w:r>
          </w:p>
        </w:tc>
      </w:tr>
      <w:tr w:rsidR="00060FCE" w:rsidRPr="00060FCE" w14:paraId="662AD6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2E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BF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FCE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C4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23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</w:tr>
      <w:tr w:rsidR="00060FCE" w:rsidRPr="00060FCE" w14:paraId="3E6173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6C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6B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D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FD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88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</w:tr>
      <w:tr w:rsidR="00060FCE" w:rsidRPr="00060FCE" w14:paraId="046475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5E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1002187 HRVATSKA SELJAČKA STRANKA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C45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60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AE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F5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060FCE" w:rsidRPr="00060FCE" w14:paraId="5760D4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61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FC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43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41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3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060FCE" w:rsidRPr="00060FCE" w14:paraId="6C9560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9D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AA5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90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EE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C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060FCE" w:rsidRPr="00060FCE" w14:paraId="7F857A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4A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0E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F6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5F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28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92220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42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1095205 KLGB NIKŠA SELMANI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D2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44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B7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81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060FCE" w:rsidRPr="00060FCE" w14:paraId="6FF972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7C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2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AF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C76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1E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060FCE" w:rsidRPr="00060FCE" w14:paraId="62FF84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04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73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20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4C3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A6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D1539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8B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EE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90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3D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50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17BD0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EA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72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0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FC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D9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F35D3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462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E9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C2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13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1D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6F256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E1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28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5D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5D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72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3C05C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D1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06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6F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6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D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B9F92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35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6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71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AB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01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49002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A4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67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6D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F3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6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F379D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78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35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49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51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8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A42043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9D2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4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57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E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7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6F21F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8CC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F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AE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24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9D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E5B5D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14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90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6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B6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79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59DA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17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79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4C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E5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23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E2C6F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8D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5E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3D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37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B8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339CCD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E1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D3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CC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FD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A0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97896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75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8C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D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0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8D4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146BB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B69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52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1F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90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4B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64821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28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13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92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AC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38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6F383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C5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00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1E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45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E2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1AE52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73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0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EB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4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A5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A6A73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D6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30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33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D8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D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6D87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09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C0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E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A9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25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EEA6DC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FD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72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AD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8E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C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47591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A2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3B3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69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D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2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D617A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56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1B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AC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AB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F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18D8A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8F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7C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3C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4A6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C3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71,20</w:t>
            </w:r>
          </w:p>
        </w:tc>
      </w:tr>
      <w:tr w:rsidR="00060FCE" w:rsidRPr="00060FCE" w14:paraId="6C5DE9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E12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3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24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AF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C2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71,20</w:t>
            </w:r>
          </w:p>
        </w:tc>
      </w:tr>
      <w:tr w:rsidR="00060FCE" w:rsidRPr="00060FCE" w14:paraId="481C64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71E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7F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DA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BB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8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71,20</w:t>
            </w:r>
          </w:p>
        </w:tc>
      </w:tr>
      <w:tr w:rsidR="00060FCE" w:rsidRPr="00060FCE" w14:paraId="5DBC47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4C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E5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52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5A6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FF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71,20</w:t>
            </w:r>
          </w:p>
        </w:tc>
      </w:tr>
      <w:tr w:rsidR="00060FCE" w:rsidRPr="00060FCE" w14:paraId="2A528B8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52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4B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6B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69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61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0A79155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CC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45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5C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AF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FD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2715DC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C1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0B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AA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A2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8D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84,80</w:t>
            </w:r>
          </w:p>
        </w:tc>
      </w:tr>
      <w:tr w:rsidR="00060FCE" w:rsidRPr="00060FCE" w14:paraId="352EC9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66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54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C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4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8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84,80</w:t>
            </w:r>
          </w:p>
        </w:tc>
      </w:tr>
      <w:tr w:rsidR="00060FCE" w:rsidRPr="00060FCE" w14:paraId="237278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2300B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013 UPRAVNI ODJEL ZA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08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29.072.000,00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CC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-29.072.000,00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B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3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60FCE" w:rsidRPr="00060FCE" w14:paraId="2A8E73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59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01310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406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A18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AB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4D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EAA6A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E4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B4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C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B1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7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FF25D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DF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8121 IZRADA AKATA I PROVEDBA MJERA IZ DJELOKRUGA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2E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E1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5B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A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94691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669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A812101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C7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F9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66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62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3B105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CE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63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D6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D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BC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0C9E6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830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7AD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B0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-1.954.000,00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229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1C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96EF2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CA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FA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F2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-1.422.000,00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AD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47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7E67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D5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25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F9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81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E2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FCDF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D7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33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EC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-1.220.000,00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A6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3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9619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0E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10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76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28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19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C2DC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DB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45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4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72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B5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7D94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88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92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40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9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0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5C496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68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BE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62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7D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D3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D5739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8E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E0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5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CA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77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8549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98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01320 ODRŽAVANJE PROMETNICA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B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D7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-27.118.000,00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61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A4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10BAF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3B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18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E5C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-27.118.000,00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C8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B3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05C50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12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8122 ORGANIZACIJA I UPRAVLJANJE PROMETNIM POVRŠINAMA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1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24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-27.118.000,00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B2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5E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CEF67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8C67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A812201 PROJEKTNA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C0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8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13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D48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DE1E21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35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118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1D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5F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48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BE864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9C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3A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A12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5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2E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C9E7C0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E6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E7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5E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371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B4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762D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DC4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4B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C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196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4C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711A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2D7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A812202 LEGALIZACIJA CESTA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F07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E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16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1B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67124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0D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BD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08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2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52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D73FB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5D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E8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E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FA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E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A0E24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1D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FF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2BD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27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4A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26C96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20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3B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9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69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EBF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145E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59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F4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75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8C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AA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3E439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2C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17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F7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9C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2D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3D738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C8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E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49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16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12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CB8B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2F9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A812203 PROMETNE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98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8.031.000,00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4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-8.031.000,00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5B6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9C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2AC11C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2E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D4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8.031.000,00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9F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-8.031.000,00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D7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1A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3BF09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5B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9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03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E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8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70589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F2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AB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F4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19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7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1A3C1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CF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452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D9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B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D6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1BDB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F0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0C1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4.331.000,00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AD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-4.331.000,00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3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2D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8A9D6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A0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1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CA7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-3.831.000,00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0C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B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4B0EB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55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FB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D8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-3.831.000,00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60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4E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ABDF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CBA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D3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A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E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B2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1DF0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38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DA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B1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01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10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18B9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B40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6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90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35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1E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65B2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54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51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98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42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CE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74B4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A0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97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3A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456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B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C4390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BE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C4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1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5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4A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B21D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7FA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45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D1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-2.700.000,00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FC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9D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5A3D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AE2C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A812204 SEMAFORI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AC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8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45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47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1B06DC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55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5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29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2A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8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45741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38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19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3C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15F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06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0F6CD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9C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16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5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-60.500,00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77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9D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C54A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61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A5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E6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EA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82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F363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5B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83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5A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76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9E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FFC3C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27F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9F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B6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F8B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BF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F9F8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BC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F5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07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1A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A5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25CA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94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5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D2B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43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60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F9CBA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CD5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89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A4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8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25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2169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D5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57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E0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E9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BA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7A1A8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78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C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A9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43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95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B1C2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CC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9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6E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F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C9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BB5DB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6704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A812211 ODRŽAVANJE SLIVNIKA, REŠETKI I OBORINSKIH KANALA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BF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EF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C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8F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301855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D2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FC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94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B3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D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B3F2A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7D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5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8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66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17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11B53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37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1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DC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BA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4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9C12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17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2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29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FD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DC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79C7E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9A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C5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CE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C5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FE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787E4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F2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5D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89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B3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F3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34DB7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23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16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A9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-729.000,00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1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34D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4D66F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A49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B5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F5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C6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D6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3C0ED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1C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1D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D6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79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BAD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AE41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CE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0A5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45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9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8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C7A0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934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K812212 AUTOBUSNE ČEKAONICE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0A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0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E5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38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07A07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87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09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57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F7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51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DED03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28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9B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6E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56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C6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508E0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34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A3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B9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D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C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FB32F5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5A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94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33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13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07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16839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66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57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14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6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BC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63A17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BD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5C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0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C3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34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0A810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F73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A812213 JAVNI GRADSKI PRIJEVOZ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41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CE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-16.000.000,00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7D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40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7C421E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D8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93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3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E6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C3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A8A9D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493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A4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AF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-7.900.000,00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0F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A4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CFDF3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A6A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27A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66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-7.900.000,00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34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A5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B7F5C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7E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1E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76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-7.900.000,00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9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16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B766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19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23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78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A0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7E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D1CCB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5A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7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208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0E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27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06C8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04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3E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6E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8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11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342D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6FE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49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AC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5C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F7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47381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510A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B3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B1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18D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FE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BAE1AA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D5E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7D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00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7B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6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7507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81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A6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D4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36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C6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046BA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41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8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37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46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95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2F27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0FF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T812222 MOST OMBLA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9D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B7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02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19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5EEF8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E21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95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71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3F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6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41025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82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03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F7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8B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47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E6BB9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2C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38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80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2B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B7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B1175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E7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B3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30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AF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42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E043F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02F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A812225 LEGALIZACIJA JAVNIH PROMETNIH POVRŠINA NA KOJIMA NIJE DOZVOLJEN PROMET MOTORNIM VOZILIMA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85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02C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B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51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060FCE" w:rsidRPr="00060FCE" w14:paraId="6544DE2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D1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5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40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6E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F86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DE2E5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E4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9D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4D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6A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B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7F142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D2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B6C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A1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DD8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2A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552D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A1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AA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C8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1FA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BE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3201F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2F09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014 UPRAVNI ODJEL ZA IZGRADNJU I UPRAVLJANJE PROJEKTIMA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027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121.491.000,00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F66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-12.369.280,00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55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109.121.720,00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4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89,82</w:t>
            </w:r>
          </w:p>
        </w:tc>
      </w:tr>
      <w:tr w:rsidR="00060FCE" w:rsidRPr="00060FCE" w14:paraId="016A81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BA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F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D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3.146.840,00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57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A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</w:tr>
      <w:tr w:rsidR="00060FCE" w:rsidRPr="00060FCE" w14:paraId="186BA0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7B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8B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06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3.146.840,00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CD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21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</w:tr>
      <w:tr w:rsidR="00060FCE" w:rsidRPr="00060FCE" w14:paraId="723DF0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C8F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26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07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3.146.840,00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23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32.246.840,00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F6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</w:tr>
      <w:tr w:rsidR="00060FCE" w:rsidRPr="00060FCE" w14:paraId="2ED120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867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50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E9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3.146.840,00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9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32.246.840,00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1C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110,81</w:t>
            </w:r>
          </w:p>
        </w:tc>
      </w:tr>
      <w:tr w:rsidR="00060FCE" w:rsidRPr="00060FCE" w14:paraId="32049B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36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CE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7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-9.526.260,00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3A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B0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52,37</w:t>
            </w:r>
          </w:p>
        </w:tc>
      </w:tr>
      <w:tr w:rsidR="00060FCE" w:rsidRPr="00060FCE" w14:paraId="4F8AFE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A1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AD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F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-9.526.260,00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6C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90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52,37</w:t>
            </w:r>
          </w:p>
        </w:tc>
      </w:tr>
      <w:tr w:rsidR="00060FCE" w:rsidRPr="00060FCE" w14:paraId="4F3CD5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36C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04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1E9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-9.526.260,00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0C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10.473.740,00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47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52,37</w:t>
            </w:r>
          </w:p>
        </w:tc>
      </w:tr>
      <w:tr w:rsidR="00060FCE" w:rsidRPr="00060FCE" w14:paraId="4727C7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1C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26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B9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A9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A8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8825E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13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B8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FD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E3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5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68FD9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D8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D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0C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B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B2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A284B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C9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E9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1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43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BA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00B42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C4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BD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D7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F4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FF8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570D7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33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7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9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33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B9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1252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A0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24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47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5.671.210,00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F8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14.771.210,00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B1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162,32</w:t>
            </w:r>
          </w:p>
        </w:tc>
      </w:tr>
      <w:tr w:rsidR="00060FCE" w:rsidRPr="00060FCE" w14:paraId="642E8D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537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7D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A9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1.352.000,00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34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10.452.000,00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1B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114,86</w:t>
            </w:r>
          </w:p>
        </w:tc>
      </w:tr>
      <w:tr w:rsidR="00060FCE" w:rsidRPr="00060FCE" w14:paraId="36F1887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F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A2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BB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25.934,00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51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137.934,00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5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123,16</w:t>
            </w:r>
          </w:p>
        </w:tc>
      </w:tr>
      <w:tr w:rsidR="00060FCE" w:rsidRPr="00060FCE" w14:paraId="6930143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F2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9D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C1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DC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E7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A270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9D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0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C3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25.934,00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AC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62.934,00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72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170,09</w:t>
            </w:r>
          </w:p>
        </w:tc>
      </w:tr>
      <w:tr w:rsidR="00060FCE" w:rsidRPr="00060FCE" w14:paraId="67AEFCF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CD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E9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76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4A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63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15AF7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86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A0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42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1.326.066,00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D4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10.314.066,00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C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114,75</w:t>
            </w:r>
          </w:p>
        </w:tc>
      </w:tr>
      <w:tr w:rsidR="00060FCE" w:rsidRPr="00060FCE" w14:paraId="5893C2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A2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7B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8.938.000,00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EE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72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10.250.000,00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DA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114,68</w:t>
            </w:r>
          </w:p>
        </w:tc>
      </w:tr>
      <w:tr w:rsidR="00060FCE" w:rsidRPr="00060FCE" w14:paraId="54599E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79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B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19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14.066,00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DB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64.066,00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37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128,13</w:t>
            </w:r>
          </w:p>
        </w:tc>
      </w:tr>
      <w:tr w:rsidR="00060FCE" w:rsidRPr="00060FCE" w14:paraId="78DE29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951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14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A8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AD8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02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E0A10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5E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36B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C9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5D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A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1FDDA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D9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B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E27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37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5E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D297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D8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50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EB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18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A37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A49A8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E0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FA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0B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B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0F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F1E3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0AA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37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E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A9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2.329.210,00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5D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D8AB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EA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1B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92.391.000,00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18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-15.516.120,00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75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76.874.880,00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2B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83,21</w:t>
            </w:r>
          </w:p>
        </w:tc>
      </w:tr>
      <w:tr w:rsidR="00060FCE" w:rsidRPr="00060FCE" w14:paraId="0C60B70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8F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E2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91.989.000,00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7A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-15.516.120,00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00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76.472.880,00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D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</w:tr>
      <w:tr w:rsidR="00060FCE" w:rsidRPr="00060FCE" w14:paraId="708740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95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3E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DC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-186.400,00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1A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1.898.600,00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84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91,06</w:t>
            </w:r>
          </w:p>
        </w:tc>
      </w:tr>
      <w:tr w:rsidR="00060FCE" w:rsidRPr="00060FCE" w14:paraId="624A20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9DE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AF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D3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C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1.348.600,00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6E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136,91</w:t>
            </w:r>
          </w:p>
        </w:tc>
      </w:tr>
      <w:tr w:rsidR="00060FCE" w:rsidRPr="00060FCE" w14:paraId="6F82C6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3C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1B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75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B5B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65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136,91</w:t>
            </w:r>
          </w:p>
        </w:tc>
      </w:tr>
      <w:tr w:rsidR="00060FCE" w:rsidRPr="00060FCE" w14:paraId="065D87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77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3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D8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03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4C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136,91</w:t>
            </w:r>
          </w:p>
        </w:tc>
      </w:tr>
      <w:tr w:rsidR="00060FCE" w:rsidRPr="00060FCE" w14:paraId="036DFC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28E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2B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41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F4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95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136,91</w:t>
            </w:r>
          </w:p>
        </w:tc>
      </w:tr>
      <w:tr w:rsidR="00060FCE" w:rsidRPr="00060FCE" w14:paraId="46F9C1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23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8C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4C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B0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1.348.600,00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DEC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136,91</w:t>
            </w:r>
          </w:p>
        </w:tc>
      </w:tr>
      <w:tr w:rsidR="00060FCE" w:rsidRPr="00060FCE" w14:paraId="37B05A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C81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K813109 SANACIJA OBALE RIJEKE DUBROVAČKE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41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AD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6C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AC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F189A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DF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E4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89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F6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3C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57E45A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44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62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23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91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3B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8CE47E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4A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5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C9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A4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C0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D2F52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35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9A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7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BB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D5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E7512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E26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74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4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D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75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060FCE" w:rsidRPr="00060FCE" w14:paraId="4A20B4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50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00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53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FA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4B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0C2C7A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21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DB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C3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AC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42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68FF8D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30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99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80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3E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9B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10CE93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08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E3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05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2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B6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060FCE" w:rsidRPr="00060FCE" w14:paraId="0493B8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A0C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K813113 TRG I RIVA SUĐURAĐ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5A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10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2E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C8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2A38C1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6F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A9C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8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1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6E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51736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BB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9D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00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BF4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9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94565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A6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01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EC8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31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E7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C52C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EB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0A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D0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A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50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80420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D5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19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C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AC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B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30,77</w:t>
            </w:r>
          </w:p>
        </w:tc>
      </w:tr>
      <w:tr w:rsidR="00060FCE" w:rsidRPr="00060FCE" w14:paraId="604D5C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C26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A0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89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38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98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DEDFC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72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14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C4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5E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7C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1D1A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00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33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47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C1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2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653FE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A4A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AD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2D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43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5D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9AE5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BE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BF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F2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39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08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82265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664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K813205 CESTA-ZGRADE HRVI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1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B9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BE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E5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30,00</w:t>
            </w:r>
          </w:p>
        </w:tc>
      </w:tr>
      <w:tr w:rsidR="00060FCE" w:rsidRPr="00060FCE" w14:paraId="0F7973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6D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23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13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B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46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060FCE" w:rsidRPr="00060FCE" w14:paraId="34DC062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BB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640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C0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978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A4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060FCE" w:rsidRPr="00060FCE" w14:paraId="277E4B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57A9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93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3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5D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FA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060FCE" w:rsidRPr="00060FCE" w14:paraId="10F513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DE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F2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EE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5B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3B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060FCE" w:rsidRPr="00060FCE" w14:paraId="1B6916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2C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56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7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7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AE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060FCE" w:rsidRPr="00060FCE" w14:paraId="56B1E9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3CD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K813301 IZMJEŠTANJE KOMUNALNIH INSTALACIJA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6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D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6D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2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6736C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5A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6B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59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62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D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36F03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BB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D7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F6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E3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F2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1BFC8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5EA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A8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23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EA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42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FD8A3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7F1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18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64E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ABB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6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8933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20A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C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AF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3B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44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89B79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D7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F3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B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DA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57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1F8DC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0B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88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24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A57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A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D6E1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459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K813308 OBORINSKA ODVODNJA ANDRIJE HEBRANGA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2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E4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68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3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4F8ECA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9D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9B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02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E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1F8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B4406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9E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A9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E6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9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5B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77B1E9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8B5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CF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62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E9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B2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61EBE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94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25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0D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6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DD4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D9F22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C3B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2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E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F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F3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E88AD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70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63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15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23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9F6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3982B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71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5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02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9AF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E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56E46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98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E1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7B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3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50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5D55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A1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E4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F2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1F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501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623C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AB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40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D1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F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6.485.000,00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2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127,16</w:t>
            </w:r>
          </w:p>
        </w:tc>
      </w:tr>
      <w:tr w:rsidR="00060FCE" w:rsidRPr="00060FCE" w14:paraId="53D1F2B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8DD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65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A4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03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58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126,00</w:t>
            </w:r>
          </w:p>
        </w:tc>
      </w:tr>
      <w:tr w:rsidR="00060FCE" w:rsidRPr="00060FCE" w14:paraId="2D43B3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B1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E6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2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F26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4B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126,00</w:t>
            </w:r>
          </w:p>
        </w:tc>
      </w:tr>
      <w:tr w:rsidR="00060FCE" w:rsidRPr="00060FCE" w14:paraId="279C10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3A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F2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D6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FF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E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B2BD7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538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2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0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FF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AD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FFF7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A6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61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39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01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637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C2518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5F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9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D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0E3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2A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FB4CE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8A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7C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66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E7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F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DE6F5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0E3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EDE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B2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EA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EE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B7AB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DDC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0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86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-2.638.790,00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7B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B4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41,36</w:t>
            </w:r>
          </w:p>
        </w:tc>
      </w:tr>
      <w:tr w:rsidR="00060FCE" w:rsidRPr="00060FCE" w14:paraId="4646D2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91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42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12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-2.638.790,00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6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6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41,36</w:t>
            </w:r>
          </w:p>
        </w:tc>
      </w:tr>
      <w:tr w:rsidR="00060FCE" w:rsidRPr="00060FCE" w14:paraId="68E76E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4B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8C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D8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-2.638.790,00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A75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1.861.210,00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5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41,36</w:t>
            </w:r>
          </w:p>
        </w:tc>
      </w:tr>
      <w:tr w:rsidR="00060FCE" w:rsidRPr="00060FCE" w14:paraId="429E58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21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C6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35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35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98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545CFC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AF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C1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046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14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F6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D84C1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09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8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B3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BE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A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9FDCFA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830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0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5D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E2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94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5,00</w:t>
            </w:r>
          </w:p>
        </w:tc>
      </w:tr>
      <w:tr w:rsidR="00060FCE" w:rsidRPr="00060FCE" w14:paraId="69B866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E4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2B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C79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F2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E1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060FCE" w:rsidRPr="00060FCE" w14:paraId="01E055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FE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CF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43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B5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5F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060FCE" w:rsidRPr="00060FCE" w14:paraId="0F53948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86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3A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4A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D7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4D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060FCE" w:rsidRPr="00060FCE" w14:paraId="6C3FA5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70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A2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3B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E1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B2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060FCE" w:rsidRPr="00060FCE" w14:paraId="7A214E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0E5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92E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FA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45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66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C6B4E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62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E2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F7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AC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DC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699AB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01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D7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8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D7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C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3966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731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27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74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CD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F2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D227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C0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7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E2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7E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3F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8249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C1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463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32.223.000,00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A3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-8.901.270,00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2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23.321.730,00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FC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72,38</w:t>
            </w:r>
          </w:p>
        </w:tc>
      </w:tr>
      <w:tr w:rsidR="00060FCE" w:rsidRPr="00060FCE" w14:paraId="4A905E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163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K813601 CESTA MOST DR. F. TUĐMANA - OSOJNIK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0B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12.828.000,00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B6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-9.178.000,00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7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E8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28,45</w:t>
            </w:r>
          </w:p>
        </w:tc>
      </w:tr>
      <w:tr w:rsidR="00060FCE" w:rsidRPr="00060FCE" w14:paraId="653CE1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0C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84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FE0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-9.178.000,00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8B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6A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28,45</w:t>
            </w:r>
          </w:p>
        </w:tc>
      </w:tr>
      <w:tr w:rsidR="00060FCE" w:rsidRPr="00060FCE" w14:paraId="584AB9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2EA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84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A2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-9.178.000,00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B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D4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28,45</w:t>
            </w:r>
          </w:p>
        </w:tc>
      </w:tr>
      <w:tr w:rsidR="00060FCE" w:rsidRPr="00060FCE" w14:paraId="40C9D8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3D3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48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B6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-9.178.000,00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DE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6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28,45</w:t>
            </w:r>
          </w:p>
        </w:tc>
      </w:tr>
      <w:tr w:rsidR="00060FCE" w:rsidRPr="00060FCE" w14:paraId="2CCF1A3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2A1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A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E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-9.178.000,00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9F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6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28,45</w:t>
            </w:r>
          </w:p>
        </w:tc>
      </w:tr>
      <w:tr w:rsidR="00060FCE" w:rsidRPr="00060FCE" w14:paraId="753EF9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F0A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K813602 CESTA OSOJNIK LJUBAČ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97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54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9E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09A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B3B84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32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72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D9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48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CC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D2D5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573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01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85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92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7A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F9167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25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7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7D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46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ED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C50769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C92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81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95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7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1E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F77A5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DD6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31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26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DE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40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48CC07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A3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A8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78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E1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5F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31015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34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D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8D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49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E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F793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73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AC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30B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A1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84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666D3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E7A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04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0E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67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91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1ACD99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AB3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62B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EB5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C7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8A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060FCE" w:rsidRPr="00060FCE" w14:paraId="0F8997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6B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DB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5D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9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E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785AD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D9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1A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425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99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DD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B727C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8C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4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2C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00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4E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6C628D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D89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93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5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A9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3D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4291B01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D96A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F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75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E74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B1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3C82B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2C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F1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67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98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05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CAF6C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58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32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8E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6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AB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99A9D5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E0A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656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A6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C8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29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D75D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FB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A2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2D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EE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D7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8A2A0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C8F6B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C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4F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2.402.730,00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BD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18.402.730,00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14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115,02</w:t>
            </w:r>
          </w:p>
        </w:tc>
      </w:tr>
      <w:tr w:rsidR="00060FCE" w:rsidRPr="00060FCE" w14:paraId="36C2F8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BC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16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6F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2.402.730,00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4D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18.402.730,00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F0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115,02</w:t>
            </w:r>
          </w:p>
        </w:tc>
      </w:tr>
      <w:tr w:rsidR="00060FCE" w:rsidRPr="00060FCE" w14:paraId="77A1DB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D7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6C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D1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E7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84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76A7D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F1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EB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18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0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ED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5717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9A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F58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ABC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48.535,00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9E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48.535,00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A3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916D2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0F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97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9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8.565,00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96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8.565,00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77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1BCF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CD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2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3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4F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7B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986B2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CF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3B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34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9E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A6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1F332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D9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10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E4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6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4AE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769E8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A83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32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9D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7A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0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FC0B86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D9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7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1B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DE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65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956DC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41D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F4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ED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35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4D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E7AF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9B1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F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95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F0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CC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582D3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F10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DA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31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C8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BD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01F0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C1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70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2C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125.535,00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88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125.535,00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DA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33133D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2AE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5B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4B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13.365,00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22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13.365,00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D9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D1217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75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4B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95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B8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68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CAC4E5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A1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E6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93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0D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B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2F1D8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FB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4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5A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956,25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D2B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956,25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F8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C4246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1A1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66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B2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4D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8B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6018F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529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9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464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F2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0B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7D732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A0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E7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5BB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D9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9F9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19D7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93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33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62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58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E4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93,40</w:t>
            </w:r>
          </w:p>
        </w:tc>
      </w:tr>
      <w:tr w:rsidR="00060FCE" w:rsidRPr="00060FCE" w14:paraId="194302B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F5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B3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F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06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26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A8AE6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DC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F9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09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-70.125,00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DC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044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A33BDD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10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C9E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D1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-12.375,00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70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2A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29EE6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A0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7A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37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50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9D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FBBC6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2F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21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B6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38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6C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1790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47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5D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B6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4C5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BF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59EF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2EC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66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3F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3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FC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6846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392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B3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5F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-66.250,00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2B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AC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97,13</w:t>
            </w:r>
          </w:p>
        </w:tc>
      </w:tr>
      <w:tr w:rsidR="00060FCE" w:rsidRPr="00060FCE" w14:paraId="324E660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E1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74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EE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-66.250,00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C4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4F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97,13</w:t>
            </w:r>
          </w:p>
        </w:tc>
      </w:tr>
      <w:tr w:rsidR="00060FCE" w:rsidRPr="00060FCE" w14:paraId="3D0492C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761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E5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C8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-48.600,00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E0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13.551.400,00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84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060FCE" w:rsidRPr="00060FCE" w14:paraId="1CF533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D12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B9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FA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C5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CC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060FCE" w:rsidRPr="00060FCE" w14:paraId="780444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40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B8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397.375,00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CC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31.790,00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77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429.165,00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AD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060FCE" w:rsidRPr="00060FCE" w14:paraId="056849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11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5D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7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35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75.735,00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3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060FCE" w:rsidRPr="00060FCE" w14:paraId="0379E3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00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2D5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AC3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00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54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136,00</w:t>
            </w:r>
          </w:p>
        </w:tc>
      </w:tr>
      <w:tr w:rsidR="00060FCE" w:rsidRPr="00060FCE" w14:paraId="548BBA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94AB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66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CE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CD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09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3B7BE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62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AC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DF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5.418,75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61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5.418,75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A3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F8FD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A8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AB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3D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09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91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D849D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09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47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A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DB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99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268BF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046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48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D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79A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C0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351C8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F0F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B84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77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-93.650,00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1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12.983.600,00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C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060FCE" w:rsidRPr="00060FCE" w14:paraId="50796C0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4C4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21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AE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-93.650,00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A0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12.983.600,00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5B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060FCE" w:rsidRPr="00060FCE" w14:paraId="182A39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890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EA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94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AD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3E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45D83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A7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D7D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1D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5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6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75DF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CA9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1B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4E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11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0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47F8A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B7C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3B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51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F4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57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F83EC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8C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65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F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B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DF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6FCAF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6FE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D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C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FE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E5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335DB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BB1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C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78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9D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90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30C6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D8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4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B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40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3C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DBC7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52A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K813609 IMPORTANE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CBC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96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69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94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90,53</w:t>
            </w:r>
          </w:p>
        </w:tc>
      </w:tr>
      <w:tr w:rsidR="00060FCE" w:rsidRPr="00060FCE" w14:paraId="4E4A0D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D4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E3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7E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51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A0B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060FCE" w:rsidRPr="00060FCE" w14:paraId="448263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45A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53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1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4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DD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060FCE" w:rsidRPr="00060FCE" w14:paraId="4A9603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0A7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12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B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1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47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060FCE" w:rsidRPr="00060FCE" w14:paraId="3A90B84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B38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0BC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C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ED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F7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060FCE" w:rsidRPr="00060FCE" w14:paraId="48E705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FCB8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K813612 CESTA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19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1.775.000,00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CB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-1.775.000,00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1BE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76D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75DF3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DD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84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10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-1.775.000,00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F80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83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C954F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9C0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52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E5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D4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0A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F391A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1E8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9A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E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75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88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4C04AD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3E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2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F5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23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AE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C95AC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4FB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D5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CB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8A2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C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542EB6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C70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46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D0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3B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BF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8F82E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D2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75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059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46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2D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F6658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E1B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23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75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50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72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6D13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23E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98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7D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52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EE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697D63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0D5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0C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EA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6F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65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829C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E4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F1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EF5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30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18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5C504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68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297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43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C5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D2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3BD45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E22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32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A02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E8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C8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C4EF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FA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B28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56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45.550,00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6E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A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101,92</w:t>
            </w:r>
          </w:p>
        </w:tc>
      </w:tr>
      <w:tr w:rsidR="00060FCE" w:rsidRPr="00060FCE" w14:paraId="73B1F8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87F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K813805 JAVNA RASVJETA STARA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AA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66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5C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2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105,26</w:t>
            </w:r>
          </w:p>
        </w:tc>
      </w:tr>
      <w:tr w:rsidR="00060FCE" w:rsidRPr="00060FCE" w14:paraId="0636AE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0A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D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0F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34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A8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105,26</w:t>
            </w:r>
          </w:p>
        </w:tc>
      </w:tr>
      <w:tr w:rsidR="00060FCE" w:rsidRPr="00060FCE" w14:paraId="79E9A3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64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9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EA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BA5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FCE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105,26</w:t>
            </w:r>
          </w:p>
        </w:tc>
      </w:tr>
      <w:tr w:rsidR="00060FCE" w:rsidRPr="00060FCE" w14:paraId="5D5114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D6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42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28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1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2A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105,26</w:t>
            </w:r>
          </w:p>
        </w:tc>
      </w:tr>
      <w:tr w:rsidR="00060FCE" w:rsidRPr="00060FCE" w14:paraId="11357C0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D42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5A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E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72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B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105,26</w:t>
            </w:r>
          </w:p>
        </w:tc>
      </w:tr>
      <w:tr w:rsidR="00060FCE" w:rsidRPr="00060FCE" w14:paraId="4D18277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155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15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65B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-54.450,00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80A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54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88,54</w:t>
            </w:r>
          </w:p>
        </w:tc>
      </w:tr>
      <w:tr w:rsidR="00060FCE" w:rsidRPr="00060FCE" w14:paraId="3F0572C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EB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48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ED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54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F4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88,54</w:t>
            </w:r>
          </w:p>
        </w:tc>
      </w:tr>
      <w:tr w:rsidR="00060FCE" w:rsidRPr="00060FCE" w14:paraId="078A39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04A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00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4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B6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5D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88,54</w:t>
            </w:r>
          </w:p>
        </w:tc>
      </w:tr>
      <w:tr w:rsidR="00060FCE" w:rsidRPr="00060FCE" w14:paraId="052D47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4F1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9B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A4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79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FC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88,54</w:t>
            </w:r>
          </w:p>
        </w:tc>
      </w:tr>
      <w:tr w:rsidR="00060FCE" w:rsidRPr="00060FCE" w14:paraId="1D57C8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EF6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2B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A2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-54.450,00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33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420.550,00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5D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88,54</w:t>
            </w:r>
          </w:p>
        </w:tc>
      </w:tr>
      <w:tr w:rsidR="00060FCE" w:rsidRPr="00060FCE" w14:paraId="60431F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D9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B7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40.478.000,00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6E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-1.460.000,00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CC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39.018.000,00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B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</w:tr>
      <w:tr w:rsidR="00060FCE" w:rsidRPr="00060FCE" w14:paraId="4CC9E0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F05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K813905 ULAGANJE U DJEČJA IGRALIŠTA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9C1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5B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A3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4E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060FCE" w:rsidRPr="00060FCE" w14:paraId="788C93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E85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9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4C7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56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67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1B1FB1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8F6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E8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12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51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C15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0F7EE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E8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2D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CA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A3F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1C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31782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51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A0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C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5E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CE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186DC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96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2D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85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C4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E9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7F46B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23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8FB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D2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628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4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9A10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E75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37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3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29D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3E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F60B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C4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7B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12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03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4A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C0003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CD4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13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CBF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2C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D4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864F8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433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68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4A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82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65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14245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DCE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K813910 DVORANA GLADIJATORI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6E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3.350.900,00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08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D6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3B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110,42</w:t>
            </w:r>
          </w:p>
        </w:tc>
      </w:tr>
      <w:tr w:rsidR="00060FCE" w:rsidRPr="00060FCE" w14:paraId="58FB7A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4E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4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DC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55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C1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060FCE" w:rsidRPr="00060FCE" w14:paraId="24A16A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566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7F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B4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5E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A7E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060FCE" w:rsidRPr="00060FCE" w14:paraId="2E2A323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F0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1C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74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0A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F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060FCE" w:rsidRPr="00060FCE" w14:paraId="5648CA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5A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3D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49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349.100,00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16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1C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060FCE" w:rsidRPr="00060FCE" w14:paraId="2582B7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47C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K813915 DJEČJI VRTIĆ PČELICA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3C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2F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F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45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20B942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67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A1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AF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79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F1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B8AE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52E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38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70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F2F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C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C5F47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15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8A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05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888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31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9AC4F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755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76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7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9C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82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E6763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6F4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K813917 DOM ZA STARIJE I NEMOĆNE OSOBE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BC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32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04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6B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142,86</w:t>
            </w:r>
          </w:p>
        </w:tc>
      </w:tr>
      <w:tr w:rsidR="00060FCE" w:rsidRPr="00060FCE" w14:paraId="712FFA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D22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0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54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8C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71B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142,86</w:t>
            </w:r>
          </w:p>
        </w:tc>
      </w:tr>
      <w:tr w:rsidR="00060FCE" w:rsidRPr="00060FCE" w14:paraId="29A648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4F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47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D4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1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93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142,86</w:t>
            </w:r>
          </w:p>
        </w:tc>
      </w:tr>
      <w:tr w:rsidR="00060FCE" w:rsidRPr="00060FCE" w14:paraId="6F6057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EC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F0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9B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60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6A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142,86</w:t>
            </w:r>
          </w:p>
        </w:tc>
      </w:tr>
      <w:tr w:rsidR="00060FCE" w:rsidRPr="00060FCE" w14:paraId="2BBE76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6C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2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87B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96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57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142,86</w:t>
            </w:r>
          </w:p>
        </w:tc>
      </w:tr>
      <w:tr w:rsidR="00060FCE" w:rsidRPr="00060FCE" w14:paraId="6A3D2C4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516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80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14.320.000,00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B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889.800,00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36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15.209.800,00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09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106,21</w:t>
            </w:r>
          </w:p>
        </w:tc>
      </w:tr>
      <w:tr w:rsidR="00060FCE" w:rsidRPr="00060FCE" w14:paraId="45506E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70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56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B1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889.800,00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9F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15.209.800,00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5E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106,21</w:t>
            </w:r>
          </w:p>
        </w:tc>
      </w:tr>
      <w:tr w:rsidR="00060FCE" w:rsidRPr="00060FCE" w14:paraId="48E461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67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5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75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C9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F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23A969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0B8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95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89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57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71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37C9B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01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A8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E4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C1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F8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F108F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C8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3FC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59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E7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72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5068E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8D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3D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2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90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CD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165A6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EB2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35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A8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4C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6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5A874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25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C1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E3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2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783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</w:tr>
      <w:tr w:rsidR="00060FCE" w:rsidRPr="00060FCE" w14:paraId="4B28DB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593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F2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99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26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80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</w:tr>
      <w:tr w:rsidR="00060FCE" w:rsidRPr="00060FCE" w14:paraId="4F93D3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48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1C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03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E5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14.909.800,00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C6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</w:tr>
      <w:tr w:rsidR="00060FCE" w:rsidRPr="00060FCE" w14:paraId="6A99FF9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611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4B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9F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AF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56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112,50</w:t>
            </w:r>
          </w:p>
        </w:tc>
      </w:tr>
      <w:tr w:rsidR="00060FCE" w:rsidRPr="00060FCE" w14:paraId="1DA48C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A12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9E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9D1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2F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F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060FCE" w:rsidRPr="00060FCE" w14:paraId="3BD99F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F8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DD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D2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0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34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060FCE" w:rsidRPr="00060FCE" w14:paraId="73FFCDE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73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2D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5B5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27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B8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060FCE" w:rsidRPr="00060FCE" w14:paraId="7CDB914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9F5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D2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8A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F3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C2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060FCE" w:rsidRPr="00060FCE" w14:paraId="1A4462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667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159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D8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FB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AF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113,60</w:t>
            </w:r>
          </w:p>
        </w:tc>
      </w:tr>
      <w:tr w:rsidR="00060FCE" w:rsidRPr="00060FCE" w14:paraId="7968B0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0D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9A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C4B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B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D3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113,60</w:t>
            </w:r>
          </w:p>
        </w:tc>
      </w:tr>
      <w:tr w:rsidR="00060FCE" w:rsidRPr="00060FCE" w14:paraId="0B61B2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73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BD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60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2C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46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6CFD1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080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33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62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33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31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135A5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8E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9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28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-625.000,00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81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B5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25C23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2E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3F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59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35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573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8199DD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DC4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10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D7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09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2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0052D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19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AA9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56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7E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5E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69E7F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874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K813923 HOTEL STADION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95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16.910.100,00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A4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-1.574.900,00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98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15.335.200,00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24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90,69</w:t>
            </w:r>
          </w:p>
        </w:tc>
      </w:tr>
      <w:tr w:rsidR="00060FCE" w:rsidRPr="00060FCE" w14:paraId="67BA1B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967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0B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1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6A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25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060FCE" w:rsidRPr="00060FCE" w14:paraId="01395E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71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A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0B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6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9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060FCE" w:rsidRPr="00060FCE" w14:paraId="5C7CE1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D0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8E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CF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9C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00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060FCE" w:rsidRPr="00060FCE" w14:paraId="641858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91F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81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5E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-1.574.900,00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0A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15.335.200,00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852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060FCE" w:rsidRPr="00060FCE" w14:paraId="4BCF7DF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BFA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K813924 BARAKA MOKOŠICA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6D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7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F2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69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4116C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96B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B0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F2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40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94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B4BAF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B95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ED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4E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87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96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9E545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B1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DA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B7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AE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9E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6BA48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949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51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1D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72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B43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88395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CBE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K813927 IGRALIŠTE KOMOLAC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BE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71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8A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28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8A029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01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21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5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82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29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B5224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02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D0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1F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18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B1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04A8A6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83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CB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71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2B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EE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7CA59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6DB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70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24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3A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30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41BD5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E6C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A2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88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3F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68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767E5C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06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78C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C5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50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DB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14241A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B7B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42E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75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3A1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E5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B7050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76C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BB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DD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D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88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217FD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4C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5A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1B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DC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43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108EE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618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A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0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A6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39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442,47</w:t>
            </w:r>
          </w:p>
        </w:tc>
      </w:tr>
      <w:tr w:rsidR="00060FCE" w:rsidRPr="00060FCE" w14:paraId="7865DD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665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14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31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B7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0D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442,47</w:t>
            </w:r>
          </w:p>
        </w:tc>
      </w:tr>
      <w:tr w:rsidR="00060FCE" w:rsidRPr="00060FCE" w14:paraId="6338AEF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413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D5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97C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EE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06A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442,47</w:t>
            </w:r>
          </w:p>
        </w:tc>
      </w:tr>
      <w:tr w:rsidR="00060FCE" w:rsidRPr="00060FCE" w14:paraId="382FE8D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A09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K813937 DRUŠTVENI CENTAR DUBRAVICA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66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2A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-84.000,00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4B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053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77,54</w:t>
            </w:r>
          </w:p>
        </w:tc>
      </w:tr>
      <w:tr w:rsidR="00060FCE" w:rsidRPr="00060FCE" w14:paraId="4FEB06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07F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B8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C51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4F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BD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D92A83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147E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42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7E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1F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88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B7FCC9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EC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6C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04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5D5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6F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C1B96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95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04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78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0E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E1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D1D98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3D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64B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C9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A3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8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2925F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A0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92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70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ED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09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2C035D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D7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EE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47C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04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CF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C8E6C8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BD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C1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CA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06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C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180441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25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0A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A7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EB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B0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120B92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358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39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1A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C91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68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D006E6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0A9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6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DE1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1E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51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848DE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C0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99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1E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B6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16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BD1E2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A0C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A4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05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3D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A6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B170EB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0A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3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EA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54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A5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B7579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ADB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K813938 BOĆARSKA DVORANA KOMOLAC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3B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C8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55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4E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58BC6F2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D3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0A0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BC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EE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E3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74DA80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FF56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E4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87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35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38A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CA4DB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35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96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A1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8F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E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6A68E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3E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1C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FD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B011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C3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A501F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47A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K813945 DJEČJE IGRALIŠTE I PARK MONOTVJERNA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9E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C8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3D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27F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28,13</w:t>
            </w:r>
          </w:p>
        </w:tc>
      </w:tr>
      <w:tr w:rsidR="00060FCE" w:rsidRPr="00060FCE" w14:paraId="2A900B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24C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476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EE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1F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79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060FCE" w:rsidRPr="00060FCE" w14:paraId="54B4D7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14F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92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6C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55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AE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A0BA5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87A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F2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9F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25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78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6AF9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8B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2B6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75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9D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9A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557D7F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B8F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C5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37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A8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D3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0D50CC0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FBD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45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B4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EF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B00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FBDA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F5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57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C7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88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00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E6585E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A8C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5D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63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EB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25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060FCE" w:rsidRPr="00060FCE" w14:paraId="6C9134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90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6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00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5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DA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1DD6189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1FD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18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48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AB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05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127981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ED0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86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7A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071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96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5D6AFBC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5BD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0F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B37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88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91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060FCE" w:rsidRPr="00060FCE" w14:paraId="16D6D7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ACF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K813948 PARK ŽRTAVA S DAKSE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58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22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233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A64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38737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44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B6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63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91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00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5A46CE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C88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A0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D3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EA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F3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E0EF3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650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F9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93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8E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99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13524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F7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9A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E5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06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98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52ED6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B00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C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9C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47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76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95C87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05F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FCF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50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55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FC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6FA6B87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7A7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E37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62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38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B4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51306D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F91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5D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8F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DA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1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15539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AAE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5A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E1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-645.000,00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65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69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7A6162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C9E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6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A6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2C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E8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9,52</w:t>
            </w:r>
          </w:p>
        </w:tc>
      </w:tr>
      <w:tr w:rsidR="00060FCE" w:rsidRPr="00060FCE" w14:paraId="11BB0A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05F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D3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6E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33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8E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060FCE" w:rsidRPr="00060FCE" w14:paraId="3F7CDE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D3FC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11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BC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EE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17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060FCE" w:rsidRPr="00060FCE" w14:paraId="19D9376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14C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7F3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3C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D8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5A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060FCE" w:rsidRPr="00060FCE" w14:paraId="20C01A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60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F2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A6B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B8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14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</w:tr>
      <w:tr w:rsidR="00060FCE" w:rsidRPr="00060FCE" w14:paraId="5FE2D2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7D2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K813953 OSNOVNA ŠKOLA MARINA DRŽIĆA ZA POSEBNE POTREBE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AE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88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B3A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FD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30612CD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40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2B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96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8B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F0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011355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3E6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A9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B0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0AF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85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7446D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D6D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727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32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D4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51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96C30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4E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98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D0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B4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5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7F1A0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B3C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ENERGETSKA OBNOVA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7B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71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E3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B7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2D445D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69C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E3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F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8E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1FC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17C451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96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42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0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3A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D7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A7556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43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45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58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57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FB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FB42F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47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0A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E0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C5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CD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D0642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DAF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7B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AA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AE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9E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A6FD66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81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8C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41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BF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56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70A9FD9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3AA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0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56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36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86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6569F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095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D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94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6D3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0A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8496E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2D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3B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64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01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29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6ECA4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80D2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K813956 SPORTSKO REKREATIVNI PARK - ZATON VELIKI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F5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8716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D0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40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2229C4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759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6B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8C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50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54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7F566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5E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2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B9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44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82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3963F1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6266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47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E3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A8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46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8834E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448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20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E0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D6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34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9A486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A02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K813957 REKONSTRUKCIJA VESLAČKOG HANGARA NEPTUN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62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C9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5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26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615DFDA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8856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E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D7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2E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D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E3ED6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61E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FE4C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AF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5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0A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C08D83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917B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EE5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7D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B05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3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C65901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786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AB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6F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90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90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A4D1BD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730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E2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04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39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7D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B2625D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ABB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D7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21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7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D6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C42103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C1D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29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55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A3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66E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E7BD5A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462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32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5F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41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3C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A3177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4E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4D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4C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20F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48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26A012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6C5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AF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92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57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5D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15D3B8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BDD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4D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CF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6C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BA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12A6E8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02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16C7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36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E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B2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9823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1CD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32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E38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32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E7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45D7E2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2D9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C4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FF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27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CF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30174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C0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F8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7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08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02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83C63B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18635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86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9F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C9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D8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48972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70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32B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7C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BC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44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161,90</w:t>
            </w:r>
          </w:p>
        </w:tc>
      </w:tr>
      <w:tr w:rsidR="00060FCE" w:rsidRPr="00060FCE" w14:paraId="699B79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FD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B2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99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68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A3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161,90</w:t>
            </w:r>
          </w:p>
        </w:tc>
      </w:tr>
      <w:tr w:rsidR="00060FCE" w:rsidRPr="00060FCE" w14:paraId="18809C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DF7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D4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0D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0D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5D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161,90</w:t>
            </w:r>
          </w:p>
        </w:tc>
      </w:tr>
      <w:tr w:rsidR="00060FCE" w:rsidRPr="00060FCE" w14:paraId="0EDD22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F41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D9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26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F6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FF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92,78</w:t>
            </w:r>
          </w:p>
        </w:tc>
      </w:tr>
      <w:tr w:rsidR="00060FCE" w:rsidRPr="00060FCE" w14:paraId="77A0D7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DA35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EE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AA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B8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AE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92,78</w:t>
            </w:r>
          </w:p>
        </w:tc>
      </w:tr>
      <w:tr w:rsidR="00060FCE" w:rsidRPr="00060FCE" w14:paraId="19A4817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33F4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C3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8E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11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A03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91,69</w:t>
            </w:r>
          </w:p>
        </w:tc>
      </w:tr>
      <w:tr w:rsidR="00060FCE" w:rsidRPr="00060FCE" w14:paraId="0A53BDD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B10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A68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21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800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542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91,27</w:t>
            </w:r>
          </w:p>
        </w:tc>
      </w:tr>
      <w:tr w:rsidR="00060FCE" w:rsidRPr="00060FCE" w14:paraId="1AD3DD7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31E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5A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D9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74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42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060FCE" w:rsidRPr="00060FCE" w14:paraId="600136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457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EB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95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46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BF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060FCE" w:rsidRPr="00060FCE" w14:paraId="0C68CB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F76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7C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82.180,00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D5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7B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80.180,00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7E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060FCE" w:rsidRPr="00060FCE" w14:paraId="0AD2D71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A6F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35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7A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2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4B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57,35</w:t>
            </w:r>
          </w:p>
        </w:tc>
      </w:tr>
      <w:tr w:rsidR="00060FCE" w:rsidRPr="00060FCE" w14:paraId="2DBCF78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33A6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EE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86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7B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41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94,94</w:t>
            </w:r>
          </w:p>
        </w:tc>
      </w:tr>
      <w:tr w:rsidR="00060FCE" w:rsidRPr="00060FCE" w14:paraId="5D7764D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AF8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40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52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08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30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237,37</w:t>
            </w:r>
          </w:p>
        </w:tc>
      </w:tr>
      <w:tr w:rsidR="00060FCE" w:rsidRPr="00060FCE" w14:paraId="10EF9DF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EC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98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83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180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9A8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50,11</w:t>
            </w:r>
          </w:p>
        </w:tc>
      </w:tr>
      <w:tr w:rsidR="00060FCE" w:rsidRPr="00060FCE" w14:paraId="64AE0F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A23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FC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1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48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DD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78,93</w:t>
            </w:r>
          </w:p>
        </w:tc>
      </w:tr>
      <w:tr w:rsidR="00060FCE" w:rsidRPr="00060FCE" w14:paraId="0B203EE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4AF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8C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AC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A0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5.620,00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0A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78,93</w:t>
            </w:r>
          </w:p>
        </w:tc>
      </w:tr>
      <w:tr w:rsidR="00060FCE" w:rsidRPr="00060FCE" w14:paraId="2058F1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9A8D" w14:textId="77777777" w:rsidR="00060FCE" w:rsidRPr="00060FCE" w:rsidRDefault="00060FCE" w:rsidP="00060F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Razdjel: 015 UPRAVNI ODJEL ZA EUROPSKE FONDOVE,REGIONALNU I MEĐUNARODNU SURADNJU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F8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5.118.580,00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5D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B3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4.908.780,00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7F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FCE">
              <w:rPr>
                <w:rFonts w:ascii="Arial" w:hAnsi="Arial" w:cs="Arial"/>
                <w:b/>
                <w:color w:val="000000"/>
                <w:sz w:val="18"/>
                <w:szCs w:val="18"/>
              </w:rPr>
              <w:t>95,90</w:t>
            </w:r>
          </w:p>
        </w:tc>
      </w:tr>
      <w:tr w:rsidR="00060FCE" w:rsidRPr="00060FCE" w14:paraId="6397FD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60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F3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7A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67B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4.908.780,00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83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060FCE" w:rsidRPr="00060FCE" w14:paraId="68B0C7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CD3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7B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C64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-209.800,00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37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4.908.780,00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AA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060FCE" w:rsidRPr="00060FCE" w14:paraId="7B744F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114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70A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3.051.500,00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2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5D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3.018.500,00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28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060FCE" w:rsidRPr="00060FCE" w14:paraId="3FBFCF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A6B4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2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5565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A9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A32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36,67</w:t>
            </w:r>
          </w:p>
        </w:tc>
      </w:tr>
      <w:tr w:rsidR="00060FCE" w:rsidRPr="00060FCE" w14:paraId="0E4D54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FAA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96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CE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E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BF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060FCE" w:rsidRPr="00060FCE" w14:paraId="155ECFD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6A3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DAC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D5F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E0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6D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36,67</w:t>
            </w:r>
          </w:p>
        </w:tc>
      </w:tr>
      <w:tr w:rsidR="00060FCE" w:rsidRPr="00060FCE" w14:paraId="11CCF43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16A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13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BDF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D2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37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060FCE" w:rsidRPr="00060FCE" w14:paraId="7731AE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489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A56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5B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1FB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CD5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123DC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A5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32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7D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F1C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717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40,91</w:t>
            </w:r>
          </w:p>
        </w:tc>
      </w:tr>
      <w:tr w:rsidR="00060FCE" w:rsidRPr="00060FCE" w14:paraId="06B1E17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907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C41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91A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BB5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13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54A3D2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EA1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A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6D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5D0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D2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060FCE" w:rsidRPr="00060FCE" w14:paraId="3C266F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B9CD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C1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C3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041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808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047BAF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1A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72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07A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1F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54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CCC79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5C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AC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690B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42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F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5B7752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8D4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C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14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68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3F1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BD4E90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43E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8E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8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CD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971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7BC4F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A62E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T815004 EDUKACIJSKI CENTAR ZA UDRUGE I TVRTKE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E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0074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28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EC9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0D37CCC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CCB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3D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BB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A1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B1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523DEF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3CB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48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67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2F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6A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61F784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03C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38C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5F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C84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51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2D797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A12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08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537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91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E9F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6A6386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664AA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B08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7A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52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31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3F41894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E3B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DF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C8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D5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BBE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C622B8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F08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A0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1FE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BA8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D6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74CA0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80C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4E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8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A4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36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9A27C9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A0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EDC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C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E9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28F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926F34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95C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18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410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06A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A9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0601EF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7E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0BC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5A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99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768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F63E7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5B1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47D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48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62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F68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156151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4A1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511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F1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EB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6F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AB095E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ED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A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8F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6E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EC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90997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DE57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5D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97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4E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F5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1E96A02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F2C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648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7D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EB3F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54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C9FAE5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E66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6B5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D1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A1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D0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501B7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2E8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DD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51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358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05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2FCD5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DF8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5F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755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91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CF9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923FB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5AC3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A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1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DD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A6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106,27</w:t>
            </w:r>
          </w:p>
        </w:tc>
      </w:tr>
      <w:tr w:rsidR="00060FCE" w:rsidRPr="00060FCE" w14:paraId="1E057C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83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E54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3F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D4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68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060FCE" w:rsidRPr="00060FCE" w14:paraId="5F3790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4BB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F21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30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5D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CC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060FCE" w:rsidRPr="00060FCE" w14:paraId="1735F1B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7F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DD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0F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321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73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060FCE" w:rsidRPr="00060FCE" w14:paraId="0B3E09D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DB6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34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AE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42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AE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060FCE" w:rsidRPr="00060FCE" w14:paraId="06EEA2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5BE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C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CD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77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5A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09209D8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A07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20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83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B8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EF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C72B4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1B1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23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89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FE2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556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776370A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DD4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B2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B0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C0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20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6FB0295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4F9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A1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F9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6F4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DF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75AE44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D07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21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1A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8F4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76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060FCE" w:rsidRPr="00060FCE" w14:paraId="6CB5F00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11C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73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D4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770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72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59CDE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A8B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3C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C9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FC8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AE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905C90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38A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FA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76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50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921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7568D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B09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65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02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75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7F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455A98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D576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D86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94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20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D5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40,00</w:t>
            </w:r>
          </w:p>
        </w:tc>
      </w:tr>
      <w:tr w:rsidR="00060FCE" w:rsidRPr="00060FCE" w14:paraId="19102B8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DE2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95A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12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86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8F2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173B849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C7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60F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6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EE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30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641CBEE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21B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592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212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B4D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4C0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77BEF0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990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77F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B00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C5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96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060FCE" w:rsidRPr="00060FCE" w14:paraId="31E7C0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185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F2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2.067.080,00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966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-176.800,00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CC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1.890.280,00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1DC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91,45</w:t>
            </w:r>
          </w:p>
        </w:tc>
      </w:tr>
      <w:tr w:rsidR="00060FCE" w:rsidRPr="00060FCE" w14:paraId="5FEDF0E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5529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DB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28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6F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7EA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109,33</w:t>
            </w:r>
          </w:p>
        </w:tc>
      </w:tr>
      <w:tr w:rsidR="00060FCE" w:rsidRPr="00060FCE" w14:paraId="265951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FFA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00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25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F2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19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060FCE" w:rsidRPr="00060FCE" w14:paraId="1F78423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951F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B4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74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7A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02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060FCE" w:rsidRPr="00060FCE" w14:paraId="2336E2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8A0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27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0D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29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C5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060FCE" w:rsidRPr="00060FCE" w14:paraId="02EE5DA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5D8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DEA4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FD3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E2C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9DD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108F71F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8E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A87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892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0E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6D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060FCE" w:rsidRPr="00060FCE" w14:paraId="3EFF14B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13C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AD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B03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D2F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42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9A5A4F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657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FD1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2F0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DB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501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128,07</w:t>
            </w:r>
          </w:p>
        </w:tc>
      </w:tr>
      <w:tr w:rsidR="00060FCE" w:rsidRPr="00060FCE" w14:paraId="5D907F1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DE43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C7D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4D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94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426.000,00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CD7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121,71</w:t>
            </w:r>
          </w:p>
        </w:tc>
      </w:tr>
      <w:tr w:rsidR="00060FCE" w:rsidRPr="00060FCE" w14:paraId="3D1FF5B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90F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8D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9A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2A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EB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121,71</w:t>
            </w:r>
          </w:p>
        </w:tc>
      </w:tr>
      <w:tr w:rsidR="00060FCE" w:rsidRPr="00060FCE" w14:paraId="5B4B438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CF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F5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71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C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C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125,33</w:t>
            </w:r>
          </w:p>
        </w:tc>
      </w:tr>
      <w:tr w:rsidR="00060FCE" w:rsidRPr="00060FCE" w14:paraId="27E113C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FB9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2D6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75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CB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E5F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125,33</w:t>
            </w:r>
          </w:p>
        </w:tc>
      </w:tr>
      <w:tr w:rsidR="00060FCE" w:rsidRPr="00060FCE" w14:paraId="121525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D99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757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FD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35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0F9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150,40</w:t>
            </w:r>
          </w:p>
        </w:tc>
      </w:tr>
      <w:tr w:rsidR="00060FCE" w:rsidRPr="00060FCE" w14:paraId="7CBE017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514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1E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E1A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8A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9C1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82A59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B1D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FB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2C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5BDD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8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1D97A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FF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E0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F9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A3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DF2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F442D2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C44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82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F68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8F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8EB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5F8BD2A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9BE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63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A3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EA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B251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36399E1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39F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B4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1C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29E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9E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09E06D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6E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FEE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1A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D01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BF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0FCE" w:rsidRPr="00060FCE" w14:paraId="2567457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841F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K815105 CITY CHANGER CARGO BIKE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4A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577.080,00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23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-377.980,00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42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199.100,00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661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34,50</w:t>
            </w:r>
          </w:p>
        </w:tc>
      </w:tr>
      <w:tr w:rsidR="00060FCE" w:rsidRPr="00060FCE" w14:paraId="22FF9F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EBD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F8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577.080,00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835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-377.980,00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02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AA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34,50</w:t>
            </w:r>
          </w:p>
        </w:tc>
      </w:tr>
      <w:tr w:rsidR="00060FCE" w:rsidRPr="00060FCE" w14:paraId="0D2E4D3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C43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F7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F9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43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633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060FCE" w:rsidRPr="00060FCE" w14:paraId="7FA0AC1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EA1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22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56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2B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42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25C40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0CD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01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69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983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CBB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B41A83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058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853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0C79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4E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23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60FCE" w:rsidRPr="00060FCE" w14:paraId="5AD3D4E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EB0E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4C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649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3E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DAD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60FCE" w:rsidRPr="00060FCE" w14:paraId="182DC52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DF2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E1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572.080,00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7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-374.780,00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6E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1C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34,49</w:t>
            </w:r>
          </w:p>
        </w:tc>
      </w:tr>
      <w:tr w:rsidR="00060FCE" w:rsidRPr="00060FCE" w14:paraId="1DAD053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FB6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71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33F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-87.280,00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98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6C7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12,72</w:t>
            </w:r>
          </w:p>
        </w:tc>
      </w:tr>
      <w:tr w:rsidR="00060FCE" w:rsidRPr="00060FCE" w14:paraId="4C78C32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CEFF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5F7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B4D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-74.100,00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665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F7B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12,82</w:t>
            </w:r>
          </w:p>
        </w:tc>
      </w:tr>
      <w:tr w:rsidR="00060FCE" w:rsidRPr="00060FCE" w14:paraId="3427DCB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AF4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9B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93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-13.180,00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0B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31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</w:tr>
      <w:tr w:rsidR="00060FCE" w:rsidRPr="00060FCE" w14:paraId="031A656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40F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F2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260.080,00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A6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-75.500,00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A3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EE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060FCE" w:rsidRPr="00060FCE" w14:paraId="6F5E2C6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6EE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F83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7F1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-42.500,00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6E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5E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EA428B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3FB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EA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119.580,00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EA7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7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184.580,00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7A6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154,36</w:t>
            </w:r>
          </w:p>
        </w:tc>
      </w:tr>
      <w:tr w:rsidR="00060FCE" w:rsidRPr="00060FCE" w14:paraId="3245F5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107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41F4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52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F6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98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1984EA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96A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DB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55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-68.000,00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0A8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D7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912B0C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03B4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029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E1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72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B8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2C15D0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123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CA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2214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97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51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FA260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DAF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09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572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8E8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8C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D2834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767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B901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DE2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8A0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30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ACE878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4E2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3F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00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03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44D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67CFB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3250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13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990.000,00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10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-231.960,00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1E6C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758.040,00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94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76,57</w:t>
            </w:r>
          </w:p>
        </w:tc>
      </w:tr>
      <w:tr w:rsidR="00060FCE" w:rsidRPr="00060FCE" w14:paraId="0AFC4B9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BC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565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FBC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-231.960,00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2B4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758.040,00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2E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76,57</w:t>
            </w:r>
          </w:p>
        </w:tc>
      </w:tr>
      <w:tr w:rsidR="00060FCE" w:rsidRPr="00060FCE" w14:paraId="7CB538C7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4C3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10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E716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501.240,00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33D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649.740,00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7FE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437,54</w:t>
            </w:r>
          </w:p>
        </w:tc>
      </w:tr>
      <w:tr w:rsidR="00060FCE" w:rsidRPr="00060FCE" w14:paraId="1691A25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25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A4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64.210,00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6C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135.580,00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643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199.790,00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34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311,15</w:t>
            </w:r>
          </w:p>
        </w:tc>
      </w:tr>
      <w:tr w:rsidR="00060FCE" w:rsidRPr="00060FCE" w14:paraId="0C83845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970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AC3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490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F20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171.570,00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D7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314,40</w:t>
            </w:r>
          </w:p>
        </w:tc>
      </w:tr>
      <w:tr w:rsidR="00060FCE" w:rsidRPr="00060FCE" w14:paraId="4B440F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E0E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31C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9.640,00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FD9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18.580,00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FFA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28.220,00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11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292,74</w:t>
            </w:r>
          </w:p>
        </w:tc>
      </w:tr>
      <w:tr w:rsidR="00060FCE" w:rsidRPr="00060FCE" w14:paraId="45C9D2C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45D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241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D8DA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24.890,00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DB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AD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239,75</w:t>
            </w:r>
          </w:p>
        </w:tc>
      </w:tr>
      <w:tr w:rsidR="00060FCE" w:rsidRPr="00060FCE" w14:paraId="612AF71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F2A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54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14.810,00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DB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-2.110,00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65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1EFD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85,75</w:t>
            </w:r>
          </w:p>
        </w:tc>
      </w:tr>
      <w:tr w:rsidR="00060FCE" w:rsidRPr="00060FCE" w14:paraId="265FA94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58A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12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95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2D9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E0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BFD0FA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1AA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2B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19E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0B9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1F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EAF1EF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B7A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80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BB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340.770,00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C76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407.250,00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EA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612,59</w:t>
            </w:r>
          </w:p>
        </w:tc>
      </w:tr>
      <w:tr w:rsidR="00060FCE" w:rsidRPr="00060FCE" w14:paraId="5F53DD7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8ED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E4C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B1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340.770,00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4E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407.250,00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346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612,59</w:t>
            </w:r>
          </w:p>
        </w:tc>
      </w:tr>
      <w:tr w:rsidR="00060FCE" w:rsidRPr="00060FCE" w14:paraId="3D7CC70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0381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42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81E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-733.200,00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8E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1EF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060FCE" w:rsidRPr="00060FCE" w14:paraId="12A3824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E9D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4F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363.870,00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0B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-255.570,00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15C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108.300,00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2C0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060FCE" w:rsidRPr="00060FCE" w14:paraId="098E8D6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C74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587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309.230,00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C8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-216.270,00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DC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92.960,00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3C1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30,06</w:t>
            </w:r>
          </w:p>
        </w:tc>
      </w:tr>
      <w:tr w:rsidR="00060FCE" w:rsidRPr="00060FCE" w14:paraId="1968327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775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74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54.640,00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C93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-39.300,00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70C4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58A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</w:tr>
      <w:tr w:rsidR="00060FCE" w:rsidRPr="00060FCE" w14:paraId="7EE476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E37C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E73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100.910,00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C4C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-100.910,00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15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B4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0F823F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307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56E3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83.910,00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3E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-83.910,00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08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7CD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CCD91C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4E0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D6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BC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984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86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E011DB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A88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0FF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72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-376.720,00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EF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79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03FF6C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B66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3F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64E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-376.720,00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CF3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64D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761B7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A0681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6C2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5C6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6FA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231.040,00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34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1A8E1C3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CE5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F5A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7A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231.040,00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BBD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231.040,00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6C6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3A9532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FBF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FCF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2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2C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42.040,00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604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29A7FA5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773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A2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2D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768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22.990,00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ADC7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AC4C1B1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08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588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500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97E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225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347912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8BD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C066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74B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350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3.290,00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D96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D0757E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7EE7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5C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18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33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32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6493E1A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B59E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6E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5B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9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5F4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A6A02E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549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38C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39E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9E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55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56E12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6A2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75F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4A5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E1B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4D6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3AB7D9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C83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14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749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CA5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0AA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B8EA0E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893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B7A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761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CE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F6D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2131A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B13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F13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910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47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2B6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3BD7CA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FEE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EFFB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1B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C3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032E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16FE7B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812B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C085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E00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FC6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CEE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03BBD9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F36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D98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211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AF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7E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05B1DEE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89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05F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E15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8D10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D9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4965CC4B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F61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FCB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9D3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873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592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44E06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34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A19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D48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EFE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259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6B44E39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2F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46B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B6E4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1D861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6EB7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44B5A7C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CE9B5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9F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BD9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6D2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369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C2A6973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04C9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86A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D92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9BD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6B8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8AB2BA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0BDC" w14:textId="77777777" w:rsidR="00060FCE" w:rsidRPr="00060FCE" w:rsidRDefault="00060FCE" w:rsidP="00060FC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T815112</w:t>
            </w:r>
            <w:proofErr w:type="spellEnd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E1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1D2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522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FF"/>
                <w:sz w:val="16"/>
                <w:szCs w:val="16"/>
              </w:rPr>
              <w:t>112.100,00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C5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60FCE" w:rsidRPr="00060FCE" w14:paraId="7A4F5A19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C14A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3E59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CFF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C5B3E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3B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4703118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73C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AAE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0A9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D0B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ED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5270C95F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2D78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49D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3A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590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85F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27EA744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1D86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799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775D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2A6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FEB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06630DD8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A2D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9C7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4D5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0CB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FFE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FCE" w:rsidRPr="00060FCE" w14:paraId="19A9D32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C64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23F9C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E9AA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D5C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85.200,00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4A6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1A8E2C0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5ECB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CE4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356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D3A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1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557F773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BA40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206B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54D3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CFA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4CC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1AC15D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40E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ECC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5D7F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847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8CF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757DD790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DA43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0F22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808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70B4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2770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2765AF55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B462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043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B27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063B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CE57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0FCE" w:rsidRPr="00060FCE" w14:paraId="32286BF6" w14:textId="77777777" w:rsidTr="00060F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0D8D" w14:textId="77777777" w:rsidR="00060FCE" w:rsidRPr="00060FCE" w:rsidRDefault="00060FCE" w:rsidP="00060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7A24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29F76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16F5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8B78" w14:textId="77777777" w:rsidR="00060FCE" w:rsidRPr="00060FCE" w:rsidRDefault="00060FCE" w:rsidP="00060FC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FC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3C28F63" w14:textId="77777777" w:rsidR="00060FCE" w:rsidRPr="00060FCE" w:rsidRDefault="00060FCE" w:rsidP="009F1E1F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03ACB1" w14:textId="77777777" w:rsidR="00060FCE" w:rsidRPr="00060FCE" w:rsidRDefault="00060FCE" w:rsidP="009F1E1F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04F970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060FCE">
        <w:rPr>
          <w:rFonts w:ascii="Arial" w:hAnsi="Arial" w:cs="Arial"/>
          <w:color w:val="000000"/>
          <w:sz w:val="22"/>
          <w:szCs w:val="22"/>
        </w:rPr>
        <w:t>III. PRIJELAZNE I ZAKLJUČNE ODREDBE</w:t>
      </w:r>
    </w:p>
    <w:p w14:paraId="1BE21030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A93B463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060FCE">
        <w:rPr>
          <w:rFonts w:ascii="Arial" w:hAnsi="Arial" w:cs="Arial"/>
          <w:color w:val="000000"/>
          <w:sz w:val="22"/>
          <w:szCs w:val="22"/>
        </w:rPr>
        <w:t>Članak 3.</w:t>
      </w:r>
    </w:p>
    <w:p w14:paraId="1F7C2796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7907755D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060FCE">
        <w:rPr>
          <w:rFonts w:ascii="Arial" w:hAnsi="Arial" w:cs="Arial"/>
          <w:color w:val="000000"/>
          <w:sz w:val="22"/>
          <w:szCs w:val="22"/>
        </w:rPr>
        <w:t>Plan razvojnih programa  i  Obrazloženje  općeg i posebnog dijela sastavni su dio ovih Izmjena i dopuna proračuna.</w:t>
      </w:r>
    </w:p>
    <w:p w14:paraId="2E2E62C1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48F443B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060FCE">
        <w:rPr>
          <w:rFonts w:ascii="Arial" w:hAnsi="Arial" w:cs="Arial"/>
          <w:color w:val="000000"/>
          <w:sz w:val="22"/>
          <w:szCs w:val="22"/>
        </w:rPr>
        <w:t>Članak 4.</w:t>
      </w:r>
    </w:p>
    <w:p w14:paraId="4739552A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7D84FBE7" w14:textId="77777777" w:rsidR="00060FCE" w:rsidRPr="00060FCE" w:rsidRDefault="00060FCE" w:rsidP="00060FC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060FCE">
        <w:rPr>
          <w:rFonts w:ascii="Arial" w:hAnsi="Arial" w:cs="Arial"/>
          <w:sz w:val="22"/>
          <w:szCs w:val="22"/>
        </w:rPr>
        <w:t>Opći i posebni dio ovih izmjena i dopuna objavit će se  u „Službenom glasniku Grada Dubrovnika“, a stupa na snagu dan nakon dana objave.</w:t>
      </w:r>
    </w:p>
    <w:p w14:paraId="3672E2D1" w14:textId="46FFC70D" w:rsid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8421FA" w14:textId="77777777" w:rsidR="00A1555B" w:rsidRDefault="00A1555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C8B6CD" w14:textId="648DFEBF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>KLASA: 400-06/20-02/01</w:t>
      </w:r>
    </w:p>
    <w:p w14:paraId="1219AC32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>URBROJ: 2117/01-09-21-57</w:t>
      </w:r>
    </w:p>
    <w:p w14:paraId="7DEFA5D8" w14:textId="77777777" w:rsidR="0085159B" w:rsidRPr="0085159B" w:rsidRDefault="0085159B" w:rsidP="0085159B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159B">
        <w:rPr>
          <w:rFonts w:ascii="Arial" w:hAnsi="Arial" w:cs="Arial"/>
          <w:color w:val="000000"/>
          <w:sz w:val="22"/>
          <w:szCs w:val="22"/>
        </w:rPr>
        <w:t>Dubrovnik, 27. listopada 2021.</w:t>
      </w:r>
    </w:p>
    <w:p w14:paraId="20E1BEE4" w14:textId="77777777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C04C3D9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6DDA3106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6697A12C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F64E641" w14:textId="620F07B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5A73B63" w14:textId="2B9E2B3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5E1312C" w14:textId="3B284E56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451FB8F" w14:textId="282C46E9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5A927B2" w14:textId="05CD44CD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139</w:t>
      </w:r>
    </w:p>
    <w:p w14:paraId="2ED52AE4" w14:textId="42DB2C11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D366DB4" w14:textId="5C1B70F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0565057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Na temelju članka 14. Zakona o proračunu („Narodne novine“, broj 87/08., 136/12 i 15/15) i članka 39. Statuta Grada Dubrovnika („Službeni glasnik Grada Dubrovnika“, broj 2/21), Gradsko vijeće Grada Dubrovnika na 5. sjednici, održanoj 27. listopada 2021., donijelo je</w:t>
      </w:r>
    </w:p>
    <w:p w14:paraId="7A54D9F7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243ADA0F" w14:textId="77777777" w:rsidR="00B5127C" w:rsidRP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00CC38B6" w14:textId="77777777" w:rsidR="00B5127C" w:rsidRPr="00B5127C" w:rsidRDefault="00B5127C" w:rsidP="00B512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127C">
        <w:rPr>
          <w:rFonts w:ascii="Arial" w:hAnsi="Arial" w:cs="Arial"/>
          <w:b/>
          <w:bCs/>
          <w:sz w:val="22"/>
          <w:szCs w:val="22"/>
        </w:rPr>
        <w:t>O  D  L  U  K  U</w:t>
      </w:r>
    </w:p>
    <w:p w14:paraId="35A847A1" w14:textId="77777777" w:rsidR="00B5127C" w:rsidRPr="00B5127C" w:rsidRDefault="00B5127C" w:rsidP="00B512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127C">
        <w:rPr>
          <w:rFonts w:ascii="Arial" w:hAnsi="Arial" w:cs="Arial"/>
          <w:b/>
          <w:bCs/>
          <w:sz w:val="22"/>
          <w:szCs w:val="22"/>
        </w:rPr>
        <w:t>O IZMJENAMA ODLUKE O IZVRŠAVANJU</w:t>
      </w:r>
    </w:p>
    <w:p w14:paraId="13D0B718" w14:textId="77777777" w:rsidR="00B5127C" w:rsidRPr="00B5127C" w:rsidRDefault="00B5127C" w:rsidP="00B512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127C">
        <w:rPr>
          <w:rFonts w:ascii="Arial" w:hAnsi="Arial" w:cs="Arial"/>
          <w:b/>
          <w:bCs/>
          <w:sz w:val="22"/>
          <w:szCs w:val="22"/>
        </w:rPr>
        <w:t>PRORAČUNA GRADA DUBROVNIKA ZA 2021. GODINU</w:t>
      </w:r>
    </w:p>
    <w:p w14:paraId="490CDD39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0D8FB4D1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5D1878FC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1.</w:t>
      </w:r>
    </w:p>
    <w:p w14:paraId="0EE64B31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33DF6301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 Odluci o izvršavanju Proračuna Grada Dubrovnika za 2021.  godinu („Službeni glasnik Grada Dubrovnika“, broj 15/20.) u članku 2., stavak 2. mijenja se i glasi:</w:t>
      </w:r>
    </w:p>
    <w:p w14:paraId="1BE5ECCA" w14:textId="77777777" w:rsidR="00B5127C" w:rsidRPr="00B5127C" w:rsidRDefault="00B5127C" w:rsidP="00B5127C">
      <w:pPr>
        <w:rPr>
          <w:rFonts w:ascii="Arial" w:hAnsi="Arial" w:cs="Arial"/>
          <w:b/>
          <w:iCs/>
          <w:sz w:val="22"/>
          <w:szCs w:val="22"/>
        </w:rPr>
      </w:pPr>
      <w:r w:rsidRPr="00B5127C">
        <w:rPr>
          <w:rFonts w:ascii="Arial" w:hAnsi="Arial" w:cs="Arial"/>
          <w:iCs/>
          <w:sz w:val="22"/>
          <w:szCs w:val="22"/>
        </w:rPr>
        <w:t xml:space="preserve">„Stvarni rashodi i izdaci Grada Dubrovnika uključujući rashode i izdatke proračunskih korisnika financiranih iz njihovih namjenskih prihoda i primitaka i vlastitih prihoda za 2021.  godinu  ne  smiju biti veći od  </w:t>
      </w:r>
      <w:r w:rsidRPr="00B5127C">
        <w:rPr>
          <w:rFonts w:ascii="Arial" w:hAnsi="Arial" w:cs="Arial"/>
          <w:b/>
          <w:iCs/>
          <w:sz w:val="22"/>
          <w:szCs w:val="22"/>
        </w:rPr>
        <w:t>542.865.920 kuna</w:t>
      </w:r>
      <w:r w:rsidRPr="00B5127C">
        <w:rPr>
          <w:rFonts w:ascii="Arial" w:hAnsi="Arial" w:cs="Arial"/>
          <w:bCs/>
          <w:iCs/>
          <w:sz w:val="22"/>
          <w:szCs w:val="22"/>
        </w:rPr>
        <w:t>.“</w:t>
      </w:r>
    </w:p>
    <w:p w14:paraId="5EB9C98A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187589E7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7038236E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2.</w:t>
      </w:r>
    </w:p>
    <w:p w14:paraId="34B41BDD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7C9DAC26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 članku  4. stavak 8. mijenja se i glasi :</w:t>
      </w:r>
    </w:p>
    <w:p w14:paraId="47E216DB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„Odluka o raspodjeli rezultata poslovanja za 2020. godinu („Službeni glasnik Grada Dubrovnika“, broj 13/21.), provedena je u proračunu, s tim da će se dva projekta planirati u</w:t>
      </w:r>
    </w:p>
    <w:p w14:paraId="47939C83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 Proračun za 2022. godinu: projekt K800909 Luka Dubrovnik sa iznosom 886.900 kuna i  projekt K802504 Izgradnja stanova za ratne vojne invalide sa iznosom 5.400.000 kuna.“</w:t>
      </w:r>
    </w:p>
    <w:p w14:paraId="04E815F9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569FB6C4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483357B7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3.</w:t>
      </w:r>
    </w:p>
    <w:p w14:paraId="74B8F180" w14:textId="77777777" w:rsidR="00B5127C" w:rsidRPr="00B5127C" w:rsidRDefault="00B5127C" w:rsidP="00B5127C">
      <w:pPr>
        <w:ind w:left="708"/>
        <w:rPr>
          <w:rFonts w:ascii="Arial" w:hAnsi="Arial" w:cs="Arial"/>
          <w:sz w:val="22"/>
          <w:szCs w:val="22"/>
        </w:rPr>
      </w:pPr>
    </w:p>
    <w:p w14:paraId="7615BC86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5. mijenja se i glasi:</w:t>
      </w:r>
    </w:p>
    <w:p w14:paraId="3AEE58CA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„Grad Dubrovnik ima 25 proračunska korisnika i to:</w:t>
      </w:r>
    </w:p>
    <w:p w14:paraId="64D11DD0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1.   JVP Dubrovački vatrogasci</w:t>
      </w:r>
    </w:p>
    <w:p w14:paraId="4571AC00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2.   Dječji vrtići Dubrovnik</w:t>
      </w:r>
    </w:p>
    <w:p w14:paraId="34E04402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3.   Dječji vrtić Pčelica</w:t>
      </w:r>
    </w:p>
    <w:p w14:paraId="1A9DC98F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4.   Osnovna škola Marina Getaldića</w:t>
      </w:r>
    </w:p>
    <w:p w14:paraId="324A3BB5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5.   Osnovna škola Marina Držića</w:t>
      </w:r>
    </w:p>
    <w:p w14:paraId="64E1508A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6.   Osnovna škola Lapad</w:t>
      </w:r>
    </w:p>
    <w:p w14:paraId="32DBAA68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7.   Osnovna škola Ivana Gundulića</w:t>
      </w:r>
    </w:p>
    <w:p w14:paraId="30251D51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8.   Osnovna škola Mokošica</w:t>
      </w:r>
    </w:p>
    <w:p w14:paraId="1AE2757C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9.   Osnovna škola Antuna </w:t>
      </w:r>
      <w:proofErr w:type="spellStart"/>
      <w:r w:rsidRPr="00B5127C">
        <w:rPr>
          <w:rFonts w:ascii="Arial" w:hAnsi="Arial" w:cs="Arial"/>
          <w:sz w:val="22"/>
          <w:szCs w:val="22"/>
        </w:rPr>
        <w:t>Masle</w:t>
      </w:r>
      <w:proofErr w:type="spellEnd"/>
    </w:p>
    <w:p w14:paraId="7CC1CD57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10. Osnovna škola </w:t>
      </w:r>
      <w:proofErr w:type="spellStart"/>
      <w:r w:rsidRPr="00B5127C">
        <w:rPr>
          <w:rFonts w:ascii="Arial" w:hAnsi="Arial" w:cs="Arial"/>
          <w:sz w:val="22"/>
          <w:szCs w:val="22"/>
        </w:rPr>
        <w:t>Montovjerna</w:t>
      </w:r>
      <w:proofErr w:type="spellEnd"/>
    </w:p>
    <w:p w14:paraId="31EF84C2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11. Prirodoslovni muzej Dubrovnik</w:t>
      </w:r>
    </w:p>
    <w:p w14:paraId="4CC4CD95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12. Dubrovačke knjižnice</w:t>
      </w:r>
    </w:p>
    <w:p w14:paraId="350FB56E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13. Javna ustanova u kulturi Dubrovačke ljetne igre</w:t>
      </w:r>
    </w:p>
    <w:p w14:paraId="36B010CE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14. Dubrovački muzeji</w:t>
      </w:r>
    </w:p>
    <w:p w14:paraId="1B81927E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15. Dubrovački simfonijski orkestar</w:t>
      </w:r>
    </w:p>
    <w:p w14:paraId="54DDB594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16. Kazalište Marina Držića</w:t>
      </w:r>
    </w:p>
    <w:p w14:paraId="588BC562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17. Ustanova Kinematografi Dubrovnik</w:t>
      </w:r>
    </w:p>
    <w:p w14:paraId="0520198C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18. Folklorni ansambl </w:t>
      </w:r>
      <w:proofErr w:type="spellStart"/>
      <w:r w:rsidRPr="00B5127C">
        <w:rPr>
          <w:rFonts w:ascii="Arial" w:hAnsi="Arial" w:cs="Arial"/>
          <w:sz w:val="22"/>
          <w:szCs w:val="22"/>
        </w:rPr>
        <w:t>Linđo</w:t>
      </w:r>
      <w:proofErr w:type="spellEnd"/>
    </w:p>
    <w:p w14:paraId="3B80B446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19. Umjetnička galerija Dubrovnik</w:t>
      </w:r>
    </w:p>
    <w:p w14:paraId="5390C5E8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20. Dom Marina Držića Dubrovnik</w:t>
      </w:r>
    </w:p>
    <w:p w14:paraId="7405455F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21. Muzej Domovinskog rata</w:t>
      </w:r>
    </w:p>
    <w:p w14:paraId="09434387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22. Zavod za obnovu Dubrovnika</w:t>
      </w:r>
    </w:p>
    <w:p w14:paraId="748248D0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23.  Agencija za društveno poticanu stanogradnju Grada Dubrovnika</w:t>
      </w:r>
    </w:p>
    <w:p w14:paraId="45304B4C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24.  Vijeće bošnjačke nacionalne manjine</w:t>
      </w:r>
    </w:p>
    <w:p w14:paraId="68C586A3" w14:textId="77777777" w:rsidR="00B5127C" w:rsidRPr="00B5127C" w:rsidRDefault="00B5127C" w:rsidP="00B5127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25.  Vijeće srpske nacionalne manjine.“</w:t>
      </w:r>
    </w:p>
    <w:p w14:paraId="7CCB07DC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13F96B4D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62961D7F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4.</w:t>
      </w:r>
    </w:p>
    <w:p w14:paraId="33F677A4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115894A4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 24. mijenja se i glasi:</w:t>
      </w:r>
    </w:p>
    <w:p w14:paraId="0E4B04B0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„Izdaci za otplatu glavnice primljenih kredita i zajmova, iskazani u Računu zaduživanja/financiranja Proračuna u iznosu od 25.553.840 kuna, te pripadajuće kamate imaju u izvršavanju Proračuna  prednost pred svim ostalim izdacima.“</w:t>
      </w:r>
    </w:p>
    <w:p w14:paraId="6EFF94BF" w14:textId="77777777" w:rsidR="00B5127C" w:rsidRPr="00B5127C" w:rsidRDefault="00B5127C" w:rsidP="00B5127C">
      <w:pPr>
        <w:rPr>
          <w:rFonts w:ascii="Arial" w:hAnsi="Arial" w:cs="Arial"/>
          <w:b/>
          <w:sz w:val="22"/>
          <w:szCs w:val="22"/>
        </w:rPr>
      </w:pPr>
    </w:p>
    <w:p w14:paraId="5DFA6828" w14:textId="77777777" w:rsidR="00B5127C" w:rsidRPr="00B5127C" w:rsidRDefault="00B5127C" w:rsidP="00B5127C">
      <w:pPr>
        <w:jc w:val="center"/>
        <w:rPr>
          <w:rFonts w:ascii="Arial" w:hAnsi="Arial" w:cs="Arial"/>
          <w:b/>
          <w:sz w:val="22"/>
          <w:szCs w:val="22"/>
        </w:rPr>
      </w:pPr>
    </w:p>
    <w:p w14:paraId="6A7AC1A3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5.</w:t>
      </w:r>
    </w:p>
    <w:p w14:paraId="026374C4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</w:p>
    <w:p w14:paraId="3C8341EB" w14:textId="77777777" w:rsidR="00B5127C" w:rsidRPr="00B5127C" w:rsidRDefault="00B5127C" w:rsidP="00B5127C">
      <w:pPr>
        <w:ind w:left="-142" w:firstLine="142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U članku 27., stavak 4. mijenja se i glasi: </w:t>
      </w:r>
    </w:p>
    <w:p w14:paraId="1284AF7D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„Postotak zaduženja Grada Dubrovnika, uslijed pada prihoda u 2020. godini, prema  zadnjem izračunu iznosi 23,1%.</w:t>
      </w:r>
    </w:p>
    <w:p w14:paraId="074D1419" w14:textId="77777777" w:rsidR="00B5127C" w:rsidRP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3308B3B6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6.</w:t>
      </w:r>
    </w:p>
    <w:p w14:paraId="6FE32288" w14:textId="77777777" w:rsidR="00B5127C" w:rsidRP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77B0BE4E" w14:textId="77777777" w:rsidR="00B5127C" w:rsidRPr="00B5127C" w:rsidRDefault="00B5127C" w:rsidP="00B5127C">
      <w:pPr>
        <w:ind w:left="-142" w:firstLine="142"/>
        <w:rPr>
          <w:rFonts w:ascii="Arial" w:hAnsi="Arial" w:cs="Arial"/>
          <w:b/>
          <w:i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U članku 29., stavak 4. mijenja se i glasi: </w:t>
      </w:r>
    </w:p>
    <w:p w14:paraId="52819CC3" w14:textId="77777777" w:rsidR="00B5127C" w:rsidRPr="00B5127C" w:rsidRDefault="00B5127C" w:rsidP="00B5127C">
      <w:pPr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„Jamstvena zaliha za prethodno izdana jamstva proračuna grada Dubrovnika,  u 2021. godini iznosi  50.000 kuna</w:t>
      </w:r>
      <w:r w:rsidRPr="00B5127C">
        <w:rPr>
          <w:rFonts w:ascii="Arial" w:hAnsi="Arial" w:cs="Arial"/>
          <w:bCs/>
          <w:sz w:val="22"/>
          <w:szCs w:val="22"/>
        </w:rPr>
        <w:t>.“</w:t>
      </w:r>
    </w:p>
    <w:p w14:paraId="5167CA5E" w14:textId="77777777" w:rsidR="00B5127C" w:rsidRPr="00B5127C" w:rsidRDefault="00B5127C" w:rsidP="00B5127C">
      <w:pPr>
        <w:rPr>
          <w:rFonts w:ascii="Arial" w:hAnsi="Arial" w:cs="Arial"/>
          <w:b/>
          <w:sz w:val="22"/>
          <w:szCs w:val="22"/>
        </w:rPr>
      </w:pPr>
    </w:p>
    <w:p w14:paraId="15CB56B6" w14:textId="77777777" w:rsidR="00B5127C" w:rsidRP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 w:rsidRPr="00B5127C">
        <w:rPr>
          <w:rFonts w:ascii="Arial" w:hAnsi="Arial" w:cs="Arial"/>
          <w:bCs/>
          <w:sz w:val="22"/>
          <w:szCs w:val="22"/>
        </w:rPr>
        <w:t>Članak 7.</w:t>
      </w:r>
    </w:p>
    <w:p w14:paraId="34CA406F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4E16C4A1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Ove izmjene odluke stupaju na snagu prvog dana od dana objave u "Službenom glasniku Grada Dubrovnika".</w:t>
      </w:r>
    </w:p>
    <w:p w14:paraId="23C8FD1C" w14:textId="70A2E50C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A3B41A0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KLASA: 400-06/20-02/01</w:t>
      </w:r>
    </w:p>
    <w:p w14:paraId="4E51A198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URBROJ: 2117/01-09-21-58</w:t>
      </w:r>
    </w:p>
    <w:p w14:paraId="343A014F" w14:textId="2CB11179" w:rsidR="00BF2265" w:rsidRDefault="00B5127C" w:rsidP="00B5127C">
      <w:pPr>
        <w:rPr>
          <w:rFonts w:ascii="Arial" w:hAnsi="Arial" w:cs="Arial"/>
          <w:b/>
          <w:bCs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Dubrovnik, 27. listopada 2021</w:t>
      </w:r>
    </w:p>
    <w:p w14:paraId="40CB9821" w14:textId="77777777" w:rsidR="0085159B" w:rsidRDefault="0085159B" w:rsidP="00BF2265">
      <w:pPr>
        <w:rPr>
          <w:rFonts w:ascii="Arial" w:hAnsi="Arial" w:cs="Arial"/>
          <w:sz w:val="22"/>
          <w:szCs w:val="22"/>
          <w:lang w:eastAsia="en-US"/>
        </w:rPr>
      </w:pPr>
    </w:p>
    <w:p w14:paraId="7A45C370" w14:textId="48C175A8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6167A1E9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5FBB5C28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2FC38157" w14:textId="31CB55A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0A2C44F" w14:textId="5F51EB3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4B9284B" w14:textId="2E4BAF7F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8986458" w14:textId="794E493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B5B236F" w14:textId="46F1599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140</w:t>
      </w:r>
    </w:p>
    <w:p w14:paraId="340646A7" w14:textId="6FD13DDF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93F7F9C" w14:textId="458BF658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5765C58" w14:textId="77777777" w:rsidR="0085159B" w:rsidRDefault="0085159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F5E7C28" w14:textId="77777777" w:rsidR="00B5127C" w:rsidRPr="00B5127C" w:rsidRDefault="00B5127C" w:rsidP="0085159B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Na temelju članka 14. Zakona o proračunu („Narodne novine“, broj 87/08, 136/12 i 15/15) i članka 39. Statuta Grada Dubrovnika („Službeni glasnik Grada Dubrovnika“, broj 2/21), Gradsko vijeće Grada Dubrovnika na 5. sjednici, održanoj 27. listopada 2021., donijelo je</w:t>
      </w:r>
    </w:p>
    <w:p w14:paraId="06CDDCA8" w14:textId="77777777" w:rsidR="00B5127C" w:rsidRPr="00B5127C" w:rsidRDefault="00B5127C" w:rsidP="0085159B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softHyphen/>
      </w:r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softHyphen/>
      </w:r>
    </w:p>
    <w:p w14:paraId="2296CF82" w14:textId="77777777" w:rsidR="00B5127C" w:rsidRPr="00B5127C" w:rsidRDefault="00B5127C" w:rsidP="0085159B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EA363BB" w14:textId="327FE4C0" w:rsidR="00B5127C" w:rsidRDefault="00B5127C" w:rsidP="0085159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bookmarkStart w:id="5" w:name="_Hlk86323886"/>
      <w:proofErr w:type="gramStart"/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O </w:t>
      </w: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</w:t>
      </w:r>
      <w:proofErr w:type="gramEnd"/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L </w:t>
      </w: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U </w:t>
      </w: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K </w:t>
      </w: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r w:rsidRPr="00B5127C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U</w:t>
      </w:r>
    </w:p>
    <w:p w14:paraId="6F777875" w14:textId="3E45D1B0" w:rsidR="00B5127C" w:rsidRDefault="00B5127C" w:rsidP="0085159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o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davanju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suglasnosti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Libertasu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Dubrovnik d.o.o. za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sklapanje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</w:p>
    <w:p w14:paraId="2A20F06A" w14:textId="77777777" w:rsidR="00B5127C" w:rsidRDefault="00B5127C" w:rsidP="0085159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Ugovora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dugoročnom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kreditu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svrhu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financiranja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ugovorenih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iznosa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</w:p>
    <w:p w14:paraId="58F0A49D" w14:textId="178A27AE" w:rsidR="00B5127C" w:rsidRPr="00B5127C" w:rsidRDefault="00B5127C" w:rsidP="0085159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prihvatljivih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troškova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za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nabavu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18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novih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autobusa</w:t>
      </w:r>
      <w:proofErr w:type="spellEnd"/>
    </w:p>
    <w:p w14:paraId="258186FE" w14:textId="77777777" w:rsidR="00B5127C" w:rsidRPr="00B5127C" w:rsidRDefault="00B5127C" w:rsidP="0085159B">
      <w:pPr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bookmarkEnd w:id="5"/>
    <w:p w14:paraId="75248108" w14:textId="77777777" w:rsidR="00B5127C" w:rsidRPr="00B5127C" w:rsidRDefault="00B5127C" w:rsidP="0085159B">
      <w:pPr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14770A0B" w14:textId="77777777" w:rsidR="00B5127C" w:rsidRPr="00B5127C" w:rsidRDefault="00B5127C" w:rsidP="0085159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Daje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suglasnosti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Libertasu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Dubrovnik d.o.o. za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sklapanje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ugovora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o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dugoročnom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kreditu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svrhu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financiranja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ugovorenog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iznosa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prihvatljivih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troškova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nabavu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18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novih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autobusa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iznosu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do 5.000.000,00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kn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na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razdoblje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od 6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godina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kod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Otp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banke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d.d.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sukladno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ugovoru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o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dodjeli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bespovratnih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sredstava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projekte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financirane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iz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EU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fondova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u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financijskom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razdoblju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2014. – 2020.,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šifra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projekta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k.k.07.4.2.29.0008</w:t>
      </w:r>
      <w:proofErr w:type="spellEnd"/>
    </w:p>
    <w:p w14:paraId="35C8FE78" w14:textId="77777777" w:rsidR="00B5127C" w:rsidRPr="00B5127C" w:rsidRDefault="00B5127C" w:rsidP="0085159B">
      <w:p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AD71D74" w14:textId="77777777" w:rsidR="00B5127C" w:rsidRPr="00B5127C" w:rsidRDefault="00B5127C" w:rsidP="0085159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Ova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odluka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stupa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na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snagu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osmoga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dana od dana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objave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u "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Službenom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glasniku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Grada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Dubrovnika</w:t>
      </w:r>
      <w:proofErr w:type="spellEnd"/>
      <w:r w:rsidRPr="00B5127C">
        <w:rPr>
          <w:rFonts w:ascii="Arial" w:eastAsia="Calibri" w:hAnsi="Arial" w:cs="Arial"/>
          <w:sz w:val="22"/>
          <w:szCs w:val="22"/>
          <w:lang w:val="en-US" w:eastAsia="en-US"/>
        </w:rPr>
        <w:t>”.</w:t>
      </w:r>
    </w:p>
    <w:p w14:paraId="7B91C71F" w14:textId="2290F0EA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D02A03D" w14:textId="77777777" w:rsidR="0085159B" w:rsidRDefault="0085159B" w:rsidP="00B5127C">
      <w:pPr>
        <w:jc w:val="both"/>
        <w:rPr>
          <w:rFonts w:ascii="Arial" w:hAnsi="Arial" w:cs="Arial"/>
          <w:sz w:val="22"/>
          <w:szCs w:val="22"/>
        </w:rPr>
      </w:pPr>
    </w:p>
    <w:p w14:paraId="637AD3CF" w14:textId="5D980B9E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KLASA: 301-01/21-01/29</w:t>
      </w:r>
    </w:p>
    <w:p w14:paraId="7A1CA102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URBROJ: 2117/01-09-21-06</w:t>
      </w:r>
    </w:p>
    <w:p w14:paraId="3759D0C0" w14:textId="77777777" w:rsidR="00B5127C" w:rsidRP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Dubrovnik, 27. listopada 2021.</w:t>
      </w:r>
    </w:p>
    <w:p w14:paraId="2D771634" w14:textId="4C9B9086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6D9DD44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2F0A5FFB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3C10F7B3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7043109" w14:textId="71FB6DDC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5B276F9" w14:textId="3A8B179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51482E7" w14:textId="7EEE8E3D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0D3AE73" w14:textId="73D84804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AF2132C" w14:textId="198EECA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141</w:t>
      </w:r>
    </w:p>
    <w:p w14:paraId="1B1A7DBE" w14:textId="31184F02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C9BDBBE" w14:textId="77777777" w:rsidR="00A1555B" w:rsidRDefault="00A1555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88409E6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ar-SA"/>
        </w:rPr>
        <w:t xml:space="preserve">Na temelju članka 5. stavka 2. i članka 10. stavka 3. Zakona o financiranju političkih aktivnosti, izborne promidžbe i referenduma („Narodne novine”, broj </w:t>
      </w:r>
      <w:r w:rsidRPr="00B5127C">
        <w:rPr>
          <w:rFonts w:ascii="Arial" w:hAnsi="Arial" w:cs="Arial"/>
          <w:color w:val="000000"/>
          <w:sz w:val="22"/>
          <w:szCs w:val="22"/>
          <w:lang w:val="it-IT" w:eastAsia="ar-SA"/>
        </w:rPr>
        <w:t>29/19. i 98/19.</w:t>
      </w:r>
      <w:r w:rsidRPr="00B5127C">
        <w:rPr>
          <w:rFonts w:ascii="Arial" w:hAnsi="Arial" w:cs="Arial"/>
          <w:color w:val="000000"/>
          <w:sz w:val="22"/>
          <w:szCs w:val="22"/>
          <w:lang w:val="pl-PL" w:eastAsia="ar-SA"/>
        </w:rPr>
        <w:t xml:space="preserve">) </w:t>
      </w: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 xml:space="preserve">i </w:t>
      </w:r>
      <w:r w:rsidRPr="00B5127C">
        <w:rPr>
          <w:rFonts w:ascii="Arial" w:hAnsi="Arial" w:cs="Arial"/>
          <w:sz w:val="22"/>
          <w:szCs w:val="22"/>
          <w:lang w:eastAsia="en-US"/>
        </w:rPr>
        <w:t xml:space="preserve">članka 39. Statuta Grada Dubrovnika („Službeni glasnik Grada Dubrovnika“, broj 2/21.), </w:t>
      </w: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 xml:space="preserve">Gradsko vijeće Grada Dubrovnika na 5. sjednici, održanoj 27. listopada 2021., donijelo je </w:t>
      </w:r>
    </w:p>
    <w:p w14:paraId="5C7CA860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</w:p>
    <w:p w14:paraId="35545353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</w:p>
    <w:p w14:paraId="7F0D78EE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  <w:t>O D L U K U</w:t>
      </w:r>
    </w:p>
    <w:p w14:paraId="42E5443D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  <w:t>o izmjenama Odluke o raspoređivanju sredstava iz Proračuna Grada Dubrovnika</w:t>
      </w:r>
    </w:p>
    <w:p w14:paraId="7077A2B6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  <w:bookmarkStart w:id="6" w:name="_Hlk84418258"/>
      <w:r w:rsidRPr="00B5127C"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  <w:t xml:space="preserve">namijenjenih financiranju političkih stranaka i vijećnika s liste grupe birača </w:t>
      </w:r>
    </w:p>
    <w:p w14:paraId="38AA160E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  <w:t>Gradskoga vijeća Grada Dubrovnika u 2021. godini</w:t>
      </w:r>
    </w:p>
    <w:bookmarkEnd w:id="6"/>
    <w:p w14:paraId="701CED53" w14:textId="77777777" w:rsidR="00B5127C" w:rsidRPr="00B5127C" w:rsidRDefault="00B5127C" w:rsidP="00B512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</w:p>
    <w:p w14:paraId="20C98BFB" w14:textId="5249BD99" w:rsidR="00B5127C" w:rsidRDefault="00B5127C" w:rsidP="00B512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</w:p>
    <w:p w14:paraId="71FB6B8C" w14:textId="77777777" w:rsidR="00A1555B" w:rsidRPr="00B5127C" w:rsidRDefault="00A1555B" w:rsidP="00B512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</w:p>
    <w:p w14:paraId="6F0BD55A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Cs/>
          <w:color w:val="000000"/>
          <w:sz w:val="22"/>
          <w:szCs w:val="22"/>
          <w:lang w:val="pl-PL" w:eastAsia="en-US"/>
        </w:rPr>
        <w:t>Članak 1.</w:t>
      </w:r>
    </w:p>
    <w:p w14:paraId="3404CE3D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pl-PL" w:eastAsia="en-US"/>
        </w:rPr>
      </w:pPr>
    </w:p>
    <w:p w14:paraId="3768CD68" w14:textId="37F39854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U Odluci o raspoređivanju sredstava iz Proračunu Grada Dubrovnika namjenjenih financiranju političkih stranaka i vijećnika s liste grupe birača Gradskog vijeća Grada Dubrovnika u 2021. Godini („Službeni glasnik Grada Dubrovnika”, broj 15/20) u stavku 2</w:t>
      </w:r>
      <w:r w:rsidR="00EB6AA4">
        <w:rPr>
          <w:rFonts w:ascii="Arial" w:hAnsi="Arial" w:cs="Arial"/>
          <w:color w:val="000000"/>
          <w:sz w:val="22"/>
          <w:szCs w:val="22"/>
          <w:lang w:val="pl-PL" w:eastAsia="en-US"/>
        </w:rPr>
        <w:t>.</w:t>
      </w: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 xml:space="preserve"> broj </w:t>
      </w:r>
      <w:r w:rsidR="00EB6AA4">
        <w:rPr>
          <w:rFonts w:ascii="Arial" w:hAnsi="Arial" w:cs="Arial"/>
          <w:color w:val="000000"/>
          <w:sz w:val="22"/>
          <w:szCs w:val="22"/>
          <w:lang w:val="pl-PL" w:eastAsia="en-US"/>
        </w:rPr>
        <w:t>„</w:t>
      </w: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440.000,00 kuna</w:t>
      </w:r>
      <w:r w:rsidR="00EB6AA4">
        <w:rPr>
          <w:rFonts w:ascii="Arial" w:hAnsi="Arial" w:cs="Arial"/>
          <w:color w:val="000000"/>
          <w:sz w:val="22"/>
          <w:szCs w:val="22"/>
          <w:lang w:val="pl-PL" w:eastAsia="en-US"/>
        </w:rPr>
        <w:t>”</w:t>
      </w: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 xml:space="preserve"> mijenja se i glasi „765.000,00 kuna.</w:t>
      </w:r>
    </w:p>
    <w:p w14:paraId="4A9CE10D" w14:textId="77777777" w:rsidR="00B5127C" w:rsidRPr="00B5127C" w:rsidRDefault="00B5127C" w:rsidP="00B5127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pl-PL" w:eastAsia="en-US"/>
        </w:rPr>
      </w:pPr>
    </w:p>
    <w:p w14:paraId="7F729A7E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Cs/>
          <w:color w:val="000000"/>
          <w:sz w:val="22"/>
          <w:szCs w:val="22"/>
          <w:lang w:val="pl-PL" w:eastAsia="en-US"/>
        </w:rPr>
        <w:t>Članak 2.</w:t>
      </w:r>
    </w:p>
    <w:p w14:paraId="6A9DCDC1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</w:p>
    <w:p w14:paraId="42EB5A3A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U članku 4 u stavku 1. riječi „razmjerno broju vijećnika u Vijeću u trenutku konstituiranja Vijeća” mijenjaju se i glase „prema konačnim rezultatima izbora za članove Gradskog vijeća Grada Dubrovnika”.</w:t>
      </w:r>
    </w:p>
    <w:p w14:paraId="59F1393D" w14:textId="77777777" w:rsidR="00B5127C" w:rsidRPr="00B5127C" w:rsidRDefault="00B5127C" w:rsidP="00B512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 w:eastAsia="en-US"/>
        </w:rPr>
      </w:pPr>
    </w:p>
    <w:p w14:paraId="162DAEA8" w14:textId="77777777" w:rsidR="00B5127C" w:rsidRPr="00B5127C" w:rsidRDefault="00B5127C" w:rsidP="00B512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hAnsi="Arial" w:cs="Arial"/>
          <w:bCs/>
          <w:color w:val="000000"/>
          <w:sz w:val="22"/>
          <w:szCs w:val="22"/>
          <w:lang w:val="pl-PL" w:eastAsia="en-US"/>
        </w:rPr>
        <w:t>Članak 3.</w:t>
      </w:r>
    </w:p>
    <w:p w14:paraId="7192202C" w14:textId="77777777" w:rsidR="00B5127C" w:rsidRPr="00B5127C" w:rsidRDefault="00B5127C" w:rsidP="00B5127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3349CC47" w14:textId="5559D950" w:rsidR="00BF2265" w:rsidRPr="00A1555B" w:rsidRDefault="00B5127C" w:rsidP="00A1555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B5127C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Ova odluka stupa na snagu osmoga dana od dana objave u “Službenom glasniku Grada Dubrovnika”.</w:t>
      </w:r>
    </w:p>
    <w:p w14:paraId="6C7BE520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KLASA</w:t>
      </w:r>
      <w:r w:rsidRPr="00B5127C">
        <w:rPr>
          <w:rFonts w:ascii="Arial" w:hAnsi="Arial" w:cs="Arial"/>
          <w:color w:val="000000"/>
          <w:sz w:val="22"/>
          <w:szCs w:val="22"/>
          <w:lang w:eastAsia="en-US"/>
        </w:rPr>
        <w:t>: 011-01/20-01/06</w:t>
      </w:r>
    </w:p>
    <w:p w14:paraId="6811EB24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URBROJ</w:t>
      </w:r>
      <w:r w:rsidRPr="00B5127C">
        <w:rPr>
          <w:rFonts w:ascii="Arial" w:hAnsi="Arial" w:cs="Arial"/>
          <w:color w:val="000000"/>
          <w:sz w:val="22"/>
          <w:szCs w:val="22"/>
          <w:lang w:eastAsia="en-US"/>
        </w:rPr>
        <w:t>: 2117/01-09-21-06</w:t>
      </w:r>
    </w:p>
    <w:p w14:paraId="1276C149" w14:textId="77777777" w:rsidR="00B5127C" w:rsidRPr="00B5127C" w:rsidRDefault="00B5127C" w:rsidP="00B512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5127C">
        <w:rPr>
          <w:rFonts w:ascii="Arial" w:hAnsi="Arial" w:cs="Arial"/>
          <w:color w:val="000000"/>
          <w:sz w:val="22"/>
          <w:szCs w:val="22"/>
          <w:lang w:val="pl-PL" w:eastAsia="en-US"/>
        </w:rPr>
        <w:t>Dubrovnik</w:t>
      </w:r>
      <w:r w:rsidRPr="00B5127C">
        <w:rPr>
          <w:rFonts w:ascii="Arial" w:hAnsi="Arial" w:cs="Arial"/>
          <w:color w:val="000000"/>
          <w:sz w:val="22"/>
          <w:szCs w:val="22"/>
          <w:lang w:eastAsia="en-US"/>
        </w:rPr>
        <w:t>, 27. listopada 2021.</w:t>
      </w:r>
    </w:p>
    <w:p w14:paraId="64164A08" w14:textId="4622F21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F66A0EA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4F383674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3A8DED50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45AF413D" w14:textId="71D5E27D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55EB9BD" w14:textId="0E0869E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3D32EAF" w14:textId="07B2EE22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2BBE7EA" w14:textId="5DBCEF3F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3AA911A" w14:textId="20255FBE" w:rsidR="00EB6AA4" w:rsidRPr="00EB6AA4" w:rsidRDefault="00BF2265" w:rsidP="00EB6A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142</w:t>
      </w:r>
    </w:p>
    <w:p w14:paraId="618D579A" w14:textId="77777777" w:rsidR="00EB6AA4" w:rsidRPr="00EB6AA4" w:rsidRDefault="00EB6AA4" w:rsidP="00EB6AA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0666A1E4" w14:textId="72F2AADA" w:rsidR="00EB6AA4" w:rsidRDefault="00EB6AA4" w:rsidP="00EB6AA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62915066" w14:textId="77777777" w:rsidR="00A1555B" w:rsidRPr="00EB6AA4" w:rsidRDefault="00A1555B" w:rsidP="00EB6AA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586DE910" w14:textId="54D6B0C6" w:rsidR="00EB6AA4" w:rsidRPr="00EB6AA4" w:rsidRDefault="00EB6AA4" w:rsidP="00EB6AA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sz w:val="22"/>
          <w:szCs w:val="22"/>
          <w:lang w:eastAsia="zh-CN" w:bidi="hi-IN"/>
        </w:rPr>
        <w:t>Na temelju članka 165. Zakona o prostornom uređenju („Narodne novine“, broj</w:t>
      </w:r>
      <w:hyperlink r:id="rId5" w:history="1">
        <w:r w:rsidRPr="00EB6AA4">
          <w:rPr>
            <w:rFonts w:ascii="Arial" w:eastAsia="SimSun" w:hAnsi="Arial" w:cs="Arial"/>
            <w:sz w:val="22"/>
            <w:szCs w:val="22"/>
            <w:lang w:eastAsia="zh-CN" w:bidi="hi-IN"/>
          </w:rPr>
          <w:t>153/13</w:t>
        </w:r>
      </w:hyperlink>
      <w:r w:rsidRPr="00EB6AA4">
        <w:rPr>
          <w:rFonts w:ascii="Arial" w:eastAsia="SimSun" w:hAnsi="Arial" w:cs="Arial"/>
          <w:sz w:val="22"/>
          <w:szCs w:val="22"/>
          <w:lang w:eastAsia="zh-CN" w:bidi="hi-IN"/>
        </w:rPr>
        <w:t xml:space="preserve">, </w:t>
      </w:r>
      <w:hyperlink r:id="rId6" w:history="1">
        <w:r w:rsidRPr="00EB6AA4">
          <w:rPr>
            <w:rFonts w:ascii="Arial" w:eastAsia="SimSun" w:hAnsi="Arial" w:cs="Arial"/>
            <w:sz w:val="22"/>
            <w:szCs w:val="22"/>
            <w:lang w:eastAsia="zh-CN" w:bidi="hi-IN"/>
          </w:rPr>
          <w:t>65/17</w:t>
        </w:r>
      </w:hyperlink>
      <w:r w:rsidRPr="00EB6AA4">
        <w:rPr>
          <w:rFonts w:ascii="Arial" w:eastAsia="SimSun" w:hAnsi="Arial" w:cs="Arial"/>
          <w:sz w:val="22"/>
          <w:szCs w:val="22"/>
          <w:lang w:eastAsia="zh-CN" w:bidi="hi-IN"/>
        </w:rPr>
        <w:t xml:space="preserve">, 114/18, 39/19, 98/19), članka 67. Zakona o komunalnom gospodarstvu („Narodne novine“, broj 68/18, 110/18, 32/20) i članka 39. Statuta Grada Dubrovnika („Službeni glasnik Grada Dubrovnika“, broj 2/21), Gradsko vijeće Grada Dubrovnika na 5. sjednici, održanoj 27. listopada 2021., donijelo je </w:t>
      </w:r>
    </w:p>
    <w:p w14:paraId="0B92E375" w14:textId="5730D045" w:rsidR="00EB6AA4" w:rsidRDefault="00EB6AA4" w:rsidP="00EB6AA4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6B2D4EB" w14:textId="77777777" w:rsidR="00A1555B" w:rsidRPr="00EB6AA4" w:rsidRDefault="00A1555B" w:rsidP="00EB6AA4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D2CAE69" w14:textId="77777777" w:rsidR="00EB6AA4" w:rsidRPr="00EB6AA4" w:rsidRDefault="00EB6AA4" w:rsidP="00EB6AA4">
      <w:pPr>
        <w:widowControl w:val="0"/>
        <w:suppressAutoHyphens/>
        <w:jc w:val="center"/>
        <w:rPr>
          <w:rFonts w:ascii="Arial" w:eastAsia="SimSun" w:hAnsi="Arial" w:cs="Arial"/>
          <w:b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b/>
          <w:sz w:val="22"/>
          <w:szCs w:val="22"/>
          <w:lang w:eastAsia="zh-CN" w:bidi="hi-IN"/>
        </w:rPr>
        <w:t>O D L U K U</w:t>
      </w:r>
    </w:p>
    <w:p w14:paraId="562BC0BE" w14:textId="77777777" w:rsidR="00EB6AA4" w:rsidRPr="00EB6AA4" w:rsidRDefault="00EB6AA4" w:rsidP="00EB6AA4">
      <w:pPr>
        <w:widowControl w:val="0"/>
        <w:suppressAutoHyphens/>
        <w:jc w:val="center"/>
        <w:rPr>
          <w:rFonts w:ascii="Arial" w:eastAsia="SimSun" w:hAnsi="Arial" w:cs="Arial"/>
          <w:b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b/>
          <w:sz w:val="22"/>
          <w:szCs w:val="22"/>
          <w:lang w:eastAsia="zh-CN" w:bidi="hi-IN"/>
        </w:rPr>
        <w:t>o izmjenama i dopunama</w:t>
      </w:r>
      <w:r w:rsidRPr="00EB6AA4">
        <w:rPr>
          <w:rFonts w:ascii="Arial" w:eastAsia="SimSun" w:hAnsi="Arial" w:cs="Arial"/>
          <w:sz w:val="22"/>
          <w:szCs w:val="22"/>
          <w:lang w:eastAsia="zh-CN" w:bidi="hi-IN"/>
        </w:rPr>
        <w:t xml:space="preserve"> </w:t>
      </w:r>
      <w:r w:rsidRPr="00EB6AA4">
        <w:rPr>
          <w:rFonts w:ascii="Arial" w:eastAsia="SimSun" w:hAnsi="Arial" w:cs="Arial"/>
          <w:b/>
          <w:sz w:val="22"/>
          <w:szCs w:val="22"/>
          <w:lang w:eastAsia="zh-CN" w:bidi="hi-IN"/>
        </w:rPr>
        <w:t xml:space="preserve">Odluke o </w:t>
      </w:r>
    </w:p>
    <w:p w14:paraId="678E279E" w14:textId="77777777" w:rsidR="00EB6AA4" w:rsidRPr="00EB6AA4" w:rsidRDefault="00EB6AA4" w:rsidP="00EB6AA4">
      <w:pPr>
        <w:widowControl w:val="0"/>
        <w:suppressAutoHyphens/>
        <w:jc w:val="center"/>
        <w:rPr>
          <w:rFonts w:ascii="Arial" w:eastAsia="SimSun" w:hAnsi="Arial" w:cs="Arial"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b/>
          <w:sz w:val="22"/>
          <w:szCs w:val="22"/>
          <w:lang w:eastAsia="zh-CN" w:bidi="hi-IN"/>
        </w:rPr>
        <w:t>načinu ugovaranja financiranja troškova uređenja građevinskog zemljišta</w:t>
      </w:r>
    </w:p>
    <w:p w14:paraId="5392B622" w14:textId="77777777" w:rsidR="00EB6AA4" w:rsidRPr="00EB6AA4" w:rsidRDefault="00EB6AA4" w:rsidP="00EB6AA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kern w:val="1"/>
          <w:sz w:val="22"/>
          <w:szCs w:val="22"/>
        </w:rPr>
      </w:pPr>
      <w:r w:rsidRPr="00EB6AA4">
        <w:rPr>
          <w:rFonts w:ascii="Arial" w:hAnsi="Arial" w:cs="Arial"/>
          <w:b/>
          <w:kern w:val="1"/>
          <w:sz w:val="22"/>
          <w:szCs w:val="22"/>
        </w:rPr>
        <w:t>te izgradnje objekata i uređaja komunalne infrastrukture</w:t>
      </w:r>
    </w:p>
    <w:p w14:paraId="3E62191C" w14:textId="6A0D1E3A" w:rsidR="00EB6AA4" w:rsidRPr="00EB6AA4" w:rsidRDefault="00EB6AA4" w:rsidP="00EB6A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46A0A15" w14:textId="7BC645C6" w:rsidR="00EB6AA4" w:rsidRDefault="00EB6AA4" w:rsidP="00EB6A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06FAC47" w14:textId="77777777" w:rsidR="00A1555B" w:rsidRPr="00EB6AA4" w:rsidRDefault="00A1555B" w:rsidP="00EB6A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9A1CAF" w14:textId="144D8631" w:rsidR="00EB6AA4" w:rsidRPr="00EB6AA4" w:rsidRDefault="00EB6AA4" w:rsidP="00D26DF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EB6AA4">
        <w:rPr>
          <w:rFonts w:ascii="Arial" w:hAnsi="Arial" w:cs="Arial"/>
          <w:sz w:val="22"/>
          <w:szCs w:val="22"/>
          <w:lang w:eastAsia="en-US"/>
        </w:rPr>
        <w:t>Članak 1.</w:t>
      </w:r>
    </w:p>
    <w:p w14:paraId="7305A26C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bookmarkStart w:id="7" w:name="_Hlk83822176"/>
    </w:p>
    <w:p w14:paraId="3A350A30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U 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Odluci 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o načinu ugovaranja financiranja troškova uređenja građevinskog zemljišta </w:t>
      </w:r>
      <w:r w:rsidRPr="00D26DF4">
        <w:rPr>
          <w:rFonts w:ascii="Arial" w:hAnsi="Arial" w:cs="Arial"/>
          <w:kern w:val="2"/>
          <w:sz w:val="22"/>
          <w:szCs w:val="22"/>
        </w:rPr>
        <w:t xml:space="preserve">te izgradnje objekata i uređaja komunalne infrastrukture 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(„Službeni glasnik Grada Dubrovnika“, broj 9/20) </w:t>
      </w:r>
      <w:bookmarkStart w:id="8" w:name="_Hlk510007788"/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(dalje u tekstu: Odluka)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 iza stavka 2. članka 6. dodaje se </w:t>
      </w:r>
      <w:bookmarkEnd w:id="7"/>
      <w:r w:rsidRPr="00D26DF4">
        <w:rPr>
          <w:rFonts w:ascii="Arial" w:hAnsi="Arial" w:cs="Arial"/>
          <w:sz w:val="22"/>
          <w:szCs w:val="22"/>
          <w:lang w:eastAsia="en-US"/>
        </w:rPr>
        <w:t>novi stavak 3. koji glasi:</w:t>
      </w:r>
    </w:p>
    <w:bookmarkEnd w:id="8"/>
    <w:p w14:paraId="1FD49E25" w14:textId="77777777" w:rsidR="00D26DF4" w:rsidRPr="00D26DF4" w:rsidRDefault="00D26DF4" w:rsidP="00D26DF4">
      <w:pPr>
        <w:widowControl w:val="0"/>
        <w:suppressAutoHyphens/>
        <w:jc w:val="center"/>
        <w:rPr>
          <w:rFonts w:ascii="Arial" w:hAnsi="Arial" w:cs="Arial"/>
          <w:sz w:val="22"/>
          <w:szCs w:val="22"/>
          <w:lang w:eastAsia="zh-CN" w:bidi="hi-IN"/>
        </w:rPr>
      </w:pPr>
    </w:p>
    <w:p w14:paraId="3AC3A897" w14:textId="77777777" w:rsidR="00D26DF4" w:rsidRPr="00D26DF4" w:rsidRDefault="00D26DF4" w:rsidP="00D26DF4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"</w:t>
      </w:r>
      <w:bookmarkStart w:id="9" w:name="_Hlk83721191"/>
      <w:bookmarkStart w:id="10" w:name="_Hlk83717568"/>
      <w:r w:rsidRPr="00D26DF4">
        <w:rPr>
          <w:rFonts w:ascii="Arial" w:hAnsi="Arial" w:cs="Arial"/>
          <w:sz w:val="22"/>
          <w:szCs w:val="22"/>
          <w:lang w:eastAsia="en-US"/>
        </w:rPr>
        <w:t xml:space="preserve">Grad i 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Investitor komunalne infrastrukture će sklopiti poseban ugovor o izgradnji komunalne infrastrukture kojim će regulirati prava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 i obveze vezane za planirani zahvat izgradnje komunalne infrastrukture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iz stavka 2. ovog članka</w:t>
      </w:r>
      <w:bookmarkEnd w:id="9"/>
      <w:r w:rsidRPr="00D26DF4">
        <w:rPr>
          <w:rFonts w:ascii="Arial" w:hAnsi="Arial" w:cs="Arial"/>
          <w:sz w:val="22"/>
          <w:szCs w:val="22"/>
          <w:lang w:eastAsia="en-US"/>
        </w:rPr>
        <w:t>.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</w:t>
      </w:r>
      <w:bookmarkEnd w:id="10"/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“</w:t>
      </w:r>
    </w:p>
    <w:p w14:paraId="7F2776B4" w14:textId="77777777" w:rsidR="00D26DF4" w:rsidRPr="00D26DF4" w:rsidRDefault="00D26DF4" w:rsidP="00D26DF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2801CD08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Dodaje se novi stavak 4. koji glasi:</w:t>
      </w:r>
    </w:p>
    <w:p w14:paraId="68236646" w14:textId="77777777" w:rsidR="00D26DF4" w:rsidRPr="00D26DF4" w:rsidRDefault="00D26DF4" w:rsidP="00D26DF4">
      <w:pPr>
        <w:widowControl w:val="0"/>
        <w:suppressAutoHyphens/>
        <w:jc w:val="center"/>
        <w:rPr>
          <w:rFonts w:ascii="Arial" w:hAnsi="Arial" w:cs="Arial"/>
          <w:sz w:val="22"/>
          <w:szCs w:val="22"/>
          <w:lang w:eastAsia="zh-CN" w:bidi="hi-IN"/>
        </w:rPr>
      </w:pPr>
    </w:p>
    <w:p w14:paraId="31177860" w14:textId="77777777" w:rsidR="00D26DF4" w:rsidRPr="00D26DF4" w:rsidRDefault="00D26DF4" w:rsidP="00D26DF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"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Suglasnost Grada iz stavka 2. ovog članka izdaje Gradonačelnik Zaključkom u okviru svojih ovlasti i u postupcima u kojima nije potrebno provoditi postupak izvlaštenja odnosno rješavanja imovinsko-pravnog stanja. Suglasnost se izdaje nakon što 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Grad i 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Investitor komunalne infrastrukture sklope ugovor iz stavka 3. ovoga članka</w:t>
      </w:r>
      <w:r w:rsidRPr="00D26DF4">
        <w:rPr>
          <w:rFonts w:ascii="Arial" w:hAnsi="Arial" w:cs="Arial"/>
          <w:sz w:val="22"/>
          <w:szCs w:val="22"/>
          <w:lang w:eastAsia="en-US"/>
        </w:rPr>
        <w:t>.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“</w:t>
      </w:r>
    </w:p>
    <w:p w14:paraId="6C71D8C2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957B2B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Dodaje se novi stavak 5. koji glasi:</w:t>
      </w:r>
    </w:p>
    <w:p w14:paraId="0FA301A8" w14:textId="77777777" w:rsidR="00D26DF4" w:rsidRPr="00D26DF4" w:rsidRDefault="00D26DF4" w:rsidP="00D26DF4">
      <w:pPr>
        <w:widowControl w:val="0"/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7B83461F" w14:textId="77777777" w:rsidR="00D26DF4" w:rsidRPr="00D26DF4" w:rsidRDefault="00D26DF4" w:rsidP="00D26DF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“Po završetku radova i po ishođenju svih potrebnih dozvola (uporabne dozvole) predmetnu građevinu, koja se bude nalazila na dijelu nekretnine, čiji je vlasnik Grad Dubrovnik, zajedno sa svom pripadajućom dokumentacijom, Investitor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</w:t>
      </w:r>
      <w:r w:rsidRPr="00D26DF4">
        <w:rPr>
          <w:rFonts w:ascii="Arial" w:hAnsi="Arial" w:cs="Arial"/>
          <w:sz w:val="22"/>
          <w:szCs w:val="22"/>
          <w:lang w:eastAsia="en-US"/>
        </w:rPr>
        <w:t>komunalne infrastrukture će bez naknade, odnosno bez povrata sredstava ili djelomičnog prebijanja s obvezom plaćanja komunalnog doprinosa, predati Gradu Dubrovniku.“</w:t>
      </w:r>
    </w:p>
    <w:p w14:paraId="76260706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0D3BE668" w14:textId="7D21C796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Dosadašnji stavak 3. se briše.</w:t>
      </w:r>
    </w:p>
    <w:p w14:paraId="4E02DD07" w14:textId="77777777" w:rsidR="00D26DF4" w:rsidRPr="00D26DF4" w:rsidRDefault="00D26DF4" w:rsidP="00D26DF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EE626B0" w14:textId="77777777" w:rsidR="00D26DF4" w:rsidRPr="00D26DF4" w:rsidRDefault="00D26DF4" w:rsidP="00D26DF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Članak 2.</w:t>
      </w:r>
    </w:p>
    <w:p w14:paraId="3E672347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15C11F81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U </w:t>
      </w:r>
      <w:r w:rsidRPr="00D26DF4">
        <w:rPr>
          <w:rFonts w:ascii="Arial" w:hAnsi="Arial" w:cs="Arial"/>
          <w:sz w:val="22"/>
          <w:szCs w:val="22"/>
          <w:lang w:eastAsia="en-US"/>
        </w:rPr>
        <w:t>članku 7. Odluke dodaje se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novi stavak 1. koji glasi:</w:t>
      </w:r>
    </w:p>
    <w:p w14:paraId="2CE260FF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03AFD4E8" w14:textId="77777777" w:rsidR="00D26DF4" w:rsidRPr="00D26DF4" w:rsidRDefault="00D26DF4" w:rsidP="00D26DF4">
      <w:pPr>
        <w:widowControl w:val="0"/>
        <w:suppressAutoHyphens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„Osiguravatelj sredstava je pravna ili fizička osoba čijem zemljištu ili građevini služe objekti i uređaji komunalne infrastruktura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koja s Gradom sklopi ugovor o financiranju uređenja građevinskog zemljišta te izgradnje objekata i uređaja komunalne infrastrukture (dalje u tekstu: Ugovor).“</w:t>
      </w:r>
    </w:p>
    <w:p w14:paraId="0B877996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</w:t>
      </w:r>
    </w:p>
    <w:p w14:paraId="675036E6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Dosadašnji stavci 1., 2., 3., 4., 5., 6. i 7. postaju stavci 2., 3., 4., 5., 6., 7. i 8.</w:t>
      </w:r>
    </w:p>
    <w:p w14:paraId="0B56F35E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21C32083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55C30061" w14:textId="77777777" w:rsidR="00D26DF4" w:rsidRPr="00D26DF4" w:rsidRDefault="00D26DF4" w:rsidP="00D26DF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hAnsi="Arial" w:cs="Arial"/>
          <w:sz w:val="22"/>
          <w:szCs w:val="22"/>
          <w:lang w:eastAsia="en-US"/>
        </w:rPr>
        <w:t>Članak 3.</w:t>
      </w:r>
    </w:p>
    <w:p w14:paraId="34F26B52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530BF9B6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U stavku 3. članka 12. Odluke iza riječi „odjel“ dodaje se riječ „nadležan“, </w:t>
      </w:r>
      <w:r w:rsidRPr="00D26DF4">
        <w:rPr>
          <w:rFonts w:ascii="Arial" w:hAnsi="Arial" w:cs="Arial"/>
          <w:sz w:val="22"/>
          <w:szCs w:val="22"/>
          <w:lang w:eastAsia="en-US"/>
        </w:rPr>
        <w:t>a riječi: “Grada Dubrovnika” – brišu se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. </w:t>
      </w:r>
    </w:p>
    <w:p w14:paraId="0D779B8E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</w:p>
    <w:p w14:paraId="4097414C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 w:bidi="hi-IN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>U stavku 4. članka 12. Odluke iza riječi „odjel“ dodaje se riječ „nadležan“</w:t>
      </w:r>
      <w:r w:rsidRPr="00D26DF4">
        <w:rPr>
          <w:rFonts w:ascii="Arial" w:hAnsi="Arial" w:cs="Arial"/>
          <w:sz w:val="22"/>
          <w:szCs w:val="22"/>
          <w:lang w:eastAsia="en-US"/>
        </w:rPr>
        <w:t xml:space="preserve"> a riječi: “Grada Dubrovnika” – brišu se</w:t>
      </w: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. </w:t>
      </w:r>
    </w:p>
    <w:p w14:paraId="05B0C89F" w14:textId="77777777" w:rsidR="00D26DF4" w:rsidRPr="00D26DF4" w:rsidRDefault="00D26DF4" w:rsidP="00D26D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26DF4">
        <w:rPr>
          <w:rFonts w:ascii="Arial" w:eastAsia="SimSun" w:hAnsi="Arial" w:cs="Arial"/>
          <w:sz w:val="22"/>
          <w:szCs w:val="22"/>
          <w:lang w:eastAsia="zh-CN" w:bidi="hi-IN"/>
        </w:rPr>
        <w:t xml:space="preserve"> </w:t>
      </w:r>
    </w:p>
    <w:p w14:paraId="60A840C6" w14:textId="77777777" w:rsidR="00EB6AA4" w:rsidRPr="00EB6AA4" w:rsidRDefault="00EB6AA4" w:rsidP="00EB6AA4">
      <w:pPr>
        <w:widowControl w:val="0"/>
        <w:suppressAutoHyphens/>
        <w:jc w:val="center"/>
        <w:rPr>
          <w:rFonts w:ascii="Arial" w:eastAsia="SimSun" w:hAnsi="Arial" w:cs="Arial"/>
          <w:bCs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bCs/>
          <w:sz w:val="22"/>
          <w:szCs w:val="22"/>
          <w:lang w:eastAsia="zh-CN" w:bidi="hi-IN"/>
        </w:rPr>
        <w:t>Članak 4.</w:t>
      </w:r>
    </w:p>
    <w:p w14:paraId="31C9D01C" w14:textId="77777777" w:rsidR="00EB6AA4" w:rsidRPr="00EB6AA4" w:rsidRDefault="00EB6AA4" w:rsidP="00EB6AA4">
      <w:pPr>
        <w:widowControl w:val="0"/>
        <w:suppressAutoHyphens/>
        <w:jc w:val="center"/>
        <w:rPr>
          <w:rFonts w:ascii="Arial" w:eastAsia="SimSun" w:hAnsi="Arial" w:cs="Arial"/>
          <w:b/>
          <w:sz w:val="22"/>
          <w:szCs w:val="22"/>
          <w:lang w:eastAsia="zh-CN" w:bidi="hi-IN"/>
        </w:rPr>
      </w:pPr>
    </w:p>
    <w:p w14:paraId="26419665" w14:textId="77777777" w:rsidR="00EB6AA4" w:rsidRPr="00EB6AA4" w:rsidRDefault="00EB6AA4" w:rsidP="00EB6AA4">
      <w:pPr>
        <w:widowControl w:val="0"/>
        <w:suppressAutoHyphens/>
        <w:rPr>
          <w:rFonts w:ascii="Arial" w:eastAsia="SimSun" w:hAnsi="Arial" w:cs="Arial"/>
          <w:sz w:val="22"/>
          <w:szCs w:val="22"/>
          <w:lang w:eastAsia="zh-CN" w:bidi="hi-IN"/>
        </w:rPr>
      </w:pPr>
      <w:r w:rsidRPr="00EB6AA4">
        <w:rPr>
          <w:rFonts w:ascii="Arial" w:eastAsia="SimSun" w:hAnsi="Arial" w:cs="Arial"/>
          <w:sz w:val="22"/>
          <w:szCs w:val="22"/>
          <w:lang w:eastAsia="zh-CN" w:bidi="hi-IN"/>
        </w:rPr>
        <w:t xml:space="preserve">Ova odluka stupa na snagu osmog dana od dana objave u „Službenom glasniku Grada Dubrovnika“. </w:t>
      </w:r>
    </w:p>
    <w:p w14:paraId="0E0682FE" w14:textId="159EDEE4" w:rsidR="00EB6AA4" w:rsidRDefault="00EB6AA4" w:rsidP="00EB6AA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D9880E" w14:textId="77777777" w:rsidR="00A1555B" w:rsidRDefault="00A1555B" w:rsidP="00EB6AA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FF31153" w14:textId="77777777" w:rsidR="00EB6AA4" w:rsidRPr="00EB6AA4" w:rsidRDefault="00EB6AA4" w:rsidP="00EB6AA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B6AA4">
        <w:rPr>
          <w:rFonts w:ascii="Arial" w:hAnsi="Arial" w:cs="Arial"/>
          <w:sz w:val="22"/>
          <w:szCs w:val="22"/>
          <w:lang w:eastAsia="en-US"/>
        </w:rPr>
        <w:t>KLASA: 363-01/20-09/15</w:t>
      </w:r>
    </w:p>
    <w:p w14:paraId="3AEC71E6" w14:textId="77777777" w:rsidR="00EB6AA4" w:rsidRPr="00EB6AA4" w:rsidRDefault="00EB6AA4" w:rsidP="00EB6AA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B6AA4">
        <w:rPr>
          <w:rFonts w:ascii="Arial" w:hAnsi="Arial" w:cs="Arial"/>
          <w:sz w:val="22"/>
          <w:szCs w:val="22"/>
          <w:lang w:eastAsia="en-US"/>
        </w:rPr>
        <w:t>URBROJ: 2117/01-09-21-06</w:t>
      </w:r>
    </w:p>
    <w:p w14:paraId="1BDA48BE" w14:textId="77777777" w:rsidR="00EB6AA4" w:rsidRPr="00EB6AA4" w:rsidRDefault="00EB6AA4" w:rsidP="00EB6AA4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en-US"/>
        </w:rPr>
      </w:pPr>
      <w:r w:rsidRPr="00EB6AA4">
        <w:rPr>
          <w:rFonts w:ascii="Arial" w:hAnsi="Arial" w:cs="Arial"/>
          <w:sz w:val="22"/>
          <w:szCs w:val="22"/>
          <w:lang w:eastAsia="en-US"/>
        </w:rPr>
        <w:t xml:space="preserve">Dubrovnik, 27. listopada 2021.         </w:t>
      </w:r>
    </w:p>
    <w:p w14:paraId="5301B32C" w14:textId="77777777" w:rsidR="00EB6AA4" w:rsidRPr="00EB6AA4" w:rsidRDefault="00EB6AA4" w:rsidP="00EB6AA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7BED2D9" w14:textId="77777777" w:rsidR="00EB6AA4" w:rsidRPr="00316D9D" w:rsidRDefault="00EB6AA4" w:rsidP="00EB6AA4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3EAB8D9F" w14:textId="77777777" w:rsidR="00EB6AA4" w:rsidRPr="00316D9D" w:rsidRDefault="00EB6AA4" w:rsidP="00EB6AA4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5664EED8" w14:textId="77777777" w:rsidR="00EB6AA4" w:rsidRPr="00316D9D" w:rsidRDefault="00EB6AA4" w:rsidP="00EB6AA4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792BA563" w14:textId="77777777" w:rsidR="00EB6AA4" w:rsidRDefault="00EB6AA4" w:rsidP="00EB6AA4">
      <w:pPr>
        <w:rPr>
          <w:rFonts w:ascii="Arial" w:hAnsi="Arial" w:cs="Arial"/>
          <w:b/>
          <w:bCs/>
          <w:sz w:val="22"/>
          <w:szCs w:val="22"/>
        </w:rPr>
      </w:pPr>
    </w:p>
    <w:p w14:paraId="5BDF83D4" w14:textId="56452F8A" w:rsidR="0085159B" w:rsidRDefault="0085159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73DB2A6" w14:textId="54FB6B43" w:rsidR="00A1555B" w:rsidRDefault="00A1555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C4EC4D4" w14:textId="77777777" w:rsidR="00A1555B" w:rsidRDefault="00A1555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522E084" w14:textId="3D42EE5F" w:rsidR="00EB6AA4" w:rsidRDefault="00EB6AA4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143</w:t>
      </w:r>
    </w:p>
    <w:p w14:paraId="4BBF8E99" w14:textId="0ECE667E" w:rsidR="00EB6AA4" w:rsidRDefault="00EB6AA4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F3E9A43" w14:textId="04E1CA8B" w:rsidR="00EB6AA4" w:rsidRDefault="00EB6AA4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523DB95" w14:textId="77777777" w:rsidR="00A1555B" w:rsidRDefault="00A1555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6E98EC3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Na temelju članka </w:t>
      </w:r>
      <w:bookmarkStart w:id="11" w:name="_Hlk531364580"/>
      <w:r w:rsidRPr="006318C7">
        <w:rPr>
          <w:rFonts w:ascii="Arial" w:hAnsi="Arial"/>
          <w:sz w:val="22"/>
          <w:szCs w:val="22"/>
        </w:rPr>
        <w:t>67.</w:t>
      </w:r>
      <w:bookmarkEnd w:id="11"/>
      <w:r w:rsidRPr="006318C7">
        <w:rPr>
          <w:rFonts w:ascii="Arial" w:hAnsi="Arial"/>
          <w:sz w:val="22"/>
          <w:szCs w:val="22"/>
        </w:rPr>
        <w:t xml:space="preserve"> stavka 1. Zakona o komunalnom gospodarstvu ("Narodne novine"</w:t>
      </w:r>
      <w:r>
        <w:rPr>
          <w:rFonts w:ascii="Arial" w:hAnsi="Arial"/>
          <w:sz w:val="22"/>
          <w:szCs w:val="22"/>
        </w:rPr>
        <w:t>,</w:t>
      </w:r>
      <w:r w:rsidRPr="006318C7">
        <w:rPr>
          <w:rFonts w:ascii="Arial" w:hAnsi="Arial"/>
          <w:sz w:val="22"/>
          <w:szCs w:val="22"/>
        </w:rPr>
        <w:t xml:space="preserve"> broj </w:t>
      </w:r>
      <w:bookmarkStart w:id="12" w:name="_Hlk531363574"/>
      <w:r w:rsidRPr="006318C7">
        <w:rPr>
          <w:rFonts w:ascii="Arial" w:hAnsi="Arial"/>
          <w:sz w:val="22"/>
          <w:szCs w:val="22"/>
        </w:rPr>
        <w:t>68/18</w:t>
      </w:r>
      <w:bookmarkEnd w:id="12"/>
      <w:r w:rsidRPr="006318C7">
        <w:rPr>
          <w:rFonts w:ascii="Arial" w:hAnsi="Arial"/>
          <w:sz w:val="22"/>
          <w:szCs w:val="22"/>
        </w:rPr>
        <w:t>, 110/18 i 32/20), članka 190. Zakona o gospodarenjem otpadom („Narodne novine“</w:t>
      </w:r>
      <w:r>
        <w:rPr>
          <w:rFonts w:ascii="Arial" w:hAnsi="Arial"/>
          <w:sz w:val="22"/>
          <w:szCs w:val="22"/>
        </w:rPr>
        <w:t>,</w:t>
      </w:r>
      <w:r w:rsidRPr="006318C7">
        <w:rPr>
          <w:rFonts w:ascii="Arial" w:hAnsi="Arial"/>
          <w:sz w:val="22"/>
          <w:szCs w:val="22"/>
        </w:rPr>
        <w:t xml:space="preserve"> broj 84/2021) i članka 39. Statuta Grada Dubrovnika </w:t>
      </w:r>
      <w:r w:rsidRPr="0062702F">
        <w:rPr>
          <w:rFonts w:ascii="Arial" w:hAnsi="Arial"/>
          <w:sz w:val="22"/>
          <w:szCs w:val="22"/>
        </w:rPr>
        <w:t xml:space="preserve">("Službeni glasnik Grada Dubrovnika", broj 2/21), </w:t>
      </w:r>
      <w:r w:rsidRPr="006318C7">
        <w:rPr>
          <w:rFonts w:ascii="Arial" w:hAnsi="Arial"/>
          <w:sz w:val="22"/>
          <w:szCs w:val="22"/>
        </w:rPr>
        <w:t xml:space="preserve">Gradsko vijeće Grada Dubrovnika na  sjednici, održanoj </w:t>
      </w:r>
      <w:r>
        <w:rPr>
          <w:rFonts w:ascii="Arial" w:hAnsi="Arial"/>
          <w:sz w:val="22"/>
          <w:szCs w:val="22"/>
        </w:rPr>
        <w:t xml:space="preserve">27. listopada </w:t>
      </w:r>
      <w:r w:rsidRPr="006318C7">
        <w:rPr>
          <w:rFonts w:ascii="Arial" w:hAnsi="Arial"/>
          <w:sz w:val="22"/>
          <w:szCs w:val="22"/>
        </w:rPr>
        <w:t>2021., donijelo je</w:t>
      </w:r>
    </w:p>
    <w:p w14:paraId="0916AE4D" w14:textId="77777777" w:rsid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4629832F" w14:textId="77777777" w:rsid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419A794A" w14:textId="77777777" w:rsidR="00B5127C" w:rsidRPr="00CA3C77" w:rsidRDefault="00B5127C" w:rsidP="00B5127C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CA3C77">
        <w:rPr>
          <w:rFonts w:ascii="Arial" w:eastAsia="TimesNewRoman" w:hAnsi="Arial" w:cs="Arial"/>
          <w:b/>
          <w:bCs/>
          <w:sz w:val="22"/>
          <w:szCs w:val="22"/>
        </w:rPr>
        <w:t xml:space="preserve">Izmjene i dopune </w:t>
      </w:r>
    </w:p>
    <w:p w14:paraId="5E2BF634" w14:textId="77777777" w:rsidR="00B5127C" w:rsidRPr="00CA3C77" w:rsidRDefault="00B5127C" w:rsidP="00B5127C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 xml:space="preserve">Programa građenja </w:t>
      </w:r>
      <w:r w:rsidRPr="00C26B2C">
        <w:rPr>
          <w:rFonts w:ascii="Arial" w:hAnsi="Arial"/>
          <w:b/>
          <w:color w:val="000000"/>
          <w:sz w:val="22"/>
          <w:szCs w:val="22"/>
        </w:rPr>
        <w:t>objekata i uređaja</w:t>
      </w:r>
      <w:r w:rsidRPr="00CA3C77">
        <w:rPr>
          <w:rFonts w:ascii="Arial" w:eastAsia="TimesNewRoman" w:hAnsi="Arial" w:cs="Arial"/>
          <w:b/>
          <w:bCs/>
          <w:sz w:val="22"/>
          <w:szCs w:val="22"/>
        </w:rPr>
        <w:t xml:space="preserve"> komunalne</w:t>
      </w:r>
    </w:p>
    <w:p w14:paraId="57911F6D" w14:textId="77777777" w:rsidR="00B5127C" w:rsidRDefault="00B5127C" w:rsidP="00B5127C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infrastrukture za 2021</w:t>
      </w:r>
      <w:r w:rsidRPr="00CA3C77">
        <w:rPr>
          <w:rFonts w:ascii="Arial" w:eastAsia="TimesNewRoman" w:hAnsi="Arial" w:cs="Arial"/>
          <w:b/>
          <w:bCs/>
          <w:sz w:val="22"/>
          <w:szCs w:val="22"/>
        </w:rPr>
        <w:t>. godinu</w:t>
      </w:r>
    </w:p>
    <w:p w14:paraId="756F8012" w14:textId="77777777" w:rsidR="00B5127C" w:rsidRDefault="00B5127C" w:rsidP="00B5127C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14:paraId="51912CD2" w14:textId="77777777" w:rsidR="00B5127C" w:rsidRDefault="00B5127C" w:rsidP="00B5127C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14:paraId="49715EE9" w14:textId="77777777" w:rsidR="00B5127C" w:rsidRPr="00CA3C77" w:rsidRDefault="00B5127C" w:rsidP="00B5127C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CA3C77">
        <w:rPr>
          <w:rFonts w:ascii="Arial" w:eastAsia="TimesNewRoman" w:hAnsi="Arial" w:cs="Arial"/>
          <w:sz w:val="22"/>
          <w:szCs w:val="22"/>
        </w:rPr>
        <w:t>Članak 1.</w:t>
      </w:r>
    </w:p>
    <w:p w14:paraId="1D52FCB2" w14:textId="77777777" w:rsidR="00B5127C" w:rsidRPr="00CA3C77" w:rsidRDefault="00B5127C" w:rsidP="00B5127C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14:paraId="1E66B7AB" w14:textId="2BABDFF6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Službeni glasnik Grada Dubrovnika</w:t>
      </w:r>
      <w:r>
        <w:rPr>
          <w:rFonts w:ascii="Arial" w:hAnsi="Arial"/>
          <w:sz w:val="22"/>
          <w:szCs w:val="22"/>
        </w:rPr>
        <w:t>“, broj</w:t>
      </w:r>
      <w:r w:rsidRPr="006318C7">
        <w:rPr>
          <w:rFonts w:ascii="Arial" w:hAnsi="Arial"/>
          <w:sz w:val="22"/>
          <w:szCs w:val="22"/>
        </w:rPr>
        <w:t xml:space="preserve"> 15/20) članak 2. mijenja se i glasi:</w:t>
      </w:r>
    </w:p>
    <w:p w14:paraId="65A0D14B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Gradnja građevina komunalne infrastrukture koje će se graditi radi uređenja neuređenih dijelova građevinskog područja u ukupnom iznosu od 6.740.000,00 kuna, financirat će se iz: komunalnog doprinosa u iznosu od 2.261.210,00 kuna, proračunska sredstva u iznosu od 4.438.790,00 kuna, kredita u iznosu od 40.000,00 kuna kako slijedi:</w:t>
      </w:r>
    </w:p>
    <w:p w14:paraId="658A1099" w14:textId="77777777" w:rsidR="00B5127C" w:rsidRDefault="00B5127C" w:rsidP="00B5127C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14:paraId="7CAB9C10" w14:textId="77777777" w:rsidR="00B5127C" w:rsidRPr="004B2374" w:rsidRDefault="00B5127C" w:rsidP="00B5127C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 xml:space="preserve">Nerazvrstane ceste </w:t>
      </w:r>
    </w:p>
    <w:p w14:paraId="5E8F13E3" w14:textId="77777777" w:rsidR="00B5127C" w:rsidRPr="00D81E28" w:rsidRDefault="00B5127C" w:rsidP="00B5127C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147" w:type="dxa"/>
        <w:tblLook w:val="04A0" w:firstRow="1" w:lastRow="0" w:firstColumn="1" w:lastColumn="0" w:noHBand="0" w:noVBand="1"/>
      </w:tblPr>
      <w:tblGrid>
        <w:gridCol w:w="1306"/>
        <w:gridCol w:w="5197"/>
        <w:gridCol w:w="2644"/>
      </w:tblGrid>
      <w:tr w:rsidR="00B5127C" w:rsidRPr="00D81E28" w14:paraId="2B96A844" w14:textId="77777777" w:rsidTr="00B5127C">
        <w:trPr>
          <w:trHeight w:val="15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1E5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D47" w14:textId="77777777" w:rsidR="00B5127C" w:rsidRPr="00D81E28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ABF" w14:textId="77777777" w:rsidR="00B5127C" w:rsidRPr="00D81E28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D81E28" w14:paraId="444FC141" w14:textId="77777777" w:rsidTr="00B5127C">
        <w:trPr>
          <w:trHeight w:val="37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FB3D" w14:textId="77777777" w:rsidR="00B5127C" w:rsidRPr="00D81E28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03864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PROJEKTNA DOKUMENTACIJA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1704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300.000,00    </w:t>
            </w:r>
          </w:p>
        </w:tc>
      </w:tr>
      <w:tr w:rsidR="00B5127C" w:rsidRPr="00D81E28" w14:paraId="770984B8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BB6C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EBC9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57C8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300.000,00    </w:t>
            </w:r>
          </w:p>
        </w:tc>
      </w:tr>
      <w:tr w:rsidR="00B5127C" w:rsidRPr="00D81E28" w14:paraId="783998EB" w14:textId="77777777" w:rsidTr="00B5127C">
        <w:trPr>
          <w:trHeight w:val="299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8AB8" w14:textId="77777777" w:rsidR="00B5127C" w:rsidRPr="00D81E28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82B1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CESTA TAMARIĆ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B5F0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40.000,00    </w:t>
            </w:r>
          </w:p>
        </w:tc>
      </w:tr>
      <w:tr w:rsidR="00B5127C" w:rsidRPr="00D81E28" w14:paraId="1BCF914B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5C51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6D75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financiranja: kredit 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023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40.000,00    </w:t>
            </w:r>
          </w:p>
        </w:tc>
      </w:tr>
      <w:tr w:rsidR="00B5127C" w:rsidRPr="00D81E28" w14:paraId="7FB24745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5B507" w14:textId="77777777" w:rsidR="00B5127C" w:rsidRPr="00D81E28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8BA9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TEHNIČKO - TEHNOLOŠKI BLOK OSOJNIK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C20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100.000,00    </w:t>
            </w:r>
          </w:p>
        </w:tc>
      </w:tr>
      <w:tr w:rsidR="00B5127C" w:rsidRPr="00D81E28" w14:paraId="092CFB53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5257D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1D54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EF2B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100.000,00    </w:t>
            </w:r>
          </w:p>
        </w:tc>
      </w:tr>
      <w:tr w:rsidR="00B5127C" w:rsidRPr="00D81E28" w14:paraId="3A8116FA" w14:textId="77777777" w:rsidTr="00B5127C">
        <w:trPr>
          <w:trHeight w:val="383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4332" w14:textId="77777777" w:rsidR="00B5127C" w:rsidRPr="00D81E28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96CD" w14:textId="77777777" w:rsidR="00B5127C" w:rsidRPr="00D81E28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nerazvrstane ceste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14CE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440.000,00    </w:t>
            </w:r>
          </w:p>
        </w:tc>
      </w:tr>
      <w:tr w:rsidR="00B5127C" w:rsidRPr="00D81E28" w14:paraId="03F37D75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3D21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D955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A27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400.000,00    </w:t>
            </w:r>
          </w:p>
        </w:tc>
      </w:tr>
      <w:tr w:rsidR="00B5127C" w:rsidRPr="00D81E28" w14:paraId="40DFB843" w14:textId="77777777" w:rsidTr="00B5127C">
        <w:trPr>
          <w:trHeight w:val="15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A954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BB5C" w14:textId="77777777" w:rsidR="00B5127C" w:rsidRPr="00D81E28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629B" w14:textId="77777777" w:rsidR="00B5127C" w:rsidRPr="00D81E28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E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40.000,00    </w:t>
            </w:r>
          </w:p>
        </w:tc>
      </w:tr>
    </w:tbl>
    <w:p w14:paraId="61ACC804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C822DF3" w14:textId="77777777" w:rsidR="00B5127C" w:rsidRDefault="00B5127C" w:rsidP="00B5127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građevinskih radova radi uređenja prometnica u neuređenim dijelovima građevinskog područja Grada Dubrovnika (UO za izgradnju i upravljanje projektima)</w:t>
      </w:r>
    </w:p>
    <w:p w14:paraId="69299DB7" w14:textId="77777777" w:rsidR="00B5127C" w:rsidRDefault="00B5127C" w:rsidP="00B5127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TAMARIĆ -</w:t>
      </w:r>
      <w:r w:rsidRPr="00E65C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izrada projektne dokumentacije, ishođena građevinska dozvola, te priprema za izvođenje nerazvrstane ceste od OŠ Mokošica do nerazvrstane ceste Lozica – Mokošica – Komolac -  </w:t>
      </w:r>
      <w:proofErr w:type="spellStart"/>
      <w:r>
        <w:rPr>
          <w:rFonts w:ascii="Arial" w:hAnsi="Arial" w:cs="Arial"/>
          <w:sz w:val="22"/>
          <w:szCs w:val="22"/>
        </w:rPr>
        <w:t>Sustjepan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C945888" w14:textId="77777777" w:rsidR="00B5127C" w:rsidRDefault="00B5127C" w:rsidP="00B5127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TEHNIČKO - </w:t>
      </w:r>
      <w:r w:rsidRPr="00E65C7F">
        <w:rPr>
          <w:rFonts w:ascii="Arial" w:hAnsi="Arial" w:cs="Arial"/>
          <w:sz w:val="22"/>
          <w:szCs w:val="22"/>
        </w:rPr>
        <w:t xml:space="preserve">TEHNOLOŠKI BLOK </w:t>
      </w:r>
      <w:r>
        <w:rPr>
          <w:rFonts w:ascii="Arial" w:hAnsi="Arial" w:cs="Arial"/>
          <w:sz w:val="22"/>
          <w:szCs w:val="22"/>
        </w:rPr>
        <w:t xml:space="preserve">OSOJNIK </w:t>
      </w:r>
      <w:r w:rsidRPr="00E65C7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izrada projektne dokumentacije </w:t>
      </w:r>
      <w:r w:rsidRPr="00E65C7F">
        <w:rPr>
          <w:rFonts w:ascii="Arial" w:hAnsi="Arial" w:cs="Arial"/>
          <w:sz w:val="22"/>
          <w:szCs w:val="22"/>
        </w:rPr>
        <w:t>ceste u obuhvat</w:t>
      </w:r>
      <w:r>
        <w:rPr>
          <w:rFonts w:ascii="Arial" w:hAnsi="Arial" w:cs="Arial"/>
          <w:sz w:val="22"/>
          <w:szCs w:val="22"/>
        </w:rPr>
        <w:t>u</w:t>
      </w:r>
      <w:r w:rsidRPr="00E65C7F">
        <w:rPr>
          <w:rFonts w:ascii="Arial" w:hAnsi="Arial" w:cs="Arial"/>
          <w:sz w:val="22"/>
          <w:szCs w:val="22"/>
        </w:rPr>
        <w:t xml:space="preserve"> UPU-a </w:t>
      </w:r>
      <w:r w:rsidRPr="00F018F7">
        <w:rPr>
          <w:rFonts w:ascii="Arial" w:hAnsi="Arial" w:cs="Arial"/>
          <w:sz w:val="22"/>
          <w:szCs w:val="22"/>
        </w:rPr>
        <w:t>Tehničko</w:t>
      </w:r>
      <w:r>
        <w:rPr>
          <w:rFonts w:ascii="Arial" w:hAnsi="Arial" w:cs="Arial"/>
          <w:sz w:val="22"/>
          <w:szCs w:val="22"/>
        </w:rPr>
        <w:t xml:space="preserve"> </w:t>
      </w:r>
      <w:r w:rsidRPr="00F018F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tehnološki blok </w:t>
      </w:r>
      <w:proofErr w:type="spellStart"/>
      <w:r>
        <w:rPr>
          <w:rFonts w:ascii="Arial" w:hAnsi="Arial" w:cs="Arial"/>
          <w:sz w:val="22"/>
          <w:szCs w:val="22"/>
        </w:rPr>
        <w:t>Osojnik</w:t>
      </w:r>
      <w:proofErr w:type="spellEnd"/>
      <w:r>
        <w:rPr>
          <w:rFonts w:ascii="Arial" w:hAnsi="Arial" w:cs="Arial"/>
          <w:sz w:val="22"/>
          <w:szCs w:val="22"/>
        </w:rPr>
        <w:t xml:space="preserve">. Ishođena građevinska dozvola. </w:t>
      </w:r>
    </w:p>
    <w:p w14:paraId="62155E8D" w14:textId="77777777" w:rsidR="00B5127C" w:rsidRPr="006318C7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68D93EE2" w14:textId="77777777" w:rsidR="00B5127C" w:rsidRPr="004B2374" w:rsidRDefault="00B5127C" w:rsidP="00B5127C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Groblja</w:t>
      </w:r>
    </w:p>
    <w:p w14:paraId="714E4103" w14:textId="77777777" w:rsidR="00B5127C" w:rsidRDefault="00B5127C" w:rsidP="00B5127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41" w:type="dxa"/>
        <w:tblInd w:w="137" w:type="dxa"/>
        <w:tblLook w:val="04A0" w:firstRow="1" w:lastRow="0" w:firstColumn="1" w:lastColumn="0" w:noHBand="0" w:noVBand="1"/>
      </w:tblPr>
      <w:tblGrid>
        <w:gridCol w:w="938"/>
        <w:gridCol w:w="5104"/>
        <w:gridCol w:w="3234"/>
      </w:tblGrid>
      <w:tr w:rsidR="00B5127C" w:rsidRPr="00101CCE" w14:paraId="68C9BF78" w14:textId="77777777" w:rsidTr="00B5127C">
        <w:trPr>
          <w:trHeight w:val="3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2EB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1B1" w14:textId="77777777" w:rsidR="00B5127C" w:rsidRPr="00101CCE" w:rsidRDefault="00B5127C" w:rsidP="00B512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projekta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17F" w14:textId="77777777" w:rsidR="00B5127C" w:rsidRPr="00101CCE" w:rsidRDefault="00B5127C" w:rsidP="00B512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B5127C" w:rsidRPr="00101CCE" w14:paraId="4E419EDB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507D" w14:textId="77777777" w:rsidR="00B5127C" w:rsidRPr="00101CCE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27B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IZGRADNJA GROBLJA NA DUBCU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95EE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6.300.000,00    </w:t>
            </w:r>
          </w:p>
        </w:tc>
      </w:tr>
      <w:tr w:rsidR="00B5127C" w:rsidRPr="00101CCE" w14:paraId="3B85E3D4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817C4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9CBD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ACAA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1.861.210,00    </w:t>
            </w:r>
          </w:p>
        </w:tc>
      </w:tr>
      <w:tr w:rsidR="00B5127C" w:rsidRPr="00101CCE" w14:paraId="245C7F3D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0F57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32F7C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Izvor financiranja: proračunska sredstva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856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4.438.790,00    </w:t>
            </w:r>
          </w:p>
        </w:tc>
      </w:tr>
      <w:tr w:rsidR="00B5127C" w:rsidRPr="00101CCE" w14:paraId="2986C910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264" w14:textId="77777777" w:rsidR="00B5127C" w:rsidRPr="00101CCE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47E4" w14:textId="77777777" w:rsidR="00B5127C" w:rsidRPr="00101CCE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CD31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27C" w:rsidRPr="00101CCE" w14:paraId="42CF7A9B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2D2" w14:textId="77777777" w:rsidR="00B5127C" w:rsidRPr="00101CCE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6B1F" w14:textId="77777777" w:rsidR="00B5127C" w:rsidRPr="00101CCE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groblja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4D04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6.300.000,00    </w:t>
            </w:r>
          </w:p>
        </w:tc>
      </w:tr>
      <w:tr w:rsidR="00B5127C" w:rsidRPr="00101CCE" w14:paraId="491E947B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238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F3E0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C7CA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1.861.210,00    </w:t>
            </w:r>
          </w:p>
        </w:tc>
      </w:tr>
      <w:tr w:rsidR="00B5127C" w:rsidRPr="00101CCE" w14:paraId="682CC28C" w14:textId="77777777" w:rsidTr="00B5127C">
        <w:trPr>
          <w:trHeight w:val="30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584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32D6" w14:textId="77777777" w:rsidR="00B5127C" w:rsidRPr="00101CCE" w:rsidRDefault="00B5127C" w:rsidP="00B51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proračunska sredstva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F2F6" w14:textId="77777777" w:rsidR="00B5127C" w:rsidRPr="00101CCE" w:rsidRDefault="00B5127C" w:rsidP="00B512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4.438.790,00    </w:t>
            </w:r>
          </w:p>
        </w:tc>
      </w:tr>
    </w:tbl>
    <w:p w14:paraId="18306661" w14:textId="77777777" w:rsidR="00B5127C" w:rsidRPr="00C95BBF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535433DE" w14:textId="4DA791B5" w:rsidR="00B5127C" w:rsidRDefault="00B5127C" w:rsidP="0085159B">
      <w:pPr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IZGRADNJA GROBLJA NA DUBCU – </w:t>
      </w:r>
      <w:r w:rsidRPr="00A91C4D">
        <w:rPr>
          <w:rFonts w:ascii="Arial" w:hAnsi="Arial" w:cs="Arial"/>
          <w:sz w:val="22"/>
          <w:szCs w:val="22"/>
        </w:rPr>
        <w:t xml:space="preserve">Rashodi za građenje groblja su vezani za sufinanciranje, zajedno sa Općinom </w:t>
      </w:r>
      <w:r w:rsidRPr="00373010">
        <w:rPr>
          <w:rFonts w:ascii="Arial" w:hAnsi="Arial" w:cs="Arial"/>
          <w:sz w:val="22"/>
          <w:szCs w:val="22"/>
        </w:rPr>
        <w:t>Župa dubrovačka, izgradnja groblja sa svim pratećim objektima i infrastrukturom.</w:t>
      </w:r>
      <w:r>
        <w:rPr>
          <w:rFonts w:ascii="Arial" w:hAnsi="Arial" w:cs="Arial"/>
          <w:sz w:val="22"/>
          <w:szCs w:val="22"/>
        </w:rPr>
        <w:t>“</w:t>
      </w:r>
      <w:r w:rsidRPr="00373010">
        <w:rPr>
          <w:rFonts w:ascii="Arial" w:hAnsi="Arial" w:cs="Arial"/>
          <w:sz w:val="22"/>
          <w:szCs w:val="22"/>
        </w:rPr>
        <w:t xml:space="preserve"> </w:t>
      </w:r>
    </w:p>
    <w:p w14:paraId="308D9D3A" w14:textId="77777777" w:rsidR="0085159B" w:rsidRPr="0085159B" w:rsidRDefault="0085159B" w:rsidP="0085159B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60569D2B" w14:textId="77777777" w:rsidR="00B5127C" w:rsidRDefault="00B5127C" w:rsidP="00B512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D86C6F" w14:textId="77777777" w:rsidR="00B5127C" w:rsidRDefault="00B5127C" w:rsidP="00B5127C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14:paraId="0AC4DB29" w14:textId="77777777" w:rsidR="00B5127C" w:rsidRDefault="00B5127C" w:rsidP="00B5127C">
      <w:pPr>
        <w:tabs>
          <w:tab w:val="left" w:pos="4253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6A0F1287" w14:textId="7BBBAB5E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U Programu građenja objekata i uređaja komunalne infrastrukture za 2021. godinu </w:t>
      </w:r>
      <w:r>
        <w:rPr>
          <w:rFonts w:ascii="Arial" w:hAnsi="Arial"/>
          <w:sz w:val="22"/>
          <w:szCs w:val="22"/>
        </w:rPr>
        <w:t>(„</w:t>
      </w:r>
      <w:r w:rsidRPr="006318C7">
        <w:rPr>
          <w:rFonts w:ascii="Arial" w:hAnsi="Arial"/>
          <w:sz w:val="22"/>
          <w:szCs w:val="22"/>
        </w:rPr>
        <w:t>Službeni glasnik Grada Dubrovnik</w:t>
      </w:r>
      <w:r>
        <w:rPr>
          <w:rFonts w:ascii="Arial" w:hAnsi="Arial"/>
          <w:sz w:val="22"/>
          <w:szCs w:val="22"/>
        </w:rPr>
        <w:t>a“, broj</w:t>
      </w:r>
      <w:r w:rsidRPr="006318C7">
        <w:rPr>
          <w:rFonts w:ascii="Arial" w:hAnsi="Arial"/>
          <w:sz w:val="22"/>
          <w:szCs w:val="22"/>
        </w:rPr>
        <w:t xml:space="preserve"> 15/20 ) članak 3. mijenja se i glasi:</w:t>
      </w:r>
    </w:p>
    <w:p w14:paraId="5F46C6E4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Gradnja građevina komunalne infrastrukture koje će se graditi u uređenim dijelovima građevinskog područja u ukupnom iznosu od 7.940.650,00 kuna, financirat će se iz: komunalnog doprinosa u iznosu od 2.439.150,00 kuna, proračunska sredstva u iznosu od 46.000,00 kuna, turistička pristojba u iznosu od 455.500,00 kuna te kredit u iznosu od 5.000.000,00 kuna kako slijedi:</w:t>
      </w:r>
    </w:p>
    <w:p w14:paraId="394910B7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431307EF" w14:textId="77777777" w:rsidR="00B5127C" w:rsidRPr="004B2374" w:rsidRDefault="00B5127C" w:rsidP="00B5127C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Nerazvrstane ceste</w:t>
      </w:r>
    </w:p>
    <w:tbl>
      <w:tblPr>
        <w:tblpPr w:leftFromText="180" w:rightFromText="180" w:vertAnchor="text" w:horzAnchor="margin" w:tblpXSpec="center" w:tblpY="354"/>
        <w:tblW w:w="8965" w:type="dxa"/>
        <w:tblLook w:val="04A0" w:firstRow="1" w:lastRow="0" w:firstColumn="1" w:lastColumn="0" w:noHBand="0" w:noVBand="1"/>
      </w:tblPr>
      <w:tblGrid>
        <w:gridCol w:w="872"/>
        <w:gridCol w:w="5086"/>
        <w:gridCol w:w="3007"/>
      </w:tblGrid>
      <w:tr w:rsidR="00B5127C" w:rsidRPr="00BA78EA" w14:paraId="3B82FECC" w14:textId="77777777" w:rsidTr="00B5127C">
        <w:trPr>
          <w:trHeight w:val="2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24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3240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445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22B6A4D0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A8E2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B89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PROJEKTNA DOKUMENTACIJA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9EE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548.600,00    </w:t>
            </w:r>
          </w:p>
        </w:tc>
      </w:tr>
      <w:tr w:rsidR="00B5127C" w:rsidRPr="00BA78EA" w14:paraId="269907A5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8F6F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874A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649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548.600,00    </w:t>
            </w:r>
          </w:p>
        </w:tc>
      </w:tr>
      <w:tr w:rsidR="00B5127C" w:rsidRPr="00BA78EA" w14:paraId="541C0549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18C9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BAA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CESTA - ZGRADE HRVI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48A7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2.700.000,00    </w:t>
            </w:r>
          </w:p>
        </w:tc>
      </w:tr>
      <w:tr w:rsidR="00B5127C" w:rsidRPr="00BA78EA" w14:paraId="76DF6209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9A7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6BA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financiranja: kredit  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7D6B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2.700.000,00    </w:t>
            </w:r>
          </w:p>
        </w:tc>
      </w:tr>
      <w:tr w:rsidR="00B5127C" w:rsidRPr="00BA78EA" w14:paraId="0EA7A649" w14:textId="77777777" w:rsidTr="00B5127C">
        <w:trPr>
          <w:trHeight w:val="42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0F052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8022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ANDRIJE HEBRANGA - OBORINSKA ODVODNJA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8C6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1.000,00    </w:t>
            </w:r>
          </w:p>
        </w:tc>
      </w:tr>
      <w:tr w:rsidR="00B5127C" w:rsidRPr="00BA78EA" w14:paraId="65EFF8FD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307F3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CF6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30E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1.000,00    </w:t>
            </w:r>
          </w:p>
        </w:tc>
      </w:tr>
      <w:tr w:rsidR="00B5127C" w:rsidRPr="00BA78EA" w14:paraId="7F6CA2CA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FF7FF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D5AA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INFRASTRUKTURA SOLITUDO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C768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100.000,00    </w:t>
            </w:r>
          </w:p>
        </w:tc>
      </w:tr>
      <w:tr w:rsidR="00B5127C" w:rsidRPr="00BA78EA" w14:paraId="36C31C2B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E209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ED7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7839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100.000,00    </w:t>
            </w:r>
          </w:p>
        </w:tc>
      </w:tr>
      <w:tr w:rsidR="00B5127C" w:rsidRPr="00BA78EA" w14:paraId="311026EA" w14:textId="77777777" w:rsidTr="00B5127C">
        <w:trPr>
          <w:trHeight w:val="2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6207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08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IMPORTANE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29CB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679.000,00    </w:t>
            </w:r>
          </w:p>
        </w:tc>
      </w:tr>
      <w:tr w:rsidR="00B5127C" w:rsidRPr="00BA78EA" w14:paraId="18A03415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1B48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7601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E698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679.000,00    </w:t>
            </w:r>
          </w:p>
        </w:tc>
      </w:tr>
      <w:tr w:rsidR="00B5127C" w:rsidRPr="00BA78EA" w14:paraId="421AC113" w14:textId="77777777" w:rsidTr="00B5127C">
        <w:trPr>
          <w:trHeight w:val="2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BB9B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0911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PROJEKTNA DOKUMENTACIJA (UO za promet)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B043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350.000,00    </w:t>
            </w:r>
          </w:p>
        </w:tc>
      </w:tr>
      <w:tr w:rsidR="00B5127C" w:rsidRPr="00BA78EA" w14:paraId="36238329" w14:textId="77777777" w:rsidTr="00B5127C">
        <w:trPr>
          <w:trHeight w:val="40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DBB5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A0DF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komunalni doprinosi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6CCB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350.000,00    </w:t>
            </w:r>
          </w:p>
        </w:tc>
      </w:tr>
      <w:tr w:rsidR="00B5127C" w:rsidRPr="00BA78EA" w14:paraId="35661EE9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8674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B95A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LEGALIZACIJA CESTA (UO za promet)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87C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340.000,00    </w:t>
            </w:r>
          </w:p>
        </w:tc>
      </w:tr>
      <w:tr w:rsidR="00B5127C" w:rsidRPr="00BA78EA" w14:paraId="267AAD84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91E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5323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4819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340.000,00    </w:t>
            </w:r>
          </w:p>
        </w:tc>
      </w:tr>
      <w:tr w:rsidR="00B5127C" w:rsidRPr="00BA78EA" w14:paraId="6CF0DECC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F70E7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207E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PROMETNE POVRŠINE ( UO za promet 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3BB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385.500,00    </w:t>
            </w:r>
          </w:p>
        </w:tc>
      </w:tr>
      <w:tr w:rsidR="00B5127C" w:rsidRPr="00BA78EA" w14:paraId="225E050C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2EB8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375C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turistička pristojba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1A1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385.500,00    </w:t>
            </w:r>
          </w:p>
        </w:tc>
      </w:tr>
      <w:tr w:rsidR="00B5127C" w:rsidRPr="00BA78EA" w14:paraId="2DBAE03E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462BF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F482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SEMAFORI ( UO za promet 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DEC5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20.000,00    </w:t>
            </w:r>
          </w:p>
        </w:tc>
      </w:tr>
      <w:tr w:rsidR="00B5127C" w:rsidRPr="00BA78EA" w14:paraId="7E922973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9789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69C3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turistička pristojba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22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   20.000,00    </w:t>
            </w:r>
          </w:p>
        </w:tc>
      </w:tr>
      <w:tr w:rsidR="00B5127C" w:rsidRPr="00BA78EA" w14:paraId="79105BE7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D1E95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B1311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AUTOBUSNE ČEKAONICE ( UO za promet 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6451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50.000,00    </w:t>
            </w:r>
          </w:p>
        </w:tc>
      </w:tr>
      <w:tr w:rsidR="00B5127C" w:rsidRPr="00BA78EA" w14:paraId="5F10799C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29D0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4BBE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turistička pristojba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6EB8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   50.000,00    </w:t>
            </w:r>
          </w:p>
        </w:tc>
      </w:tr>
      <w:tr w:rsidR="00B5127C" w:rsidRPr="00BA78EA" w14:paraId="595707C2" w14:textId="77777777" w:rsidTr="00B5127C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3DC0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ADB0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nerazvrstane ceste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28F4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5.174.100,00    </w:t>
            </w:r>
          </w:p>
        </w:tc>
      </w:tr>
      <w:tr w:rsidR="00B5127C" w:rsidRPr="00BA78EA" w14:paraId="7B318EC7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85A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0376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09A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2.700.000,00    </w:t>
            </w:r>
          </w:p>
        </w:tc>
      </w:tr>
      <w:tr w:rsidR="00B5127C" w:rsidRPr="00BA78EA" w14:paraId="69CFA728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6832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226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3E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2.018.600,00    </w:t>
            </w:r>
          </w:p>
        </w:tc>
      </w:tr>
      <w:tr w:rsidR="00B5127C" w:rsidRPr="00BA78EA" w14:paraId="58B8FD49" w14:textId="77777777" w:rsidTr="00B5127C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AA1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C253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turistička pristojba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AEE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455.500,00    </w:t>
            </w:r>
          </w:p>
        </w:tc>
      </w:tr>
    </w:tbl>
    <w:p w14:paraId="4BD9BA1A" w14:textId="77777777" w:rsidR="00B5127C" w:rsidRPr="008E1C73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7AC55673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C7FB23" w14:textId="77777777" w:rsidR="00A1555B" w:rsidRDefault="00A1555B" w:rsidP="00B5127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928644" w14:textId="69AA2E88" w:rsidR="00B5127C" w:rsidRDefault="00B5127C" w:rsidP="00B5127C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 xml:space="preserve">UO ZA </w:t>
      </w:r>
      <w:r>
        <w:rPr>
          <w:rFonts w:ascii="Arial" w:hAnsi="Arial" w:cs="Arial"/>
          <w:sz w:val="22"/>
          <w:szCs w:val="22"/>
          <w:u w:val="single"/>
        </w:rPr>
        <w:t>IZGRADNJU I UPRAVLJANJE PROJEKTIMA</w:t>
      </w:r>
    </w:p>
    <w:p w14:paraId="3335CEB9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324857F7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PROJEKTNA DOKUMENTACIJA – priprema i izrada projektne dokumentacije kao preduvjet za početak građevinskih radova radi uređenja prometnica i infrastrukturnih građevina u uređenim dijelovima građevinskog područja Grada Dubrovnika. ( UO za izgradnju i upravljanje projektima ) </w:t>
      </w:r>
    </w:p>
    <w:p w14:paraId="1C636085" w14:textId="77777777" w:rsidR="00B5127C" w:rsidRPr="008E54E1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E54E1">
        <w:rPr>
          <w:rFonts w:ascii="Arial" w:hAnsi="Arial" w:cs="Arial"/>
          <w:sz w:val="22"/>
          <w:szCs w:val="22"/>
        </w:rPr>
        <w:t>CESTA – ZGRADE HRVI – završena izgradnja ceste sa infrastrukturom za zgrade HRVI u naselju Mokošica. Ishođena uporabna dozvola.</w:t>
      </w:r>
    </w:p>
    <w:p w14:paraId="2B7A943A" w14:textId="77777777" w:rsidR="00B5127C" w:rsidRPr="006113D6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113D6">
        <w:rPr>
          <w:rFonts w:ascii="Arial" w:hAnsi="Arial" w:cs="Arial"/>
          <w:sz w:val="22"/>
          <w:szCs w:val="22"/>
        </w:rPr>
        <w:t>ANDRIJE HEBRANGA - OBORINSKA ODVODNJA – ishođena pravomoćna građevinska dozvola. Izgradnja oborinskog kolektora u Ulici Andrije Hebranga i to zapadni dio Kunske do postojećeg ispusta oborinskih voda u luci Gruž</w:t>
      </w:r>
      <w:r>
        <w:rPr>
          <w:rFonts w:ascii="Arial" w:hAnsi="Arial" w:cs="Arial"/>
          <w:sz w:val="22"/>
          <w:szCs w:val="22"/>
        </w:rPr>
        <w:t>.</w:t>
      </w:r>
    </w:p>
    <w:p w14:paraId="18953A9B" w14:textId="77777777" w:rsidR="00B5127C" w:rsidRPr="00C83074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B4C3C">
        <w:rPr>
          <w:rFonts w:ascii="Arial" w:hAnsi="Arial" w:cs="Arial"/>
          <w:sz w:val="22"/>
          <w:szCs w:val="22"/>
        </w:rPr>
        <w:t>INFRASTRUKTURA SOLITUDO</w:t>
      </w:r>
      <w:r w:rsidRPr="00C8307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 projektiranje i priprema dokumentacije ceste sa parkiralištem i infrastrukturom u </w:t>
      </w:r>
      <w:proofErr w:type="spellStart"/>
      <w:r>
        <w:rPr>
          <w:rFonts w:ascii="Arial" w:hAnsi="Arial" w:cs="Arial"/>
          <w:sz w:val="22"/>
          <w:szCs w:val="22"/>
        </w:rPr>
        <w:t>Solitudu</w:t>
      </w:r>
      <w:proofErr w:type="spellEnd"/>
      <w:r>
        <w:rPr>
          <w:rFonts w:ascii="Arial" w:hAnsi="Arial" w:cs="Arial"/>
          <w:sz w:val="22"/>
          <w:szCs w:val="22"/>
        </w:rPr>
        <w:t xml:space="preserve">, a koja povezuje buduće Zgrade u </w:t>
      </w:r>
      <w:proofErr w:type="spellStart"/>
      <w:r>
        <w:rPr>
          <w:rFonts w:ascii="Arial" w:hAnsi="Arial" w:cs="Arial"/>
          <w:sz w:val="22"/>
          <w:szCs w:val="22"/>
        </w:rPr>
        <w:t>Solitudu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F6155D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67FC0">
        <w:rPr>
          <w:rFonts w:ascii="Arial" w:hAnsi="Arial" w:cs="Arial"/>
          <w:sz w:val="22"/>
          <w:szCs w:val="22"/>
        </w:rPr>
        <w:t>IMPORTANE – povrat sredstava za izgrađenu cestu sa infrastrukturom,</w:t>
      </w:r>
      <w:r>
        <w:rPr>
          <w:rFonts w:ascii="Arial" w:hAnsi="Arial" w:cs="Arial"/>
          <w:sz w:val="22"/>
          <w:szCs w:val="22"/>
        </w:rPr>
        <w:t xml:space="preserve"> te je ista prešla u vlasništvo Grada Dubrovnika.</w:t>
      </w:r>
    </w:p>
    <w:p w14:paraId="0E9E6E73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FFE733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>UO ZA PROMET</w:t>
      </w:r>
    </w:p>
    <w:p w14:paraId="6A557CEC" w14:textId="77777777" w:rsidR="00B5127C" w:rsidRPr="00BB4C3C" w:rsidRDefault="00B5127C" w:rsidP="00B5127C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6CA64B10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radova tekućeg i pojačanog održavanja na prometnicama i javnim površinama Grada Dubrovnika koje je potrebno opremiti sa pripadajućom infrastrukturom. (UO za promet).</w:t>
      </w:r>
    </w:p>
    <w:p w14:paraId="429AA324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LEGALIZACIJA CESTA – postupci uknjižbe cesta na području Grada Dubrovnika (UO za promet)</w:t>
      </w:r>
    </w:p>
    <w:p w14:paraId="41717F82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PROMETNE POVRŠINE – kapitalna pomoć državnom proračunu za nabavu kamera za kontrolu brzine i nabava opreme na prometnim površinama (UO za promet)</w:t>
      </w:r>
    </w:p>
    <w:p w14:paraId="3A35797D" w14:textId="77777777" w:rsidR="00B5127C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SEMAFORI – nabava opreme za semafore i semaforsku opremu (UO za promet)</w:t>
      </w:r>
    </w:p>
    <w:p w14:paraId="30829364" w14:textId="77777777" w:rsidR="00B5127C" w:rsidRPr="00D90396" w:rsidRDefault="00B5127C" w:rsidP="00B5127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AUTOBUSNE ČEKAONICE – nabava i ugradnja novih čekaonica i nadstrešnica na autobusnim stajalištima (UO za promet).</w:t>
      </w:r>
    </w:p>
    <w:p w14:paraId="1C5D3B26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3FB2CFC9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49DA2796" w14:textId="77777777" w:rsidR="00B5127C" w:rsidRPr="004B2374" w:rsidRDefault="00B5127C" w:rsidP="00B5127C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 xml:space="preserve">Javne prometne površine na kojima nije dopušten promet motornih vozila </w:t>
      </w:r>
    </w:p>
    <w:tbl>
      <w:tblPr>
        <w:tblpPr w:leftFromText="180" w:rightFromText="180" w:vertAnchor="text" w:horzAnchor="margin" w:tblpXSpec="center" w:tblpY="214"/>
        <w:tblW w:w="9072" w:type="dxa"/>
        <w:tblLook w:val="04A0" w:firstRow="1" w:lastRow="0" w:firstColumn="1" w:lastColumn="0" w:noHBand="0" w:noVBand="1"/>
      </w:tblPr>
      <w:tblGrid>
        <w:gridCol w:w="985"/>
        <w:gridCol w:w="5531"/>
        <w:gridCol w:w="2556"/>
      </w:tblGrid>
      <w:tr w:rsidR="00B5127C" w:rsidRPr="00BA78EA" w14:paraId="42C7AD46" w14:textId="77777777" w:rsidTr="00B5127C">
        <w:trPr>
          <w:trHeight w:val="4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8FF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D4D7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B56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72A77B2D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3A2A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707AB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ULAGANJE U DJEČJA IGRALIŠTA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FD9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300.000,00    </w:t>
            </w:r>
          </w:p>
        </w:tc>
      </w:tr>
      <w:tr w:rsidR="00B5127C" w:rsidRPr="00BA78EA" w14:paraId="3F0A4F5F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52F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19C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kredit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D26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300.000,00    </w:t>
            </w:r>
          </w:p>
        </w:tc>
      </w:tr>
      <w:tr w:rsidR="00B5127C" w:rsidRPr="00BA78EA" w14:paraId="1D3BE146" w14:textId="77777777" w:rsidTr="00B5127C">
        <w:trPr>
          <w:trHeight w:val="73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1D2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24C2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LEGALIZACIJA JAVNIH PROMETNIH POVRŠINA NA KOJIMA NIJE DOZVOLJEN PROMET MOTORNIM VOZILIMA (UO za promet)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D42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46.000,00    </w:t>
            </w:r>
          </w:p>
        </w:tc>
      </w:tr>
      <w:tr w:rsidR="00B5127C" w:rsidRPr="00BA78EA" w14:paraId="771DCC3F" w14:textId="77777777" w:rsidTr="00B5127C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7E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FDC0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Izvor financiranja: proračunska sredstva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A37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 xml:space="preserve">                                        46.000,00    </w:t>
            </w:r>
          </w:p>
        </w:tc>
      </w:tr>
      <w:tr w:rsidR="00B5127C" w:rsidRPr="00BA78EA" w14:paraId="6162A2E1" w14:textId="77777777" w:rsidTr="00B5127C">
        <w:trPr>
          <w:trHeight w:val="5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4EC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2B45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javne površine na kojima nije dopušten promet motornih vozila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F897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346.000,00    </w:t>
            </w:r>
          </w:p>
        </w:tc>
      </w:tr>
      <w:tr w:rsidR="00B5127C" w:rsidRPr="00BA78EA" w14:paraId="41C967B9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C6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7D0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proračunska sredstva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D4E0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46.000,00    </w:t>
            </w:r>
          </w:p>
        </w:tc>
      </w:tr>
      <w:tr w:rsidR="00B5127C" w:rsidRPr="00BA78EA" w14:paraId="75131AB3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F9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1CF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0B65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300.000,00    </w:t>
            </w:r>
          </w:p>
        </w:tc>
      </w:tr>
    </w:tbl>
    <w:p w14:paraId="78F42C5A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4A56651E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6F720371" w14:textId="77777777" w:rsidR="00B5127C" w:rsidRDefault="00B5127C" w:rsidP="00B5127C">
      <w:pPr>
        <w:spacing w:after="80"/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 xml:space="preserve">UO ZA </w:t>
      </w:r>
      <w:r>
        <w:rPr>
          <w:rFonts w:ascii="Arial" w:hAnsi="Arial" w:cs="Arial"/>
          <w:sz w:val="22"/>
          <w:szCs w:val="22"/>
          <w:u w:val="single"/>
        </w:rPr>
        <w:t>IZGRADNJU I UPRAVLJANJE PROJEKTIMA</w:t>
      </w:r>
    </w:p>
    <w:p w14:paraId="03FAF433" w14:textId="77777777" w:rsidR="00B5127C" w:rsidRPr="00D90396" w:rsidRDefault="00B5127C" w:rsidP="00B5127C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62380">
        <w:rPr>
          <w:rFonts w:ascii="Arial" w:hAnsi="Arial" w:cs="Arial"/>
          <w:sz w:val="22"/>
          <w:szCs w:val="22"/>
        </w:rPr>
        <w:t xml:space="preserve">ULAGANJE U DJEČJA IGRALIŠTA </w:t>
      </w:r>
      <w:r>
        <w:rPr>
          <w:rFonts w:ascii="Arial" w:hAnsi="Arial" w:cs="Arial"/>
          <w:sz w:val="22"/>
          <w:szCs w:val="22"/>
        </w:rPr>
        <w:t>–</w:t>
      </w:r>
      <w:r w:rsidRPr="00562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priprema dokumentacije, izgradnja, </w:t>
      </w:r>
      <w:r w:rsidRPr="00562380">
        <w:rPr>
          <w:rFonts w:ascii="Arial" w:hAnsi="Arial" w:cs="Arial"/>
          <w:sz w:val="22"/>
          <w:szCs w:val="22"/>
        </w:rPr>
        <w:t>obnov</w:t>
      </w:r>
      <w:r>
        <w:rPr>
          <w:rFonts w:ascii="Arial" w:hAnsi="Arial" w:cs="Arial"/>
          <w:sz w:val="22"/>
          <w:szCs w:val="22"/>
        </w:rPr>
        <w:t>a</w:t>
      </w:r>
      <w:r w:rsidRPr="00562380">
        <w:rPr>
          <w:rFonts w:ascii="Arial" w:hAnsi="Arial" w:cs="Arial"/>
          <w:sz w:val="22"/>
          <w:szCs w:val="22"/>
        </w:rPr>
        <w:t xml:space="preserve"> i opremanje dječjih igrališta na</w:t>
      </w:r>
      <w:r w:rsidRPr="003F39ED">
        <w:rPr>
          <w:rFonts w:ascii="Arial" w:hAnsi="Arial" w:cs="Arial"/>
          <w:sz w:val="22"/>
          <w:szCs w:val="22"/>
        </w:rPr>
        <w:t xml:space="preserve"> području Grada Dubrovnika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76FC9A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68C58300" w14:textId="77777777" w:rsidR="00B5127C" w:rsidRPr="00BB4C3C" w:rsidRDefault="00B5127C" w:rsidP="00B5127C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>UO ZA PROMET</w:t>
      </w:r>
    </w:p>
    <w:p w14:paraId="7C3F75C8" w14:textId="77777777" w:rsidR="00B5127C" w:rsidRPr="008A70AF" w:rsidRDefault="00B5127C" w:rsidP="00B5127C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LEGALIZACIJA JAVNIH PROMETNIH POVRŠINA NA KOJIMA NIJE DOZVOLJEN PROMET MOTORNIH VOZILA – postupci uknjižbe javnih prometnih površina na kojima nije dozvoljen promet motornim vozilima na području Grada Dubrovnika ( </w:t>
      </w:r>
      <w:proofErr w:type="spellStart"/>
      <w:r>
        <w:rPr>
          <w:rFonts w:ascii="Arial" w:hAnsi="Arial" w:cs="Arial"/>
          <w:sz w:val="22"/>
          <w:szCs w:val="22"/>
        </w:rPr>
        <w:t>Uo</w:t>
      </w:r>
      <w:proofErr w:type="spellEnd"/>
      <w:r>
        <w:rPr>
          <w:rFonts w:ascii="Arial" w:hAnsi="Arial" w:cs="Arial"/>
          <w:sz w:val="22"/>
          <w:szCs w:val="22"/>
        </w:rPr>
        <w:t xml:space="preserve"> za promet )</w:t>
      </w:r>
    </w:p>
    <w:p w14:paraId="2996713E" w14:textId="77777777" w:rsidR="00B5127C" w:rsidRDefault="00B5127C" w:rsidP="00B5127C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0B832D78" w14:textId="77777777" w:rsidR="00B5127C" w:rsidRPr="004B2374" w:rsidRDefault="00B5127C" w:rsidP="00B5127C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Javna rasvjeta</w:t>
      </w:r>
    </w:p>
    <w:tbl>
      <w:tblPr>
        <w:tblpPr w:leftFromText="180" w:rightFromText="180" w:vertAnchor="text" w:horzAnchor="margin" w:tblpXSpec="center" w:tblpY="217"/>
        <w:tblW w:w="9072" w:type="dxa"/>
        <w:tblLook w:val="04A0" w:firstRow="1" w:lastRow="0" w:firstColumn="1" w:lastColumn="0" w:noHBand="0" w:noVBand="1"/>
      </w:tblPr>
      <w:tblGrid>
        <w:gridCol w:w="985"/>
        <w:gridCol w:w="5247"/>
        <w:gridCol w:w="2840"/>
      </w:tblGrid>
      <w:tr w:rsidR="00B5127C" w:rsidRPr="00BA78EA" w14:paraId="08C04771" w14:textId="77777777" w:rsidTr="00B5127C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52F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7593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FDF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59F5EAA1" w14:textId="77777777" w:rsidTr="00B5127C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5D0B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422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JAVNA RASVJETA  STARA MOKOŠICA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36E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2.000.000,00    </w:t>
            </w:r>
          </w:p>
        </w:tc>
      </w:tr>
      <w:tr w:rsidR="00B5127C" w:rsidRPr="00BA78EA" w14:paraId="05623767" w14:textId="77777777" w:rsidTr="00B5127C">
        <w:trPr>
          <w:trHeight w:val="229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6F5B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FF92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financiranja: kredit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4873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2.000.000,00    </w:t>
            </w:r>
          </w:p>
        </w:tc>
      </w:tr>
      <w:tr w:rsidR="00B5127C" w:rsidRPr="00BA78EA" w14:paraId="38ED5B10" w14:textId="77777777" w:rsidTr="00B5127C">
        <w:trPr>
          <w:trHeight w:val="2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12CE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3F0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JAVNA RASVJETA ŠTIKOVICA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EDB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420.550,00    </w:t>
            </w:r>
          </w:p>
        </w:tc>
      </w:tr>
      <w:tr w:rsidR="00B5127C" w:rsidRPr="00BA78EA" w14:paraId="5CA05392" w14:textId="77777777" w:rsidTr="00B5127C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570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1FD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ECB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420.550,00    </w:t>
            </w:r>
          </w:p>
        </w:tc>
      </w:tr>
      <w:tr w:rsidR="00B5127C" w:rsidRPr="00BA78EA" w14:paraId="653ED17E" w14:textId="77777777" w:rsidTr="00B5127C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F5E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AF22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javna rasvjeta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77DB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2.420.550,00    </w:t>
            </w:r>
          </w:p>
        </w:tc>
      </w:tr>
      <w:tr w:rsidR="00B5127C" w:rsidRPr="00BA78EA" w14:paraId="6DD6BA18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CCF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5976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030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2.000.000,00    </w:t>
            </w:r>
          </w:p>
        </w:tc>
      </w:tr>
      <w:tr w:rsidR="00B5127C" w:rsidRPr="00BA78EA" w14:paraId="19D82080" w14:textId="77777777" w:rsidTr="00B5127C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E68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70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686E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420.550,00    </w:t>
            </w:r>
          </w:p>
        </w:tc>
      </w:tr>
    </w:tbl>
    <w:p w14:paraId="13638E7E" w14:textId="77777777" w:rsidR="00B5127C" w:rsidRDefault="00B5127C" w:rsidP="00B5127C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6D5E2FE4" w14:textId="77777777" w:rsidR="00B5127C" w:rsidRPr="005F7815" w:rsidRDefault="00B5127C" w:rsidP="00B5127C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F7815">
        <w:rPr>
          <w:rFonts w:ascii="Arial" w:hAnsi="Arial" w:cs="Arial"/>
          <w:sz w:val="22"/>
          <w:szCs w:val="22"/>
        </w:rPr>
        <w:t xml:space="preserve">JAVNA RASVJETA STARA MOKOŠICA –  rekonstrukcija i izgradnja javne rasvjete u Staroj Mokošici (Staro selo, Put uz more, Ulica Put od </w:t>
      </w:r>
      <w:proofErr w:type="spellStart"/>
      <w:r w:rsidRPr="005F7815">
        <w:rPr>
          <w:rFonts w:ascii="Arial" w:hAnsi="Arial" w:cs="Arial"/>
          <w:sz w:val="22"/>
          <w:szCs w:val="22"/>
        </w:rPr>
        <w:t>Osojnika</w:t>
      </w:r>
      <w:proofErr w:type="spellEnd"/>
      <w:r w:rsidRPr="005F7815">
        <w:rPr>
          <w:rFonts w:ascii="Arial" w:hAnsi="Arial" w:cs="Arial"/>
          <w:sz w:val="22"/>
          <w:szCs w:val="22"/>
        </w:rPr>
        <w:t>).</w:t>
      </w:r>
    </w:p>
    <w:p w14:paraId="51603FE7" w14:textId="77777777" w:rsidR="00B5127C" w:rsidRPr="0068055B" w:rsidRDefault="00B5127C" w:rsidP="00B5127C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F7815">
        <w:rPr>
          <w:rFonts w:ascii="Arial" w:hAnsi="Arial" w:cs="Arial"/>
          <w:sz w:val="22"/>
          <w:szCs w:val="22"/>
        </w:rPr>
        <w:t xml:space="preserve">JAVNA RASVJETA ŠTIKOVICA – </w:t>
      </w:r>
      <w:r>
        <w:rPr>
          <w:rFonts w:ascii="Arial" w:hAnsi="Arial" w:cs="Arial"/>
          <w:sz w:val="22"/>
          <w:szCs w:val="22"/>
        </w:rPr>
        <w:t xml:space="preserve">završena </w:t>
      </w:r>
      <w:r w:rsidRPr="005F7815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>gradnja javne rasvjete</w:t>
      </w:r>
      <w:r w:rsidRPr="005F7815">
        <w:rPr>
          <w:rFonts w:ascii="Arial" w:hAnsi="Arial" w:cs="Arial"/>
          <w:sz w:val="22"/>
          <w:szCs w:val="22"/>
        </w:rPr>
        <w:t xml:space="preserve"> u naselju </w:t>
      </w:r>
      <w:proofErr w:type="spellStart"/>
      <w:r w:rsidRPr="005F7815">
        <w:rPr>
          <w:rFonts w:ascii="Arial" w:hAnsi="Arial" w:cs="Arial"/>
          <w:sz w:val="22"/>
          <w:szCs w:val="22"/>
        </w:rPr>
        <w:t>Štikovica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Postavljena nova javna rasvjeta</w:t>
      </w:r>
      <w:r w:rsidRPr="005F7815">
        <w:rPr>
          <w:rFonts w:ascii="Arial" w:hAnsi="Arial" w:cs="Arial"/>
          <w:sz w:val="22"/>
          <w:szCs w:val="22"/>
        </w:rPr>
        <w:t xml:space="preserve"> na dionici od skretanja u </w:t>
      </w:r>
      <w:proofErr w:type="spellStart"/>
      <w:r w:rsidRPr="005F7815">
        <w:rPr>
          <w:rFonts w:ascii="Arial" w:hAnsi="Arial" w:cs="Arial"/>
          <w:sz w:val="22"/>
          <w:szCs w:val="22"/>
        </w:rPr>
        <w:t>Štikovicu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s državne ceste D8 iz smjera Zatona do podvožnjaka u </w:t>
      </w:r>
      <w:proofErr w:type="spellStart"/>
      <w:r w:rsidRPr="005F7815">
        <w:rPr>
          <w:rFonts w:ascii="Arial" w:hAnsi="Arial" w:cs="Arial"/>
          <w:sz w:val="22"/>
          <w:szCs w:val="22"/>
        </w:rPr>
        <w:t>Štikovici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( </w:t>
      </w:r>
      <w:proofErr w:type="spellStart"/>
      <w:r w:rsidRPr="005F7815">
        <w:rPr>
          <w:rFonts w:ascii="Arial" w:hAnsi="Arial" w:cs="Arial"/>
          <w:sz w:val="22"/>
          <w:szCs w:val="22"/>
        </w:rPr>
        <w:t>D8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), u ukupnoj dužini od 680 m.</w:t>
      </w:r>
      <w:r>
        <w:rPr>
          <w:rFonts w:ascii="Arial" w:hAnsi="Arial" w:cs="Arial"/>
          <w:sz w:val="22"/>
          <w:szCs w:val="22"/>
        </w:rPr>
        <w:t>“</w:t>
      </w:r>
    </w:p>
    <w:p w14:paraId="74806758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7D09806B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14:paraId="709086F9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7396F344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Službeni glasnik Grada Dubrovnik</w:t>
      </w:r>
      <w:r>
        <w:rPr>
          <w:rFonts w:ascii="Arial" w:hAnsi="Arial"/>
          <w:sz w:val="22"/>
          <w:szCs w:val="22"/>
        </w:rPr>
        <w:t>a“, broj</w:t>
      </w:r>
      <w:r w:rsidRPr="006318C7">
        <w:rPr>
          <w:rFonts w:ascii="Arial" w:hAnsi="Arial"/>
          <w:sz w:val="22"/>
          <w:szCs w:val="22"/>
        </w:rPr>
        <w:t xml:space="preserve"> 15/20) članak 4. mijenja se i glasi:</w:t>
      </w:r>
    </w:p>
    <w:p w14:paraId="00FF7ECE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Gradnja građevina komunalne infrastrukture koje će se graditi izvan građevinskog     područja u ukupnom iznosu od 3.980.000,00 kuna, financirat će se iz kredita u iznosu od 3.980.000,00 kuna kako slijedi:</w:t>
      </w:r>
    </w:p>
    <w:p w14:paraId="64B04521" w14:textId="77777777" w:rsidR="00B5127C" w:rsidRDefault="00B5127C" w:rsidP="00B5127C">
      <w:pPr>
        <w:jc w:val="both"/>
        <w:rPr>
          <w:rFonts w:ascii="Arial" w:hAnsi="Arial" w:cs="Arial"/>
          <w:b/>
          <w:sz w:val="22"/>
          <w:szCs w:val="22"/>
        </w:rPr>
      </w:pPr>
    </w:p>
    <w:p w14:paraId="5958E7D7" w14:textId="77777777" w:rsidR="00B5127C" w:rsidRPr="004B2374" w:rsidRDefault="00B5127C" w:rsidP="00B5127C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Nerazvrstane ceste</w:t>
      </w:r>
    </w:p>
    <w:tbl>
      <w:tblPr>
        <w:tblpPr w:leftFromText="180" w:rightFromText="180" w:vertAnchor="text" w:horzAnchor="margin" w:tblpXSpec="center" w:tblpY="425"/>
        <w:tblW w:w="9072" w:type="dxa"/>
        <w:tblLook w:val="04A0" w:firstRow="1" w:lastRow="0" w:firstColumn="1" w:lastColumn="0" w:noHBand="0" w:noVBand="1"/>
      </w:tblPr>
      <w:tblGrid>
        <w:gridCol w:w="923"/>
        <w:gridCol w:w="5101"/>
        <w:gridCol w:w="3048"/>
      </w:tblGrid>
      <w:tr w:rsidR="00B5127C" w:rsidRPr="00BA78EA" w14:paraId="7E317E0A" w14:textId="77777777" w:rsidTr="00B5127C">
        <w:trPr>
          <w:trHeight w:val="2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1B2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0D78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2D2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4137A70D" w14:textId="77777777" w:rsidTr="00B5127C">
        <w:trPr>
          <w:trHeight w:val="39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37F9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C7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CESTA MOST DR. FRANJA TUĐMANA - OSOJNIK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99DE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3.650.000,00    </w:t>
            </w:r>
          </w:p>
        </w:tc>
      </w:tr>
      <w:tr w:rsidR="00B5127C" w:rsidRPr="00BA78EA" w14:paraId="61D97B7E" w14:textId="77777777" w:rsidTr="00B5127C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698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92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kredit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636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3.650.000,00    </w:t>
            </w:r>
          </w:p>
        </w:tc>
      </w:tr>
      <w:tr w:rsidR="00B5127C" w:rsidRPr="00BA78EA" w14:paraId="2EBEFB78" w14:textId="77777777" w:rsidTr="00B5127C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8941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5D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CESTA OSOJNIK - LJUBAČ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587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330.000,00    </w:t>
            </w:r>
          </w:p>
        </w:tc>
      </w:tr>
      <w:tr w:rsidR="00B5127C" w:rsidRPr="00BA78EA" w14:paraId="598E47E3" w14:textId="77777777" w:rsidTr="00B5127C">
        <w:trPr>
          <w:trHeight w:val="28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03D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90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kredit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AC0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330.000,00    </w:t>
            </w:r>
          </w:p>
        </w:tc>
      </w:tr>
      <w:tr w:rsidR="00B5127C" w:rsidRPr="00BA78EA" w14:paraId="13A3D8F7" w14:textId="77777777" w:rsidTr="00B512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A9D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E922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nerazvrstane ceste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9DD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3.980.000,00    </w:t>
            </w:r>
          </w:p>
        </w:tc>
      </w:tr>
      <w:tr w:rsidR="00B5127C" w:rsidRPr="00BA78EA" w14:paraId="78EA2C0A" w14:textId="77777777" w:rsidTr="00B512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F9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599A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48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3.980.000,00    </w:t>
            </w:r>
          </w:p>
        </w:tc>
      </w:tr>
    </w:tbl>
    <w:p w14:paraId="39EED1BB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19F0D5FE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474E29B2" w14:textId="77777777" w:rsidR="00B5127C" w:rsidRDefault="00B5127C" w:rsidP="00B5127C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A72DB">
        <w:rPr>
          <w:rFonts w:ascii="Arial" w:hAnsi="Arial" w:cs="Arial"/>
          <w:sz w:val="22"/>
          <w:szCs w:val="22"/>
        </w:rPr>
        <w:t>CESTA MOST DR. FRANJA TUĐMANA - OSOJNIK</w:t>
      </w:r>
      <w:r>
        <w:rPr>
          <w:rFonts w:ascii="Arial" w:hAnsi="Arial" w:cs="Arial"/>
          <w:sz w:val="22"/>
          <w:szCs w:val="22"/>
        </w:rPr>
        <w:t xml:space="preserve"> – završena i</w:t>
      </w:r>
      <w:r w:rsidRPr="00130F08">
        <w:rPr>
          <w:rFonts w:ascii="Arial" w:hAnsi="Arial" w:cs="Arial"/>
          <w:sz w:val="22"/>
          <w:szCs w:val="22"/>
        </w:rPr>
        <w:t>zgradnja nove ceste</w:t>
      </w:r>
      <w:r>
        <w:rPr>
          <w:rFonts w:ascii="Arial" w:hAnsi="Arial" w:cs="Arial"/>
          <w:sz w:val="22"/>
          <w:szCs w:val="22"/>
        </w:rPr>
        <w:t xml:space="preserve"> i infrastrukture</w:t>
      </w:r>
      <w:r w:rsidRPr="00130F08">
        <w:rPr>
          <w:rFonts w:ascii="Arial" w:hAnsi="Arial" w:cs="Arial"/>
          <w:sz w:val="22"/>
          <w:szCs w:val="22"/>
        </w:rPr>
        <w:t xml:space="preserve"> sa rekonstrukcijom</w:t>
      </w:r>
      <w:r>
        <w:rPr>
          <w:rFonts w:ascii="Arial" w:hAnsi="Arial" w:cs="Arial"/>
          <w:sz w:val="22"/>
          <w:szCs w:val="22"/>
        </w:rPr>
        <w:t xml:space="preserve"> bivše županijske ceste, a </w:t>
      </w:r>
      <w:r w:rsidRPr="00130F08">
        <w:rPr>
          <w:rFonts w:ascii="Arial" w:hAnsi="Arial" w:cs="Arial"/>
          <w:sz w:val="22"/>
          <w:szCs w:val="22"/>
        </w:rPr>
        <w:t xml:space="preserve">koja bi povezivala Most dr. Franja Tuđmana i Put za </w:t>
      </w:r>
      <w:proofErr w:type="spellStart"/>
      <w:r w:rsidRPr="00130F08">
        <w:rPr>
          <w:rFonts w:ascii="Arial" w:hAnsi="Arial" w:cs="Arial"/>
          <w:sz w:val="22"/>
          <w:szCs w:val="22"/>
        </w:rPr>
        <w:t>Osojnik</w:t>
      </w:r>
      <w:proofErr w:type="spellEnd"/>
      <w:r w:rsidRPr="00130F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Ishođena uporabna dozvola.</w:t>
      </w:r>
    </w:p>
    <w:p w14:paraId="1CA262E4" w14:textId="77777777" w:rsidR="00B5127C" w:rsidRPr="00FB7D58" w:rsidRDefault="00B5127C" w:rsidP="00B5127C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OSOJNIK - </w:t>
      </w:r>
      <w:r w:rsidRPr="00E65C7F">
        <w:rPr>
          <w:rFonts w:ascii="Arial" w:hAnsi="Arial" w:cs="Arial"/>
          <w:sz w:val="22"/>
          <w:szCs w:val="22"/>
        </w:rPr>
        <w:t>LJUBAČ</w:t>
      </w:r>
      <w:r>
        <w:rPr>
          <w:rFonts w:ascii="Arial" w:hAnsi="Arial" w:cs="Arial"/>
          <w:sz w:val="22"/>
          <w:szCs w:val="22"/>
        </w:rPr>
        <w:t xml:space="preserve"> – izrada projektne dokumentacije i </w:t>
      </w:r>
      <w:proofErr w:type="spellStart"/>
      <w:r>
        <w:rPr>
          <w:rFonts w:ascii="Arial" w:hAnsi="Arial" w:cs="Arial"/>
          <w:sz w:val="22"/>
          <w:szCs w:val="22"/>
        </w:rPr>
        <w:t>ishodovanje</w:t>
      </w:r>
      <w:proofErr w:type="spellEnd"/>
      <w:r>
        <w:rPr>
          <w:rFonts w:ascii="Arial" w:hAnsi="Arial" w:cs="Arial"/>
          <w:sz w:val="22"/>
          <w:szCs w:val="22"/>
        </w:rPr>
        <w:t xml:space="preserve"> potrebnih dozvola </w:t>
      </w:r>
      <w:r w:rsidRPr="00E65C7F">
        <w:rPr>
          <w:rFonts w:ascii="Arial" w:hAnsi="Arial" w:cs="Arial"/>
          <w:sz w:val="22"/>
          <w:szCs w:val="22"/>
        </w:rPr>
        <w:t xml:space="preserve"> za izgradnju ceste od naselja </w:t>
      </w:r>
      <w:proofErr w:type="spellStart"/>
      <w:r w:rsidRPr="00E65C7F">
        <w:rPr>
          <w:rFonts w:ascii="Arial" w:hAnsi="Arial" w:cs="Arial"/>
          <w:sz w:val="22"/>
          <w:szCs w:val="22"/>
        </w:rPr>
        <w:t>Osojnika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65C7F">
        <w:rPr>
          <w:rFonts w:ascii="Arial" w:hAnsi="Arial" w:cs="Arial"/>
          <w:sz w:val="22"/>
          <w:szCs w:val="22"/>
        </w:rPr>
        <w:t>Ljubača</w:t>
      </w:r>
      <w:proofErr w:type="spellEnd"/>
      <w:r>
        <w:rPr>
          <w:rFonts w:ascii="Arial" w:hAnsi="Arial" w:cs="Arial"/>
          <w:sz w:val="22"/>
          <w:szCs w:val="22"/>
        </w:rPr>
        <w:t>. Ishođena lokacijska dozvola.“</w:t>
      </w:r>
    </w:p>
    <w:p w14:paraId="6B56A0BB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756115CC" w14:textId="77777777" w:rsidR="00B5127C" w:rsidRDefault="00B5127C" w:rsidP="00B5127C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Pr="00DC69FA">
        <w:rPr>
          <w:rFonts w:ascii="Arial" w:hAnsi="Arial" w:cs="Arial"/>
          <w:sz w:val="22"/>
          <w:szCs w:val="22"/>
        </w:rPr>
        <w:t>.</w:t>
      </w:r>
    </w:p>
    <w:p w14:paraId="288E3AA8" w14:textId="77777777" w:rsidR="00B5127C" w:rsidRDefault="00B5127C" w:rsidP="00B5127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14:paraId="736D0922" w14:textId="77777777" w:rsidR="00B5127C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Službeni glasnik Grada Dubrovnik</w:t>
      </w:r>
      <w:r>
        <w:rPr>
          <w:rFonts w:ascii="Arial" w:hAnsi="Arial"/>
          <w:sz w:val="22"/>
          <w:szCs w:val="22"/>
        </w:rPr>
        <w:t>a“, broj</w:t>
      </w:r>
      <w:r w:rsidRPr="006318C7">
        <w:rPr>
          <w:rFonts w:ascii="Arial" w:hAnsi="Arial"/>
          <w:sz w:val="22"/>
          <w:szCs w:val="22"/>
        </w:rPr>
        <w:t xml:space="preserve"> 15/20) članak 5. mijenja se i glasi:</w:t>
      </w:r>
    </w:p>
    <w:p w14:paraId="39044FD8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</w:p>
    <w:p w14:paraId="7577D9EC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 xml:space="preserve">Postojeće građevine komunalne infrastrukture koje će se rekonstruirati u ukupnom iznosu od 19.667.930,00 kuna, financirat će se iz: komunalnog doprinosa u iznosu od </w:t>
      </w:r>
      <w:r>
        <w:rPr>
          <w:rFonts w:ascii="Arial" w:hAnsi="Arial"/>
          <w:sz w:val="22"/>
          <w:szCs w:val="22"/>
        </w:rPr>
        <w:t>3.265</w:t>
      </w:r>
      <w:r w:rsidRPr="006318C7">
        <w:rPr>
          <w:rFonts w:ascii="Arial" w:hAnsi="Arial"/>
          <w:sz w:val="22"/>
          <w:szCs w:val="22"/>
        </w:rPr>
        <w:t xml:space="preserve">.000,00 kuna, fondova 15.942.900,00 kuna, kredita u iznosu od 400.000,00 kuna te proračunska sredstva u iznosu od </w:t>
      </w:r>
      <w:r>
        <w:rPr>
          <w:rFonts w:ascii="Arial" w:hAnsi="Arial"/>
          <w:sz w:val="22"/>
          <w:szCs w:val="22"/>
        </w:rPr>
        <w:t>59</w:t>
      </w:r>
      <w:r w:rsidRPr="006318C7">
        <w:rPr>
          <w:rFonts w:ascii="Arial" w:hAnsi="Arial"/>
          <w:sz w:val="22"/>
          <w:szCs w:val="22"/>
        </w:rPr>
        <w:t>.830,00 kuna, kako slijedi:</w:t>
      </w:r>
    </w:p>
    <w:p w14:paraId="11F02561" w14:textId="77777777" w:rsidR="00B5127C" w:rsidRDefault="00B5127C" w:rsidP="00B5127C">
      <w:pPr>
        <w:jc w:val="both"/>
        <w:rPr>
          <w:rFonts w:ascii="Arial" w:hAnsi="Arial" w:cs="Arial"/>
          <w:b/>
          <w:sz w:val="22"/>
          <w:szCs w:val="22"/>
        </w:rPr>
      </w:pPr>
    </w:p>
    <w:p w14:paraId="44D6AA6B" w14:textId="77777777" w:rsidR="00B5127C" w:rsidRPr="004B2374" w:rsidRDefault="00B5127C" w:rsidP="00B5127C">
      <w:pPr>
        <w:numPr>
          <w:ilvl w:val="0"/>
          <w:numId w:val="15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Nerazvrstane ceste</w:t>
      </w:r>
    </w:p>
    <w:p w14:paraId="7A549CD7" w14:textId="77777777" w:rsidR="00B5127C" w:rsidRDefault="00B5127C" w:rsidP="00B5127C">
      <w:pPr>
        <w:spacing w:after="80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23"/>
        <w:gridCol w:w="5101"/>
        <w:gridCol w:w="3048"/>
      </w:tblGrid>
      <w:tr w:rsidR="00B5127C" w:rsidRPr="00BA78EA" w14:paraId="45C2156E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D95F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CF55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DBC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12806A45" w14:textId="77777777" w:rsidTr="00B5127C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F886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7052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CESTA GORNJA SELA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05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120.000,00    </w:t>
            </w:r>
          </w:p>
        </w:tc>
      </w:tr>
      <w:tr w:rsidR="00B5127C" w:rsidRPr="00BA78EA" w14:paraId="46F334E3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9A08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6A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6E1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120.000,00    </w:t>
            </w:r>
          </w:p>
        </w:tc>
      </w:tr>
      <w:tr w:rsidR="00B5127C" w:rsidRPr="00BA78EA" w14:paraId="710363C4" w14:textId="77777777" w:rsidTr="00B5127C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C6F2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3F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LAPADSKA OBALA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5757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18.402.730,00    </w:t>
            </w:r>
          </w:p>
        </w:tc>
      </w:tr>
      <w:tr w:rsidR="00B5127C" w:rsidRPr="00BA78EA" w14:paraId="282FBC30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5B21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BD7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fondovi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FB6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15.942.900,00    </w:t>
            </w:r>
          </w:p>
        </w:tc>
      </w:tr>
      <w:tr w:rsidR="00B5127C" w:rsidRPr="00BA78EA" w14:paraId="4C896A8D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5242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792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kredit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C7F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400.000,00    </w:t>
            </w:r>
          </w:p>
        </w:tc>
      </w:tr>
      <w:tr w:rsidR="00B5127C" w:rsidRPr="00BA78EA" w14:paraId="155CAC20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82A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36C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proračunska sredstva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943C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59.830,00    </w:t>
            </w:r>
          </w:p>
        </w:tc>
      </w:tr>
      <w:tr w:rsidR="00B5127C" w:rsidRPr="00BA78EA" w14:paraId="13A708F4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F17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16C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8A64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2.000.000,00    </w:t>
            </w:r>
          </w:p>
        </w:tc>
      </w:tr>
      <w:tr w:rsidR="00B5127C" w:rsidRPr="00BA78EA" w14:paraId="491AA975" w14:textId="77777777" w:rsidTr="00B5127C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E54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CD26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nerazvrstane ceste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D9D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18.522.730,00    </w:t>
            </w:r>
          </w:p>
        </w:tc>
      </w:tr>
      <w:tr w:rsidR="00B5127C" w:rsidRPr="00BA78EA" w14:paraId="78AD322E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3D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570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doprinosi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1CB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2.120.000,00    </w:t>
            </w:r>
          </w:p>
        </w:tc>
      </w:tr>
      <w:tr w:rsidR="00B5127C" w:rsidRPr="00BA78EA" w14:paraId="44EA5190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F42A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C70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fondovi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1960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15.942.900,00    </w:t>
            </w:r>
          </w:p>
        </w:tc>
      </w:tr>
      <w:tr w:rsidR="00B5127C" w:rsidRPr="00BA78EA" w14:paraId="57A2D73B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B6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FCC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kredit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2BD8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400.000,00    </w:t>
            </w:r>
          </w:p>
        </w:tc>
      </w:tr>
      <w:tr w:rsidR="00B5127C" w:rsidRPr="00BA78EA" w14:paraId="23A607D4" w14:textId="77777777" w:rsidTr="00B5127C">
        <w:trPr>
          <w:trHeight w:val="28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381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F8303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proračunska sredstva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D7F0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59.830,00    </w:t>
            </w:r>
          </w:p>
        </w:tc>
      </w:tr>
    </w:tbl>
    <w:p w14:paraId="33870A63" w14:textId="77777777" w:rsidR="00B5127C" w:rsidRDefault="00B5127C" w:rsidP="00B5127C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5EA63E8C" w14:textId="77777777" w:rsidR="00B5127C" w:rsidRDefault="00B5127C" w:rsidP="00B5127C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5C7F">
        <w:rPr>
          <w:rFonts w:ascii="Arial" w:hAnsi="Arial" w:cs="Arial"/>
          <w:sz w:val="22"/>
          <w:szCs w:val="22"/>
        </w:rPr>
        <w:t xml:space="preserve">CESTA GORNJA SELA - </w:t>
      </w:r>
      <w:r>
        <w:rPr>
          <w:rFonts w:ascii="Arial" w:hAnsi="Arial" w:cs="Arial"/>
          <w:sz w:val="22"/>
          <w:szCs w:val="22"/>
        </w:rPr>
        <w:t>izrada projektne dokumentacije</w:t>
      </w:r>
      <w:r w:rsidRPr="00E65C7F">
        <w:rPr>
          <w:rFonts w:ascii="Arial" w:hAnsi="Arial" w:cs="Arial"/>
          <w:sz w:val="22"/>
          <w:szCs w:val="22"/>
        </w:rPr>
        <w:t xml:space="preserve"> ceste kroz Gornja sela (1. dionica </w:t>
      </w:r>
      <w:proofErr w:type="spellStart"/>
      <w:r w:rsidRPr="00E65C7F">
        <w:rPr>
          <w:rFonts w:ascii="Arial" w:hAnsi="Arial" w:cs="Arial"/>
          <w:sz w:val="22"/>
          <w:szCs w:val="22"/>
        </w:rPr>
        <w:t>Kliševo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E65C7F">
        <w:rPr>
          <w:rFonts w:ascii="Arial" w:hAnsi="Arial" w:cs="Arial"/>
          <w:sz w:val="22"/>
          <w:szCs w:val="22"/>
        </w:rPr>
        <w:t>Mrčevo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, te 2. dionica </w:t>
      </w:r>
      <w:proofErr w:type="spellStart"/>
      <w:r w:rsidRPr="00E65C7F">
        <w:rPr>
          <w:rFonts w:ascii="Arial" w:hAnsi="Arial" w:cs="Arial"/>
          <w:sz w:val="22"/>
          <w:szCs w:val="22"/>
        </w:rPr>
        <w:t>Mrčevo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65C7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C7F">
        <w:rPr>
          <w:rFonts w:ascii="Arial" w:hAnsi="Arial" w:cs="Arial"/>
          <w:sz w:val="22"/>
          <w:szCs w:val="22"/>
        </w:rPr>
        <w:t>Riđica</w:t>
      </w:r>
      <w:proofErr w:type="spellEnd"/>
      <w:r w:rsidRPr="00E65C7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ABA5EBF" w14:textId="77777777" w:rsidR="00B5127C" w:rsidRDefault="00B5127C" w:rsidP="00B512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D18FB7" w14:textId="77777777" w:rsidR="00B5127C" w:rsidRPr="00A6591B" w:rsidRDefault="00B5127C" w:rsidP="00B5127C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591B">
        <w:rPr>
          <w:rFonts w:ascii="Arial" w:hAnsi="Arial" w:cs="Arial"/>
          <w:sz w:val="22"/>
          <w:szCs w:val="22"/>
        </w:rPr>
        <w:t>LAPADSKA OBALA –</w:t>
      </w:r>
      <w:r>
        <w:rPr>
          <w:rFonts w:ascii="Arial" w:hAnsi="Arial" w:cs="Arial"/>
          <w:sz w:val="22"/>
          <w:szCs w:val="22"/>
        </w:rPr>
        <w:t xml:space="preserve"> Radovi</w:t>
      </w:r>
      <w:r w:rsidRPr="00A6591B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ekonstrukcije i proširenja</w:t>
      </w:r>
      <w:r w:rsidRPr="00A6591B">
        <w:rPr>
          <w:rFonts w:ascii="Arial" w:hAnsi="Arial" w:cs="Arial"/>
          <w:sz w:val="22"/>
          <w:szCs w:val="22"/>
        </w:rPr>
        <w:t xml:space="preserve"> prometnice </w:t>
      </w:r>
      <w:proofErr w:type="spellStart"/>
      <w:r w:rsidRPr="00A6591B">
        <w:rPr>
          <w:rFonts w:ascii="Arial" w:hAnsi="Arial" w:cs="Arial"/>
          <w:sz w:val="22"/>
          <w:szCs w:val="22"/>
        </w:rPr>
        <w:t>Lapadske</w:t>
      </w:r>
      <w:proofErr w:type="spellEnd"/>
      <w:r w:rsidRPr="00A6591B">
        <w:rPr>
          <w:rFonts w:ascii="Arial" w:hAnsi="Arial" w:cs="Arial"/>
          <w:sz w:val="22"/>
          <w:szCs w:val="22"/>
        </w:rPr>
        <w:t xml:space="preserve"> obale sa infrastrukturom. </w:t>
      </w:r>
      <w:r w:rsidRPr="00322ABE">
        <w:rPr>
          <w:rFonts w:ascii="Arial" w:hAnsi="Arial" w:cs="Arial"/>
          <w:sz w:val="22"/>
          <w:szCs w:val="22"/>
        </w:rPr>
        <w:t xml:space="preserve">Projekt obuhvaća prometnicu od lučice </w:t>
      </w:r>
      <w:proofErr w:type="spellStart"/>
      <w:r w:rsidRPr="00322ABE">
        <w:rPr>
          <w:rFonts w:ascii="Arial" w:hAnsi="Arial" w:cs="Arial"/>
          <w:sz w:val="22"/>
          <w:szCs w:val="22"/>
        </w:rPr>
        <w:t>Batala</w:t>
      </w:r>
      <w:proofErr w:type="spellEnd"/>
      <w:r w:rsidRPr="00322ABE">
        <w:rPr>
          <w:rFonts w:ascii="Arial" w:hAnsi="Arial" w:cs="Arial"/>
          <w:sz w:val="22"/>
          <w:szCs w:val="22"/>
        </w:rPr>
        <w:t xml:space="preserve"> do benzinske postaje „Ina“ i uključuje rekonstrukciju i proširenje prometnice s nogostupom, šetnicom, parkingom i zelenilom.</w:t>
      </w:r>
    </w:p>
    <w:p w14:paraId="64834083" w14:textId="77777777" w:rsidR="00B5127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1A4EC40C" w14:textId="77777777" w:rsidR="00B5127C" w:rsidRPr="004B2374" w:rsidRDefault="00B5127C" w:rsidP="00B5127C">
      <w:pPr>
        <w:numPr>
          <w:ilvl w:val="0"/>
          <w:numId w:val="15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4B2374">
        <w:rPr>
          <w:rFonts w:ascii="Arial" w:hAnsi="Arial" w:cs="Arial"/>
          <w:b/>
          <w:bCs/>
          <w:sz w:val="22"/>
          <w:szCs w:val="22"/>
        </w:rPr>
        <w:t>Javne prometne površine na kojima nije dopušten promet motornih vozila</w:t>
      </w:r>
    </w:p>
    <w:p w14:paraId="5AC3CDC2" w14:textId="77777777" w:rsidR="00B5127C" w:rsidRPr="001618D5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85"/>
        <w:gridCol w:w="5062"/>
        <w:gridCol w:w="3025"/>
      </w:tblGrid>
      <w:tr w:rsidR="00B5127C" w:rsidRPr="00BA78EA" w14:paraId="6298503B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DA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DC10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4F0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0D11B2CD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C77F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015E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PROJEKTNA DOKUMENTACIJA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4FC2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500.000,00    </w:t>
            </w:r>
          </w:p>
        </w:tc>
      </w:tr>
      <w:tr w:rsidR="00B5127C" w:rsidRPr="00BA78EA" w14:paraId="48CE92A3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1678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FC0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14F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500.000,00    </w:t>
            </w:r>
          </w:p>
        </w:tc>
      </w:tr>
      <w:tr w:rsidR="00B5127C" w:rsidRPr="00BA78EA" w14:paraId="3D74F4B5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4C8F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F85" w14:textId="77777777" w:rsidR="00B5127C" w:rsidRPr="00BA78EA" w:rsidRDefault="00B5127C" w:rsidP="00B5127C">
            <w:pPr>
              <w:rPr>
                <w:rFonts w:ascii="Arial" w:hAnsi="Arial" w:cs="Arial"/>
                <w:sz w:val="20"/>
                <w:szCs w:val="20"/>
              </w:rPr>
            </w:pPr>
            <w:r w:rsidRPr="00BA78EA">
              <w:rPr>
                <w:rFonts w:ascii="Arial" w:hAnsi="Arial" w:cs="Arial"/>
                <w:sz w:val="20"/>
                <w:szCs w:val="20"/>
              </w:rPr>
              <w:t>SANACIJA OBALE RIJEKE DUBROVAČKE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56D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50.000,00    </w:t>
            </w:r>
          </w:p>
        </w:tc>
      </w:tr>
      <w:tr w:rsidR="00B5127C" w:rsidRPr="00BA78EA" w14:paraId="19599E2C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CA2F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89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959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50.000,00    </w:t>
            </w:r>
          </w:p>
        </w:tc>
      </w:tr>
      <w:tr w:rsidR="00B5127C" w:rsidRPr="00BA78EA" w14:paraId="5313A556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B25D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4BF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PARK GRADAC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73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500.000,00    </w:t>
            </w:r>
          </w:p>
        </w:tc>
      </w:tr>
      <w:tr w:rsidR="00B5127C" w:rsidRPr="00BA78EA" w14:paraId="2937412A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C276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A2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EA0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500.000,00    </w:t>
            </w:r>
          </w:p>
        </w:tc>
      </w:tr>
      <w:tr w:rsidR="00B5127C" w:rsidRPr="00BA78EA" w14:paraId="5C20AB49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B536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A0FF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DJEČJE IGRALIŠTE I PARK MONTOVJERNA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424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45.000,00    </w:t>
            </w:r>
          </w:p>
        </w:tc>
      </w:tr>
      <w:tr w:rsidR="00B5127C" w:rsidRPr="00BA78EA" w14:paraId="442858EC" w14:textId="77777777" w:rsidTr="00B5127C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0082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7823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826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45.000,00    </w:t>
            </w:r>
          </w:p>
        </w:tc>
      </w:tr>
      <w:tr w:rsidR="00B5127C" w:rsidRPr="00BA78EA" w14:paraId="2A7BB21A" w14:textId="77777777" w:rsidTr="00A1555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35B7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61A17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IGRALIŠTE NA GORICI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953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30.000,00    </w:t>
            </w:r>
          </w:p>
        </w:tc>
      </w:tr>
      <w:tr w:rsidR="00B5127C" w:rsidRPr="00BA78EA" w14:paraId="552FD528" w14:textId="77777777" w:rsidTr="00A1555B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46F7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626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AA43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30.000,00    </w:t>
            </w:r>
          </w:p>
        </w:tc>
      </w:tr>
      <w:tr w:rsidR="00B5127C" w:rsidRPr="00BA78EA" w14:paraId="475F9905" w14:textId="77777777" w:rsidTr="00A1555B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5372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B162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PARK PILE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AD6A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20.000,00    </w:t>
            </w:r>
          </w:p>
        </w:tc>
      </w:tr>
      <w:tr w:rsidR="00B5127C" w:rsidRPr="00BA78EA" w14:paraId="4EDD4470" w14:textId="77777777" w:rsidTr="00B5127C">
        <w:trPr>
          <w:trHeight w:val="45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22AB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C96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084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20.000,00    </w:t>
            </w:r>
          </w:p>
        </w:tc>
      </w:tr>
      <w:tr w:rsidR="00B5127C" w:rsidRPr="00BA78EA" w14:paraId="53E3C57D" w14:textId="77777777" w:rsidTr="00B5127C">
        <w:trPr>
          <w:trHeight w:val="5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2D1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B581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javne površine na kojima nije dopušten promet motornih vozila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FDEF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1.145.000,00    </w:t>
            </w:r>
          </w:p>
        </w:tc>
      </w:tr>
      <w:tr w:rsidR="00B5127C" w:rsidRPr="00BA78EA" w14:paraId="1F98B6DF" w14:textId="77777777" w:rsidTr="00B5127C">
        <w:trPr>
          <w:trHeight w:val="55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C6D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10A5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44C4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1.145.000,00    </w:t>
            </w:r>
          </w:p>
        </w:tc>
      </w:tr>
    </w:tbl>
    <w:p w14:paraId="40AC4E2C" w14:textId="77777777" w:rsidR="00B5127C" w:rsidRDefault="00B5127C" w:rsidP="00B5127C">
      <w:pPr>
        <w:spacing w:after="80"/>
        <w:ind w:left="720"/>
        <w:jc w:val="both"/>
        <w:rPr>
          <w:rFonts w:ascii="Arial" w:hAnsi="Arial" w:cs="Arial"/>
          <w:sz w:val="22"/>
          <w:szCs w:val="22"/>
        </w:rPr>
      </w:pPr>
    </w:p>
    <w:p w14:paraId="2D3FBA90" w14:textId="77777777" w:rsidR="00B5127C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građevinskih radova radi uređenja javnih površina koje će se rekonstruirati. ( UO za izgradnju i upravljanje projektima )</w:t>
      </w:r>
    </w:p>
    <w:p w14:paraId="00E4F238" w14:textId="77777777" w:rsidR="00B5127C" w:rsidRPr="00620937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B050"/>
          <w:sz w:val="22"/>
          <w:szCs w:val="22"/>
        </w:rPr>
      </w:pPr>
      <w:r w:rsidRPr="0031618E">
        <w:rPr>
          <w:rFonts w:ascii="Arial" w:hAnsi="Arial" w:cs="Arial"/>
          <w:bCs/>
          <w:sz w:val="22"/>
          <w:szCs w:val="22"/>
        </w:rPr>
        <w:t>SANACIJA OBALE RIJEKE DUBROVAČKE –  sanacija obale Rijeke Dubrovačke. Proširenje obale, izgradnja šetnice sa biciklističkom stazom i infrastrukturom.</w:t>
      </w:r>
      <w:r>
        <w:rPr>
          <w:rFonts w:ascii="Arial" w:hAnsi="Arial" w:cs="Arial"/>
          <w:bCs/>
          <w:sz w:val="22"/>
          <w:szCs w:val="22"/>
        </w:rPr>
        <w:t xml:space="preserve"> Izrađen je geodetski elaborat obuhvata. </w:t>
      </w:r>
    </w:p>
    <w:p w14:paraId="6A2D01E4" w14:textId="77777777" w:rsidR="00B5127C" w:rsidRPr="003111D7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 GRADAC</w:t>
      </w:r>
      <w:r w:rsidRPr="0054257F">
        <w:rPr>
          <w:rFonts w:ascii="Arial" w:hAnsi="Arial" w:cs="Arial"/>
          <w:bCs/>
          <w:sz w:val="22"/>
          <w:szCs w:val="22"/>
        </w:rPr>
        <w:t xml:space="preserve"> – završen natječaj za izradu idejnog urbanističko-arhitektonsko-krajobraznog rješenja. Ugovorena je izrada projektne dokumentacije</w:t>
      </w:r>
      <w:r w:rsidRPr="008E54E1">
        <w:rPr>
          <w:rFonts w:ascii="Arial" w:hAnsi="Arial" w:cs="Arial"/>
          <w:bCs/>
          <w:sz w:val="22"/>
          <w:szCs w:val="22"/>
        </w:rPr>
        <w:t>, u tijeku izrada</w:t>
      </w:r>
      <w:r>
        <w:rPr>
          <w:rFonts w:ascii="Arial" w:hAnsi="Arial" w:cs="Arial"/>
          <w:bCs/>
          <w:sz w:val="22"/>
          <w:szCs w:val="22"/>
        </w:rPr>
        <w:t xml:space="preserve"> istog.</w:t>
      </w:r>
    </w:p>
    <w:p w14:paraId="5BAE86D5" w14:textId="77777777" w:rsidR="00B5127C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DJEČJE IGRALIŠTE I PARK MONTOVJERNA</w:t>
      </w:r>
      <w:r w:rsidRPr="0054257F">
        <w:rPr>
          <w:rFonts w:ascii="Arial" w:hAnsi="Arial" w:cs="Arial"/>
          <w:sz w:val="22"/>
          <w:szCs w:val="22"/>
        </w:rPr>
        <w:t xml:space="preserve"> – dječje igralište i uređenje postojećeg parka sa urbanom opremom, te hortikulturno uređenje.</w:t>
      </w:r>
    </w:p>
    <w:p w14:paraId="51777A1C" w14:textId="77777777" w:rsidR="00B5127C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IGRALIŠTE NA GORICI</w:t>
      </w:r>
      <w:r w:rsidRPr="0054257F">
        <w:rPr>
          <w:rFonts w:ascii="Arial" w:hAnsi="Arial" w:cs="Arial"/>
          <w:sz w:val="22"/>
          <w:szCs w:val="22"/>
        </w:rPr>
        <w:t xml:space="preserve"> – rekonstrukcija dječjeg i sportskog igrališta na Gorici.</w:t>
      </w:r>
    </w:p>
    <w:p w14:paraId="6F94711D" w14:textId="77777777" w:rsidR="00B5127C" w:rsidRDefault="00B5127C" w:rsidP="00B5127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PILE</w:t>
      </w:r>
      <w:r w:rsidRPr="0054257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izrađena projektna dokumentacija, te ishođene potvrde glavnog projekta</w:t>
      </w:r>
      <w:r w:rsidRPr="0054257F">
        <w:rPr>
          <w:rFonts w:ascii="Arial" w:hAnsi="Arial" w:cs="Arial"/>
          <w:sz w:val="22"/>
          <w:szCs w:val="22"/>
        </w:rPr>
        <w:t xml:space="preserve"> parka u </w:t>
      </w:r>
      <w:r>
        <w:rPr>
          <w:rFonts w:ascii="Arial" w:hAnsi="Arial" w:cs="Arial"/>
          <w:sz w:val="22"/>
          <w:szCs w:val="22"/>
        </w:rPr>
        <w:t>Pilama koji</w:t>
      </w:r>
      <w:r w:rsidRPr="002E6674">
        <w:rPr>
          <w:rFonts w:ascii="Arial" w:hAnsi="Arial" w:cs="Arial"/>
          <w:sz w:val="22"/>
          <w:szCs w:val="22"/>
        </w:rPr>
        <w:t xml:space="preserve"> obuhvaća hortikulturno uređenje sa dječjim igralištem, </w:t>
      </w:r>
      <w:r w:rsidRPr="006542CC">
        <w:rPr>
          <w:rFonts w:ascii="Arial" w:hAnsi="Arial" w:cs="Arial"/>
          <w:sz w:val="22"/>
          <w:szCs w:val="22"/>
        </w:rPr>
        <w:t>rješenje elektroinstalacija (rasvjeta i sl.), krajobrazno rješenje parka i urbana oprema te oprema dječjeg igrališta.</w:t>
      </w:r>
      <w:r>
        <w:rPr>
          <w:rFonts w:ascii="Arial" w:hAnsi="Arial" w:cs="Arial"/>
          <w:sz w:val="22"/>
          <w:szCs w:val="22"/>
        </w:rPr>
        <w:t>“</w:t>
      </w:r>
    </w:p>
    <w:p w14:paraId="2CC469C9" w14:textId="77777777" w:rsidR="00B5127C" w:rsidRDefault="00B5127C" w:rsidP="00B512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1B0E6D" w14:textId="77777777" w:rsidR="00B5127C" w:rsidRDefault="00B5127C" w:rsidP="00B5127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Članak 5.</w:t>
      </w:r>
    </w:p>
    <w:p w14:paraId="57052D3C" w14:textId="77777777" w:rsidR="00B5127C" w:rsidRDefault="00B5127C" w:rsidP="00B5127C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CA53521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(Službeni glasnik Grada Dubrovnik 15/20) članak 6. mijenja se i glasi:</w:t>
      </w:r>
    </w:p>
    <w:p w14:paraId="68F42720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</w:p>
    <w:p w14:paraId="798DE571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Gradnja građevina za gospodarenje komunalnim otpadom financirat će se iz komunalnih doprinosa u iznosu od 5.000,00 kuna.</w:t>
      </w:r>
    </w:p>
    <w:p w14:paraId="53A812B1" w14:textId="77777777" w:rsidR="00B5127C" w:rsidRDefault="00B5127C" w:rsidP="00B5127C">
      <w:pPr>
        <w:jc w:val="both"/>
        <w:rPr>
          <w:rFonts w:ascii="Arial" w:hAnsi="Arial" w:cs="Arial"/>
          <w:bCs/>
          <w:sz w:val="22"/>
          <w:szCs w:val="22"/>
        </w:rPr>
      </w:pPr>
    </w:p>
    <w:p w14:paraId="71E1E6D7" w14:textId="77777777" w:rsidR="00B5127C" w:rsidRPr="004B2374" w:rsidRDefault="00B5127C" w:rsidP="00B5127C">
      <w:pPr>
        <w:numPr>
          <w:ilvl w:val="0"/>
          <w:numId w:val="14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4B2374">
        <w:rPr>
          <w:rFonts w:ascii="Arial" w:hAnsi="Arial" w:cs="Arial"/>
          <w:b/>
          <w:sz w:val="22"/>
          <w:szCs w:val="22"/>
        </w:rPr>
        <w:t>Gospodarenje komunalnim otpadom</w:t>
      </w:r>
    </w:p>
    <w:p w14:paraId="0261BE72" w14:textId="77777777" w:rsidR="00B5127C" w:rsidRDefault="00B5127C" w:rsidP="00B5127C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85"/>
        <w:gridCol w:w="5062"/>
        <w:gridCol w:w="3025"/>
      </w:tblGrid>
      <w:tr w:rsidR="00B5127C" w:rsidRPr="00BA78EA" w14:paraId="1466A107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41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E521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8B6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Iznos u kunama</w:t>
            </w:r>
          </w:p>
        </w:tc>
      </w:tr>
      <w:tr w:rsidR="00B5127C" w:rsidRPr="00BA78EA" w14:paraId="225FBC5E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3407" w14:textId="77777777" w:rsidR="00B5127C" w:rsidRPr="00BA78EA" w:rsidRDefault="00B5127C" w:rsidP="00B512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CA01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SANACIJA ODLAGALIŠTA GRABOVICA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83EC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5.000,00    </w:t>
            </w:r>
          </w:p>
        </w:tc>
      </w:tr>
      <w:tr w:rsidR="00B5127C" w:rsidRPr="00BA78EA" w14:paraId="55DCAB0B" w14:textId="77777777" w:rsidTr="00B5127C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E80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C1DC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FB33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5.000,00    </w:t>
            </w:r>
          </w:p>
        </w:tc>
      </w:tr>
      <w:tr w:rsidR="00B5127C" w:rsidRPr="00BA78EA" w14:paraId="60849600" w14:textId="77777777" w:rsidTr="00B5127C">
        <w:trPr>
          <w:trHeight w:val="41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4D5" w14:textId="77777777" w:rsidR="00B5127C" w:rsidRPr="00BA78EA" w:rsidRDefault="00B5127C" w:rsidP="00B51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3F12" w14:textId="77777777" w:rsidR="00B5127C" w:rsidRPr="00BA78EA" w:rsidRDefault="00B5127C" w:rsidP="00B512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gospodarenje komunalnim otpadom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5826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5.000,00    </w:t>
            </w:r>
          </w:p>
        </w:tc>
      </w:tr>
      <w:tr w:rsidR="00B5127C" w:rsidRPr="00BA78EA" w14:paraId="4D2537FB" w14:textId="77777777" w:rsidTr="00B5127C">
        <w:trPr>
          <w:trHeight w:val="24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E64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DDD9" w14:textId="77777777" w:rsidR="00B5127C" w:rsidRPr="00BA78EA" w:rsidRDefault="00B5127C" w:rsidP="00B51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>Sveukupno izvor financiranja: komunalni doprinos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0C7" w14:textId="77777777" w:rsidR="00B5127C" w:rsidRPr="00BA78EA" w:rsidRDefault="00B5127C" w:rsidP="00B5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8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5.000,00    </w:t>
            </w:r>
          </w:p>
        </w:tc>
      </w:tr>
    </w:tbl>
    <w:p w14:paraId="27E18009" w14:textId="77777777" w:rsid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10F9A9AC" w14:textId="77777777" w:rsid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54EEDB23" w14:textId="77777777" w:rsidR="00B5127C" w:rsidRPr="004F6F45" w:rsidRDefault="00B5127C" w:rsidP="00B5127C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A4A83">
        <w:rPr>
          <w:rFonts w:ascii="Arial" w:hAnsi="Arial" w:cs="Arial"/>
          <w:sz w:val="22"/>
          <w:szCs w:val="22"/>
        </w:rPr>
        <w:t>SANACIJA ODLA</w:t>
      </w:r>
      <w:r>
        <w:rPr>
          <w:rFonts w:ascii="Arial" w:hAnsi="Arial" w:cs="Arial"/>
          <w:sz w:val="22"/>
          <w:szCs w:val="22"/>
        </w:rPr>
        <w:t>GALIŠTA GRABOVICA – z</w:t>
      </w:r>
      <w:r w:rsidRPr="00131ECF">
        <w:rPr>
          <w:rFonts w:ascii="Arial" w:hAnsi="Arial" w:cs="Arial"/>
          <w:sz w:val="22"/>
          <w:szCs w:val="22"/>
        </w:rPr>
        <w:t>avršeno izvođenje radova na I. fazi sanacije odlagališta komunalnog otpada Grabovica.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6A59BBA2" w14:textId="77777777" w:rsidR="00B5127C" w:rsidRDefault="00B5127C" w:rsidP="00B5127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F80219A" w14:textId="77777777" w:rsidR="00B5127C" w:rsidRPr="00D94D2E" w:rsidRDefault="00B5127C" w:rsidP="00B5127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195CC10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6.</w:t>
      </w:r>
    </w:p>
    <w:p w14:paraId="2AC267B7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7F11B284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 Programu građenja objekata i uređaja komunalne infrastrukture za 2021. godinu</w:t>
      </w:r>
      <w:r>
        <w:rPr>
          <w:rFonts w:ascii="Arial" w:hAnsi="Arial"/>
          <w:sz w:val="22"/>
          <w:szCs w:val="22"/>
        </w:rPr>
        <w:t xml:space="preserve"> </w:t>
      </w:r>
      <w:r w:rsidRPr="006318C7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Službeni glasnik Grada Dubrovnik</w:t>
      </w:r>
      <w:r>
        <w:rPr>
          <w:rFonts w:ascii="Arial" w:hAnsi="Arial"/>
          <w:sz w:val="22"/>
          <w:szCs w:val="22"/>
        </w:rPr>
        <w:t>a“, broj</w:t>
      </w:r>
      <w:r w:rsidRPr="006318C7">
        <w:rPr>
          <w:rFonts w:ascii="Arial" w:hAnsi="Arial"/>
          <w:sz w:val="22"/>
          <w:szCs w:val="22"/>
        </w:rPr>
        <w:t xml:space="preserve"> 15/20 ) članak 7. mijenja se i glasi:</w:t>
      </w:r>
    </w:p>
    <w:p w14:paraId="64FA6664" w14:textId="77777777" w:rsidR="00B5127C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</w:p>
    <w:p w14:paraId="7536EEA7" w14:textId="77777777" w:rsidR="00B5127C" w:rsidRPr="006318C7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Ukupna sredstva za ostvarivanje ovoga Programa utvrđuju se u iznosu od 38.333.380,00 kuna.</w:t>
      </w:r>
      <w:r>
        <w:rPr>
          <w:rFonts w:ascii="Arial" w:hAnsi="Arial"/>
          <w:sz w:val="22"/>
          <w:szCs w:val="22"/>
        </w:rPr>
        <w:t>“</w:t>
      </w:r>
      <w:r w:rsidRPr="006318C7">
        <w:rPr>
          <w:rFonts w:ascii="Arial" w:hAnsi="Arial"/>
          <w:sz w:val="22"/>
          <w:szCs w:val="22"/>
        </w:rPr>
        <w:t xml:space="preserve"> </w:t>
      </w:r>
    </w:p>
    <w:p w14:paraId="576E8530" w14:textId="77777777" w:rsidR="00B5127C" w:rsidRDefault="00B5127C" w:rsidP="00B5127C">
      <w:pPr>
        <w:rPr>
          <w:rFonts w:ascii="Arial" w:hAnsi="Arial" w:cs="Arial"/>
          <w:sz w:val="22"/>
          <w:szCs w:val="22"/>
        </w:rPr>
      </w:pPr>
    </w:p>
    <w:p w14:paraId="45F85A7A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7.</w:t>
      </w:r>
    </w:p>
    <w:p w14:paraId="63B3E491" w14:textId="77777777" w:rsidR="00B5127C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07547E3F" w14:textId="77777777" w:rsidR="00B5127C" w:rsidRPr="006318C7" w:rsidRDefault="00B5127C" w:rsidP="00B5127C">
      <w:pPr>
        <w:autoSpaceDE w:val="0"/>
        <w:spacing w:before="10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e izmjene i dopune</w:t>
      </w:r>
      <w:r w:rsidRPr="006318C7">
        <w:rPr>
          <w:rFonts w:ascii="Arial" w:hAnsi="Arial"/>
          <w:sz w:val="22"/>
          <w:szCs w:val="22"/>
        </w:rPr>
        <w:t xml:space="preserve"> Program</w:t>
      </w:r>
      <w:r>
        <w:rPr>
          <w:rFonts w:ascii="Arial" w:hAnsi="Arial"/>
          <w:sz w:val="22"/>
          <w:szCs w:val="22"/>
        </w:rPr>
        <w:t>a</w:t>
      </w:r>
      <w:r w:rsidRPr="006318C7">
        <w:rPr>
          <w:rFonts w:ascii="Arial" w:hAnsi="Arial"/>
          <w:sz w:val="22"/>
          <w:szCs w:val="22"/>
        </w:rPr>
        <w:t xml:space="preserve"> stupa</w:t>
      </w:r>
      <w:r>
        <w:rPr>
          <w:rFonts w:ascii="Arial" w:hAnsi="Arial"/>
          <w:sz w:val="22"/>
          <w:szCs w:val="22"/>
        </w:rPr>
        <w:t>ju</w:t>
      </w:r>
      <w:r w:rsidRPr="006318C7">
        <w:rPr>
          <w:rFonts w:ascii="Arial" w:hAnsi="Arial"/>
          <w:sz w:val="22"/>
          <w:szCs w:val="22"/>
        </w:rPr>
        <w:t xml:space="preserve"> na snagu osmog dana od dana objave u 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Službenom glasniku Grada Dubrovnika</w:t>
      </w:r>
      <w:r>
        <w:rPr>
          <w:rFonts w:ascii="Arial" w:hAnsi="Arial"/>
          <w:sz w:val="22"/>
          <w:szCs w:val="22"/>
        </w:rPr>
        <w:t>“.</w:t>
      </w:r>
    </w:p>
    <w:p w14:paraId="4F7BFC1F" w14:textId="77777777" w:rsidR="00B5127C" w:rsidRPr="001A175C" w:rsidRDefault="00B5127C" w:rsidP="00B5127C">
      <w:pPr>
        <w:jc w:val="both"/>
        <w:rPr>
          <w:rFonts w:ascii="Arial" w:hAnsi="Arial" w:cs="Arial"/>
          <w:sz w:val="22"/>
          <w:szCs w:val="22"/>
        </w:rPr>
      </w:pPr>
    </w:p>
    <w:p w14:paraId="1FB75EBD" w14:textId="58BA35BA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0705B98" w14:textId="77777777" w:rsidR="00B5127C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KLASA: 363-01/20-09/30</w:t>
      </w:r>
    </w:p>
    <w:p w14:paraId="71768DF6" w14:textId="77777777" w:rsidR="00B5127C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URBROJ: 2117/01-09-21-06</w:t>
      </w:r>
    </w:p>
    <w:p w14:paraId="6C311BF7" w14:textId="77777777" w:rsidR="00B5127C" w:rsidRDefault="00B5127C" w:rsidP="00B5127C">
      <w:pPr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Dubrovnik, 27. listopada 2021.</w:t>
      </w:r>
    </w:p>
    <w:p w14:paraId="7AABFBD4" w14:textId="32E8FD5C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662FB60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3E526353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79B92BA2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2F4C8A50" w14:textId="4FCBE6CD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C62378A" w14:textId="3EF986A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5AF35CC" w14:textId="2DAF7C06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035AC66" w14:textId="6623A410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059DFF2" w14:textId="703B2738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B6AA4">
        <w:rPr>
          <w:rFonts w:ascii="Arial" w:hAnsi="Arial" w:cs="Arial"/>
          <w:b/>
          <w:bCs/>
          <w:sz w:val="22"/>
          <w:szCs w:val="22"/>
        </w:rPr>
        <w:t>4</w:t>
      </w:r>
    </w:p>
    <w:p w14:paraId="6536EFC4" w14:textId="07992A3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E5E293F" w14:textId="52FA3E7D" w:rsidR="00EB6AA4" w:rsidRDefault="00EB6AA4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53C13E7" w14:textId="77777777" w:rsidR="00A1555B" w:rsidRDefault="00A1555B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C12BD27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Na temelju članka 72. Zakona o komunalnom gospodarstvu </w:t>
      </w:r>
      <w:r w:rsidRPr="00B5127C">
        <w:rPr>
          <w:rFonts w:ascii="Arial" w:hAnsi="Arial" w:cs="Arial"/>
          <w:sz w:val="22"/>
          <w:szCs w:val="22"/>
          <w:lang w:val="en-US"/>
        </w:rPr>
        <w:t>(</w:t>
      </w:r>
      <w:r w:rsidRPr="00B5127C">
        <w:rPr>
          <w:rFonts w:ascii="Arial" w:hAnsi="Arial" w:cs="Arial"/>
          <w:sz w:val="22"/>
          <w:szCs w:val="22"/>
        </w:rPr>
        <w:t>„Narodne novine“, broj</w:t>
      </w:r>
      <w:r w:rsidRPr="00B5127C">
        <w:rPr>
          <w:rFonts w:ascii="Arial" w:hAnsi="Arial" w:cs="Arial"/>
          <w:sz w:val="22"/>
          <w:szCs w:val="22"/>
          <w:lang w:val="en-US"/>
        </w:rPr>
        <w:t xml:space="preserve"> 68/18, 110/18 </w:t>
      </w:r>
      <w:proofErr w:type="spellStart"/>
      <w:r w:rsidRPr="00B5127C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5127C">
        <w:rPr>
          <w:rFonts w:ascii="Arial" w:hAnsi="Arial" w:cs="Arial"/>
          <w:sz w:val="22"/>
          <w:szCs w:val="22"/>
          <w:lang w:val="en-US"/>
        </w:rPr>
        <w:t xml:space="preserve"> 32/20)</w:t>
      </w:r>
      <w:r w:rsidRPr="00B5127C">
        <w:rPr>
          <w:rFonts w:ascii="Arial" w:hAnsi="Arial" w:cs="Arial"/>
          <w:sz w:val="22"/>
          <w:szCs w:val="22"/>
        </w:rPr>
        <w:t xml:space="preserve"> i članka 39. Statuta Grada Dubrovnika (“Službeni glasnik Grada Dubrovnika“, broj 2/21), Gradsko vijeće Grada Dubrovnika na 5. sjednici, održanoj 27. listopada 2021., donijelo je</w:t>
      </w:r>
    </w:p>
    <w:p w14:paraId="15EF3625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FCED08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1DF93D" w14:textId="77777777" w:rsidR="00B5127C" w:rsidRPr="00B5127C" w:rsidRDefault="00B5127C" w:rsidP="00B5127C">
      <w:pPr>
        <w:keepNext/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  <w:t xml:space="preserve">   Izmjene i dopune</w:t>
      </w:r>
    </w:p>
    <w:p w14:paraId="06EF6EE2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b/>
          <w:sz w:val="22"/>
          <w:szCs w:val="22"/>
        </w:rPr>
        <w:t>Programa održavanja komunalne infrastrukture u 2021. godini</w:t>
      </w:r>
    </w:p>
    <w:p w14:paraId="2A7D7FC9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9C17E4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4D3F73" w14:textId="77777777" w:rsidR="00B5127C" w:rsidRPr="00B5127C" w:rsidRDefault="00B5127C" w:rsidP="00B5127C">
      <w:pPr>
        <w:widowControl w:val="0"/>
        <w:tabs>
          <w:tab w:val="left" w:pos="142"/>
          <w:tab w:val="left" w:pos="42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87EC68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1.</w:t>
      </w:r>
    </w:p>
    <w:p w14:paraId="3D850C27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42FFAC0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 Programu održavanja komunalne infrastrukture u 2021. godini („Službeni glasnik Grada Dubrovnika“, broj 15/20) članak 1. mijenja se i glasi:</w:t>
      </w:r>
    </w:p>
    <w:p w14:paraId="2FB375A3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2B4B88C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„Ovim Programom održavanja komunalne infrastrukture u 2021. godini (u daljnjem tekstu: Program) u skladu s predvidivim i raspoloživim sredstvima i izvorima financiranja utvrđuje se: </w:t>
      </w:r>
    </w:p>
    <w:p w14:paraId="3A188D87" w14:textId="77777777" w:rsidR="00B5127C" w:rsidRPr="00B5127C" w:rsidRDefault="00B5127C" w:rsidP="00B5127C">
      <w:pPr>
        <w:widowControl w:val="0"/>
        <w:numPr>
          <w:ilvl w:val="0"/>
          <w:numId w:val="16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opis i opseg poslova održavanja komunalne infrastrukture s procjenom pojedinih troškova po djelatnostima u 2021. godini i</w:t>
      </w:r>
    </w:p>
    <w:p w14:paraId="5AFA567F" w14:textId="77777777" w:rsidR="00B5127C" w:rsidRPr="00B5127C" w:rsidRDefault="00B5127C" w:rsidP="00B5127C">
      <w:pPr>
        <w:widowControl w:val="0"/>
        <w:numPr>
          <w:ilvl w:val="0"/>
          <w:numId w:val="16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iskaz financijskih sredstava potrebnih za ostvarivanje programa s naznakom izvora financiranja.</w:t>
      </w:r>
    </w:p>
    <w:p w14:paraId="50D539E6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F1B1EBF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Ovaj Program obuhvaća: </w:t>
      </w:r>
    </w:p>
    <w:p w14:paraId="6E775854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nerazvrstanih cesta </w:t>
      </w:r>
    </w:p>
    <w:p w14:paraId="738491A3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javnih površina na kojima nije dopušten promet motornih vozila </w:t>
      </w:r>
    </w:p>
    <w:p w14:paraId="3FD4159F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građevina javne odvodnje oborinskih voda </w:t>
      </w:r>
    </w:p>
    <w:p w14:paraId="464E54E5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javnih zelenih površina </w:t>
      </w:r>
    </w:p>
    <w:p w14:paraId="461BB0C1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građevina, uređaja i predmeta javne namjene </w:t>
      </w:r>
    </w:p>
    <w:p w14:paraId="2F58B49B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održavanje groblja</w:t>
      </w:r>
    </w:p>
    <w:p w14:paraId="791565A3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 xml:space="preserve">održavanje čistoće javnih površina </w:t>
      </w:r>
    </w:p>
    <w:p w14:paraId="44E91B6C" w14:textId="77777777" w:rsidR="00B5127C" w:rsidRPr="00B5127C" w:rsidRDefault="00B5127C" w:rsidP="00B5127C">
      <w:pPr>
        <w:widowControl w:val="0"/>
        <w:numPr>
          <w:ilvl w:val="0"/>
          <w:numId w:val="17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održavanje javne rasvjete.</w:t>
      </w:r>
    </w:p>
    <w:p w14:paraId="3DCDC5CB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color w:val="C00000"/>
          <w:sz w:val="22"/>
          <w:szCs w:val="22"/>
        </w:rPr>
      </w:pPr>
      <w:r w:rsidRPr="00B5127C">
        <w:rPr>
          <w:rFonts w:ascii="Arial" w:hAnsi="Arial" w:cs="Arial"/>
          <w:color w:val="C00000"/>
          <w:sz w:val="22"/>
          <w:szCs w:val="22"/>
        </w:rPr>
        <w:t xml:space="preserve"> </w:t>
      </w:r>
    </w:p>
    <w:p w14:paraId="1A29C222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Financiranje održavanja komunalne infrastrukture iz ovog Programa obavljat će se iz:</w:t>
      </w:r>
    </w:p>
    <w:p w14:paraId="4F094D78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komunalne naknade </w:t>
      </w:r>
    </w:p>
    <w:p w14:paraId="32EDDA7F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komunalnog doprinosa</w:t>
      </w:r>
    </w:p>
    <w:p w14:paraId="69E4152C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opći prihodi i primici</w:t>
      </w:r>
    </w:p>
    <w:p w14:paraId="6E0D2D6C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naknade za uporabu pomorskog dobra</w:t>
      </w:r>
    </w:p>
    <w:p w14:paraId="0A946C6B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ostalih prihoda za posebne namjene - Hrvatske vode</w:t>
      </w:r>
    </w:p>
    <w:p w14:paraId="7B0FF2CD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naknade po gradskim odlukama</w:t>
      </w:r>
    </w:p>
    <w:p w14:paraId="2DE28993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ostale pomoći unutar općeg proračuna – </w:t>
      </w:r>
      <w:proofErr w:type="spellStart"/>
      <w:r w:rsidRPr="00B5127C">
        <w:rPr>
          <w:rFonts w:ascii="Arial" w:hAnsi="Arial" w:cs="Arial"/>
          <w:sz w:val="22"/>
          <w:szCs w:val="22"/>
        </w:rPr>
        <w:t>Žuc</w:t>
      </w:r>
      <w:proofErr w:type="spellEnd"/>
    </w:p>
    <w:p w14:paraId="66C4A3D7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turističke pristojbe</w:t>
      </w:r>
    </w:p>
    <w:p w14:paraId="20CE6E56" w14:textId="77777777" w:rsidR="00B5127C" w:rsidRPr="00B5127C" w:rsidRDefault="00B5127C" w:rsidP="00B5127C">
      <w:pPr>
        <w:widowControl w:val="0"/>
        <w:numPr>
          <w:ilvl w:val="0"/>
          <w:numId w:val="19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viška prihoda</w:t>
      </w:r>
    </w:p>
    <w:p w14:paraId="2A6B9D0E" w14:textId="77777777" w:rsidR="00B5127C" w:rsidRPr="00B5127C" w:rsidRDefault="00B5127C" w:rsidP="00B5127C">
      <w:pPr>
        <w:widowControl w:val="0"/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7D74E452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2.</w:t>
      </w:r>
    </w:p>
    <w:p w14:paraId="08680D83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ADB0779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2. mijenja se i glasi:</w:t>
      </w:r>
    </w:p>
    <w:p w14:paraId="5FBA7F3A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AFBED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„Program se temelji na stvarnim potrebama održavanja objekata i uređaja iz članka 1. na području Grada Dubrovnika i raspoloživim financijskim sredstvima za te namjene a u nadležnosti je Upravnog odjela za komunalne djelatnosti, promet i mjesnu samoupravu, osim točke 2. (održavanje javnih površina na kojima nije dopušten promet motornih vozila) koja je u zajedničkoj nadležnosti Upravnog odjela za turizam, gospodarstvo i more i Upravnog odjela za komunalne djelatnosti, promet i mjesnu samoupravu.“ </w:t>
      </w:r>
    </w:p>
    <w:p w14:paraId="41393817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29991B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5E376FB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3.</w:t>
      </w:r>
    </w:p>
    <w:p w14:paraId="52582A50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5C2292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11. mijenja se i glasi:</w:t>
      </w:r>
    </w:p>
    <w:p w14:paraId="38A6F6E8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85B0123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bookmarkStart w:id="13" w:name="_Hlk531087382"/>
      <w:r w:rsidRPr="00B5127C">
        <w:rPr>
          <w:rFonts w:ascii="Arial" w:hAnsi="Arial" w:cs="Arial"/>
          <w:color w:val="000000"/>
          <w:sz w:val="22"/>
          <w:szCs w:val="22"/>
        </w:rPr>
        <w:t>„Za radove iz članka 3. do članka 10. planirana su sredstva u proračunu Grada Dubrovnika u okviru programa: Organizacija i upravljanje prometnim površinama: aktivnost - prometne površine, aktivnost-semafori, aktivnost most Ombla  i  to kako slijedi:</w:t>
      </w:r>
    </w:p>
    <w:p w14:paraId="56479A45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ind w:left="36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3F61AF7" w14:textId="5E5C9E1F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- Prometne površine ................................................................................    </w:t>
      </w:r>
      <w:r w:rsidRPr="00B5127C">
        <w:rPr>
          <w:rFonts w:ascii="Arial" w:hAnsi="Arial" w:cs="Arial"/>
          <w:b/>
          <w:bCs/>
          <w:color w:val="000000"/>
          <w:sz w:val="22"/>
          <w:szCs w:val="22"/>
        </w:rPr>
        <w:t>8.111.100,00 kuna</w:t>
      </w:r>
    </w:p>
    <w:p w14:paraId="63753DA9" w14:textId="051D6C06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- Semafori ...................................................................................................     </w:t>
      </w:r>
      <w:r w:rsidRPr="00B5127C">
        <w:rPr>
          <w:rFonts w:ascii="Arial" w:hAnsi="Arial" w:cs="Arial"/>
          <w:b/>
          <w:bCs/>
          <w:color w:val="000000"/>
          <w:sz w:val="22"/>
          <w:szCs w:val="22"/>
        </w:rPr>
        <w:t>230</w:t>
      </w:r>
      <w:r w:rsidRPr="00B5127C">
        <w:rPr>
          <w:rFonts w:ascii="Arial" w:hAnsi="Arial" w:cs="Arial"/>
          <w:b/>
          <w:color w:val="000000"/>
          <w:sz w:val="22"/>
          <w:szCs w:val="22"/>
        </w:rPr>
        <w:t>.000,00 kuna</w:t>
      </w:r>
    </w:p>
    <w:p w14:paraId="23CB649F" w14:textId="405FA30D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Most Ombla.............................................................................................           </w:t>
      </w:r>
      <w:r w:rsidRPr="00B5127C">
        <w:rPr>
          <w:rFonts w:ascii="Arial" w:hAnsi="Arial" w:cs="Arial"/>
          <w:b/>
          <w:bCs/>
          <w:color w:val="000000"/>
          <w:sz w:val="22"/>
          <w:szCs w:val="22"/>
        </w:rPr>
        <w:t>15.000,00 kuna</w:t>
      </w:r>
    </w:p>
    <w:bookmarkEnd w:id="13"/>
    <w:p w14:paraId="4CDFF4A3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6B8F8FE" w14:textId="40C3CF59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bookmarkStart w:id="14" w:name="_Hlk25743016"/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Obavljanje: 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......................................................................odabrani izvoditelji - prema ugovoru.</w:t>
      </w:r>
    </w:p>
    <w:p w14:paraId="4134F1B4" w14:textId="07C2E0F3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8.356.100,00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bookmarkEnd w:id="14"/>
    <w:p w14:paraId="27296088" w14:textId="77777777" w:rsidR="00B5127C" w:rsidRPr="00B5127C" w:rsidRDefault="00B5127C" w:rsidP="00B5127C">
      <w:pPr>
        <w:widowControl w:val="0"/>
        <w:tabs>
          <w:tab w:val="left" w:pos="142"/>
          <w:tab w:val="left" w:pos="567"/>
          <w:tab w:val="left" w:pos="201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9690896" w14:textId="77777777" w:rsidR="00B5127C" w:rsidRPr="00B5127C" w:rsidRDefault="00B5127C" w:rsidP="00B5127C">
      <w:pPr>
        <w:widowControl w:val="0"/>
        <w:tabs>
          <w:tab w:val="left" w:pos="142"/>
          <w:tab w:val="left" w:pos="709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7B51C3" w14:textId="77777777" w:rsidR="00B5127C" w:rsidRPr="00B5127C" w:rsidRDefault="00B5127C" w:rsidP="00B5127C">
      <w:pPr>
        <w:widowControl w:val="0"/>
        <w:tabs>
          <w:tab w:val="left" w:pos="142"/>
          <w:tab w:val="left" w:pos="709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4.</w:t>
      </w:r>
    </w:p>
    <w:p w14:paraId="0EFC75A4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639D937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15. mijenja se i glasi:</w:t>
      </w:r>
    </w:p>
    <w:p w14:paraId="744ED524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53AED5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„Za radove iz članka 14. planirana su sredstva u proračunu Grada Dubrovnika u okviru programa: </w:t>
      </w:r>
    </w:p>
    <w:p w14:paraId="1866D276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Javne površine; aktivnost: Pločnici u povijesnoj jezgri Grada.</w:t>
      </w:r>
    </w:p>
    <w:p w14:paraId="3BA4AB5F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74F1F53" w14:textId="09C0F043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</w:t>
      </w:r>
      <w:r w:rsidRPr="00B5127C">
        <w:rPr>
          <w:rFonts w:ascii="Arial" w:hAnsi="Arial" w:cs="Arial"/>
          <w:color w:val="000000"/>
          <w:sz w:val="22"/>
          <w:szCs w:val="22"/>
        </w:rPr>
        <w:t>:...................................................................... odabrani ponuditelj - prema ugovoru</w:t>
      </w:r>
    </w:p>
    <w:p w14:paraId="71717563" w14:textId="00C8AAC4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</w:t>
      </w:r>
      <w:r w:rsidRPr="00B5127C">
        <w:rPr>
          <w:rFonts w:ascii="Arial" w:hAnsi="Arial" w:cs="Arial"/>
          <w:color w:val="000000"/>
          <w:sz w:val="22"/>
          <w:szCs w:val="22"/>
        </w:rPr>
        <w:t>:.....................................................................................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 300.000,00 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28B146AF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33F17AD2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52019C8F" w14:textId="77777777" w:rsidR="00B5127C" w:rsidRPr="00B5127C" w:rsidRDefault="00B5127C" w:rsidP="00B5127C">
      <w:pPr>
        <w:widowControl w:val="0"/>
        <w:tabs>
          <w:tab w:val="left" w:pos="142"/>
          <w:tab w:val="left" w:pos="709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5.</w:t>
      </w:r>
    </w:p>
    <w:p w14:paraId="22E004B9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72200D5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17. mijenja se i glasi:</w:t>
      </w:r>
    </w:p>
    <w:p w14:paraId="3E8693C4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DF9C5F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„Sredstva potrebna za izvršenje radova iz članka 16. osigurana su u proračunu Grada Dubrovnika u Upravnom odjelu za turizam, gospodarstvo i more; program: Razvoj turizma, projekt: Pomorsko dobro i održavanje plaža te u Upravnom odjelu za komunalne djelatnosti i mjesnu samoupravu unutar programa: Čistoća javnih površina, Javne zelene površine.</w:t>
      </w:r>
    </w:p>
    <w:p w14:paraId="5C7EBE01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54C0FDF" w14:textId="77777777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color w:val="000000"/>
          <w:sz w:val="22"/>
          <w:szCs w:val="22"/>
        </w:rPr>
        <w:tab/>
        <w:t xml:space="preserve">Čistoća d.o.o., Vrtlar d.o.o. i odabrani ponuditelj prema ugovoru </w:t>
      </w:r>
    </w:p>
    <w:p w14:paraId="520999E1" w14:textId="389A346C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Procjena troškova: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1.745.740,00 kuna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odabrani ponuditelj</w:t>
      </w:r>
    </w:p>
    <w:p w14:paraId="55612B99" w14:textId="77777777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D264C7" w14:textId="77777777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Unutar programa: Čistoća javnih površina, Javne zelene površine (542.000,00 kuna).“</w:t>
      </w:r>
    </w:p>
    <w:p w14:paraId="2170D1C1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3C2B740" w14:textId="77777777" w:rsidR="00B5127C" w:rsidRPr="00B5127C" w:rsidRDefault="00B5127C" w:rsidP="00A1555B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FFCDEC0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6.</w:t>
      </w:r>
    </w:p>
    <w:p w14:paraId="22FA6570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122C8F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19. mijenja se i glasi:</w:t>
      </w:r>
    </w:p>
    <w:p w14:paraId="034476F8" w14:textId="77777777" w:rsidR="00B5127C" w:rsidRPr="00B5127C" w:rsidRDefault="00B5127C" w:rsidP="00B5127C">
      <w:pPr>
        <w:numPr>
          <w:ilvl w:val="12"/>
          <w:numId w:val="0"/>
        </w:numPr>
        <w:tabs>
          <w:tab w:val="left" w:pos="5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94B5DF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18. planirana su sredstva u proračunu Grada Dubrovnika u okviru aktivnosti: Slivnici, rešetke i oborinski kanali.</w:t>
      </w:r>
    </w:p>
    <w:p w14:paraId="08122B8C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C1D43E5" w14:textId="6556B1A7" w:rsidR="00B5127C" w:rsidRPr="00B5127C" w:rsidRDefault="00B5127C" w:rsidP="00B5127C">
      <w:pPr>
        <w:widowControl w:val="0"/>
        <w:tabs>
          <w:tab w:val="right" w:leader="hyphen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.......................................................................................Vodovod Dubrovnik d.o.o</w:t>
      </w:r>
      <w:r w:rsidRPr="00B5127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C27E35" w14:textId="4541E07F" w:rsidR="00B5127C" w:rsidRPr="00B5127C" w:rsidRDefault="00B5127C" w:rsidP="00B5127C">
      <w:pPr>
        <w:widowControl w:val="0"/>
        <w:tabs>
          <w:tab w:val="right" w:leader="hyphen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 :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800.000,00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4570A52C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D7D74BC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0F40B6B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7.</w:t>
      </w:r>
    </w:p>
    <w:p w14:paraId="4D66C769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FCE22E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22. mijenja se i glasi:</w:t>
      </w:r>
    </w:p>
    <w:p w14:paraId="527DF326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E5DD22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21. planirana su sredstva u proračunu Grada  Dubrovnika u okviru programa: Javne zelene površine; aktivnost: Javni nasadi</w:t>
      </w:r>
    </w:p>
    <w:p w14:paraId="41614382" w14:textId="77777777" w:rsidR="00B5127C" w:rsidRPr="00B5127C" w:rsidRDefault="00B5127C" w:rsidP="00B5127C">
      <w:pPr>
        <w:widowControl w:val="0"/>
        <w:tabs>
          <w:tab w:val="right" w:leader="hyphen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4B67AA1E" w14:textId="7D4DD37F" w:rsidR="00B5127C" w:rsidRPr="00B5127C" w:rsidRDefault="00B5127C" w:rsidP="00B5127C">
      <w:pPr>
        <w:widowControl w:val="0"/>
        <w:tabs>
          <w:tab w:val="right" w:leader="hyphen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.............................................................................................................Vrtlar d.o.o.</w:t>
      </w:r>
    </w:p>
    <w:p w14:paraId="62F61D35" w14:textId="36B12DBC" w:rsidR="00B5127C" w:rsidRPr="00B5127C" w:rsidRDefault="00B5127C" w:rsidP="00B5127C">
      <w:pPr>
        <w:widowControl w:val="0"/>
        <w:tabs>
          <w:tab w:val="right" w:leader="hyphen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>10.300.000,00 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16CB7211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E3BAAA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7CBFFB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8.</w:t>
      </w:r>
    </w:p>
    <w:p w14:paraId="38DDF12D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7A21E4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24. mijenja se i glasi:</w:t>
      </w:r>
    </w:p>
    <w:p w14:paraId="2972F9CD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E5FC5F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23. planirana su sredstva u proračunu Grada Dubrovnika unutar programa: Javne površine; aktivnost: Održavanje dječjih igrališta.</w:t>
      </w:r>
    </w:p>
    <w:p w14:paraId="240FAC9E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5DF6A7" w14:textId="633547BF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 </w:t>
      </w:r>
      <w:r w:rsidRPr="00B5127C">
        <w:rPr>
          <w:rFonts w:ascii="Arial" w:hAnsi="Arial" w:cs="Arial"/>
          <w:color w:val="000000"/>
          <w:sz w:val="22"/>
          <w:szCs w:val="22"/>
        </w:rPr>
        <w:tab/>
        <w:t xml:space="preserve">Čistoća d.o.o., Vrtlar d.o.o. i odabrani ponuditelji - prema ugovoru </w:t>
      </w:r>
    </w:p>
    <w:p w14:paraId="17CC2290" w14:textId="36CE6F5F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Procjena troškova: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1.250.000,00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kuna - odabrani ponuditelji“</w:t>
      </w:r>
    </w:p>
    <w:p w14:paraId="0D56A324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FBD51BA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F52882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9.</w:t>
      </w:r>
    </w:p>
    <w:p w14:paraId="541FD832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B5CF40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26. mijenja se i glasi:</w:t>
      </w:r>
    </w:p>
    <w:p w14:paraId="2DDCC954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2477C2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„Za radove iz članka 25. planirana su sredstva u proračunu Grada Dubrovnika unutar programa: </w:t>
      </w:r>
    </w:p>
    <w:p w14:paraId="3412F198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Javne zelene površine; projekt: Suzbijanje bolesti palmine pipe  </w:t>
      </w:r>
    </w:p>
    <w:p w14:paraId="55CB1CD3" w14:textId="77777777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6C1DA4DD" w14:textId="559A935B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.......................................................................odabrani ponuditelji - prema ugovoru </w:t>
      </w:r>
    </w:p>
    <w:p w14:paraId="484AA6CC" w14:textId="461D1339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Procjena troškova: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30.000,00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kuna.“</w:t>
      </w:r>
    </w:p>
    <w:p w14:paraId="72EDCB54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79E52F3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E0EA72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10.</w:t>
      </w:r>
    </w:p>
    <w:p w14:paraId="728F2420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69E49F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34. mijenja se i glasi:</w:t>
      </w:r>
    </w:p>
    <w:p w14:paraId="1174917D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FE2746" w14:textId="77777777" w:rsidR="00B5127C" w:rsidRPr="00B5127C" w:rsidRDefault="00B5127C" w:rsidP="00B5127C">
      <w:pPr>
        <w:widowControl w:val="0"/>
        <w:tabs>
          <w:tab w:val="left" w:pos="142"/>
          <w:tab w:val="left" w:pos="426"/>
          <w:tab w:val="left" w:pos="851"/>
          <w:tab w:val="center" w:pos="993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„Održavanje autobusnih čekaonica obuhvaća održavanje autobusnih čekaonica u ispravnom  funkcionalnom stanju, čišćenje, kao i nabavu novih autobusnih čekaonica. Sredstva su planirana u proračunu Grada Dubrovnika u okviru aktivnosti: Autobusne čekaonice.</w:t>
      </w:r>
    </w:p>
    <w:p w14:paraId="1435917B" w14:textId="77777777" w:rsidR="00B5127C" w:rsidRPr="00B5127C" w:rsidRDefault="00B5127C" w:rsidP="00B5127C">
      <w:pPr>
        <w:widowControl w:val="0"/>
        <w:tabs>
          <w:tab w:val="left" w:pos="142"/>
          <w:tab w:val="left" w:pos="426"/>
          <w:tab w:val="left" w:pos="851"/>
          <w:tab w:val="center" w:pos="993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ind w:left="1000" w:hanging="43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61AE87C" w14:textId="2841D3BF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Obavljanje: 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 odabrani izvoditelji - prema ugovoru.</w:t>
      </w:r>
    </w:p>
    <w:p w14:paraId="3155BDDB" w14:textId="595EC73A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troškova: ....................................................................................</w:t>
      </w:r>
      <w:r w:rsidR="0085159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313.000,00 kuna.“</w:t>
      </w:r>
    </w:p>
    <w:p w14:paraId="4161481C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C1833F0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78D48E4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11.</w:t>
      </w:r>
    </w:p>
    <w:p w14:paraId="62323056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754775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46. mijenja se i glasi:</w:t>
      </w:r>
    </w:p>
    <w:p w14:paraId="404322C7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9A0CE0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45. planirana su sredstva u proračunu Grada Dubrovnika u okviru programa: Komunalni poslovi po posebnim odlukama; aktivnost: Uklanjanje protupravno postavljenih predmeta.</w:t>
      </w:r>
    </w:p>
    <w:p w14:paraId="32ECCC63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69B1BB" w14:textId="462C8B44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Obavljanje: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 odabrani ponuditelj - prema ugovoru</w:t>
      </w:r>
    </w:p>
    <w:p w14:paraId="0ED41C84" w14:textId="2F7644B9" w:rsidR="00B5127C" w:rsidRPr="00B5127C" w:rsidRDefault="00B5127C" w:rsidP="00B5127C">
      <w:pPr>
        <w:widowControl w:val="0"/>
        <w:tabs>
          <w:tab w:val="right" w:leader="hyphen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>Procjena troškova: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65.000,00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kuna.“</w:t>
      </w:r>
    </w:p>
    <w:p w14:paraId="7A56B5A9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B84200F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6CECF78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12.</w:t>
      </w:r>
    </w:p>
    <w:p w14:paraId="06F9F75A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92F97C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53. mijenja se i glasi:</w:t>
      </w:r>
    </w:p>
    <w:p w14:paraId="2779CFF5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72BAF8B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48. do 52. planirana su sredstva u proračunu Grada  Dubrovnika u okviru programa: Održavanje javne rasvjete; aktivnost izvan povijesne jezgre i to kako slijedi:</w:t>
      </w:r>
    </w:p>
    <w:p w14:paraId="31FA0A30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65B119" w14:textId="35EB3B6E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Redovito održavanje javne rasvjete .............................................................. 3.550.000,00 kuna </w:t>
      </w:r>
    </w:p>
    <w:p w14:paraId="3847E7DF" w14:textId="498E3E05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Intelektualne usluge .........................................................................................  50.000,00 kuna</w:t>
      </w:r>
    </w:p>
    <w:p w14:paraId="39971D0B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75421053" w14:textId="027A5B05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Obavljanje: 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 odabrani izvoditelji - prema ugovoru</w:t>
      </w:r>
    </w:p>
    <w:p w14:paraId="02793E7C" w14:textId="3CB4B637" w:rsidR="00B5127C" w:rsidRPr="00B5127C" w:rsidRDefault="00B5127C" w:rsidP="00B5127C">
      <w:pPr>
        <w:widowControl w:val="0"/>
        <w:tabs>
          <w:tab w:val="right" w:leader="hyphen" w:pos="6804"/>
          <w:tab w:val="left" w:pos="779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Procjena troškova obavljanja: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3.600.000,00 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005ED81E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95ABCD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ECAB16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13.</w:t>
      </w:r>
    </w:p>
    <w:p w14:paraId="136C4FD9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3FFE31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60. mijenja se i glasi:</w:t>
      </w:r>
    </w:p>
    <w:p w14:paraId="5B0766C8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FEDD5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„Za radove iz članka 59. planirana su sredstva u proračunu Grada Dubrovnika u okviru programa: Održavanje javne rasvjete; aktivnost blagdanska rasvjeta, i to kako slijedi:</w:t>
      </w:r>
    </w:p>
    <w:p w14:paraId="5D7E7F3D" w14:textId="77777777" w:rsidR="00B5127C" w:rsidRPr="00B5127C" w:rsidRDefault="00B5127C" w:rsidP="00B5127C">
      <w:pPr>
        <w:tabs>
          <w:tab w:val="left" w:pos="578"/>
        </w:tabs>
        <w:overflowPunct w:val="0"/>
        <w:autoSpaceDE w:val="0"/>
        <w:autoSpaceDN w:val="0"/>
        <w:adjustRightInd w:val="0"/>
        <w:ind w:left="11" w:firstLine="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8E4342E" w14:textId="77777777" w:rsidR="00B5127C" w:rsidRPr="00B5127C" w:rsidRDefault="00B5127C" w:rsidP="00B5127C">
      <w:pPr>
        <w:tabs>
          <w:tab w:val="left" w:pos="578"/>
        </w:tabs>
        <w:overflowPunct w:val="0"/>
        <w:autoSpaceDE w:val="0"/>
        <w:autoSpaceDN w:val="0"/>
        <w:adjustRightInd w:val="0"/>
        <w:ind w:left="11" w:firstLine="1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- nabava materijala…………………250.000,00 kuna</w:t>
      </w:r>
    </w:p>
    <w:p w14:paraId="45B2AD90" w14:textId="77777777" w:rsidR="00B5127C" w:rsidRPr="00B5127C" w:rsidRDefault="00B5127C" w:rsidP="00B5127C">
      <w:pPr>
        <w:tabs>
          <w:tab w:val="left" w:pos="578"/>
        </w:tabs>
        <w:overflowPunct w:val="0"/>
        <w:autoSpaceDE w:val="0"/>
        <w:autoSpaceDN w:val="0"/>
        <w:adjustRightInd w:val="0"/>
        <w:ind w:left="11" w:firstLine="1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- održavanje i popravci ………..…… 25.000,00 kuna</w:t>
      </w:r>
    </w:p>
    <w:p w14:paraId="72B959E1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BBA1482" w14:textId="5ADB21BB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Obavljanje: 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 odabrani izvoditelji - prema ugovoru</w:t>
      </w:r>
    </w:p>
    <w:p w14:paraId="3CB19E29" w14:textId="159713DC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Procjena troškova: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275.000,00 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050D6A0F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EAA68C9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A82CEB9" w14:textId="77777777" w:rsidR="00B5127C" w:rsidRPr="00B5127C" w:rsidRDefault="00B5127C" w:rsidP="00B5127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14.</w:t>
      </w:r>
    </w:p>
    <w:p w14:paraId="274151AC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E6EB62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63. mijenja se i glasi:</w:t>
      </w:r>
    </w:p>
    <w:p w14:paraId="28E0D569" w14:textId="77777777" w:rsidR="00B5127C" w:rsidRPr="00B5127C" w:rsidRDefault="00B5127C" w:rsidP="00B5127C">
      <w:pPr>
        <w:widowControl w:val="0"/>
        <w:numPr>
          <w:ilvl w:val="0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5467E992" w14:textId="77777777" w:rsidR="00B5127C" w:rsidRPr="00B5127C" w:rsidRDefault="00B5127C" w:rsidP="00B5127C">
      <w:pPr>
        <w:widowControl w:val="0"/>
        <w:numPr>
          <w:ilvl w:val="0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31786A5F" w14:textId="77777777" w:rsidR="00B5127C" w:rsidRPr="00B5127C" w:rsidRDefault="00B5127C" w:rsidP="00B5127C">
      <w:pPr>
        <w:widowControl w:val="0"/>
        <w:numPr>
          <w:ilvl w:val="1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73957A4D" w14:textId="77777777" w:rsidR="00B5127C" w:rsidRPr="00B5127C" w:rsidRDefault="00B5127C" w:rsidP="00B5127C">
      <w:pPr>
        <w:widowControl w:val="0"/>
        <w:numPr>
          <w:ilvl w:val="1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4881DA3A" w14:textId="77777777" w:rsidR="00B5127C" w:rsidRPr="00B5127C" w:rsidRDefault="00B5127C" w:rsidP="00B5127C">
      <w:pPr>
        <w:widowControl w:val="0"/>
        <w:numPr>
          <w:ilvl w:val="1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389DBF75" w14:textId="77777777" w:rsidR="00B5127C" w:rsidRPr="00B5127C" w:rsidRDefault="00B5127C" w:rsidP="00B5127C">
      <w:pPr>
        <w:widowControl w:val="0"/>
        <w:numPr>
          <w:ilvl w:val="1"/>
          <w:numId w:val="18"/>
        </w:numPr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anish/>
          <w:color w:val="000000"/>
          <w:sz w:val="22"/>
          <w:szCs w:val="22"/>
        </w:rPr>
      </w:pPr>
    </w:p>
    <w:p w14:paraId="16C6C3EC" w14:textId="77777777" w:rsidR="00B5127C" w:rsidRPr="00B5127C" w:rsidRDefault="00B5127C" w:rsidP="00B5127C">
      <w:pPr>
        <w:widowControl w:val="0"/>
        <w:tabs>
          <w:tab w:val="left" w:pos="142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56F51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b/>
          <w:sz w:val="22"/>
          <w:szCs w:val="22"/>
        </w:rPr>
        <w:t>„REKAPITULACIJA RASHODA</w:t>
      </w:r>
    </w:p>
    <w:p w14:paraId="3D059B0C" w14:textId="628DE283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19E278" w14:textId="5FE18D13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b/>
          <w:sz w:val="22"/>
          <w:szCs w:val="22"/>
        </w:rPr>
        <w:t>OPIS RADOVA</w:t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  <w:t xml:space="preserve">   </w:t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  <w:t xml:space="preserve"> 2021. g.</w:t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</w:p>
    <w:p w14:paraId="4B11D788" w14:textId="0D8ABCD5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6865041" w14:textId="77777777" w:rsidR="00B5127C" w:rsidRPr="00B5127C" w:rsidRDefault="00B5127C" w:rsidP="00B5127C">
      <w:pPr>
        <w:widowControl w:val="0"/>
        <w:pBdr>
          <w:bottom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1.</w:t>
      </w:r>
      <w:r w:rsidRPr="00B5127C">
        <w:rPr>
          <w:rFonts w:ascii="Arial" w:hAnsi="Arial" w:cs="Arial"/>
          <w:sz w:val="22"/>
          <w:szCs w:val="22"/>
        </w:rPr>
        <w:tab/>
        <w:t>Održavanje nerazvrstanih cesta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           8.356.100,00</w:t>
      </w:r>
    </w:p>
    <w:p w14:paraId="69C18AE7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2.</w:t>
      </w:r>
      <w:r w:rsidRPr="00B5127C">
        <w:rPr>
          <w:rFonts w:ascii="Arial" w:hAnsi="Arial" w:cs="Arial"/>
          <w:sz w:val="22"/>
          <w:szCs w:val="22"/>
        </w:rPr>
        <w:tab/>
        <w:t xml:space="preserve">Održavanje javnih površina na kojima </w:t>
      </w:r>
    </w:p>
    <w:p w14:paraId="40FAB016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nije dopušten promet motornih vozila</w:t>
      </w:r>
      <w:r w:rsidRPr="00B5127C">
        <w:rPr>
          <w:rFonts w:ascii="Arial" w:hAnsi="Arial" w:cs="Arial"/>
          <w:sz w:val="22"/>
          <w:szCs w:val="22"/>
        </w:rPr>
        <w:tab/>
        <w:t xml:space="preserve"> </w:t>
      </w:r>
      <w:r w:rsidRPr="00B5127C">
        <w:rPr>
          <w:rFonts w:ascii="Arial" w:hAnsi="Arial" w:cs="Arial"/>
          <w:sz w:val="22"/>
          <w:szCs w:val="22"/>
        </w:rPr>
        <w:tab/>
        <w:t xml:space="preserve">   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2.045.700,00</w:t>
      </w:r>
    </w:p>
    <w:p w14:paraId="6C42129B" w14:textId="77777777" w:rsidR="00B5127C" w:rsidRPr="00B5127C" w:rsidRDefault="00B5127C" w:rsidP="00B5127C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3.</w:t>
      </w:r>
      <w:r w:rsidRPr="00B5127C">
        <w:rPr>
          <w:rFonts w:ascii="Arial" w:hAnsi="Arial" w:cs="Arial"/>
          <w:sz w:val="22"/>
          <w:szCs w:val="22"/>
        </w:rPr>
        <w:tab/>
        <w:t xml:space="preserve">Održavanje građevina javne odvodnje </w:t>
      </w:r>
    </w:p>
    <w:p w14:paraId="3DD0C39D" w14:textId="77777777" w:rsidR="00B5127C" w:rsidRPr="00B5127C" w:rsidRDefault="00B5127C" w:rsidP="00B5127C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  <w:t>oborinskih voda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   800.000,00</w:t>
      </w:r>
    </w:p>
    <w:p w14:paraId="0CED28E4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4.</w:t>
      </w:r>
      <w:r w:rsidRPr="00B5127C">
        <w:rPr>
          <w:rFonts w:ascii="Arial" w:hAnsi="Arial" w:cs="Arial"/>
          <w:sz w:val="22"/>
          <w:szCs w:val="22"/>
        </w:rPr>
        <w:tab/>
        <w:t>Održavanje javnih zelenih površina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                                 11.580.000,00</w:t>
      </w:r>
    </w:p>
    <w:p w14:paraId="014677EB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right" w:pos="950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5.</w:t>
      </w:r>
      <w:r w:rsidRPr="00B5127C">
        <w:rPr>
          <w:rFonts w:ascii="Arial" w:hAnsi="Arial" w:cs="Arial"/>
          <w:sz w:val="22"/>
          <w:szCs w:val="22"/>
        </w:rPr>
        <w:tab/>
        <w:t xml:space="preserve">Održavanje građevina, uređaja i predmeta javne namjene                 803.000,00                                          </w:t>
      </w:r>
      <w:r w:rsidRPr="00B5127C">
        <w:rPr>
          <w:rFonts w:ascii="Arial" w:hAnsi="Arial" w:cs="Arial"/>
          <w:sz w:val="22"/>
          <w:szCs w:val="22"/>
        </w:rPr>
        <w:tab/>
      </w:r>
    </w:p>
    <w:p w14:paraId="0773119F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6.</w:t>
      </w:r>
      <w:r w:rsidRPr="00B5127C">
        <w:rPr>
          <w:rFonts w:ascii="Arial" w:hAnsi="Arial" w:cs="Arial"/>
          <w:sz w:val="22"/>
          <w:szCs w:val="22"/>
        </w:rPr>
        <w:tab/>
        <w:t>Održavanje groblja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1.610.000,00</w:t>
      </w:r>
    </w:p>
    <w:p w14:paraId="6477AA6C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 xml:space="preserve">7. </w:t>
      </w:r>
      <w:r w:rsidRPr="00B5127C">
        <w:rPr>
          <w:rFonts w:ascii="Arial" w:hAnsi="Arial" w:cs="Arial"/>
          <w:sz w:val="22"/>
          <w:szCs w:val="22"/>
        </w:rPr>
        <w:tab/>
        <w:t>Održavanje čistoće javnih površina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11.065.000,00</w:t>
      </w:r>
    </w:p>
    <w:p w14:paraId="5DD1D646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8.</w:t>
      </w:r>
      <w:r w:rsidRPr="00B5127C">
        <w:rPr>
          <w:rFonts w:ascii="Arial" w:hAnsi="Arial" w:cs="Arial"/>
          <w:sz w:val="22"/>
          <w:szCs w:val="22"/>
        </w:rPr>
        <w:tab/>
        <w:t>Održavanje javne rasvjete</w:t>
      </w:r>
      <w:r w:rsidRPr="00B5127C">
        <w:rPr>
          <w:rFonts w:ascii="Arial" w:hAnsi="Arial" w:cs="Arial"/>
          <w:sz w:val="22"/>
          <w:szCs w:val="22"/>
        </w:rPr>
        <w:tab/>
        <w:t xml:space="preserve"> </w:t>
      </w:r>
      <w:r w:rsidRPr="00B5127C">
        <w:rPr>
          <w:rFonts w:ascii="Arial" w:hAnsi="Arial" w:cs="Arial"/>
          <w:sz w:val="22"/>
          <w:szCs w:val="22"/>
        </w:rPr>
        <w:tab/>
        <w:t xml:space="preserve">              </w:t>
      </w: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sz w:val="22"/>
          <w:szCs w:val="22"/>
        </w:rPr>
        <w:tab/>
        <w:t xml:space="preserve">          8.785.000,00</w:t>
      </w:r>
    </w:p>
    <w:p w14:paraId="56162647" w14:textId="77777777" w:rsidR="00B5127C" w:rsidRPr="00B5127C" w:rsidRDefault="00B5127C" w:rsidP="00B5127C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>SVEUKUPNO:</w:t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</w:r>
      <w:r w:rsidRPr="00B5127C">
        <w:rPr>
          <w:rFonts w:ascii="Arial" w:hAnsi="Arial" w:cs="Arial"/>
          <w:b/>
          <w:sz w:val="22"/>
          <w:szCs w:val="22"/>
        </w:rPr>
        <w:tab/>
        <w:t xml:space="preserve">   </w:t>
      </w:r>
      <w:r w:rsidRPr="00B5127C">
        <w:rPr>
          <w:rFonts w:ascii="Arial" w:hAnsi="Arial" w:cs="Arial"/>
          <w:b/>
          <w:sz w:val="22"/>
          <w:szCs w:val="22"/>
        </w:rPr>
        <w:tab/>
        <w:t xml:space="preserve">                                        45.044.840,00 kuna</w:t>
      </w:r>
      <w:r w:rsidRPr="00B5127C">
        <w:rPr>
          <w:rFonts w:ascii="Arial" w:hAnsi="Arial" w:cs="Arial"/>
          <w:b/>
          <w:sz w:val="22"/>
          <w:szCs w:val="22"/>
        </w:rPr>
        <w:tab/>
      </w:r>
    </w:p>
    <w:p w14:paraId="2AC74C62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CA163B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5C3ABF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15.</w:t>
      </w:r>
    </w:p>
    <w:p w14:paraId="6EA967CA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FFA5CB" w14:textId="77777777" w:rsidR="00B5127C" w:rsidRPr="00B5127C" w:rsidRDefault="00B5127C" w:rsidP="00B5127C">
      <w:pPr>
        <w:widowControl w:val="0"/>
        <w:numPr>
          <w:ilvl w:val="12"/>
          <w:numId w:val="0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64. mijenja se i glasi:</w:t>
      </w:r>
    </w:p>
    <w:p w14:paraId="31884EDD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5464056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„Financiranje radova iz članaka 3. do 62. u 2021. g. vršit će se iz slijedećih izvora:</w:t>
      </w:r>
    </w:p>
    <w:p w14:paraId="031F0B19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8F9681E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1. Komunalna naknada .........................................................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30.000.000,00 kuna</w:t>
      </w:r>
    </w:p>
    <w:p w14:paraId="731C1CEA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2. Komunalni doprinos  ..........................................................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6.384.440,00 kuna</w:t>
      </w:r>
    </w:p>
    <w:p w14:paraId="188E41EF" w14:textId="77777777" w:rsidR="00B5127C" w:rsidRPr="00B5127C" w:rsidRDefault="00B5127C" w:rsidP="00B5127C">
      <w:pPr>
        <w:widowControl w:val="0"/>
        <w:tabs>
          <w:tab w:val="right" w:leader="hyphen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3. Opći prihodi i primici ...........................................................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  1.831.880,00 kuna</w:t>
      </w:r>
    </w:p>
    <w:p w14:paraId="24842A4B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4. Naknada za uporabu pomorskog dobra ..............................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2.155.000,00 kuna</w:t>
      </w:r>
    </w:p>
    <w:p w14:paraId="7D57491F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5. Ostali prihodi za posebne namjene - </w:t>
      </w:r>
      <w:proofErr w:type="spellStart"/>
      <w:r w:rsidRPr="00B5127C">
        <w:rPr>
          <w:rFonts w:ascii="Arial" w:hAnsi="Arial" w:cs="Arial"/>
          <w:color w:val="000000"/>
          <w:sz w:val="22"/>
          <w:szCs w:val="22"/>
        </w:rPr>
        <w:t>Hrv.vode</w:t>
      </w:r>
      <w:proofErr w:type="spellEnd"/>
      <w:r w:rsidRPr="00B5127C"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>170.000,00 kuna</w:t>
      </w:r>
    </w:p>
    <w:p w14:paraId="189D2E37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6. Naknade po gradskim odlukama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127C">
        <w:rPr>
          <w:rFonts w:ascii="Arial" w:hAnsi="Arial" w:cs="Arial"/>
          <w:color w:val="000000"/>
          <w:sz w:val="22"/>
          <w:szCs w:val="22"/>
        </w:rPr>
        <w:t>........................................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  1.000.000,00 kuna</w:t>
      </w:r>
    </w:p>
    <w:p w14:paraId="6102A282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7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5127C">
        <w:rPr>
          <w:rFonts w:ascii="Arial" w:hAnsi="Arial" w:cs="Arial"/>
          <w:color w:val="000000"/>
          <w:sz w:val="22"/>
          <w:szCs w:val="22"/>
        </w:rPr>
        <w:t xml:space="preserve">Ostale pomoći unutar općeg proračuna - </w:t>
      </w:r>
      <w:proofErr w:type="spellStart"/>
      <w:r w:rsidRPr="00B5127C">
        <w:rPr>
          <w:rFonts w:ascii="Arial" w:hAnsi="Arial" w:cs="Arial"/>
          <w:color w:val="000000"/>
          <w:sz w:val="22"/>
          <w:szCs w:val="22"/>
        </w:rPr>
        <w:t>Žuc</w:t>
      </w:r>
      <w:proofErr w:type="spellEnd"/>
      <w:r w:rsidRPr="00B5127C">
        <w:rPr>
          <w:rFonts w:ascii="Arial" w:hAnsi="Arial" w:cs="Arial"/>
          <w:color w:val="000000"/>
          <w:sz w:val="22"/>
          <w:szCs w:val="22"/>
        </w:rPr>
        <w:t xml:space="preserve">...................... 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2.700.000,00 kuna</w:t>
      </w:r>
    </w:p>
    <w:p w14:paraId="3D214DB6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B5127C">
        <w:rPr>
          <w:rFonts w:ascii="Arial" w:hAnsi="Arial" w:cs="Arial"/>
          <w:color w:val="000000"/>
          <w:sz w:val="22"/>
          <w:szCs w:val="22"/>
        </w:rPr>
        <w:t xml:space="preserve">8. Turističke pristojbe ……………………………………………..     </w:t>
      </w:r>
      <w:r w:rsidRPr="00B5127C">
        <w:rPr>
          <w:rFonts w:ascii="Arial" w:hAnsi="Arial" w:cs="Arial"/>
          <w:b/>
          <w:color w:val="000000"/>
          <w:sz w:val="22"/>
          <w:szCs w:val="22"/>
        </w:rPr>
        <w:t>574.600,00 kuna</w:t>
      </w:r>
    </w:p>
    <w:p w14:paraId="41AF1BF4" w14:textId="77777777" w:rsidR="00B5127C" w:rsidRPr="00B5127C" w:rsidRDefault="00B5127C" w:rsidP="00B5127C">
      <w:pPr>
        <w:widowControl w:val="0"/>
        <w:tabs>
          <w:tab w:val="left" w:pos="531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</w:rPr>
      </w:pPr>
      <w:r w:rsidRPr="00B5127C">
        <w:rPr>
          <w:rFonts w:ascii="Arial" w:hAnsi="Arial" w:cs="Arial"/>
          <w:color w:val="000000"/>
          <w:sz w:val="22"/>
          <w:szCs w:val="22"/>
        </w:rPr>
        <w:t>9. Viška prihoda ……………………………………………………</w:t>
      </w:r>
      <w:r w:rsidRPr="00B5127C">
        <w:rPr>
          <w:rFonts w:ascii="Arial" w:hAnsi="Arial" w:cs="Arial"/>
          <w:b/>
          <w:color w:val="000000"/>
          <w:sz w:val="22"/>
          <w:szCs w:val="22"/>
        </w:rPr>
        <w:t xml:space="preserve">    228.920,00 kuna</w:t>
      </w:r>
      <w:r w:rsidRPr="00B5127C">
        <w:rPr>
          <w:rFonts w:ascii="Arial" w:hAnsi="Arial" w:cs="Arial"/>
          <w:bCs/>
          <w:color w:val="000000"/>
          <w:sz w:val="22"/>
          <w:szCs w:val="22"/>
        </w:rPr>
        <w:t>.“</w:t>
      </w:r>
    </w:p>
    <w:p w14:paraId="75D03B80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08791DD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BF3A891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Članak 16.</w:t>
      </w:r>
    </w:p>
    <w:p w14:paraId="4D96C85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C90D9F9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Ove izmjene i dopune Programa održavanja komunalne infrastrukture u 2021. godini stupaju na snagu osmog dana od dana objave u „Službenom glasniku Grada Dubrovnika“.</w:t>
      </w:r>
    </w:p>
    <w:p w14:paraId="2FC65188" w14:textId="66329A62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C25C9D3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KLASA: 363-01/20-03/04</w:t>
      </w:r>
    </w:p>
    <w:p w14:paraId="30BC8104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URBROJ: 2117/01-09-21-06</w:t>
      </w:r>
    </w:p>
    <w:p w14:paraId="4AAE365E" w14:textId="77777777" w:rsidR="00B5127C" w:rsidRP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127C">
        <w:rPr>
          <w:rFonts w:ascii="Arial" w:hAnsi="Arial" w:cs="Arial"/>
          <w:sz w:val="22"/>
          <w:szCs w:val="22"/>
        </w:rPr>
        <w:t>Dubrovnik, 27. listopada 2021.</w:t>
      </w:r>
    </w:p>
    <w:p w14:paraId="3E59827C" w14:textId="0AEFA392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6855FDE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35BBA1A3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7A34C9D2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2662C752" w14:textId="562F74CC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5CB6E8F" w14:textId="685D12DA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5A92A28" w14:textId="18CEF1F0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B6AA4">
        <w:rPr>
          <w:rFonts w:ascii="Arial" w:hAnsi="Arial" w:cs="Arial"/>
          <w:b/>
          <w:bCs/>
          <w:sz w:val="22"/>
          <w:szCs w:val="22"/>
        </w:rPr>
        <w:t>5</w:t>
      </w:r>
    </w:p>
    <w:p w14:paraId="33A21878" w14:textId="6C918809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7A338FB" w14:textId="77777777" w:rsidR="00EB6AA4" w:rsidRDefault="00EB6AA4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051466F" w14:textId="77777777" w:rsidR="00B5127C" w:rsidRPr="006B16F4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6B16F4">
        <w:rPr>
          <w:rFonts w:ascii="Arial" w:hAnsi="Arial" w:cs="Arial"/>
          <w:sz w:val="22"/>
          <w:szCs w:val="22"/>
        </w:rPr>
        <w:t xml:space="preserve">Na temelju </w:t>
      </w:r>
      <w:proofErr w:type="spellStart"/>
      <w:r w:rsidRPr="006B16F4">
        <w:rPr>
          <w:rFonts w:ascii="Arial" w:hAnsi="Arial" w:cs="Arial"/>
          <w:sz w:val="22"/>
          <w:szCs w:val="22"/>
          <w:lang w:val="en-US"/>
        </w:rPr>
        <w:t>članka</w:t>
      </w:r>
      <w:proofErr w:type="spellEnd"/>
      <w:r w:rsidRPr="006B16F4">
        <w:rPr>
          <w:rFonts w:ascii="Arial" w:hAnsi="Arial" w:cs="Arial"/>
          <w:sz w:val="22"/>
          <w:szCs w:val="22"/>
          <w:lang w:val="en-US"/>
        </w:rPr>
        <w:t xml:space="preserve"> 3.</w:t>
      </w:r>
      <w:r w:rsidRPr="006B16F4">
        <w:rPr>
          <w:rFonts w:ascii="Arial" w:hAnsi="Arial" w:cs="Arial"/>
          <w:sz w:val="22"/>
          <w:szCs w:val="22"/>
        </w:rPr>
        <w:t xml:space="preserve"> Odluke o drugim komunalnim djelatnostima na području Grada Dubrovnika („Službeni glasnik Grada Dubrovnika“, broj 25/18)</w:t>
      </w:r>
      <w:r>
        <w:rPr>
          <w:rFonts w:ascii="Arial" w:hAnsi="Arial" w:cs="Arial"/>
          <w:sz w:val="22"/>
          <w:szCs w:val="22"/>
        </w:rPr>
        <w:t xml:space="preserve"> i članka 39</w:t>
      </w:r>
      <w:r w:rsidRPr="006B16F4">
        <w:rPr>
          <w:rFonts w:ascii="Arial" w:hAnsi="Arial" w:cs="Arial"/>
          <w:sz w:val="22"/>
          <w:szCs w:val="22"/>
        </w:rPr>
        <w:t xml:space="preserve">. Statuta Grada Dubrovnika ("Službeni glasnik Grada Dubrovnika", broj </w:t>
      </w:r>
      <w:r>
        <w:rPr>
          <w:rFonts w:ascii="Arial" w:hAnsi="Arial" w:cs="Arial"/>
          <w:sz w:val="22"/>
          <w:szCs w:val="22"/>
        </w:rPr>
        <w:t>2/21</w:t>
      </w:r>
      <w:r w:rsidRPr="006B16F4">
        <w:rPr>
          <w:rFonts w:ascii="Arial" w:hAnsi="Arial" w:cs="Arial"/>
          <w:sz w:val="22"/>
          <w:szCs w:val="22"/>
        </w:rPr>
        <w:t xml:space="preserve">), Gradsko vijeće Grada Dubrovnika na </w:t>
      </w:r>
      <w:r>
        <w:rPr>
          <w:rFonts w:ascii="Arial" w:hAnsi="Arial" w:cs="Arial"/>
          <w:sz w:val="22"/>
          <w:szCs w:val="22"/>
        </w:rPr>
        <w:t>5.</w:t>
      </w:r>
      <w:r w:rsidRPr="006B16F4">
        <w:rPr>
          <w:rFonts w:ascii="Arial" w:hAnsi="Arial" w:cs="Arial"/>
          <w:sz w:val="22"/>
          <w:szCs w:val="22"/>
        </w:rPr>
        <w:t xml:space="preserve"> sjednici, održanoj </w:t>
      </w:r>
      <w:r>
        <w:rPr>
          <w:rFonts w:ascii="Arial" w:hAnsi="Arial" w:cs="Arial"/>
          <w:sz w:val="22"/>
          <w:szCs w:val="22"/>
        </w:rPr>
        <w:t>27. listopada</w:t>
      </w:r>
      <w:r w:rsidRPr="006B16F4">
        <w:rPr>
          <w:rFonts w:ascii="Arial" w:hAnsi="Arial" w:cs="Arial"/>
          <w:sz w:val="22"/>
          <w:szCs w:val="22"/>
        </w:rPr>
        <w:t xml:space="preserve"> 2021., donijelo je</w:t>
      </w:r>
    </w:p>
    <w:p w14:paraId="2907F15C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30C31284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46AA1F5B" w14:textId="77777777" w:rsidR="00B5127C" w:rsidRPr="00FB4E3A" w:rsidRDefault="00B5127C" w:rsidP="00B5127C">
      <w:pPr>
        <w:pStyle w:val="Naslov1"/>
        <w:jc w:val="left"/>
        <w:rPr>
          <w:rFonts w:cs="Arial"/>
          <w:sz w:val="22"/>
          <w:szCs w:val="22"/>
        </w:rPr>
      </w:pPr>
      <w:r w:rsidRPr="00FB4E3A">
        <w:rPr>
          <w:rFonts w:cs="Arial"/>
          <w:sz w:val="22"/>
          <w:szCs w:val="22"/>
        </w:rPr>
        <w:tab/>
      </w:r>
      <w:r w:rsidRPr="00FB4E3A">
        <w:rPr>
          <w:rFonts w:cs="Arial"/>
          <w:sz w:val="22"/>
          <w:szCs w:val="22"/>
        </w:rPr>
        <w:tab/>
      </w:r>
      <w:r w:rsidRPr="00FB4E3A">
        <w:rPr>
          <w:rFonts w:cs="Arial"/>
          <w:sz w:val="22"/>
          <w:szCs w:val="22"/>
        </w:rPr>
        <w:tab/>
      </w:r>
      <w:r w:rsidRPr="00FB4E3A">
        <w:rPr>
          <w:rFonts w:cs="Arial"/>
          <w:sz w:val="22"/>
          <w:szCs w:val="22"/>
        </w:rPr>
        <w:tab/>
        <w:t xml:space="preserve">            Izmjene i dopune</w:t>
      </w:r>
    </w:p>
    <w:p w14:paraId="0781B1E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center"/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Programa obavljanja drugih komunalnih djelatnosti na području</w:t>
      </w:r>
    </w:p>
    <w:p w14:paraId="1592246A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 xml:space="preserve">Grada Dubrovnika u 2021. godini </w:t>
      </w:r>
    </w:p>
    <w:p w14:paraId="228BACE8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6375152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1DBA317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1.</w:t>
      </w:r>
    </w:p>
    <w:p w14:paraId="0B08A56F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65BF48D2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U Programu obavljanja drugih komunalnih djelatnosti na području Grada Dubrovnika u 2021. godini  („Službeni glasnik Grada Dubrovnika“, broj 15/20)  članak 7. mijenja se i glasi:</w:t>
      </w:r>
    </w:p>
    <w:p w14:paraId="765994A6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65A8A7E0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B4E3A">
        <w:rPr>
          <w:rFonts w:ascii="Arial" w:hAnsi="Arial" w:cs="Arial"/>
          <w:sz w:val="22"/>
          <w:szCs w:val="22"/>
        </w:rPr>
        <w:t>Blagdansko ukrašavanje Grada Dubrovnika provodi se prema naputku o prigodnom blagdanskom urešavanju Dubrovnika ("Službeni glasnik Grada Dubrovnika", broj 1/95.) i sukladno aktualnim odlukama Grada Dubrovnika.</w:t>
      </w:r>
      <w:r w:rsidRPr="00FB4E3A">
        <w:rPr>
          <w:rFonts w:ascii="Arial" w:hAnsi="Arial" w:cs="Arial"/>
          <w:sz w:val="22"/>
          <w:szCs w:val="22"/>
        </w:rPr>
        <w:tab/>
      </w:r>
    </w:p>
    <w:p w14:paraId="123D3B15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52104E06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Za radove iz ovog članka planirana su sredstva u proračunu Grada Dubrovnika u okviru programa: Javne zelene površine i u okviru programa: Javna rasvjeta</w:t>
      </w:r>
    </w:p>
    <w:p w14:paraId="568E1B43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24B8C670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Obavljanje: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 Vrtlar d.o.o. i odabrani izvoditelji prema ugovoru</w:t>
      </w:r>
    </w:p>
    <w:p w14:paraId="5FA17C25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Procjena troškova: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..............................................................  </w:t>
      </w:r>
      <w:r w:rsidRPr="00FB4E3A">
        <w:rPr>
          <w:rFonts w:ascii="Arial" w:hAnsi="Arial" w:cs="Arial"/>
          <w:b/>
          <w:sz w:val="22"/>
          <w:szCs w:val="22"/>
        </w:rPr>
        <w:t>600.000,00 kuna</w:t>
      </w:r>
      <w:r w:rsidRPr="00FB4E3A">
        <w:rPr>
          <w:rFonts w:ascii="Arial" w:hAnsi="Arial" w:cs="Arial"/>
          <w:bCs/>
          <w:sz w:val="22"/>
          <w:szCs w:val="22"/>
        </w:rPr>
        <w:t>.“</w:t>
      </w:r>
    </w:p>
    <w:p w14:paraId="51247FE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004B2F9D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5F6E4F15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2.</w:t>
      </w:r>
    </w:p>
    <w:p w14:paraId="25DCC98D" w14:textId="77777777" w:rsidR="00B5127C" w:rsidRPr="0085159B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222CDDD2" w14:textId="77777777" w:rsidR="00B5127C" w:rsidRPr="0085159B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>Članak 11. mijenja se i glasi:</w:t>
      </w:r>
    </w:p>
    <w:p w14:paraId="2E469296" w14:textId="77777777" w:rsidR="00B5127C" w:rsidRPr="0085159B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64726167" w14:textId="77777777" w:rsidR="00B5127C" w:rsidRPr="0085159B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>„Ova djelatnost obuhvaća:</w:t>
      </w:r>
    </w:p>
    <w:p w14:paraId="130F8F40" w14:textId="77777777" w:rsidR="00B5127C" w:rsidRPr="0085159B" w:rsidRDefault="00B5127C" w:rsidP="00B5127C">
      <w:pPr>
        <w:pStyle w:val="Odlomakpopisa"/>
        <w:numPr>
          <w:ilvl w:val="0"/>
          <w:numId w:val="20"/>
        </w:numPr>
        <w:suppressAutoHyphens/>
        <w:autoSpaceDE w:val="0"/>
        <w:spacing w:after="200"/>
        <w:ind w:right="-20"/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  <w:lang w:eastAsia="ar-SA"/>
        </w:rPr>
        <w:t>izradu i postavljanje</w:t>
      </w:r>
      <w:r w:rsidRPr="0085159B">
        <w:rPr>
          <w:rFonts w:ascii="Arial" w:hAnsi="Arial" w:cs="Arial"/>
          <w:sz w:val="22"/>
          <w:szCs w:val="22"/>
        </w:rPr>
        <w:t xml:space="preserve"> pločica s kućnim brojevima u slučaju promjene naziva ulice, obale, trga ili naselja</w:t>
      </w:r>
    </w:p>
    <w:p w14:paraId="56F75421" w14:textId="77777777" w:rsidR="00B5127C" w:rsidRPr="0085159B" w:rsidRDefault="00B5127C" w:rsidP="00B5127C">
      <w:pPr>
        <w:pStyle w:val="Odlomakpopisa"/>
        <w:numPr>
          <w:ilvl w:val="0"/>
          <w:numId w:val="20"/>
        </w:numPr>
        <w:suppressAutoHyphens/>
        <w:autoSpaceDE w:val="0"/>
        <w:spacing w:after="200"/>
        <w:ind w:right="-20"/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  <w:lang w:eastAsia="ar-SA"/>
        </w:rPr>
        <w:t>izradu i postavljanje</w:t>
      </w:r>
      <w:r w:rsidRPr="0085159B">
        <w:rPr>
          <w:rFonts w:ascii="Arial" w:hAnsi="Arial" w:cs="Arial"/>
          <w:sz w:val="22"/>
          <w:szCs w:val="22"/>
        </w:rPr>
        <w:t xml:space="preserve"> </w:t>
      </w:r>
      <w:r w:rsidRPr="0085159B">
        <w:rPr>
          <w:rFonts w:ascii="Arial" w:hAnsi="Arial" w:cs="Arial"/>
          <w:sz w:val="22"/>
          <w:szCs w:val="22"/>
          <w:lang w:eastAsia="ar-SA"/>
        </w:rPr>
        <w:t xml:space="preserve">ploča s nazivom </w:t>
      </w:r>
      <w:r w:rsidRPr="0085159B">
        <w:rPr>
          <w:rFonts w:ascii="Arial" w:hAnsi="Arial" w:cs="Arial"/>
          <w:sz w:val="22"/>
          <w:szCs w:val="22"/>
        </w:rPr>
        <w:t>ulica, obala, trgova, naselja</w:t>
      </w:r>
    </w:p>
    <w:p w14:paraId="69635392" w14:textId="77777777" w:rsidR="00B5127C" w:rsidRPr="0085159B" w:rsidRDefault="00B5127C" w:rsidP="00B5127C">
      <w:pPr>
        <w:pStyle w:val="Odlomakpopisa"/>
        <w:numPr>
          <w:ilvl w:val="0"/>
          <w:numId w:val="20"/>
        </w:numPr>
        <w:suppressAutoHyphens/>
        <w:autoSpaceDE w:val="0"/>
        <w:spacing w:after="200"/>
        <w:ind w:right="-20"/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>izrada i postavljanje obavijesnih i natpisnih ploča</w:t>
      </w:r>
    </w:p>
    <w:p w14:paraId="228A0339" w14:textId="77777777" w:rsidR="00B5127C" w:rsidRPr="0085159B" w:rsidRDefault="00B5127C" w:rsidP="0085159B">
      <w:pPr>
        <w:pStyle w:val="Odlomakpopisa"/>
        <w:numPr>
          <w:ilvl w:val="0"/>
          <w:numId w:val="20"/>
        </w:numPr>
        <w:suppressAutoHyphens/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  <w:lang w:eastAsia="ar-SA"/>
        </w:rPr>
        <w:t xml:space="preserve">izradu i postavljanje </w:t>
      </w:r>
      <w:proofErr w:type="spellStart"/>
      <w:r w:rsidRPr="0085159B">
        <w:rPr>
          <w:rFonts w:ascii="Arial" w:hAnsi="Arial" w:cs="Arial"/>
          <w:sz w:val="22"/>
          <w:szCs w:val="22"/>
          <w:lang w:eastAsia="ar-SA"/>
        </w:rPr>
        <w:t>strata</w:t>
      </w:r>
      <w:proofErr w:type="spellEnd"/>
      <w:r w:rsidRPr="0085159B">
        <w:rPr>
          <w:rFonts w:ascii="Arial" w:hAnsi="Arial" w:cs="Arial"/>
          <w:sz w:val="22"/>
          <w:szCs w:val="22"/>
          <w:lang w:eastAsia="ar-SA"/>
        </w:rPr>
        <w:t xml:space="preserve"> i zaštitnih tendi.</w:t>
      </w:r>
      <w:r w:rsidRPr="0085159B">
        <w:rPr>
          <w:rFonts w:ascii="Arial" w:hAnsi="Arial" w:cs="Arial"/>
          <w:sz w:val="22"/>
          <w:szCs w:val="22"/>
        </w:rPr>
        <w:tab/>
        <w:t xml:space="preserve">  </w:t>
      </w:r>
    </w:p>
    <w:p w14:paraId="53C570EF" w14:textId="77777777" w:rsidR="0085159B" w:rsidRDefault="0085159B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23AA6CDD" w14:textId="195B046C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Ova se djelatnost obavlja tako da sve oznake budu uvijek u urednom stanju i lako uočljive.</w:t>
      </w:r>
      <w:r w:rsidRPr="00FB4E3A">
        <w:rPr>
          <w:rFonts w:ascii="Arial" w:hAnsi="Arial" w:cs="Arial"/>
          <w:sz w:val="22"/>
          <w:szCs w:val="22"/>
        </w:rPr>
        <w:tab/>
      </w:r>
    </w:p>
    <w:p w14:paraId="5C1F14E1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Sredstva potrebna za izvršenje radova iz ovog članka osigurana su u proračunu Grada Dubrovnika u okviru programa: Javne površine - projekt: Označavanje ulica i trgova</w:t>
      </w:r>
    </w:p>
    <w:p w14:paraId="2F70D73A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16FD9D98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  <w:highlight w:val="white"/>
        </w:rPr>
        <w:t>Obavljanje:</w:t>
      </w:r>
      <w:r w:rsidRPr="00FB4E3A">
        <w:rPr>
          <w:rFonts w:ascii="Arial" w:hAnsi="Arial" w:cs="Arial"/>
          <w:sz w:val="22"/>
          <w:szCs w:val="22"/>
          <w:highlight w:val="white"/>
        </w:rPr>
        <w:t xml:space="preserve"> ....................................... odabrani izvoditelj - prema ugovoru.</w:t>
      </w:r>
    </w:p>
    <w:p w14:paraId="1A939BAD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  <w:highlight w:val="white"/>
        </w:rPr>
        <w:t>Procjena troškova:</w:t>
      </w:r>
      <w:r w:rsidRPr="00FB4E3A">
        <w:rPr>
          <w:rFonts w:ascii="Arial" w:hAnsi="Arial" w:cs="Arial"/>
          <w:sz w:val="22"/>
          <w:szCs w:val="22"/>
          <w:highlight w:val="white"/>
        </w:rPr>
        <w:t xml:space="preserve"> ........................................................ </w:t>
      </w:r>
      <w:r w:rsidRPr="00FB4E3A">
        <w:rPr>
          <w:rFonts w:ascii="Arial" w:hAnsi="Arial" w:cs="Arial"/>
          <w:b/>
          <w:bCs/>
          <w:sz w:val="22"/>
          <w:szCs w:val="22"/>
        </w:rPr>
        <w:t>30.000,00 kuna</w:t>
      </w:r>
      <w:r w:rsidRPr="00FB4E3A">
        <w:rPr>
          <w:rFonts w:ascii="Arial" w:hAnsi="Arial" w:cs="Arial"/>
          <w:sz w:val="22"/>
          <w:szCs w:val="22"/>
        </w:rPr>
        <w:t>.“</w:t>
      </w:r>
    </w:p>
    <w:p w14:paraId="2BC7EBF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2FB3BAA5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1D0C1EF7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3.</w:t>
      </w:r>
    </w:p>
    <w:p w14:paraId="750CA71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01733AD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13. mijenja se i glasi:</w:t>
      </w:r>
    </w:p>
    <w:p w14:paraId="3CA5B63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3C4BD025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B4E3A">
        <w:rPr>
          <w:rFonts w:ascii="Arial" w:hAnsi="Arial" w:cs="Arial"/>
          <w:sz w:val="22"/>
          <w:szCs w:val="22"/>
        </w:rPr>
        <w:t xml:space="preserve">Odabrani izvoditelj preuzima obvezu nabave i isporuke građevnog  materijala za male komunalne poslove po gradskim </w:t>
      </w:r>
      <w:proofErr w:type="spellStart"/>
      <w:r w:rsidRPr="00FB4E3A">
        <w:rPr>
          <w:rFonts w:ascii="Arial" w:hAnsi="Arial" w:cs="Arial"/>
          <w:sz w:val="22"/>
          <w:szCs w:val="22"/>
        </w:rPr>
        <w:t>kotarevima</w:t>
      </w:r>
      <w:proofErr w:type="spellEnd"/>
      <w:r w:rsidRPr="00FB4E3A">
        <w:rPr>
          <w:rFonts w:ascii="Arial" w:hAnsi="Arial" w:cs="Arial"/>
          <w:sz w:val="22"/>
          <w:szCs w:val="22"/>
        </w:rPr>
        <w:t xml:space="preserve"> i mjesnim odborima na području Grada Dubrovnika.</w:t>
      </w:r>
    </w:p>
    <w:p w14:paraId="437CE5E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298D5757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Za radove iz ovog članka planirana su sredstva u proračunu Grada Dubrovnika u okviru programa: Javne površine - projekt: Gradski kotarevi i mjesni odbori</w:t>
      </w:r>
    </w:p>
    <w:p w14:paraId="2E5C7ED2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2D7A0C71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Obavljanje: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........................................ odabrani izvoditelj prema ugovoru</w:t>
      </w:r>
    </w:p>
    <w:p w14:paraId="3E3C0FD6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Procjena troškova: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..................................................   </w:t>
      </w:r>
      <w:r w:rsidRPr="00FB4E3A">
        <w:rPr>
          <w:rFonts w:ascii="Arial" w:hAnsi="Arial" w:cs="Arial"/>
          <w:b/>
          <w:sz w:val="22"/>
          <w:szCs w:val="22"/>
        </w:rPr>
        <w:t>200.000,00 kuna</w:t>
      </w:r>
      <w:r w:rsidRPr="00FB4E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14:paraId="213854D8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</w:p>
    <w:p w14:paraId="091B9C9E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</w:p>
    <w:p w14:paraId="03540B1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4.</w:t>
      </w:r>
    </w:p>
    <w:p w14:paraId="4A39C226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24DA1B61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Članak 15. mijenja se i glasi: </w:t>
      </w:r>
    </w:p>
    <w:p w14:paraId="5E590E1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197F3904" w14:textId="77777777" w:rsidR="00B5127C" w:rsidRPr="00FB4E3A" w:rsidRDefault="00B5127C" w:rsidP="00B51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B4E3A">
        <w:rPr>
          <w:rFonts w:ascii="Arial" w:hAnsi="Arial" w:cs="Arial"/>
          <w:sz w:val="22"/>
          <w:szCs w:val="22"/>
        </w:rPr>
        <w:t>Pod čišćenjem mora i priobalja podrazumijeva se čišćenje iz brodice.</w:t>
      </w:r>
    </w:p>
    <w:p w14:paraId="40BB170F" w14:textId="77777777" w:rsidR="00B5127C" w:rsidRPr="00FB4E3A" w:rsidRDefault="00B5127C" w:rsidP="00B5127C">
      <w:pPr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Čisti se na način da jedan djelatnik upravlja brodicom, a drugi „</w:t>
      </w:r>
      <w:proofErr w:type="spellStart"/>
      <w:r w:rsidRPr="00FB4E3A">
        <w:rPr>
          <w:rFonts w:ascii="Arial" w:hAnsi="Arial" w:cs="Arial"/>
          <w:sz w:val="22"/>
          <w:szCs w:val="22"/>
        </w:rPr>
        <w:t>jankom</w:t>
      </w:r>
      <w:proofErr w:type="spellEnd"/>
      <w:r w:rsidRPr="00FB4E3A">
        <w:rPr>
          <w:rFonts w:ascii="Arial" w:hAnsi="Arial" w:cs="Arial"/>
          <w:sz w:val="22"/>
          <w:szCs w:val="22"/>
        </w:rPr>
        <w:t>“ skuplja otpad sa površine mora. Akvatorij koji je obuhvaćen ovom djelatnošću i koji se financira od strane Grada Dubrovnika je more i priobalje administrativnog područja Grada Dubrovnika, osim na dijelovima koji su u nadležnosti odabranih koncesionara, Županijske lučke uprave, Lučke uprave Dubrovnik i Luke Dubrovnik.</w:t>
      </w:r>
    </w:p>
    <w:p w14:paraId="647074A9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b/>
          <w:sz w:val="22"/>
          <w:szCs w:val="22"/>
        </w:rPr>
      </w:pPr>
    </w:p>
    <w:p w14:paraId="49386BE8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Obavljanje: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....................................................................   </w:t>
      </w:r>
      <w:proofErr w:type="spellStart"/>
      <w:r w:rsidRPr="00FB4E3A">
        <w:rPr>
          <w:rFonts w:ascii="Arial" w:hAnsi="Arial" w:cs="Arial"/>
          <w:sz w:val="22"/>
          <w:szCs w:val="22"/>
        </w:rPr>
        <w:t>Sanitat</w:t>
      </w:r>
      <w:proofErr w:type="spellEnd"/>
      <w:r w:rsidRPr="00FB4E3A">
        <w:rPr>
          <w:rFonts w:ascii="Arial" w:hAnsi="Arial" w:cs="Arial"/>
          <w:sz w:val="22"/>
          <w:szCs w:val="22"/>
        </w:rPr>
        <w:t xml:space="preserve"> d.o.o. </w:t>
      </w:r>
    </w:p>
    <w:p w14:paraId="14908E6F" w14:textId="77777777" w:rsidR="00B5127C" w:rsidRPr="00FB4E3A" w:rsidRDefault="00B5127C" w:rsidP="00B5127C">
      <w:pPr>
        <w:widowControl w:val="0"/>
        <w:tabs>
          <w:tab w:val="right" w:leader="hyphen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Procjena troškova:</w:t>
      </w:r>
      <w:r w:rsidRPr="00FB4E3A">
        <w:rPr>
          <w:rFonts w:ascii="Arial" w:hAnsi="Arial" w:cs="Arial"/>
          <w:sz w:val="22"/>
          <w:szCs w:val="22"/>
        </w:rPr>
        <w:t xml:space="preserve"> ..................................................  </w:t>
      </w:r>
      <w:r w:rsidRPr="00FB4E3A">
        <w:rPr>
          <w:rFonts w:ascii="Arial" w:hAnsi="Arial" w:cs="Arial"/>
          <w:b/>
          <w:sz w:val="22"/>
          <w:szCs w:val="22"/>
        </w:rPr>
        <w:t xml:space="preserve"> 40.000,00 kuna</w:t>
      </w:r>
      <w:r w:rsidRPr="00FB4E3A">
        <w:rPr>
          <w:rFonts w:ascii="Arial" w:hAnsi="Arial" w:cs="Arial"/>
          <w:bCs/>
          <w:sz w:val="22"/>
          <w:szCs w:val="22"/>
        </w:rPr>
        <w:t>.“</w:t>
      </w:r>
    </w:p>
    <w:p w14:paraId="08B4E210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1E5139F6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2D29440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5.</w:t>
      </w:r>
    </w:p>
    <w:p w14:paraId="2324443F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</w:p>
    <w:p w14:paraId="415AEE1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16. mijenja se i glasi:</w:t>
      </w:r>
    </w:p>
    <w:p w14:paraId="586CD3F4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620C0B2F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bCs/>
          <w:sz w:val="22"/>
          <w:szCs w:val="22"/>
        </w:rPr>
        <w:t>„</w:t>
      </w:r>
      <w:r w:rsidRPr="00FB4E3A">
        <w:rPr>
          <w:rFonts w:ascii="Arial" w:hAnsi="Arial" w:cs="Arial"/>
          <w:b/>
          <w:sz w:val="22"/>
          <w:szCs w:val="22"/>
        </w:rPr>
        <w:t>REKAPITULACIJA RASHODA</w:t>
      </w:r>
    </w:p>
    <w:p w14:paraId="0315F83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CE056A1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>OPIS RADOVA</w:t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ab/>
        <w:t xml:space="preserve">      2021.god.</w:t>
      </w:r>
      <w:r w:rsidRPr="00FB4E3A">
        <w:rPr>
          <w:rFonts w:ascii="Arial" w:hAnsi="Arial" w:cs="Arial"/>
          <w:b/>
          <w:sz w:val="22"/>
          <w:szCs w:val="22"/>
        </w:rPr>
        <w:tab/>
        <w:t xml:space="preserve">( kn )       </w:t>
      </w:r>
    </w:p>
    <w:p w14:paraId="456859F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F507D33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1.  Deratizacija, dezinsekcija i dezinfekcija                                      1.340.000,00</w:t>
      </w:r>
    </w:p>
    <w:p w14:paraId="5DDFDBE7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004069B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2. Skrb o odbjeglim i napuštenim životinjama – </w:t>
      </w:r>
      <w:proofErr w:type="spellStart"/>
      <w:r w:rsidRPr="00FB4E3A">
        <w:rPr>
          <w:rFonts w:ascii="Arial" w:hAnsi="Arial" w:cs="Arial"/>
          <w:sz w:val="22"/>
          <w:szCs w:val="22"/>
        </w:rPr>
        <w:t>kafilerija</w:t>
      </w:r>
      <w:proofErr w:type="spellEnd"/>
      <w:r w:rsidRPr="00FB4E3A">
        <w:rPr>
          <w:rFonts w:ascii="Arial" w:hAnsi="Arial" w:cs="Arial"/>
          <w:sz w:val="22"/>
          <w:szCs w:val="22"/>
        </w:rPr>
        <w:t xml:space="preserve">                 1.050.000,00</w:t>
      </w:r>
    </w:p>
    <w:p w14:paraId="657E526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A2C416A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6521"/>
          <w:tab w:val="left" w:pos="6804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3. Blagdansko uređenje Grada i naselja                                            (600.000,00 )</w:t>
      </w:r>
    </w:p>
    <w:p w14:paraId="4ED64CF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   ( sredstva su osigurana kroz Program:</w:t>
      </w:r>
    </w:p>
    <w:p w14:paraId="0E54325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   Javne zelene površine i Javna rasvjeta)</w:t>
      </w:r>
    </w:p>
    <w:p w14:paraId="4F1C28CB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655D0E3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4. Opskrba trgovina i građana unutar povijesne </w:t>
      </w:r>
    </w:p>
    <w:p w14:paraId="253B3F7A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    jezgre Grada Dubrovnika posebnim vozilima                         ( iz cijene usluge )</w:t>
      </w:r>
    </w:p>
    <w:p w14:paraId="6CFEE8D6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A373875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5. Javno oglašavanje                                   </w:t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  <w:t xml:space="preserve">        ( iz cijene usluge )</w:t>
      </w:r>
    </w:p>
    <w:p w14:paraId="037D8466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14CF0C2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6. Održavanje javne hidrantske mreže                                      ( iz cijene usluge )</w:t>
      </w:r>
    </w:p>
    <w:p w14:paraId="7FBD02B0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11D0D55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7.Označavanje naselja, ulica, obala, trgova i zgrada                            30.000,00</w:t>
      </w:r>
    </w:p>
    <w:p w14:paraId="22952A6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F8897EB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8.Skrb o gradskim golubovima i labudovima                                 </w:t>
      </w:r>
      <w:r w:rsidRPr="00FB4E3A">
        <w:rPr>
          <w:rFonts w:ascii="Arial" w:hAnsi="Arial" w:cs="Arial"/>
          <w:sz w:val="22"/>
          <w:szCs w:val="22"/>
        </w:rPr>
        <w:tab/>
        <w:t xml:space="preserve">      40.000,00</w:t>
      </w:r>
    </w:p>
    <w:p w14:paraId="4638FECB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393853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9.Nabava materijala za male komunalne poslove po                         200.000,00</w:t>
      </w:r>
    </w:p>
    <w:p w14:paraId="1D6A762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  gradskom </w:t>
      </w:r>
      <w:proofErr w:type="spellStart"/>
      <w:r w:rsidRPr="00FB4E3A">
        <w:rPr>
          <w:rFonts w:ascii="Arial" w:hAnsi="Arial" w:cs="Arial"/>
          <w:sz w:val="22"/>
          <w:szCs w:val="22"/>
        </w:rPr>
        <w:t>kotarevima</w:t>
      </w:r>
      <w:proofErr w:type="spellEnd"/>
      <w:r w:rsidRPr="00FB4E3A">
        <w:rPr>
          <w:rFonts w:ascii="Arial" w:hAnsi="Arial" w:cs="Arial"/>
          <w:sz w:val="22"/>
          <w:szCs w:val="22"/>
        </w:rPr>
        <w:t xml:space="preserve"> i mjesnim odborima         </w:t>
      </w:r>
    </w:p>
    <w:p w14:paraId="1843BAF2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14:paraId="7967844B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10.Neškodljivo zbrinjavanje životinjskih lešina</w:t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  <w:t xml:space="preserve">      90.000,00</w:t>
      </w:r>
    </w:p>
    <w:p w14:paraId="134B1BCC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3761FF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11. Čišćenje morske obale i priobalnog područja                                 40.000,00</w:t>
      </w:r>
    </w:p>
    <w:p w14:paraId="25B57C82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E765407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5C827159" w14:textId="77777777" w:rsidR="00B5127C" w:rsidRPr="00FB4E3A" w:rsidRDefault="00B5127C" w:rsidP="00B5127C">
      <w:pPr>
        <w:widowControl w:val="0"/>
        <w:pBdr>
          <w:bottom w:val="single" w:sz="12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513"/>
          <w:tab w:val="left" w:pos="7776"/>
          <w:tab w:val="left" w:pos="8496"/>
          <w:tab w:val="left" w:pos="9216"/>
        </w:tabs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b/>
          <w:sz w:val="22"/>
          <w:szCs w:val="22"/>
        </w:rPr>
        <w:t>UKUPNO:</w:t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sz w:val="22"/>
          <w:szCs w:val="22"/>
        </w:rPr>
        <w:tab/>
      </w:r>
      <w:r w:rsidRPr="00FB4E3A">
        <w:rPr>
          <w:rFonts w:ascii="Arial" w:hAnsi="Arial" w:cs="Arial"/>
          <w:b/>
          <w:sz w:val="22"/>
          <w:szCs w:val="22"/>
        </w:rPr>
        <w:t xml:space="preserve">2.790.000,00 kuna </w:t>
      </w:r>
    </w:p>
    <w:p w14:paraId="13435740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1976E5A7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01550260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6.</w:t>
      </w:r>
    </w:p>
    <w:p w14:paraId="3548D406" w14:textId="77777777" w:rsidR="00B5127C" w:rsidRPr="00FB4E3A" w:rsidRDefault="00B5127C" w:rsidP="00B5127C">
      <w:pPr>
        <w:rPr>
          <w:rFonts w:ascii="Arial" w:hAnsi="Arial" w:cs="Arial"/>
          <w:sz w:val="22"/>
          <w:szCs w:val="22"/>
        </w:rPr>
      </w:pPr>
    </w:p>
    <w:p w14:paraId="45FAB808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17. mijenja se i glasi:</w:t>
      </w:r>
    </w:p>
    <w:p w14:paraId="3E72E5AF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58E23367" w14:textId="77777777" w:rsidR="00B5127C" w:rsidRPr="00FB4E3A" w:rsidRDefault="00B5127C" w:rsidP="00B5127C">
      <w:pPr>
        <w:widowControl w:val="0"/>
        <w:pBdr>
          <w:bottom w:val="single" w:sz="12" w:space="1" w:color="auto"/>
        </w:pBd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B4E3A">
        <w:rPr>
          <w:rFonts w:ascii="Arial" w:hAnsi="Arial" w:cs="Arial"/>
          <w:sz w:val="22"/>
          <w:szCs w:val="22"/>
        </w:rPr>
        <w:t>Financiranje radova iz članaka 2. do 15. u 2021. godini vršit će se iz slijedećih izvora:</w:t>
      </w:r>
    </w:p>
    <w:p w14:paraId="78DAE589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</w:p>
    <w:p w14:paraId="00A4A0ED" w14:textId="77777777" w:rsidR="00B5127C" w:rsidRPr="00FB4E3A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1.Opći prihodi ......................................................................  </w:t>
      </w:r>
      <w:r w:rsidRPr="00FB4E3A">
        <w:rPr>
          <w:rFonts w:ascii="Arial" w:hAnsi="Arial" w:cs="Arial"/>
          <w:b/>
          <w:sz w:val="22"/>
          <w:szCs w:val="22"/>
        </w:rPr>
        <w:t>2.750.000,00 kn</w:t>
      </w:r>
      <w:r w:rsidRPr="00FB4E3A">
        <w:rPr>
          <w:rFonts w:ascii="Arial" w:hAnsi="Arial" w:cs="Arial"/>
          <w:sz w:val="22"/>
          <w:szCs w:val="22"/>
        </w:rPr>
        <w:t xml:space="preserve">  </w:t>
      </w:r>
    </w:p>
    <w:p w14:paraId="46BE43CB" w14:textId="77777777" w:rsidR="00B5127C" w:rsidRPr="00FB4E3A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2. Iz cijene usluge </w:t>
      </w:r>
      <w:r w:rsidRPr="00FB4E3A">
        <w:rPr>
          <w:rFonts w:ascii="Arial" w:hAnsi="Arial" w:cs="Arial"/>
          <w:b/>
          <w:sz w:val="22"/>
          <w:szCs w:val="22"/>
        </w:rPr>
        <w:t xml:space="preserve">      </w:t>
      </w:r>
    </w:p>
    <w:p w14:paraId="0C3B9639" w14:textId="77777777" w:rsidR="00B5127C" w:rsidRPr="00FB4E3A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3. Pomorsko dobro .............................................................      </w:t>
      </w:r>
      <w:r w:rsidRPr="00FB4E3A">
        <w:rPr>
          <w:rFonts w:ascii="Arial" w:hAnsi="Arial" w:cs="Arial"/>
          <w:b/>
          <w:sz w:val="22"/>
          <w:szCs w:val="22"/>
        </w:rPr>
        <w:t xml:space="preserve"> 40.000,00 kn</w:t>
      </w:r>
    </w:p>
    <w:p w14:paraId="64FEAE9E" w14:textId="77777777" w:rsidR="00B5127C" w:rsidRPr="00FB4E3A" w:rsidRDefault="00B5127C" w:rsidP="00B5127C">
      <w:pPr>
        <w:widowControl w:val="0"/>
        <w:pBdr>
          <w:bottom w:val="single" w:sz="6" w:space="1" w:color="auto"/>
        </w:pBdr>
        <w:tabs>
          <w:tab w:val="right" w:leader="hyphen" w:pos="6804"/>
        </w:tabs>
        <w:jc w:val="both"/>
        <w:rPr>
          <w:rFonts w:ascii="Arial" w:hAnsi="Arial" w:cs="Arial"/>
          <w:sz w:val="22"/>
          <w:szCs w:val="22"/>
        </w:rPr>
      </w:pPr>
    </w:p>
    <w:p w14:paraId="197DE028" w14:textId="77777777" w:rsidR="00B5127C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 </w:t>
      </w:r>
      <w:r w:rsidRPr="00FB4E3A">
        <w:rPr>
          <w:rFonts w:ascii="Arial" w:hAnsi="Arial" w:cs="Arial"/>
          <w:b/>
          <w:sz w:val="22"/>
          <w:szCs w:val="22"/>
        </w:rPr>
        <w:t>UKUPNO:                                                                             2.790.000,00 kuna</w:t>
      </w:r>
      <w:r>
        <w:rPr>
          <w:rFonts w:ascii="Arial" w:hAnsi="Arial" w:cs="Arial"/>
          <w:b/>
          <w:sz w:val="22"/>
          <w:szCs w:val="22"/>
        </w:rPr>
        <w:t>“</w:t>
      </w:r>
      <w:r w:rsidRPr="00FB4E3A">
        <w:rPr>
          <w:rFonts w:ascii="Arial" w:hAnsi="Arial" w:cs="Arial"/>
          <w:b/>
          <w:sz w:val="22"/>
          <w:szCs w:val="22"/>
        </w:rPr>
        <w:t xml:space="preserve">  </w:t>
      </w:r>
    </w:p>
    <w:p w14:paraId="0D0D2292" w14:textId="77777777" w:rsidR="00B5127C" w:rsidRPr="00FB4E3A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  <w:r w:rsidRPr="00FB4E3A">
        <w:rPr>
          <w:rFonts w:ascii="Arial" w:hAnsi="Arial" w:cs="Arial"/>
          <w:b/>
          <w:sz w:val="22"/>
          <w:szCs w:val="22"/>
        </w:rPr>
        <w:t xml:space="preserve">   </w:t>
      </w:r>
    </w:p>
    <w:p w14:paraId="4BF3EBD1" w14:textId="77777777" w:rsidR="00B5127C" w:rsidRPr="00FB4E3A" w:rsidRDefault="00B5127C" w:rsidP="00B5127C">
      <w:pPr>
        <w:widowControl w:val="0"/>
        <w:tabs>
          <w:tab w:val="right" w:leader="hyphen" w:pos="680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E3A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</w:t>
      </w:r>
    </w:p>
    <w:p w14:paraId="67AA9447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rPr>
          <w:rFonts w:ascii="Arial" w:hAnsi="Arial" w:cs="Arial"/>
          <w:sz w:val="22"/>
          <w:szCs w:val="22"/>
        </w:rPr>
      </w:pPr>
    </w:p>
    <w:p w14:paraId="16076274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center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>Članak 7.</w:t>
      </w:r>
    </w:p>
    <w:p w14:paraId="3458BCE1" w14:textId="77777777" w:rsidR="00B5127C" w:rsidRPr="00FB4E3A" w:rsidRDefault="00B5127C" w:rsidP="00B5127C">
      <w:pPr>
        <w:jc w:val="center"/>
        <w:rPr>
          <w:rFonts w:ascii="Arial" w:hAnsi="Arial" w:cs="Arial"/>
          <w:sz w:val="22"/>
          <w:szCs w:val="22"/>
        </w:rPr>
      </w:pPr>
    </w:p>
    <w:p w14:paraId="4B52DB2E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</w:rPr>
      </w:pPr>
      <w:r w:rsidRPr="00FB4E3A">
        <w:rPr>
          <w:rFonts w:ascii="Arial" w:hAnsi="Arial" w:cs="Arial"/>
          <w:sz w:val="22"/>
          <w:szCs w:val="22"/>
        </w:rPr>
        <w:t xml:space="preserve">Ove </w:t>
      </w:r>
      <w:r>
        <w:rPr>
          <w:rFonts w:ascii="Arial" w:hAnsi="Arial" w:cs="Arial"/>
          <w:sz w:val="22"/>
          <w:szCs w:val="22"/>
        </w:rPr>
        <w:t>i</w:t>
      </w:r>
      <w:r w:rsidRPr="00FB4E3A">
        <w:rPr>
          <w:rFonts w:ascii="Arial" w:hAnsi="Arial" w:cs="Arial"/>
          <w:sz w:val="22"/>
          <w:szCs w:val="22"/>
        </w:rPr>
        <w:t>zmjene i dopune Programa obavljanja drugih komunalnih djelatnosti na području Grada Dubrovnika u 2021. godini stupaju na snagu osmog dana od dana objave u "Službenom glasniku Grada Dubrovnika".</w:t>
      </w:r>
    </w:p>
    <w:p w14:paraId="44AF4C93" w14:textId="77777777" w:rsidR="00B5127C" w:rsidRPr="00FB4E3A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jc w:val="both"/>
        <w:rPr>
          <w:rFonts w:ascii="Arial" w:hAnsi="Arial" w:cs="Arial"/>
          <w:sz w:val="22"/>
          <w:szCs w:val="22"/>
        </w:rPr>
      </w:pPr>
    </w:p>
    <w:p w14:paraId="048FE7EA" w14:textId="1FC0B089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E75B693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KLASA:363-01/20-03/03</w:t>
      </w:r>
    </w:p>
    <w:p w14:paraId="04EA32DF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2117/01-09-21-06</w:t>
      </w:r>
    </w:p>
    <w:p w14:paraId="27AE4617" w14:textId="77777777" w:rsidR="00B5127C" w:rsidRDefault="00B5127C" w:rsidP="00B5127C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27. listopada 2021.</w:t>
      </w:r>
    </w:p>
    <w:p w14:paraId="3E4137E9" w14:textId="670AABB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D8A3E19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7B7D237D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0AC76D85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1F69EBDD" w14:textId="1FC14B94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57D3273" w14:textId="3F053CC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6F926FC" w14:textId="5F596E1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C25F3D6" w14:textId="470818CE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CAC7C4B" w14:textId="007DB703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B6AA4">
        <w:rPr>
          <w:rFonts w:ascii="Arial" w:hAnsi="Arial" w:cs="Arial"/>
          <w:b/>
          <w:bCs/>
          <w:sz w:val="22"/>
          <w:szCs w:val="22"/>
        </w:rPr>
        <w:t>6</w:t>
      </w:r>
    </w:p>
    <w:p w14:paraId="643FD3A9" w14:textId="7FA7F114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57EBEB6" w14:textId="0A6706A4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6224371" w14:textId="588A6886" w:rsidR="0085159B" w:rsidRPr="0085159B" w:rsidRDefault="0085159B" w:rsidP="0085159B">
      <w:pPr>
        <w:suppressAutoHyphens/>
        <w:autoSpaceDE w:val="0"/>
        <w:jc w:val="both"/>
        <w:rPr>
          <w:rFonts w:ascii="Arial" w:hAnsi="Arial"/>
          <w:color w:val="000000"/>
          <w:sz w:val="22"/>
          <w:lang w:eastAsia="ar-SA"/>
        </w:rPr>
      </w:pPr>
      <w:r w:rsidRPr="0085159B">
        <w:rPr>
          <w:rFonts w:ascii="Arial" w:hAnsi="Arial"/>
          <w:color w:val="000000"/>
          <w:sz w:val="22"/>
          <w:lang w:eastAsia="ar-SA"/>
        </w:rPr>
        <w:t>Na temelju članka 35. Zakona o lokalnoj i područnoj (regionalnoj) samoupravi („Narodne novine“, broj 33/01, 60/01,129/05, 109/07, 125/08, 36/09, 150/11, 144/12, 19/13, 137/15 - pročišćeni tekst, 123/17, 98/19, 144/20) i članka 39. Statuta Grada Dubrovnika („Službeni glasnik Grada Dubrovnika“, broj 2/21), Gradsko vijeće Grada Dubrovnika na 5. sjednici, održanoj 27. listopada 2021., donijelo je</w:t>
      </w:r>
    </w:p>
    <w:p w14:paraId="4B82371E" w14:textId="77777777" w:rsidR="0085159B" w:rsidRPr="0085159B" w:rsidRDefault="0085159B" w:rsidP="0085159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D895768" w14:textId="77777777" w:rsidR="0085159B" w:rsidRPr="0085159B" w:rsidRDefault="0085159B" w:rsidP="0085159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8EB24FE" w14:textId="77777777" w:rsidR="0085159B" w:rsidRPr="0085159B" w:rsidRDefault="0085159B" w:rsidP="0085159B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5159B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14:paraId="75A9E060" w14:textId="469040F4" w:rsidR="0085159B" w:rsidRPr="00A1555B" w:rsidRDefault="0085159B" w:rsidP="0085159B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85159B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</w:t>
      </w:r>
      <w:r w:rsidRPr="0085159B">
        <w:rPr>
          <w:rFonts w:ascii="Arial" w:hAnsi="Arial" w:cs="Arial"/>
          <w:sz w:val="22"/>
          <w:szCs w:val="22"/>
          <w:lang w:eastAsia="ar-SA"/>
        </w:rPr>
        <w:t xml:space="preserve">                 </w:t>
      </w:r>
    </w:p>
    <w:p w14:paraId="1111AFE6" w14:textId="723A6927" w:rsidR="0085159B" w:rsidRPr="0085159B" w:rsidRDefault="0085159B" w:rsidP="0085159B">
      <w:pPr>
        <w:numPr>
          <w:ilvl w:val="0"/>
          <w:numId w:val="21"/>
        </w:numPr>
        <w:suppressAutoHyphens/>
        <w:rPr>
          <w:rFonts w:ascii="Arial" w:hAnsi="Arial" w:cs="Arial"/>
          <w:sz w:val="22"/>
          <w:szCs w:val="22"/>
          <w:lang w:eastAsia="ar-SA"/>
        </w:rPr>
      </w:pPr>
      <w:r w:rsidRPr="0085159B">
        <w:rPr>
          <w:rFonts w:ascii="Arial" w:hAnsi="Arial" w:cs="Arial"/>
          <w:sz w:val="22"/>
          <w:szCs w:val="22"/>
          <w:lang w:eastAsia="ar-SA"/>
        </w:rPr>
        <w:t xml:space="preserve">U povodu 750-te obljetnice donošenja Statuta Grada Dubrovnika , godina 2022. proglašava se „Godinom </w:t>
      </w:r>
      <w:r w:rsidR="00801FE8">
        <w:rPr>
          <w:rFonts w:ascii="Arial" w:hAnsi="Arial" w:cs="Arial"/>
          <w:sz w:val="22"/>
          <w:szCs w:val="22"/>
          <w:lang w:eastAsia="ar-SA"/>
        </w:rPr>
        <w:t>Dubrovačkog s</w:t>
      </w:r>
      <w:r w:rsidR="00EB6AA4">
        <w:rPr>
          <w:rFonts w:ascii="Arial" w:hAnsi="Arial" w:cs="Arial"/>
          <w:sz w:val="22"/>
          <w:szCs w:val="22"/>
          <w:lang w:eastAsia="ar-SA"/>
        </w:rPr>
        <w:t>tatuta</w:t>
      </w:r>
      <w:r w:rsidRPr="0085159B">
        <w:rPr>
          <w:rFonts w:ascii="Arial" w:hAnsi="Arial" w:cs="Arial"/>
          <w:sz w:val="22"/>
          <w:szCs w:val="22"/>
          <w:lang w:eastAsia="ar-SA"/>
        </w:rPr>
        <w:t>“ u gradu Dubrovniku.</w:t>
      </w:r>
    </w:p>
    <w:p w14:paraId="6E95C91E" w14:textId="77777777" w:rsidR="0085159B" w:rsidRPr="0085159B" w:rsidRDefault="0085159B" w:rsidP="0085159B">
      <w:pPr>
        <w:suppressAutoHyphens/>
        <w:ind w:left="720"/>
        <w:rPr>
          <w:rFonts w:ascii="Arial" w:hAnsi="Arial" w:cs="Arial"/>
          <w:sz w:val="22"/>
          <w:szCs w:val="22"/>
          <w:lang w:eastAsia="ar-SA"/>
        </w:rPr>
      </w:pPr>
    </w:p>
    <w:p w14:paraId="2D766FBC" w14:textId="6F27024D" w:rsidR="00BF2265" w:rsidRPr="00A1555B" w:rsidRDefault="0085159B" w:rsidP="00BF250F">
      <w:pPr>
        <w:numPr>
          <w:ilvl w:val="0"/>
          <w:numId w:val="21"/>
        </w:numPr>
        <w:suppressAutoHyphens/>
        <w:rPr>
          <w:rFonts w:ascii="Arial" w:hAnsi="Arial" w:cs="Arial"/>
          <w:sz w:val="22"/>
          <w:szCs w:val="22"/>
          <w:lang w:eastAsia="ar-SA"/>
        </w:rPr>
      </w:pPr>
      <w:r w:rsidRPr="0085159B">
        <w:rPr>
          <w:rFonts w:ascii="Arial" w:hAnsi="Arial" w:cs="Arial"/>
          <w:sz w:val="22"/>
          <w:szCs w:val="22"/>
          <w:lang w:eastAsia="ar-SA"/>
        </w:rPr>
        <w:t>Ovaj zaključak objavit će se u „Službenom glasniku Grada Dubrovnika“.</w:t>
      </w:r>
    </w:p>
    <w:p w14:paraId="782E83E7" w14:textId="77777777" w:rsidR="00A1555B" w:rsidRDefault="00A1555B" w:rsidP="0085159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0624414A" w14:textId="2718A995" w:rsidR="0085159B" w:rsidRPr="0085159B" w:rsidRDefault="0085159B" w:rsidP="0085159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5159B">
        <w:rPr>
          <w:rFonts w:ascii="Arial" w:hAnsi="Arial" w:cs="Arial"/>
          <w:color w:val="000000"/>
          <w:sz w:val="22"/>
          <w:szCs w:val="22"/>
          <w:lang w:eastAsia="ar-SA"/>
        </w:rPr>
        <w:t xml:space="preserve">KLASA: </w:t>
      </w:r>
      <w:r w:rsidRPr="0085159B">
        <w:rPr>
          <w:rFonts w:ascii="Arial" w:hAnsi="Arial"/>
          <w:sz w:val="22"/>
          <w:szCs w:val="22"/>
          <w:lang w:eastAsia="ar-SA"/>
        </w:rPr>
        <w:t>610-01/21-01/04</w:t>
      </w:r>
    </w:p>
    <w:p w14:paraId="37E9772B" w14:textId="77777777" w:rsidR="0085159B" w:rsidRPr="0085159B" w:rsidRDefault="0085159B" w:rsidP="0085159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5159B">
        <w:rPr>
          <w:rFonts w:ascii="Arial" w:hAnsi="Arial" w:cs="Arial"/>
          <w:color w:val="000000"/>
          <w:sz w:val="22"/>
          <w:szCs w:val="22"/>
          <w:lang w:eastAsia="ar-SA"/>
        </w:rPr>
        <w:t>URBROJ: 2117/01-09-21-04</w:t>
      </w:r>
    </w:p>
    <w:p w14:paraId="128D8ACF" w14:textId="77777777" w:rsidR="0085159B" w:rsidRPr="0085159B" w:rsidRDefault="0085159B" w:rsidP="0085159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5159B">
        <w:rPr>
          <w:rFonts w:ascii="Arial" w:hAnsi="Arial" w:cs="Arial"/>
          <w:color w:val="000000"/>
          <w:sz w:val="22"/>
          <w:szCs w:val="22"/>
          <w:lang w:eastAsia="ar-SA"/>
        </w:rPr>
        <w:t>Dubrovnik, 27. listopada 2021.</w:t>
      </w:r>
    </w:p>
    <w:p w14:paraId="022C6CA2" w14:textId="7D503679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7B2423AF" w14:textId="77777777" w:rsidR="00BF2265" w:rsidRPr="00316D9D" w:rsidRDefault="00BF2265" w:rsidP="00BF2265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3479E3D1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43258A7D" w14:textId="77777777" w:rsidR="00BF2265" w:rsidRPr="00316D9D" w:rsidRDefault="00BF2265" w:rsidP="00BF2265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946C5EF" w14:textId="6E86E6C5" w:rsidR="00BF2265" w:rsidRDefault="00BF2265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84FFB58" w14:textId="3F6A2879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669F8B10" w14:textId="11A6CE3D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4742C371" w14:textId="67509240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907970A" w14:textId="5F4DB06A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B6AA4">
        <w:rPr>
          <w:rFonts w:ascii="Arial" w:hAnsi="Arial" w:cs="Arial"/>
          <w:b/>
          <w:bCs/>
          <w:sz w:val="22"/>
          <w:szCs w:val="22"/>
        </w:rPr>
        <w:t>7</w:t>
      </w:r>
    </w:p>
    <w:p w14:paraId="05522947" w14:textId="3C062C76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9B4A93C" w14:textId="77777777" w:rsidR="00EB6AA4" w:rsidRPr="0085159B" w:rsidRDefault="00EB6AA4" w:rsidP="0085159B">
      <w:pPr>
        <w:rPr>
          <w:rFonts w:ascii="Arial" w:hAnsi="Arial" w:cs="Arial"/>
          <w:sz w:val="22"/>
          <w:szCs w:val="22"/>
          <w:lang w:eastAsia="en-US"/>
        </w:rPr>
      </w:pPr>
    </w:p>
    <w:p w14:paraId="6AA2F981" w14:textId="783E5CBF" w:rsidR="0085159B" w:rsidRPr="0085159B" w:rsidRDefault="0085159B" w:rsidP="0085159B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8931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2/21), Gradsko vijeće Grada Dubrovnika na 5. sjednici, održanoj 27. listopada 2021., donijelo je</w:t>
      </w:r>
    </w:p>
    <w:p w14:paraId="094ACA38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</w:p>
    <w:p w14:paraId="153C7F98" w14:textId="77777777" w:rsidR="0085159B" w:rsidRP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>R J E Š E NJ E</w:t>
      </w:r>
    </w:p>
    <w:p w14:paraId="4CF79501" w14:textId="77777777" w:rsidR="0085159B" w:rsidRP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 xml:space="preserve">o razrješenju Julijane Antić </w:t>
      </w:r>
      <w:proofErr w:type="spellStart"/>
      <w:r w:rsidRPr="0085159B">
        <w:rPr>
          <w:rFonts w:ascii="Arial" w:hAnsi="Arial" w:cs="Arial"/>
          <w:b/>
          <w:sz w:val="22"/>
          <w:szCs w:val="22"/>
          <w:lang w:eastAsia="en-US"/>
        </w:rPr>
        <w:t>Brautović</w:t>
      </w:r>
      <w:proofErr w:type="spellEnd"/>
      <w:r w:rsidRPr="0085159B">
        <w:rPr>
          <w:rFonts w:ascii="Arial" w:hAnsi="Arial" w:cs="Arial"/>
          <w:b/>
          <w:sz w:val="22"/>
          <w:szCs w:val="22"/>
          <w:lang w:eastAsia="en-US"/>
        </w:rPr>
        <w:t xml:space="preserve"> dužnosti ravnateljice</w:t>
      </w:r>
    </w:p>
    <w:p w14:paraId="511C1656" w14:textId="3F50DF7F" w:rsid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>Javne ustanove u kulturi Dubrovački muzeji Dubrovnik</w:t>
      </w:r>
    </w:p>
    <w:p w14:paraId="1C9AEA00" w14:textId="62CD331E" w:rsid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52EFB4F" w14:textId="77777777" w:rsidR="00EB6AA4" w:rsidRPr="0085159B" w:rsidRDefault="00EB6AA4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58088F" w14:textId="0B791615" w:rsidR="0085159B" w:rsidRPr="0085159B" w:rsidRDefault="0085159B" w:rsidP="0085159B">
      <w:pPr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</w:t>
      </w: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</w:t>
      </w:r>
    </w:p>
    <w:p w14:paraId="554D1437" w14:textId="77777777" w:rsidR="0085159B" w:rsidRPr="0085159B" w:rsidRDefault="0085159B" w:rsidP="0085159B">
      <w:pPr>
        <w:numPr>
          <w:ilvl w:val="0"/>
          <w:numId w:val="22"/>
        </w:num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 xml:space="preserve">Julijana Antić </w:t>
      </w:r>
      <w:proofErr w:type="spellStart"/>
      <w:r w:rsidRPr="0085159B">
        <w:rPr>
          <w:rFonts w:ascii="Arial" w:hAnsi="Arial" w:cs="Arial"/>
          <w:b/>
          <w:sz w:val="22"/>
          <w:szCs w:val="22"/>
          <w:lang w:eastAsia="en-US"/>
        </w:rPr>
        <w:t>Brautović</w:t>
      </w:r>
      <w:proofErr w:type="spellEnd"/>
      <w:r w:rsidRPr="0085159B">
        <w:rPr>
          <w:rFonts w:ascii="Arial" w:hAnsi="Arial" w:cs="Arial"/>
          <w:sz w:val="22"/>
          <w:szCs w:val="22"/>
          <w:lang w:eastAsia="en-US"/>
        </w:rPr>
        <w:t xml:space="preserve"> razrješuju se dužnosti ravnateljice Javne ustanove u kulturi Dubrovački muzeji Dubrovnik, na osobni zahtjev.</w:t>
      </w:r>
    </w:p>
    <w:p w14:paraId="090D59A6" w14:textId="77777777" w:rsidR="0085159B" w:rsidRPr="0085159B" w:rsidRDefault="0085159B" w:rsidP="0085159B">
      <w:pPr>
        <w:ind w:left="480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</w:t>
      </w:r>
    </w:p>
    <w:p w14:paraId="6034FCB6" w14:textId="77777777" w:rsidR="0085159B" w:rsidRPr="0085159B" w:rsidRDefault="0085159B" w:rsidP="0085159B">
      <w:pPr>
        <w:numPr>
          <w:ilvl w:val="0"/>
          <w:numId w:val="22"/>
        </w:num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Ovo rješenje stupa na snagu danom objave u "Službenom glasniku Grada Dubrovnika".                     </w:t>
      </w:r>
    </w:p>
    <w:p w14:paraId="6BCFAFED" w14:textId="77777777" w:rsidR="0085159B" w:rsidRPr="0085159B" w:rsidRDefault="0085159B" w:rsidP="0085159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</w:t>
      </w:r>
    </w:p>
    <w:p w14:paraId="199D00D3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     </w:t>
      </w:r>
    </w:p>
    <w:p w14:paraId="030782BB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KLASA: 013-03/21-03/33                                                    </w:t>
      </w:r>
    </w:p>
    <w:p w14:paraId="522EF355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URBROJ: 2117/01-09-21-03</w:t>
      </w:r>
    </w:p>
    <w:p w14:paraId="6E39F4F2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Dubrovnik, 27. listopada 2021.</w:t>
      </w:r>
    </w:p>
    <w:p w14:paraId="125B362B" w14:textId="5039C33F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31DD53D9" w14:textId="77777777" w:rsidR="00084D79" w:rsidRPr="00316D9D" w:rsidRDefault="00084D79" w:rsidP="00084D79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12E674F7" w14:textId="77777777" w:rsidR="00084D79" w:rsidRPr="00316D9D" w:rsidRDefault="00084D79" w:rsidP="00084D79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2E21E5FF" w14:textId="77777777" w:rsidR="00084D79" w:rsidRPr="00316D9D" w:rsidRDefault="00084D79" w:rsidP="00084D79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5304277F" w14:textId="65813F4D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2A665ABF" w14:textId="33B408D6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1CC3BD1B" w14:textId="1C3A739A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56F89BA4" w14:textId="1A77DA04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</w:p>
    <w:p w14:paraId="02F39377" w14:textId="170BF92F" w:rsidR="00084D79" w:rsidRDefault="00084D79" w:rsidP="00BF2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B6AA4">
        <w:rPr>
          <w:rFonts w:ascii="Arial" w:hAnsi="Arial" w:cs="Arial"/>
          <w:b/>
          <w:bCs/>
          <w:sz w:val="22"/>
          <w:szCs w:val="22"/>
        </w:rPr>
        <w:t>8</w:t>
      </w:r>
    </w:p>
    <w:p w14:paraId="3E0CF2CE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   </w:t>
      </w:r>
    </w:p>
    <w:p w14:paraId="19806E93" w14:textId="77777777" w:rsidR="00EB6AA4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</w:t>
      </w:r>
    </w:p>
    <w:p w14:paraId="11CB9CAF" w14:textId="41634CA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                          </w:t>
      </w:r>
    </w:p>
    <w:p w14:paraId="6FE2E873" w14:textId="1FC822A8" w:rsidR="0085159B" w:rsidRPr="0085159B" w:rsidRDefault="0085159B" w:rsidP="0085159B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Na temelju članka 39. Statuta Grada Dubrovnika („Službeni glasnik Grada Dubrovnika“, broj 2/21.), Gradsko vijeće Grada Dubrovnika na 5. sjednici, održanoj 27. listopada 2021., donijelo je                                                     </w:t>
      </w:r>
    </w:p>
    <w:p w14:paraId="6EFC80C1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</w:t>
      </w:r>
    </w:p>
    <w:p w14:paraId="67E46B6A" w14:textId="77777777" w:rsidR="0085159B" w:rsidRP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>R  J  E  Š  E  NJ  E</w:t>
      </w:r>
    </w:p>
    <w:p w14:paraId="40F9B2BA" w14:textId="77777777" w:rsidR="0085159B" w:rsidRP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>o imenovanju vršiteljice dužnosti ravnatelja</w:t>
      </w:r>
    </w:p>
    <w:p w14:paraId="464A4EA7" w14:textId="77777777" w:rsidR="0085159B" w:rsidRPr="0085159B" w:rsidRDefault="0085159B" w:rsidP="0085159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>Javne ustanove u kulturi Dubrovački muzeji Dubrovnik</w:t>
      </w:r>
    </w:p>
    <w:p w14:paraId="57C78B9A" w14:textId="6F1EB0F3" w:rsidR="0085159B" w:rsidRDefault="0085159B" w:rsidP="0085159B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7775949" w14:textId="77777777" w:rsidR="00EB6AA4" w:rsidRPr="0085159B" w:rsidRDefault="00EB6AA4" w:rsidP="0085159B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D436C7D" w14:textId="77777777" w:rsidR="0085159B" w:rsidRPr="0085159B" w:rsidRDefault="0085159B" w:rsidP="0085159B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EA5AD36" w14:textId="77777777" w:rsidR="0085159B" w:rsidRPr="0085159B" w:rsidRDefault="0085159B" w:rsidP="0085159B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b/>
          <w:sz w:val="22"/>
          <w:szCs w:val="22"/>
          <w:lang w:eastAsia="en-US"/>
        </w:rPr>
        <w:t xml:space="preserve">Ivona </w:t>
      </w:r>
      <w:proofErr w:type="spellStart"/>
      <w:r w:rsidRPr="0085159B">
        <w:rPr>
          <w:rFonts w:ascii="Arial" w:hAnsi="Arial" w:cs="Arial"/>
          <w:b/>
          <w:sz w:val="22"/>
          <w:szCs w:val="22"/>
          <w:lang w:eastAsia="en-US"/>
        </w:rPr>
        <w:t>Michl</w:t>
      </w:r>
      <w:proofErr w:type="spellEnd"/>
      <w:r w:rsidRPr="0085159B">
        <w:rPr>
          <w:rFonts w:ascii="Arial" w:hAnsi="Arial" w:cs="Arial"/>
          <w:sz w:val="22"/>
          <w:szCs w:val="22"/>
          <w:lang w:eastAsia="en-US"/>
        </w:rPr>
        <w:t>, iz Dubrovnika imenuje se vršiteljicom dužnosti ravnatelja Dubrovačkih muzeja do izbora novog ravnatelja, a najduže na vrijeme od godine dana.</w:t>
      </w:r>
    </w:p>
    <w:p w14:paraId="74F2B420" w14:textId="77777777" w:rsidR="0085159B" w:rsidRPr="0085159B" w:rsidRDefault="0085159B" w:rsidP="0085159B">
      <w:pPr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14:paraId="1DF522B8" w14:textId="77777777" w:rsidR="0085159B" w:rsidRPr="0085159B" w:rsidRDefault="0085159B" w:rsidP="0085159B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Ovo rješenje stupa na snagu danom objave u „Službenom glasniku Grada Dubrovnika“.</w:t>
      </w:r>
    </w:p>
    <w:p w14:paraId="7EA5E5A4" w14:textId="77777777" w:rsidR="00A1555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</w:t>
      </w:r>
    </w:p>
    <w:p w14:paraId="13E5F742" w14:textId="2B873FC3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          </w:t>
      </w:r>
    </w:p>
    <w:p w14:paraId="784B6D33" w14:textId="77777777" w:rsidR="0085159B" w:rsidRPr="0085159B" w:rsidRDefault="0085159B" w:rsidP="0085159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O B R A Z L O Ž E NJ E:</w:t>
      </w:r>
    </w:p>
    <w:p w14:paraId="00A92FA6" w14:textId="77777777" w:rsidR="0085159B" w:rsidRPr="0085159B" w:rsidRDefault="0085159B" w:rsidP="0085159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59598FE" w14:textId="77777777" w:rsidR="0085159B" w:rsidRPr="0085159B" w:rsidRDefault="0085159B" w:rsidP="0085159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Na temelju Statuta Dubrovačkih muzeja utvrđeno je da će u slučaju razrješenja ravnatelja prije isteka mandata Gradsko vijeće Grada Dubrovnika, na prijedlog Upravnog vijeća Dubrovačkih muzeja, imenovati vršitelja dužnosti ravnatelja i to najduže na vrijeme od godine dana.</w:t>
      </w:r>
    </w:p>
    <w:p w14:paraId="071B3021" w14:textId="77777777" w:rsidR="0085159B" w:rsidRPr="0085159B" w:rsidRDefault="0085159B" w:rsidP="0085159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9121790" w14:textId="77777777" w:rsidR="0085159B" w:rsidRPr="0085159B" w:rsidRDefault="0085159B" w:rsidP="0085159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Stoga je Upravno vijeće Javne ustanove Dubrovačkih muzeja, jednoglasno predložilo Gradskom vijeću da se za vršiteljicu dužnosti ravnatelja izabere Ivona </w:t>
      </w:r>
      <w:proofErr w:type="spellStart"/>
      <w:r w:rsidRPr="0085159B">
        <w:rPr>
          <w:rFonts w:ascii="Arial" w:hAnsi="Arial" w:cs="Arial"/>
          <w:sz w:val="22"/>
          <w:szCs w:val="22"/>
          <w:lang w:eastAsia="en-US"/>
        </w:rPr>
        <w:t>Michl</w:t>
      </w:r>
      <w:proofErr w:type="spellEnd"/>
      <w:r w:rsidRPr="0085159B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061EC449" w14:textId="77777777" w:rsidR="0085159B" w:rsidRPr="0085159B" w:rsidRDefault="0085159B" w:rsidP="0085159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55CD73E" w14:textId="77777777" w:rsidR="0085159B" w:rsidRPr="0085159B" w:rsidRDefault="0085159B" w:rsidP="0085159B">
      <w:pPr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 xml:space="preserve">Odbor za izbor i imenovanje Gradskog vijeća Grada Dubrovnika, na sjednici održanoj 27. listopada 2021., razmotrio je prijedlog Upravnog vijeća te je  predložilo Gradskom vijeću imenovati Ivonu </w:t>
      </w:r>
      <w:proofErr w:type="spellStart"/>
      <w:r w:rsidRPr="0085159B">
        <w:rPr>
          <w:rFonts w:ascii="Arial" w:hAnsi="Arial" w:cs="Arial"/>
          <w:sz w:val="22"/>
          <w:szCs w:val="22"/>
        </w:rPr>
        <w:t>Michl</w:t>
      </w:r>
      <w:proofErr w:type="spellEnd"/>
      <w:r w:rsidRPr="0085159B">
        <w:rPr>
          <w:rFonts w:ascii="Arial" w:hAnsi="Arial" w:cs="Arial"/>
          <w:sz w:val="22"/>
          <w:szCs w:val="22"/>
        </w:rPr>
        <w:t xml:space="preserve"> vršiteljicom dužnosti ravnatelja Javne ustanove Dubrovački muzeji.</w:t>
      </w:r>
    </w:p>
    <w:p w14:paraId="35BA649A" w14:textId="77777777" w:rsidR="0085159B" w:rsidRPr="0085159B" w:rsidRDefault="0085159B" w:rsidP="0085159B">
      <w:pPr>
        <w:rPr>
          <w:rFonts w:ascii="Arial" w:hAnsi="Arial" w:cs="Arial"/>
          <w:sz w:val="22"/>
          <w:szCs w:val="22"/>
        </w:rPr>
      </w:pPr>
    </w:p>
    <w:p w14:paraId="4AB2442F" w14:textId="77777777" w:rsidR="0085159B" w:rsidRPr="0085159B" w:rsidRDefault="0085159B" w:rsidP="0085159B">
      <w:pPr>
        <w:rPr>
          <w:rFonts w:ascii="Arial" w:hAnsi="Arial" w:cs="Arial"/>
          <w:sz w:val="22"/>
          <w:szCs w:val="22"/>
        </w:rPr>
      </w:pPr>
      <w:r w:rsidRPr="0085159B">
        <w:rPr>
          <w:rFonts w:ascii="Arial" w:hAnsi="Arial" w:cs="Arial"/>
          <w:sz w:val="22"/>
          <w:szCs w:val="22"/>
        </w:rPr>
        <w:t xml:space="preserve">Gradsko vijeće Grada Dubrovnika na 5. sjednici, održanoj </w:t>
      </w:r>
      <w:r w:rsidRPr="0085159B">
        <w:rPr>
          <w:rFonts w:ascii="Arial" w:hAnsi="Arial" w:cs="Arial"/>
          <w:sz w:val="22"/>
          <w:szCs w:val="22"/>
          <w:lang w:eastAsia="en-US"/>
        </w:rPr>
        <w:t>27. listopada 2021., prihvatilo je prijedlog Upravnog vijeća te je odlučilo kao u izreci ovog</w:t>
      </w:r>
      <w:r w:rsidRPr="0085159B">
        <w:rPr>
          <w:rFonts w:ascii="Arial" w:hAnsi="Arial" w:cs="Arial"/>
          <w:sz w:val="22"/>
          <w:szCs w:val="22"/>
        </w:rPr>
        <w:t xml:space="preserve"> Rješenja. </w:t>
      </w:r>
    </w:p>
    <w:p w14:paraId="33EE898E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</w:p>
    <w:p w14:paraId="55268723" w14:textId="77777777" w:rsid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</w:p>
    <w:p w14:paraId="3918D518" w14:textId="6E4E83E3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KLASA: 013-03/21-03/33</w:t>
      </w:r>
    </w:p>
    <w:p w14:paraId="08B3C9D2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 xml:space="preserve">URBROJ: 2117/01-09-21-04                                         </w:t>
      </w:r>
    </w:p>
    <w:p w14:paraId="7452376E" w14:textId="77777777" w:rsidR="0085159B" w:rsidRPr="0085159B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85159B">
        <w:rPr>
          <w:rFonts w:ascii="Arial" w:hAnsi="Arial" w:cs="Arial"/>
          <w:sz w:val="22"/>
          <w:szCs w:val="22"/>
          <w:lang w:eastAsia="en-US"/>
        </w:rPr>
        <w:t>Dubrovnik, 27. listopada 2021.</w:t>
      </w:r>
    </w:p>
    <w:p w14:paraId="77F22545" w14:textId="77777777" w:rsidR="00BF250F" w:rsidRDefault="00BF250F" w:rsidP="00BF250F">
      <w:pPr>
        <w:rPr>
          <w:rFonts w:ascii="Arial" w:hAnsi="Arial" w:cs="Arial"/>
          <w:sz w:val="22"/>
          <w:szCs w:val="22"/>
        </w:rPr>
      </w:pPr>
    </w:p>
    <w:p w14:paraId="01549D57" w14:textId="77777777" w:rsidR="0085159B" w:rsidRPr="00316D9D" w:rsidRDefault="0085159B" w:rsidP="0085159B">
      <w:pPr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316D9D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2624B081" w14:textId="77777777" w:rsidR="0085159B" w:rsidRPr="00316D9D" w:rsidRDefault="0085159B" w:rsidP="0085159B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316D9D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68940A8C" w14:textId="77777777" w:rsidR="0085159B" w:rsidRPr="00316D9D" w:rsidRDefault="0085159B" w:rsidP="0085159B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316D9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12657F5B" w14:textId="77777777" w:rsidR="0085159B" w:rsidRDefault="0085159B" w:rsidP="0085159B">
      <w:pPr>
        <w:rPr>
          <w:rFonts w:ascii="Arial" w:hAnsi="Arial" w:cs="Arial"/>
          <w:b/>
          <w:bCs/>
          <w:sz w:val="22"/>
          <w:szCs w:val="22"/>
        </w:rPr>
      </w:pPr>
    </w:p>
    <w:p w14:paraId="1F8CC666" w14:textId="77777777" w:rsidR="0018083F" w:rsidRDefault="0018083F"/>
    <w:sectPr w:rsidR="0018083F" w:rsidSect="008515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AD1238E6"/>
    <w:lvl w:ilvl="0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lang w:eastAsia="ar-SA"/>
      </w:rPr>
    </w:lvl>
  </w:abstractNum>
  <w:abstractNum w:abstractNumId="1" w15:restartNumberingAfterBreak="0">
    <w:nsid w:val="05AE0F4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02C44"/>
    <w:multiLevelType w:val="multilevel"/>
    <w:tmpl w:val="E13E9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5AC1"/>
    <w:multiLevelType w:val="hybridMultilevel"/>
    <w:tmpl w:val="ED4879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3434"/>
    <w:multiLevelType w:val="hybridMultilevel"/>
    <w:tmpl w:val="977610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0A35"/>
    <w:multiLevelType w:val="hybridMultilevel"/>
    <w:tmpl w:val="8C9CD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2FC"/>
    <w:multiLevelType w:val="multilevel"/>
    <w:tmpl w:val="F5C88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222B7"/>
    <w:multiLevelType w:val="hybridMultilevel"/>
    <w:tmpl w:val="0C9AEB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07F"/>
    <w:multiLevelType w:val="hybridMultilevel"/>
    <w:tmpl w:val="D544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E1167"/>
    <w:multiLevelType w:val="hybridMultilevel"/>
    <w:tmpl w:val="7CCC3170"/>
    <w:lvl w:ilvl="0" w:tplc="10E8D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D1B42B4"/>
    <w:multiLevelType w:val="hybridMultilevel"/>
    <w:tmpl w:val="AB101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00DD"/>
    <w:multiLevelType w:val="hybridMultilevel"/>
    <w:tmpl w:val="89447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454E"/>
    <w:multiLevelType w:val="hybridMultilevel"/>
    <w:tmpl w:val="FE768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A0D3E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C66C8"/>
    <w:multiLevelType w:val="hybridMultilevel"/>
    <w:tmpl w:val="9A7058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4607"/>
    <w:multiLevelType w:val="multilevel"/>
    <w:tmpl w:val="49C6C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F03744"/>
    <w:multiLevelType w:val="hybridMultilevel"/>
    <w:tmpl w:val="A480566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A251AB"/>
    <w:multiLevelType w:val="hybridMultilevel"/>
    <w:tmpl w:val="D43A707C"/>
    <w:lvl w:ilvl="0" w:tplc="F670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2774"/>
    <w:multiLevelType w:val="hybridMultilevel"/>
    <w:tmpl w:val="7B6A1B7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4CC7"/>
    <w:multiLevelType w:val="hybridMultilevel"/>
    <w:tmpl w:val="B860C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6B9C"/>
    <w:multiLevelType w:val="hybridMultilevel"/>
    <w:tmpl w:val="1F987834"/>
    <w:lvl w:ilvl="0" w:tplc="DE3407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00F03"/>
    <w:multiLevelType w:val="hybridMultilevel"/>
    <w:tmpl w:val="4BB6D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42CC2"/>
    <w:multiLevelType w:val="hybridMultilevel"/>
    <w:tmpl w:val="8C5C0D92"/>
    <w:lvl w:ilvl="0" w:tplc="05501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3DD3"/>
    <w:multiLevelType w:val="hybridMultilevel"/>
    <w:tmpl w:val="228A5FF4"/>
    <w:lvl w:ilvl="0" w:tplc="9E62C3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066B4"/>
    <w:multiLevelType w:val="hybridMultilevel"/>
    <w:tmpl w:val="C1BAA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054"/>
    <w:multiLevelType w:val="hybridMultilevel"/>
    <w:tmpl w:val="1F8ED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46ABA"/>
    <w:multiLevelType w:val="hybridMultilevel"/>
    <w:tmpl w:val="67A6C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C4CCD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138F"/>
    <w:multiLevelType w:val="hybridMultilevel"/>
    <w:tmpl w:val="853238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3"/>
  </w:num>
  <w:num w:numId="5">
    <w:abstractNumId w:val="29"/>
  </w:num>
  <w:num w:numId="6">
    <w:abstractNumId w:val="26"/>
  </w:num>
  <w:num w:numId="7">
    <w:abstractNumId w:val="27"/>
  </w:num>
  <w:num w:numId="8">
    <w:abstractNumId w:val="22"/>
  </w:num>
  <w:num w:numId="9">
    <w:abstractNumId w:val="12"/>
  </w:num>
  <w:num w:numId="10">
    <w:abstractNumId w:val="5"/>
  </w:num>
  <w:num w:numId="11">
    <w:abstractNumId w:val="1"/>
  </w:num>
  <w:num w:numId="12">
    <w:abstractNumId w:val="24"/>
  </w:num>
  <w:num w:numId="13">
    <w:abstractNumId w:val="11"/>
  </w:num>
  <w:num w:numId="14">
    <w:abstractNumId w:val="28"/>
  </w:num>
  <w:num w:numId="15">
    <w:abstractNumId w:val="21"/>
  </w:num>
  <w:num w:numId="16">
    <w:abstractNumId w:val="18"/>
  </w:num>
  <w:num w:numId="17">
    <w:abstractNumId w:val="8"/>
  </w:num>
  <w:num w:numId="18">
    <w:abstractNumId w:val="15"/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23"/>
  </w:num>
  <w:num w:numId="24">
    <w:abstractNumId w:val="2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F"/>
    <w:rsid w:val="00060FCE"/>
    <w:rsid w:val="00084D79"/>
    <w:rsid w:val="0018083F"/>
    <w:rsid w:val="00801FE8"/>
    <w:rsid w:val="0085159B"/>
    <w:rsid w:val="009F1E1F"/>
    <w:rsid w:val="00A1555B"/>
    <w:rsid w:val="00B5127C"/>
    <w:rsid w:val="00BF2265"/>
    <w:rsid w:val="00BF250F"/>
    <w:rsid w:val="00D26DF4"/>
    <w:rsid w:val="00EB6AA4"/>
    <w:rsid w:val="00F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A3E"/>
  <w15:chartTrackingRefBased/>
  <w15:docId w15:val="{53D63F07-8F23-47FA-8C12-AFB15F0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5127C"/>
    <w:pPr>
      <w:keepNext/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7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B512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5127C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85159B"/>
  </w:style>
  <w:style w:type="paragraph" w:styleId="Zaglavlje">
    <w:name w:val="header"/>
    <w:basedOn w:val="Normal"/>
    <w:link w:val="ZaglavljeChar"/>
    <w:uiPriority w:val="99"/>
    <w:unhideWhenUsed/>
    <w:rsid w:val="008515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51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8515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851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85159B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06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8547" TargetMode="External"/><Relationship Id="rId5" Type="http://schemas.openxmlformats.org/officeDocument/2006/relationships/hyperlink" Target="https://www.zakon.hr/cms.htm?id=18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51313</Words>
  <Characters>292487</Characters>
  <Application>Microsoft Office Word</Application>
  <DocSecurity>0</DocSecurity>
  <Lines>2437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cp:lastPrinted>2021-10-28T12:23:00Z</cp:lastPrinted>
  <dcterms:created xsi:type="dcterms:W3CDTF">2021-10-29T11:12:00Z</dcterms:created>
  <dcterms:modified xsi:type="dcterms:W3CDTF">2021-10-29T11:12:00Z</dcterms:modified>
</cp:coreProperties>
</file>