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591B0" w14:textId="77777777" w:rsidR="00193C68" w:rsidRPr="00F46B8E" w:rsidRDefault="00193C68" w:rsidP="00193C68">
      <w:pPr>
        <w:rPr>
          <w:rFonts w:ascii="Arial" w:hAnsi="Arial" w:cs="Arial"/>
          <w:sz w:val="22"/>
          <w:szCs w:val="22"/>
        </w:rPr>
      </w:pPr>
      <w:r w:rsidRPr="00F46B8E">
        <w:rPr>
          <w:rFonts w:ascii="Arial" w:hAnsi="Arial" w:cs="Arial"/>
          <w:sz w:val="22"/>
          <w:szCs w:val="22"/>
        </w:rPr>
        <w:t>SLUŽBENI GLASNIK GRADA DUBROVNIKA</w:t>
      </w:r>
    </w:p>
    <w:p w14:paraId="0EE2F5EA" w14:textId="77777777" w:rsidR="00193C68" w:rsidRPr="00F46B8E" w:rsidRDefault="00193C68" w:rsidP="00193C68">
      <w:pPr>
        <w:rPr>
          <w:rFonts w:ascii="Arial" w:hAnsi="Arial" w:cs="Arial"/>
          <w:sz w:val="22"/>
          <w:szCs w:val="22"/>
        </w:rPr>
      </w:pPr>
    </w:p>
    <w:p w14:paraId="3400D7D8" w14:textId="77777777" w:rsidR="00193C68" w:rsidRPr="0009437E" w:rsidRDefault="00193C68" w:rsidP="00193C68">
      <w:pPr>
        <w:rPr>
          <w:rFonts w:ascii="Arial" w:hAnsi="Arial" w:cs="Arial"/>
          <w:sz w:val="22"/>
          <w:szCs w:val="22"/>
        </w:rPr>
      </w:pPr>
      <w:r w:rsidRPr="00F46B8E">
        <w:rPr>
          <w:rFonts w:ascii="Arial" w:hAnsi="Arial" w:cs="Arial"/>
          <w:sz w:val="22"/>
          <w:szCs w:val="22"/>
        </w:rPr>
        <w:t xml:space="preserve">Broj </w:t>
      </w:r>
      <w:r>
        <w:rPr>
          <w:rFonts w:ascii="Arial" w:hAnsi="Arial" w:cs="Arial"/>
          <w:sz w:val="22"/>
          <w:szCs w:val="22"/>
        </w:rPr>
        <w:t>9</w:t>
      </w:r>
      <w:r w:rsidRPr="00F46B8E">
        <w:rPr>
          <w:rFonts w:ascii="Arial" w:hAnsi="Arial" w:cs="Arial"/>
          <w:sz w:val="22"/>
          <w:szCs w:val="22"/>
        </w:rPr>
        <w:t xml:space="preserve">.       Godina </w:t>
      </w:r>
      <w:r w:rsidRPr="0009437E">
        <w:rPr>
          <w:rFonts w:ascii="Arial" w:hAnsi="Arial" w:cs="Arial"/>
          <w:sz w:val="22"/>
          <w:szCs w:val="22"/>
        </w:rPr>
        <w:t>LX</w:t>
      </w:r>
      <w:r>
        <w:rPr>
          <w:rFonts w:ascii="Arial" w:hAnsi="Arial" w:cs="Arial"/>
          <w:sz w:val="22"/>
          <w:szCs w:val="22"/>
        </w:rPr>
        <w:t>II</w:t>
      </w:r>
    </w:p>
    <w:p w14:paraId="1F653809" w14:textId="77777777" w:rsidR="00193C68" w:rsidRPr="00F46B8E" w:rsidRDefault="00193C68" w:rsidP="00193C68">
      <w:pPr>
        <w:rPr>
          <w:rFonts w:ascii="Arial" w:hAnsi="Arial" w:cs="Arial"/>
          <w:sz w:val="22"/>
          <w:szCs w:val="22"/>
        </w:rPr>
      </w:pPr>
    </w:p>
    <w:p w14:paraId="09237E73" w14:textId="77777777" w:rsidR="00193C68" w:rsidRPr="00F46B8E" w:rsidRDefault="00193C68" w:rsidP="00193C68">
      <w:pPr>
        <w:rPr>
          <w:rFonts w:ascii="Arial" w:hAnsi="Arial" w:cs="Arial"/>
          <w:sz w:val="22"/>
          <w:szCs w:val="22"/>
        </w:rPr>
      </w:pPr>
      <w:r w:rsidRPr="00F46B8E">
        <w:rPr>
          <w:rFonts w:ascii="Arial" w:hAnsi="Arial" w:cs="Arial"/>
          <w:sz w:val="22"/>
          <w:szCs w:val="22"/>
        </w:rPr>
        <w:t xml:space="preserve">Dubrovnik,  </w:t>
      </w:r>
      <w:r>
        <w:rPr>
          <w:rFonts w:ascii="Arial" w:hAnsi="Arial" w:cs="Arial"/>
          <w:sz w:val="22"/>
          <w:szCs w:val="22"/>
        </w:rPr>
        <w:t>2</w:t>
      </w:r>
      <w:r w:rsidRPr="00F46B8E">
        <w:rPr>
          <w:rFonts w:ascii="Arial" w:hAnsi="Arial" w:cs="Arial"/>
          <w:sz w:val="22"/>
          <w:szCs w:val="22"/>
        </w:rPr>
        <w:t xml:space="preserve">. </w:t>
      </w:r>
      <w:r>
        <w:rPr>
          <w:rFonts w:ascii="Arial" w:hAnsi="Arial" w:cs="Arial"/>
          <w:sz w:val="22"/>
          <w:szCs w:val="22"/>
        </w:rPr>
        <w:t>lipnja</w:t>
      </w:r>
      <w:r w:rsidRPr="00F46B8E">
        <w:rPr>
          <w:rFonts w:ascii="Arial" w:hAnsi="Arial" w:cs="Arial"/>
          <w:sz w:val="22"/>
          <w:szCs w:val="22"/>
        </w:rPr>
        <w:t xml:space="preserve"> 202</w:t>
      </w:r>
      <w:r>
        <w:rPr>
          <w:rFonts w:ascii="Arial" w:hAnsi="Arial" w:cs="Arial"/>
          <w:sz w:val="22"/>
          <w:szCs w:val="22"/>
        </w:rPr>
        <w:t>5</w:t>
      </w:r>
      <w:r w:rsidRPr="00F46B8E">
        <w:rPr>
          <w:rFonts w:ascii="Arial" w:hAnsi="Arial" w:cs="Arial"/>
          <w:sz w:val="22"/>
          <w:szCs w:val="22"/>
        </w:rPr>
        <w:t xml:space="preserve">.                                 od stranice  </w:t>
      </w:r>
    </w:p>
    <w:p w14:paraId="31B6B8B3" w14:textId="77777777" w:rsidR="00193C68" w:rsidRPr="00F46B8E" w:rsidRDefault="00193C68" w:rsidP="00193C68">
      <w:pPr>
        <w:rPr>
          <w:rFonts w:ascii="Arial" w:hAnsi="Arial" w:cs="Arial"/>
          <w:sz w:val="22"/>
          <w:szCs w:val="22"/>
        </w:rPr>
      </w:pPr>
      <w:r w:rsidRPr="00F46B8E">
        <w:rPr>
          <w:rFonts w:ascii="Arial" w:hAnsi="Arial" w:cs="Arial"/>
          <w:sz w:val="22"/>
          <w:szCs w:val="22"/>
        </w:rPr>
        <w:t>_________________________________________________________________________</w:t>
      </w:r>
    </w:p>
    <w:p w14:paraId="49D88A56" w14:textId="77777777" w:rsidR="00193C68" w:rsidRPr="00F46B8E" w:rsidRDefault="00193C68" w:rsidP="00193C68">
      <w:pPr>
        <w:rPr>
          <w:rFonts w:ascii="Arial" w:hAnsi="Arial" w:cs="Arial"/>
          <w:sz w:val="22"/>
          <w:szCs w:val="22"/>
        </w:rPr>
      </w:pPr>
    </w:p>
    <w:p w14:paraId="133FE0E2" w14:textId="77777777" w:rsidR="00193C68" w:rsidRDefault="00193C68" w:rsidP="00193C68">
      <w:pPr>
        <w:rPr>
          <w:rFonts w:ascii="Arial" w:hAnsi="Arial" w:cs="Arial"/>
          <w:sz w:val="22"/>
          <w:szCs w:val="22"/>
        </w:rPr>
      </w:pPr>
      <w:r w:rsidRPr="00F46B8E">
        <w:rPr>
          <w:rFonts w:ascii="Arial" w:hAnsi="Arial" w:cs="Arial"/>
          <w:sz w:val="22"/>
          <w:szCs w:val="22"/>
        </w:rPr>
        <w:t xml:space="preserve">Sadržaj       </w:t>
      </w:r>
    </w:p>
    <w:p w14:paraId="14A2F733" w14:textId="77777777" w:rsidR="00193C68" w:rsidRDefault="00193C68" w:rsidP="00193C68">
      <w:pPr>
        <w:rPr>
          <w:rFonts w:ascii="Arial" w:hAnsi="Arial" w:cs="Arial"/>
          <w:sz w:val="22"/>
          <w:szCs w:val="22"/>
        </w:rPr>
      </w:pPr>
    </w:p>
    <w:p w14:paraId="4AF222BD" w14:textId="77777777" w:rsidR="00193C68" w:rsidRDefault="00193C68" w:rsidP="00193C68">
      <w:pPr>
        <w:pStyle w:val="Bezproreda"/>
        <w:jc w:val="both"/>
        <w:rPr>
          <w:rFonts w:ascii="Arial" w:hAnsi="Arial" w:cs="Arial"/>
        </w:rPr>
      </w:pPr>
    </w:p>
    <w:p w14:paraId="462B83E0" w14:textId="77777777" w:rsidR="00193C68" w:rsidRDefault="00193C68" w:rsidP="00193C68">
      <w:pPr>
        <w:pStyle w:val="Bezproreda"/>
        <w:jc w:val="both"/>
        <w:rPr>
          <w:rFonts w:ascii="Arial" w:hAnsi="Arial" w:cs="Arial"/>
        </w:rPr>
      </w:pPr>
    </w:p>
    <w:p w14:paraId="0E6F12B4" w14:textId="77777777" w:rsidR="00193C68" w:rsidRDefault="00193C68" w:rsidP="00193C68">
      <w:pPr>
        <w:pStyle w:val="Bezproreda"/>
        <w:jc w:val="both"/>
        <w:rPr>
          <w:rFonts w:ascii="Arial" w:hAnsi="Arial" w:cs="Arial"/>
        </w:rPr>
      </w:pPr>
    </w:p>
    <w:p w14:paraId="562D2D33" w14:textId="77777777" w:rsidR="00193C68" w:rsidRDefault="00193C68" w:rsidP="00193C68">
      <w:pPr>
        <w:pStyle w:val="Bezproreda"/>
        <w:jc w:val="both"/>
        <w:rPr>
          <w:rFonts w:ascii="Arial" w:hAnsi="Arial" w:cs="Arial"/>
        </w:rPr>
      </w:pPr>
      <w:r>
        <w:rPr>
          <w:rFonts w:ascii="Arial" w:hAnsi="Arial" w:cs="Arial"/>
        </w:rPr>
        <w:t>SANITAT DUBROVNIK d.o.o.</w:t>
      </w:r>
    </w:p>
    <w:p w14:paraId="1E2BE501" w14:textId="77777777" w:rsidR="00193C68" w:rsidRDefault="00193C68" w:rsidP="00193C68">
      <w:pPr>
        <w:pStyle w:val="Bezproreda"/>
        <w:jc w:val="both"/>
        <w:rPr>
          <w:rFonts w:ascii="Arial" w:hAnsi="Arial" w:cs="Arial"/>
        </w:rPr>
      </w:pPr>
    </w:p>
    <w:p w14:paraId="14FD2B49" w14:textId="77777777" w:rsidR="00193C68" w:rsidRDefault="00193C68" w:rsidP="00193C68">
      <w:pPr>
        <w:rPr>
          <w:rFonts w:ascii="Arial" w:hAnsi="Arial" w:cs="Arial"/>
          <w:sz w:val="22"/>
          <w:szCs w:val="22"/>
        </w:rPr>
      </w:pPr>
    </w:p>
    <w:p w14:paraId="4F7253C7" w14:textId="77777777" w:rsidR="00193C68" w:rsidRDefault="00193C68" w:rsidP="00193C68">
      <w:pPr>
        <w:rPr>
          <w:rFonts w:ascii="Arial" w:hAnsi="Arial" w:cs="Arial"/>
          <w:sz w:val="22"/>
          <w:szCs w:val="22"/>
        </w:rPr>
      </w:pPr>
      <w:r>
        <w:rPr>
          <w:rFonts w:ascii="Arial" w:hAnsi="Arial" w:cs="Arial"/>
          <w:sz w:val="22"/>
          <w:szCs w:val="22"/>
        </w:rPr>
        <w:t>97. Izmjene i dopune O</w:t>
      </w:r>
      <w:r w:rsidRPr="00635A7B">
        <w:rPr>
          <w:rFonts w:ascii="Arial" w:hAnsi="Arial" w:cs="Arial"/>
          <w:sz w:val="22"/>
          <w:szCs w:val="22"/>
        </w:rPr>
        <w:t>pć</w:t>
      </w:r>
      <w:r>
        <w:rPr>
          <w:rFonts w:ascii="Arial" w:hAnsi="Arial" w:cs="Arial"/>
          <w:sz w:val="22"/>
          <w:szCs w:val="22"/>
        </w:rPr>
        <w:t>ih</w:t>
      </w:r>
      <w:r w:rsidRPr="00635A7B">
        <w:rPr>
          <w:rFonts w:ascii="Arial" w:hAnsi="Arial" w:cs="Arial"/>
          <w:sz w:val="22"/>
          <w:szCs w:val="22"/>
        </w:rPr>
        <w:t xml:space="preserve"> uvjet</w:t>
      </w:r>
      <w:r>
        <w:rPr>
          <w:rFonts w:ascii="Arial" w:hAnsi="Arial" w:cs="Arial"/>
          <w:sz w:val="22"/>
          <w:szCs w:val="22"/>
        </w:rPr>
        <w:t>a</w:t>
      </w:r>
      <w:r w:rsidRPr="00635A7B">
        <w:rPr>
          <w:rFonts w:ascii="Arial" w:hAnsi="Arial" w:cs="Arial"/>
          <w:sz w:val="22"/>
          <w:szCs w:val="22"/>
        </w:rPr>
        <w:t xml:space="preserve"> </w:t>
      </w:r>
      <w:r>
        <w:rPr>
          <w:rFonts w:ascii="Arial" w:hAnsi="Arial" w:cs="Arial"/>
          <w:sz w:val="22"/>
          <w:szCs w:val="22"/>
        </w:rPr>
        <w:t>isporuke komunalne usluge parkiranja na uređenim javnim površinama na području</w:t>
      </w:r>
      <w:r w:rsidRPr="0061673A">
        <w:rPr>
          <w:rFonts w:ascii="Arial" w:hAnsi="Arial" w:cs="Arial"/>
          <w:sz w:val="22"/>
          <w:szCs w:val="22"/>
        </w:rPr>
        <w:t xml:space="preserve"> Grada Dubrovnika</w:t>
      </w:r>
    </w:p>
    <w:p w14:paraId="7004E556" w14:textId="77777777" w:rsidR="00193C68" w:rsidRDefault="00193C68" w:rsidP="00193C68">
      <w:pPr>
        <w:rPr>
          <w:rFonts w:ascii="Arial" w:hAnsi="Arial" w:cs="Arial"/>
          <w:sz w:val="22"/>
          <w:szCs w:val="22"/>
        </w:rPr>
      </w:pPr>
    </w:p>
    <w:p w14:paraId="06DF119A" w14:textId="77777777" w:rsidR="004A4053" w:rsidRDefault="00193C68" w:rsidP="004A4053">
      <w:pPr>
        <w:rPr>
          <w:rFonts w:ascii="Arial" w:hAnsi="Arial" w:cs="Arial"/>
          <w:sz w:val="22"/>
          <w:szCs w:val="22"/>
        </w:rPr>
      </w:pPr>
      <w:r>
        <w:rPr>
          <w:rFonts w:ascii="Arial" w:hAnsi="Arial" w:cs="Arial"/>
          <w:sz w:val="22"/>
          <w:szCs w:val="22"/>
        </w:rPr>
        <w:t xml:space="preserve">98. </w:t>
      </w:r>
      <w:r w:rsidR="004A4053">
        <w:rPr>
          <w:rFonts w:ascii="Arial" w:hAnsi="Arial" w:cs="Arial"/>
          <w:sz w:val="22"/>
          <w:szCs w:val="22"/>
        </w:rPr>
        <w:t>O</w:t>
      </w:r>
      <w:r w:rsidR="004A4053" w:rsidRPr="00635A7B">
        <w:rPr>
          <w:rFonts w:ascii="Arial" w:hAnsi="Arial" w:cs="Arial"/>
          <w:sz w:val="22"/>
          <w:szCs w:val="22"/>
        </w:rPr>
        <w:t>pć</w:t>
      </w:r>
      <w:r w:rsidR="004A4053">
        <w:rPr>
          <w:rFonts w:ascii="Arial" w:hAnsi="Arial" w:cs="Arial"/>
          <w:sz w:val="22"/>
          <w:szCs w:val="22"/>
        </w:rPr>
        <w:t>i</w:t>
      </w:r>
      <w:r w:rsidR="004A4053" w:rsidRPr="00635A7B">
        <w:rPr>
          <w:rFonts w:ascii="Arial" w:hAnsi="Arial" w:cs="Arial"/>
          <w:sz w:val="22"/>
          <w:szCs w:val="22"/>
        </w:rPr>
        <w:t xml:space="preserve"> uvjet</w:t>
      </w:r>
      <w:r w:rsidR="004A4053">
        <w:rPr>
          <w:rFonts w:ascii="Arial" w:hAnsi="Arial" w:cs="Arial"/>
          <w:sz w:val="22"/>
          <w:szCs w:val="22"/>
        </w:rPr>
        <w:t>i</w:t>
      </w:r>
      <w:r w:rsidR="004A4053" w:rsidRPr="00635A7B">
        <w:rPr>
          <w:rFonts w:ascii="Arial" w:hAnsi="Arial" w:cs="Arial"/>
          <w:sz w:val="22"/>
          <w:szCs w:val="22"/>
        </w:rPr>
        <w:t xml:space="preserve"> </w:t>
      </w:r>
      <w:r w:rsidR="004A4053">
        <w:rPr>
          <w:rFonts w:ascii="Arial" w:hAnsi="Arial" w:cs="Arial"/>
          <w:sz w:val="22"/>
          <w:szCs w:val="22"/>
        </w:rPr>
        <w:t>isporuke komunalne usluge parkiranja na uređenim javnim površinama na području</w:t>
      </w:r>
      <w:r w:rsidR="004A4053" w:rsidRPr="0061673A">
        <w:rPr>
          <w:rFonts w:ascii="Arial" w:hAnsi="Arial" w:cs="Arial"/>
          <w:sz w:val="22"/>
          <w:szCs w:val="22"/>
        </w:rPr>
        <w:t xml:space="preserve"> Grada Dubrovnika</w:t>
      </w:r>
      <w:r w:rsidR="004A4053">
        <w:rPr>
          <w:rFonts w:ascii="Arial" w:hAnsi="Arial" w:cs="Arial"/>
          <w:sz w:val="22"/>
          <w:szCs w:val="22"/>
        </w:rPr>
        <w:t xml:space="preserve"> – pročišćeni tekst</w:t>
      </w:r>
    </w:p>
    <w:p w14:paraId="36B2F013" w14:textId="77777777" w:rsidR="00193C68" w:rsidRDefault="00193C68" w:rsidP="00193C68">
      <w:pPr>
        <w:rPr>
          <w:rFonts w:ascii="Arial" w:hAnsi="Arial" w:cs="Arial"/>
          <w:sz w:val="22"/>
          <w:szCs w:val="22"/>
        </w:rPr>
      </w:pPr>
    </w:p>
    <w:p w14:paraId="09B0EC69" w14:textId="77777777" w:rsidR="00193C68" w:rsidRDefault="00193C68" w:rsidP="00193C68"/>
    <w:p w14:paraId="636A3403" w14:textId="77777777" w:rsidR="00193C68" w:rsidRDefault="00193C68" w:rsidP="00193C68"/>
    <w:p w14:paraId="7C5A35F2" w14:textId="77777777" w:rsidR="00193C68" w:rsidRDefault="00193C68" w:rsidP="00193C68"/>
    <w:p w14:paraId="2BD48378" w14:textId="77777777" w:rsidR="00193C68" w:rsidRDefault="00193C68" w:rsidP="00193C68"/>
    <w:p w14:paraId="12C4647E" w14:textId="77777777" w:rsidR="00193C68" w:rsidRDefault="00193C68" w:rsidP="00193C68"/>
    <w:p w14:paraId="134FFDB5" w14:textId="77777777" w:rsidR="00193C68" w:rsidRPr="004420DE" w:rsidRDefault="00193C68" w:rsidP="00193C68">
      <w:pPr>
        <w:rPr>
          <w:rFonts w:ascii="Arial" w:hAnsi="Arial" w:cs="Arial"/>
          <w:b/>
          <w:sz w:val="22"/>
          <w:szCs w:val="22"/>
        </w:rPr>
      </w:pPr>
      <w:r w:rsidRPr="004420DE">
        <w:rPr>
          <w:rFonts w:ascii="Arial" w:hAnsi="Arial" w:cs="Arial"/>
          <w:b/>
          <w:sz w:val="22"/>
          <w:szCs w:val="22"/>
        </w:rPr>
        <w:t>SANITAT DUBROVNIK d.o.o.</w:t>
      </w:r>
    </w:p>
    <w:p w14:paraId="7EC4CA9D" w14:textId="77777777" w:rsidR="00193C68" w:rsidRDefault="00193C68" w:rsidP="00193C68"/>
    <w:p w14:paraId="5E9DDC46" w14:textId="77777777" w:rsidR="00193C68" w:rsidRDefault="00193C68" w:rsidP="00193C68">
      <w:pPr>
        <w:rPr>
          <w:rFonts w:ascii="Arial" w:hAnsi="Arial" w:cs="Arial"/>
          <w:b/>
          <w:sz w:val="22"/>
          <w:szCs w:val="22"/>
        </w:rPr>
      </w:pPr>
    </w:p>
    <w:p w14:paraId="6918515A" w14:textId="77777777" w:rsidR="004A4053" w:rsidRPr="002C2B38" w:rsidRDefault="004A4053" w:rsidP="00193C68">
      <w:pPr>
        <w:rPr>
          <w:rFonts w:ascii="Arial" w:hAnsi="Arial" w:cs="Arial"/>
          <w:b/>
          <w:sz w:val="22"/>
          <w:szCs w:val="22"/>
        </w:rPr>
      </w:pPr>
    </w:p>
    <w:p w14:paraId="64F5E76C" w14:textId="77777777" w:rsidR="00193C68" w:rsidRPr="002C2B38" w:rsidRDefault="00193C68" w:rsidP="00193C68">
      <w:pPr>
        <w:rPr>
          <w:rFonts w:ascii="Arial" w:hAnsi="Arial" w:cs="Arial"/>
          <w:sz w:val="22"/>
          <w:szCs w:val="22"/>
        </w:rPr>
      </w:pPr>
    </w:p>
    <w:p w14:paraId="48BC127E" w14:textId="77777777" w:rsidR="00193C68" w:rsidRPr="002C2B38" w:rsidRDefault="00193C68" w:rsidP="00193C68">
      <w:pPr>
        <w:rPr>
          <w:rFonts w:ascii="Arial" w:hAnsi="Arial" w:cs="Arial"/>
          <w:b/>
          <w:sz w:val="22"/>
          <w:szCs w:val="22"/>
        </w:rPr>
      </w:pPr>
      <w:r>
        <w:rPr>
          <w:rFonts w:ascii="Arial" w:hAnsi="Arial" w:cs="Arial"/>
          <w:b/>
          <w:sz w:val="22"/>
          <w:szCs w:val="22"/>
        </w:rPr>
        <w:t>97</w:t>
      </w:r>
    </w:p>
    <w:p w14:paraId="721E5A11" w14:textId="77777777" w:rsidR="00193C68" w:rsidRDefault="00193C68" w:rsidP="00193C68">
      <w:pPr>
        <w:suppressAutoHyphens/>
        <w:jc w:val="both"/>
        <w:rPr>
          <w:rFonts w:ascii="Arial" w:hAnsi="Arial" w:cs="Arial"/>
          <w:sz w:val="22"/>
          <w:szCs w:val="22"/>
          <w:lang w:eastAsia="ar-SA"/>
        </w:rPr>
      </w:pPr>
    </w:p>
    <w:p w14:paraId="11722667" w14:textId="77777777" w:rsidR="00193C68" w:rsidRDefault="00193C68" w:rsidP="00193C68">
      <w:pPr>
        <w:suppressAutoHyphens/>
        <w:jc w:val="both"/>
        <w:rPr>
          <w:rFonts w:ascii="Arial" w:hAnsi="Arial" w:cs="Arial"/>
          <w:sz w:val="22"/>
          <w:szCs w:val="22"/>
          <w:lang w:eastAsia="ar-SA"/>
        </w:rPr>
      </w:pPr>
    </w:p>
    <w:p w14:paraId="63380A5E" w14:textId="77777777" w:rsidR="00193C68" w:rsidRPr="00786301" w:rsidRDefault="00193C68" w:rsidP="00193C68">
      <w:pPr>
        <w:suppressAutoHyphens/>
        <w:jc w:val="both"/>
        <w:rPr>
          <w:rFonts w:ascii="Arial" w:hAnsi="Arial" w:cs="Arial"/>
          <w:sz w:val="22"/>
          <w:szCs w:val="22"/>
          <w:lang w:eastAsia="ar-SA"/>
        </w:rPr>
      </w:pPr>
      <w:r w:rsidRPr="00786301">
        <w:rPr>
          <w:rFonts w:ascii="Arial" w:hAnsi="Arial" w:cs="Arial"/>
          <w:sz w:val="22"/>
          <w:szCs w:val="22"/>
          <w:lang w:eastAsia="ar-SA"/>
        </w:rPr>
        <w:t>Na temelju odredbi članka 30. stavak 2. Zakona o komunalnom gospodarstvu („Narodne novine“, br. 68/18, 110/18, 32/20.</w:t>
      </w:r>
      <w:r w:rsidRPr="00786301">
        <w:t xml:space="preserve"> </w:t>
      </w:r>
      <w:r w:rsidRPr="00786301">
        <w:rPr>
          <w:rFonts w:ascii="Arial" w:hAnsi="Arial" w:cs="Arial"/>
          <w:sz w:val="22"/>
          <w:szCs w:val="22"/>
          <w:lang w:eastAsia="ar-SA"/>
        </w:rPr>
        <w:t>145/24</w:t>
      </w:r>
      <w:r>
        <w:rPr>
          <w:rFonts w:ascii="Arial" w:hAnsi="Arial" w:cs="Arial"/>
          <w:sz w:val="22"/>
          <w:szCs w:val="22"/>
          <w:lang w:eastAsia="ar-SA"/>
        </w:rPr>
        <w:t>.</w:t>
      </w:r>
      <w:r w:rsidRPr="00786301">
        <w:rPr>
          <w:rFonts w:ascii="Arial" w:hAnsi="Arial" w:cs="Arial"/>
          <w:sz w:val="22"/>
          <w:szCs w:val="22"/>
          <w:lang w:eastAsia="ar-SA"/>
        </w:rPr>
        <w:t xml:space="preserve">  - dalje u tekstu: Zakon), uz prethodno pribavljenu suglasnost Gradskog vijeća Grada Dubrovnika, trgovačko društvo SANITAT DUBROVNIK d.o.o., Dubrovnik, Marka </w:t>
      </w:r>
      <w:proofErr w:type="spellStart"/>
      <w:r w:rsidRPr="00786301">
        <w:rPr>
          <w:rFonts w:ascii="Arial" w:hAnsi="Arial" w:cs="Arial"/>
          <w:sz w:val="22"/>
          <w:szCs w:val="22"/>
          <w:lang w:eastAsia="ar-SA"/>
        </w:rPr>
        <w:t>Marojice</w:t>
      </w:r>
      <w:proofErr w:type="spellEnd"/>
      <w:r w:rsidRPr="00786301">
        <w:rPr>
          <w:rFonts w:ascii="Arial" w:hAnsi="Arial" w:cs="Arial"/>
          <w:sz w:val="22"/>
          <w:szCs w:val="22"/>
          <w:lang w:eastAsia="ar-SA"/>
        </w:rPr>
        <w:t xml:space="preserve"> 5, OIB: 99080716453 (dalje u tekstu: Isporučitelj usluge), zastupano po članici uprave </w:t>
      </w:r>
      <w:proofErr w:type="spellStart"/>
      <w:r w:rsidRPr="00786301">
        <w:rPr>
          <w:rFonts w:ascii="Arial" w:hAnsi="Arial" w:cs="Arial"/>
          <w:sz w:val="22"/>
          <w:szCs w:val="22"/>
          <w:lang w:eastAsia="ar-SA"/>
        </w:rPr>
        <w:t>Klaudii</w:t>
      </w:r>
      <w:proofErr w:type="spellEnd"/>
      <w:r w:rsidRPr="00786301">
        <w:rPr>
          <w:rFonts w:ascii="Arial" w:hAnsi="Arial" w:cs="Arial"/>
          <w:sz w:val="22"/>
          <w:szCs w:val="22"/>
          <w:lang w:eastAsia="ar-SA"/>
        </w:rPr>
        <w:t xml:space="preserve"> </w:t>
      </w:r>
      <w:proofErr w:type="spellStart"/>
      <w:r w:rsidRPr="00786301">
        <w:rPr>
          <w:rFonts w:ascii="Arial" w:hAnsi="Arial" w:cs="Arial"/>
          <w:sz w:val="22"/>
          <w:szCs w:val="22"/>
          <w:lang w:eastAsia="ar-SA"/>
        </w:rPr>
        <w:t>Barčot</w:t>
      </w:r>
      <w:proofErr w:type="spellEnd"/>
      <w:r w:rsidRPr="00786301">
        <w:rPr>
          <w:rFonts w:ascii="Arial" w:hAnsi="Arial" w:cs="Arial"/>
          <w:sz w:val="22"/>
          <w:szCs w:val="22"/>
          <w:lang w:eastAsia="ar-SA"/>
        </w:rPr>
        <w:t xml:space="preserve">, dana </w:t>
      </w:r>
      <w:r>
        <w:rPr>
          <w:rFonts w:ascii="Arial" w:hAnsi="Arial" w:cs="Arial"/>
          <w:sz w:val="22"/>
          <w:szCs w:val="22"/>
          <w:lang w:eastAsia="ar-SA"/>
        </w:rPr>
        <w:t>1</w:t>
      </w:r>
      <w:r w:rsidRPr="00786301">
        <w:rPr>
          <w:rFonts w:ascii="Arial" w:hAnsi="Arial" w:cs="Arial"/>
          <w:sz w:val="22"/>
          <w:szCs w:val="22"/>
          <w:lang w:eastAsia="ar-SA"/>
        </w:rPr>
        <w:t>.</w:t>
      </w:r>
      <w:r>
        <w:rPr>
          <w:rFonts w:ascii="Arial" w:hAnsi="Arial" w:cs="Arial"/>
          <w:sz w:val="22"/>
          <w:szCs w:val="22"/>
          <w:lang w:eastAsia="ar-SA"/>
        </w:rPr>
        <w:t>3</w:t>
      </w:r>
      <w:r w:rsidRPr="00786301">
        <w:rPr>
          <w:rFonts w:ascii="Arial" w:hAnsi="Arial" w:cs="Arial"/>
          <w:sz w:val="22"/>
          <w:szCs w:val="22"/>
          <w:lang w:eastAsia="ar-SA"/>
        </w:rPr>
        <w:t>.2025. donosi sljedeće</w:t>
      </w:r>
    </w:p>
    <w:p w14:paraId="77F2A6E4" w14:textId="77777777" w:rsidR="00193C68" w:rsidRPr="00786301" w:rsidRDefault="00193C68" w:rsidP="00193C68">
      <w:pPr>
        <w:suppressAutoHyphens/>
        <w:rPr>
          <w:rFonts w:ascii="Arial" w:hAnsi="Arial" w:cs="Arial"/>
          <w:sz w:val="22"/>
          <w:szCs w:val="22"/>
          <w:lang w:eastAsia="ar-SA"/>
        </w:rPr>
      </w:pPr>
    </w:p>
    <w:p w14:paraId="32F96480" w14:textId="77777777" w:rsidR="00193C68" w:rsidRPr="00786301" w:rsidRDefault="00193C68" w:rsidP="00193C68">
      <w:pPr>
        <w:suppressAutoHyphens/>
        <w:rPr>
          <w:rFonts w:ascii="Arial" w:hAnsi="Arial" w:cs="Arial"/>
          <w:sz w:val="22"/>
          <w:szCs w:val="22"/>
          <w:lang w:eastAsia="ar-SA"/>
        </w:rPr>
      </w:pPr>
    </w:p>
    <w:p w14:paraId="24915D17" w14:textId="77777777" w:rsidR="00193C68" w:rsidRPr="00786301" w:rsidRDefault="00193C68" w:rsidP="00193C68">
      <w:pPr>
        <w:suppressAutoHyphens/>
        <w:jc w:val="center"/>
        <w:rPr>
          <w:rFonts w:ascii="Arial" w:hAnsi="Arial" w:cs="Arial"/>
          <w:b/>
          <w:sz w:val="22"/>
          <w:szCs w:val="22"/>
          <w:lang w:eastAsia="ar-SA"/>
        </w:rPr>
      </w:pPr>
      <w:r w:rsidRPr="00786301">
        <w:rPr>
          <w:rFonts w:ascii="Arial" w:hAnsi="Arial" w:cs="Arial"/>
          <w:b/>
          <w:sz w:val="22"/>
          <w:szCs w:val="22"/>
          <w:lang w:eastAsia="ar-SA"/>
        </w:rPr>
        <w:t>IZMJENE I DOPUNE</w:t>
      </w:r>
    </w:p>
    <w:p w14:paraId="77AD05FB" w14:textId="77777777" w:rsidR="00193C68" w:rsidRPr="00786301" w:rsidRDefault="00193C68" w:rsidP="00193C68">
      <w:pPr>
        <w:suppressAutoHyphens/>
        <w:jc w:val="center"/>
        <w:rPr>
          <w:rFonts w:ascii="Arial" w:hAnsi="Arial" w:cs="Arial"/>
          <w:b/>
          <w:sz w:val="22"/>
          <w:szCs w:val="22"/>
          <w:lang w:eastAsia="ar-SA"/>
        </w:rPr>
      </w:pPr>
      <w:r w:rsidRPr="00786301">
        <w:rPr>
          <w:rFonts w:ascii="Arial" w:hAnsi="Arial" w:cs="Arial"/>
          <w:b/>
          <w:sz w:val="22"/>
          <w:szCs w:val="22"/>
          <w:lang w:eastAsia="ar-SA"/>
        </w:rPr>
        <w:t xml:space="preserve">Općih uvjeta isporuke komunalne usluge parkiranja </w:t>
      </w:r>
    </w:p>
    <w:p w14:paraId="43CB6B17" w14:textId="77777777" w:rsidR="00193C68" w:rsidRPr="00786301" w:rsidRDefault="00193C68" w:rsidP="00193C68">
      <w:pPr>
        <w:suppressAutoHyphens/>
        <w:jc w:val="center"/>
        <w:rPr>
          <w:rFonts w:ascii="Arial" w:hAnsi="Arial" w:cs="Arial"/>
          <w:b/>
          <w:sz w:val="22"/>
          <w:szCs w:val="22"/>
          <w:lang w:eastAsia="ar-SA"/>
        </w:rPr>
      </w:pPr>
      <w:r w:rsidRPr="00786301">
        <w:rPr>
          <w:rFonts w:ascii="Arial" w:hAnsi="Arial" w:cs="Arial"/>
          <w:b/>
          <w:sz w:val="22"/>
          <w:szCs w:val="22"/>
          <w:lang w:eastAsia="ar-SA"/>
        </w:rPr>
        <w:t>na uređenim javnim površinama na području Grada Dubrovnika</w:t>
      </w:r>
    </w:p>
    <w:p w14:paraId="6DD82366" w14:textId="77777777" w:rsidR="00193C68" w:rsidRPr="00786301" w:rsidRDefault="00193C68" w:rsidP="00193C68">
      <w:pPr>
        <w:suppressAutoHyphens/>
        <w:rPr>
          <w:rFonts w:ascii="Arial" w:hAnsi="Arial" w:cs="Arial"/>
          <w:sz w:val="22"/>
          <w:szCs w:val="22"/>
          <w:lang w:eastAsia="ar-SA"/>
        </w:rPr>
      </w:pPr>
    </w:p>
    <w:p w14:paraId="17D2FC4A" w14:textId="77777777" w:rsidR="00193C68" w:rsidRPr="00786301" w:rsidRDefault="00193C68" w:rsidP="00193C68">
      <w:pPr>
        <w:suppressAutoHyphens/>
        <w:rPr>
          <w:rFonts w:ascii="Arial" w:eastAsia="Calibri" w:hAnsi="Arial" w:cs="Arial"/>
          <w:b/>
          <w:sz w:val="22"/>
          <w:szCs w:val="22"/>
          <w:lang w:eastAsia="ar-SA"/>
        </w:rPr>
      </w:pPr>
    </w:p>
    <w:p w14:paraId="14255CA8" w14:textId="77777777" w:rsidR="00193C68" w:rsidRPr="00786301" w:rsidRDefault="00193C68" w:rsidP="00193C68">
      <w:pPr>
        <w:suppressAutoHyphens/>
        <w:jc w:val="both"/>
        <w:rPr>
          <w:rFonts w:ascii="Arial" w:eastAsia="Calibri" w:hAnsi="Arial" w:cs="Arial"/>
          <w:b/>
          <w:sz w:val="22"/>
          <w:szCs w:val="22"/>
          <w:lang w:eastAsia="ar-SA"/>
        </w:rPr>
      </w:pPr>
    </w:p>
    <w:p w14:paraId="78604E3A" w14:textId="77777777" w:rsidR="00193C68" w:rsidRDefault="00193C68" w:rsidP="00193C68">
      <w:pPr>
        <w:suppressAutoHyphens/>
        <w:jc w:val="center"/>
        <w:rPr>
          <w:rFonts w:ascii="Arial" w:eastAsia="Calibri" w:hAnsi="Arial" w:cs="Arial"/>
          <w:b/>
          <w:sz w:val="22"/>
          <w:szCs w:val="22"/>
          <w:lang w:eastAsia="ar-SA"/>
        </w:rPr>
      </w:pPr>
      <w:r w:rsidRPr="00786301">
        <w:rPr>
          <w:rFonts w:ascii="Arial" w:eastAsia="Calibri" w:hAnsi="Arial" w:cs="Arial"/>
          <w:b/>
          <w:sz w:val="22"/>
          <w:szCs w:val="22"/>
          <w:lang w:eastAsia="ar-SA"/>
        </w:rPr>
        <w:t>Članak 1.</w:t>
      </w:r>
    </w:p>
    <w:p w14:paraId="21A605ED" w14:textId="77777777" w:rsidR="004A4053" w:rsidRPr="00786301" w:rsidRDefault="004A4053" w:rsidP="00193C68">
      <w:pPr>
        <w:suppressAutoHyphens/>
        <w:jc w:val="center"/>
        <w:rPr>
          <w:rFonts w:ascii="Arial" w:eastAsia="Calibri" w:hAnsi="Arial" w:cs="Arial"/>
          <w:b/>
          <w:sz w:val="22"/>
          <w:szCs w:val="22"/>
          <w:lang w:eastAsia="ar-SA"/>
        </w:rPr>
      </w:pPr>
    </w:p>
    <w:p w14:paraId="793E1C80" w14:textId="77777777" w:rsidR="00193C68" w:rsidRPr="00786301" w:rsidRDefault="00193C68" w:rsidP="00193C68">
      <w:pPr>
        <w:suppressAutoHyphens/>
        <w:jc w:val="both"/>
        <w:rPr>
          <w:rFonts w:ascii="Arial" w:eastAsia="Calibri" w:hAnsi="Arial" w:cs="Arial"/>
          <w:b/>
          <w:bCs/>
          <w:sz w:val="22"/>
          <w:szCs w:val="22"/>
          <w:lang w:eastAsia="ar-SA"/>
        </w:rPr>
      </w:pPr>
      <w:r w:rsidRPr="00786301">
        <w:rPr>
          <w:rFonts w:ascii="Arial" w:eastAsia="Calibri" w:hAnsi="Arial" w:cs="Arial"/>
          <w:sz w:val="22"/>
          <w:szCs w:val="22"/>
          <w:lang w:eastAsia="ar-SA"/>
        </w:rPr>
        <w:t xml:space="preserve">U </w:t>
      </w:r>
      <w:r w:rsidRPr="00786301">
        <w:rPr>
          <w:rFonts w:ascii="Arial" w:eastAsia="Calibri" w:hAnsi="Arial" w:cs="Arial"/>
          <w:i/>
          <w:iCs/>
          <w:sz w:val="22"/>
          <w:szCs w:val="22"/>
          <w:lang w:eastAsia="ar-SA"/>
        </w:rPr>
        <w:t>Općim uvjetima isporuke komunalne usluge parkiranja na uređenim javnim površinama na području Grada Dubrovnika</w:t>
      </w:r>
      <w:r w:rsidRPr="00786301">
        <w:rPr>
          <w:rFonts w:ascii="Arial" w:eastAsia="Calibri" w:hAnsi="Arial" w:cs="Arial"/>
          <w:sz w:val="22"/>
          <w:szCs w:val="22"/>
          <w:lang w:eastAsia="ar-SA"/>
        </w:rPr>
        <w:t xml:space="preserve"> (</w:t>
      </w:r>
      <w:r w:rsidR="004A4053">
        <w:rPr>
          <w:rFonts w:ascii="Arial" w:eastAsia="Calibri" w:hAnsi="Arial" w:cs="Arial"/>
          <w:sz w:val="22"/>
          <w:szCs w:val="22"/>
          <w:lang w:eastAsia="ar-SA"/>
        </w:rPr>
        <w:t>„</w:t>
      </w:r>
      <w:r w:rsidRPr="00786301">
        <w:rPr>
          <w:rFonts w:ascii="Arial" w:eastAsia="Calibri" w:hAnsi="Arial" w:cs="Arial"/>
          <w:sz w:val="22"/>
          <w:szCs w:val="22"/>
          <w:lang w:eastAsia="ar-SA"/>
        </w:rPr>
        <w:t>Službeni glasnik Grada Dubrovnika</w:t>
      </w:r>
      <w:r w:rsidR="004A4053">
        <w:rPr>
          <w:rFonts w:ascii="Arial" w:eastAsia="Calibri" w:hAnsi="Arial" w:cs="Arial"/>
          <w:sz w:val="22"/>
          <w:szCs w:val="22"/>
          <w:lang w:eastAsia="ar-SA"/>
        </w:rPr>
        <w:t>“</w:t>
      </w:r>
      <w:r w:rsidRPr="00786301">
        <w:rPr>
          <w:rFonts w:ascii="Arial" w:eastAsia="Calibri" w:hAnsi="Arial" w:cs="Arial"/>
          <w:sz w:val="22"/>
          <w:szCs w:val="22"/>
          <w:lang w:eastAsia="ar-SA"/>
        </w:rPr>
        <w:t>, broj 9/23, 7/24. i 13/24.</w:t>
      </w:r>
      <w:r w:rsidR="004A4053">
        <w:rPr>
          <w:rFonts w:ascii="Arial" w:eastAsia="Calibri" w:hAnsi="Arial" w:cs="Arial"/>
          <w:sz w:val="22"/>
          <w:szCs w:val="22"/>
          <w:lang w:eastAsia="ar-SA"/>
        </w:rPr>
        <w:t>)</w:t>
      </w:r>
      <w:r w:rsidRPr="00786301">
        <w:rPr>
          <w:rFonts w:ascii="Arial" w:eastAsia="Calibri" w:hAnsi="Arial" w:cs="Arial"/>
          <w:sz w:val="22"/>
          <w:szCs w:val="22"/>
          <w:lang w:eastAsia="ar-SA"/>
        </w:rPr>
        <w:t xml:space="preserve"> - u daljnjem tekstu: Opći uvjeti, </w:t>
      </w:r>
      <w:r w:rsidRPr="00786301">
        <w:rPr>
          <w:rFonts w:ascii="Arial" w:eastAsia="Calibri" w:hAnsi="Arial" w:cs="Arial"/>
          <w:b/>
          <w:bCs/>
          <w:sz w:val="22"/>
          <w:szCs w:val="22"/>
          <w:lang w:eastAsia="ar-SA"/>
        </w:rPr>
        <w:t>u članku 3. u stavku 1. u točka 6. riječ „</w:t>
      </w:r>
      <w:r w:rsidRPr="00786301">
        <w:rPr>
          <w:rFonts w:ascii="Arial" w:eastAsia="Calibri" w:hAnsi="Arial" w:cs="Arial"/>
          <w:b/>
          <w:bCs/>
          <w:i/>
          <w:iCs/>
          <w:sz w:val="22"/>
          <w:szCs w:val="22"/>
          <w:lang w:eastAsia="ar-SA"/>
        </w:rPr>
        <w:t>odnosno</w:t>
      </w:r>
      <w:r w:rsidRPr="00786301">
        <w:rPr>
          <w:rFonts w:ascii="Arial" w:eastAsia="Calibri" w:hAnsi="Arial" w:cs="Arial"/>
          <w:b/>
          <w:bCs/>
          <w:sz w:val="22"/>
          <w:szCs w:val="22"/>
          <w:lang w:eastAsia="ar-SA"/>
        </w:rPr>
        <w:t>“ zamjenjuje se riječima „</w:t>
      </w:r>
      <w:r w:rsidRPr="00786301">
        <w:rPr>
          <w:rFonts w:ascii="Arial" w:eastAsia="Calibri" w:hAnsi="Arial" w:cs="Arial"/>
          <w:b/>
          <w:bCs/>
          <w:i/>
          <w:iCs/>
          <w:sz w:val="22"/>
          <w:szCs w:val="22"/>
          <w:lang w:eastAsia="ar-SA"/>
        </w:rPr>
        <w:t>i drugo</w:t>
      </w:r>
      <w:r w:rsidRPr="00786301">
        <w:rPr>
          <w:rFonts w:ascii="Arial" w:eastAsia="Calibri" w:hAnsi="Arial" w:cs="Arial"/>
          <w:b/>
          <w:bCs/>
          <w:sz w:val="22"/>
          <w:szCs w:val="22"/>
          <w:lang w:eastAsia="ar-SA"/>
        </w:rPr>
        <w:t>“.</w:t>
      </w:r>
    </w:p>
    <w:p w14:paraId="5ED85EAC" w14:textId="77777777" w:rsidR="00193C68" w:rsidRPr="00786301" w:rsidRDefault="00193C68" w:rsidP="00193C68">
      <w:pPr>
        <w:suppressAutoHyphens/>
        <w:jc w:val="both"/>
        <w:rPr>
          <w:rFonts w:ascii="Arial" w:eastAsia="Calibri" w:hAnsi="Arial" w:cs="Arial"/>
          <w:b/>
          <w:bCs/>
          <w:sz w:val="22"/>
          <w:szCs w:val="22"/>
          <w:lang w:eastAsia="ar-SA"/>
        </w:rPr>
      </w:pPr>
    </w:p>
    <w:p w14:paraId="2DB4D636" w14:textId="77777777" w:rsidR="00193C68" w:rsidRPr="004A4053" w:rsidRDefault="00193C68" w:rsidP="00193C68">
      <w:pPr>
        <w:suppressAutoHyphens/>
        <w:jc w:val="both"/>
        <w:rPr>
          <w:rFonts w:ascii="Arial" w:eastAsia="Calibri" w:hAnsi="Arial" w:cs="Arial"/>
          <w:b/>
          <w:bCs/>
          <w:sz w:val="22"/>
          <w:szCs w:val="22"/>
          <w:lang w:eastAsia="ar-SA"/>
        </w:rPr>
      </w:pPr>
      <w:r w:rsidRPr="00786301">
        <w:rPr>
          <w:rFonts w:ascii="Arial" w:eastAsia="Calibri" w:hAnsi="Arial" w:cs="Arial"/>
          <w:b/>
          <w:bCs/>
          <w:sz w:val="22"/>
          <w:szCs w:val="22"/>
          <w:lang w:eastAsia="ar-SA"/>
        </w:rPr>
        <w:t xml:space="preserve"> </w:t>
      </w:r>
    </w:p>
    <w:p w14:paraId="0D8A9469" w14:textId="77777777" w:rsidR="00193C68" w:rsidRDefault="00193C68" w:rsidP="00193C68">
      <w:pPr>
        <w:suppressAutoHyphens/>
        <w:jc w:val="center"/>
        <w:rPr>
          <w:rFonts w:ascii="Arial" w:eastAsia="Calibri" w:hAnsi="Arial" w:cs="Arial"/>
          <w:b/>
          <w:sz w:val="22"/>
          <w:szCs w:val="22"/>
          <w:lang w:eastAsia="ar-SA"/>
        </w:rPr>
      </w:pPr>
      <w:r w:rsidRPr="00786301">
        <w:rPr>
          <w:rFonts w:ascii="Arial" w:eastAsia="Calibri" w:hAnsi="Arial" w:cs="Arial"/>
          <w:b/>
          <w:sz w:val="22"/>
          <w:szCs w:val="22"/>
          <w:lang w:eastAsia="ar-SA"/>
        </w:rPr>
        <w:lastRenderedPageBreak/>
        <w:t>Članak 2.</w:t>
      </w:r>
    </w:p>
    <w:p w14:paraId="186C3BDD" w14:textId="77777777" w:rsidR="004A4053" w:rsidRPr="00786301" w:rsidRDefault="004A4053" w:rsidP="00193C68">
      <w:pPr>
        <w:suppressAutoHyphens/>
        <w:jc w:val="center"/>
        <w:rPr>
          <w:rFonts w:ascii="Arial" w:eastAsia="Calibri" w:hAnsi="Arial" w:cs="Arial"/>
          <w:b/>
          <w:sz w:val="22"/>
          <w:szCs w:val="22"/>
          <w:lang w:eastAsia="ar-SA"/>
        </w:rPr>
      </w:pPr>
    </w:p>
    <w:p w14:paraId="0B415E36" w14:textId="77777777" w:rsidR="00193C68" w:rsidRPr="00786301" w:rsidRDefault="00193C68" w:rsidP="00193C68">
      <w:pPr>
        <w:jc w:val="both"/>
        <w:rPr>
          <w:rFonts w:ascii="Arial" w:eastAsia="Calibri" w:hAnsi="Arial" w:cs="Arial"/>
          <w:sz w:val="22"/>
          <w:szCs w:val="22"/>
          <w:lang w:eastAsia="ar-SA"/>
        </w:rPr>
      </w:pPr>
      <w:r w:rsidRPr="00786301">
        <w:rPr>
          <w:rFonts w:ascii="Arial" w:eastAsia="Calibri" w:hAnsi="Arial" w:cs="Arial"/>
          <w:sz w:val="22"/>
          <w:szCs w:val="22"/>
          <w:lang w:eastAsia="ar-SA"/>
        </w:rPr>
        <w:t xml:space="preserve">U </w:t>
      </w:r>
      <w:r w:rsidRPr="00786301">
        <w:rPr>
          <w:rFonts w:ascii="Arial" w:eastAsia="Calibri" w:hAnsi="Arial" w:cs="Arial"/>
          <w:b/>
          <w:bCs/>
          <w:sz w:val="22"/>
          <w:szCs w:val="22"/>
          <w:lang w:eastAsia="ar-SA"/>
        </w:rPr>
        <w:t>članku 9.</w:t>
      </w:r>
      <w:r w:rsidRPr="00786301">
        <w:rPr>
          <w:rFonts w:ascii="Arial" w:eastAsia="Calibri" w:hAnsi="Arial" w:cs="Arial"/>
          <w:sz w:val="22"/>
          <w:szCs w:val="22"/>
          <w:lang w:eastAsia="ar-SA"/>
        </w:rPr>
        <w:t xml:space="preserve"> Općih uvjeta, kako slijedi: </w:t>
      </w:r>
    </w:p>
    <w:p w14:paraId="65C7F7AF" w14:textId="77777777" w:rsidR="00193C68" w:rsidRPr="00786301" w:rsidRDefault="00193C68" w:rsidP="004A4053">
      <w:pPr>
        <w:jc w:val="both"/>
        <w:rPr>
          <w:rFonts w:ascii="Arial" w:eastAsia="Calibri" w:hAnsi="Arial" w:cs="Arial"/>
          <w:sz w:val="22"/>
          <w:szCs w:val="22"/>
          <w:lang w:eastAsia="ar-SA"/>
        </w:rPr>
      </w:pPr>
    </w:p>
    <w:p w14:paraId="4375EC03" w14:textId="77777777" w:rsidR="00193C68" w:rsidRPr="00786301" w:rsidRDefault="00193C68" w:rsidP="004A4053">
      <w:pPr>
        <w:pStyle w:val="Odlomakpopisa"/>
        <w:numPr>
          <w:ilvl w:val="0"/>
          <w:numId w:val="1"/>
        </w:numPr>
        <w:spacing w:after="0" w:line="240" w:lineRule="auto"/>
        <w:ind w:left="284" w:hanging="284"/>
        <w:jc w:val="both"/>
        <w:rPr>
          <w:rFonts w:ascii="Arial" w:eastAsia="Times New Roman" w:hAnsi="Arial" w:cs="Arial"/>
          <w:color w:val="000000"/>
        </w:rPr>
      </w:pPr>
      <w:r w:rsidRPr="00786301">
        <w:rPr>
          <w:rFonts w:ascii="Arial" w:eastAsia="Calibri" w:hAnsi="Arial" w:cs="Arial"/>
          <w:b/>
          <w:bCs/>
          <w:lang w:eastAsia="ar-SA"/>
        </w:rPr>
        <w:t xml:space="preserve">u stavak 1. </w:t>
      </w:r>
      <w:r w:rsidRPr="00786301">
        <w:rPr>
          <w:rFonts w:ascii="Arial" w:eastAsia="Calibri" w:hAnsi="Arial" w:cs="Arial"/>
          <w:lang w:eastAsia="ar-SA"/>
        </w:rPr>
        <w:t xml:space="preserve">u tabličnom opisu </w:t>
      </w:r>
      <w:proofErr w:type="spellStart"/>
      <w:r w:rsidRPr="00786301">
        <w:rPr>
          <w:rFonts w:ascii="Arial" w:eastAsia="Calibri" w:hAnsi="Arial" w:cs="Arial"/>
          <w:lang w:eastAsia="ar-SA"/>
        </w:rPr>
        <w:t>izvanuličnih</w:t>
      </w:r>
      <w:proofErr w:type="spellEnd"/>
      <w:r w:rsidRPr="00786301">
        <w:rPr>
          <w:rFonts w:ascii="Arial" w:eastAsia="Calibri" w:hAnsi="Arial" w:cs="Arial"/>
          <w:lang w:eastAsia="ar-SA"/>
        </w:rPr>
        <w:t xml:space="preserve"> javnih parkirališta koji ulaze u Zonu 0. (crvena), nakon riječi</w:t>
      </w:r>
      <w:r w:rsidRPr="00786301">
        <w:rPr>
          <w:rFonts w:ascii="Arial" w:hAnsi="Arial" w:cs="Arial"/>
          <w:color w:val="000000"/>
        </w:rPr>
        <w:t xml:space="preserve"> „</w:t>
      </w:r>
      <w:r w:rsidRPr="00786301">
        <w:rPr>
          <w:rFonts w:ascii="Arial" w:eastAsia="Times New Roman" w:hAnsi="Arial" w:cs="Arial"/>
          <w:color w:val="000000"/>
        </w:rPr>
        <w:t>Iza Grada (parkiralište Pile)</w:t>
      </w:r>
      <w:r w:rsidRPr="00786301">
        <w:rPr>
          <w:rFonts w:ascii="Arial" w:hAnsi="Arial" w:cs="Arial"/>
          <w:color w:val="000000"/>
        </w:rPr>
        <w:t xml:space="preserve">“ </w:t>
      </w:r>
      <w:r w:rsidRPr="00786301">
        <w:rPr>
          <w:rFonts w:ascii="Arial" w:hAnsi="Arial" w:cs="Arial"/>
          <w:b/>
          <w:bCs/>
          <w:color w:val="000000"/>
        </w:rPr>
        <w:t>dodaje se zarez i  riječi  „</w:t>
      </w:r>
      <w:r w:rsidRPr="00786301">
        <w:rPr>
          <w:rFonts w:ascii="Arial" w:eastAsia="Times New Roman" w:hAnsi="Arial" w:cs="Arial"/>
          <w:b/>
          <w:bCs/>
          <w:i/>
          <w:iCs/>
          <w:color w:val="000000"/>
        </w:rPr>
        <w:t>Žičara-donji plato</w:t>
      </w:r>
      <w:r w:rsidRPr="00786301">
        <w:rPr>
          <w:rFonts w:ascii="Arial" w:hAnsi="Arial" w:cs="Arial"/>
          <w:b/>
          <w:bCs/>
          <w:color w:val="000000"/>
        </w:rPr>
        <w:t>“.</w:t>
      </w:r>
    </w:p>
    <w:p w14:paraId="1DEBF719" w14:textId="77777777" w:rsidR="00193C68" w:rsidRPr="00786301" w:rsidRDefault="00193C68" w:rsidP="004A4053">
      <w:pPr>
        <w:ind w:left="284" w:hanging="284"/>
        <w:jc w:val="both"/>
        <w:rPr>
          <w:rFonts w:ascii="Arial" w:hAnsi="Arial" w:cs="Arial"/>
          <w:color w:val="000000"/>
          <w:sz w:val="22"/>
          <w:szCs w:val="22"/>
        </w:rPr>
      </w:pPr>
    </w:p>
    <w:p w14:paraId="007342EB" w14:textId="77777777" w:rsidR="00193C68" w:rsidRPr="00786301" w:rsidRDefault="00193C68" w:rsidP="004A4053">
      <w:pPr>
        <w:pStyle w:val="Odlomakpopisa"/>
        <w:numPr>
          <w:ilvl w:val="0"/>
          <w:numId w:val="1"/>
        </w:numPr>
        <w:spacing w:after="0" w:line="240" w:lineRule="auto"/>
        <w:ind w:left="284" w:hanging="284"/>
        <w:jc w:val="both"/>
        <w:rPr>
          <w:rFonts w:ascii="Arial" w:eastAsia="Times New Roman" w:hAnsi="Arial" w:cs="Arial"/>
          <w:color w:val="000000"/>
        </w:rPr>
      </w:pPr>
      <w:r w:rsidRPr="00786301">
        <w:rPr>
          <w:rFonts w:ascii="Arial" w:eastAsia="Calibri" w:hAnsi="Arial" w:cs="Arial"/>
          <w:b/>
          <w:bCs/>
          <w:lang w:eastAsia="ar-SA"/>
        </w:rPr>
        <w:t xml:space="preserve">u stavak 1. </w:t>
      </w:r>
      <w:r w:rsidRPr="00786301">
        <w:rPr>
          <w:rFonts w:ascii="Arial" w:eastAsia="Calibri" w:hAnsi="Arial" w:cs="Arial"/>
          <w:lang w:eastAsia="ar-SA"/>
        </w:rPr>
        <w:t xml:space="preserve">u tabličnom opisu uličnih javnih parkirališta koji ulaze u Zonu 0. crvenu, </w:t>
      </w:r>
      <w:r w:rsidRPr="00786301">
        <w:rPr>
          <w:rFonts w:ascii="Arial" w:hAnsi="Arial" w:cs="Arial"/>
          <w:b/>
          <w:bCs/>
          <w:color w:val="000000"/>
        </w:rPr>
        <w:t>brišu se riječi „</w:t>
      </w:r>
      <w:r w:rsidRPr="00786301">
        <w:rPr>
          <w:rFonts w:ascii="Arial" w:eastAsia="Times New Roman" w:hAnsi="Arial" w:cs="Arial"/>
          <w:b/>
          <w:bCs/>
          <w:i/>
          <w:iCs/>
          <w:color w:val="000000"/>
        </w:rPr>
        <w:t>Ulica Branitelja Dubrovnika (južna strana na dijelu od k.br 19 do k.br 23)</w:t>
      </w:r>
      <w:r w:rsidRPr="00786301">
        <w:rPr>
          <w:rFonts w:ascii="Arial" w:hAnsi="Arial" w:cs="Arial"/>
          <w:b/>
          <w:bCs/>
          <w:color w:val="000000"/>
        </w:rPr>
        <w:t>“.</w:t>
      </w:r>
    </w:p>
    <w:p w14:paraId="60DAD3C3" w14:textId="77777777" w:rsidR="00193C68" w:rsidRPr="00786301" w:rsidRDefault="00193C68" w:rsidP="004A4053">
      <w:pPr>
        <w:shd w:val="clear" w:color="auto" w:fill="FFFFFF"/>
        <w:ind w:left="284" w:hanging="284"/>
        <w:jc w:val="both"/>
        <w:rPr>
          <w:rFonts w:ascii="Arial" w:hAnsi="Arial" w:cs="Arial"/>
          <w:color w:val="000000"/>
          <w:sz w:val="22"/>
          <w:szCs w:val="22"/>
        </w:rPr>
      </w:pPr>
    </w:p>
    <w:p w14:paraId="45FAC7FE" w14:textId="77777777" w:rsidR="00193C68" w:rsidRPr="00786301" w:rsidRDefault="00193C68" w:rsidP="004A4053">
      <w:pPr>
        <w:pStyle w:val="Odlomakpopisa"/>
        <w:numPr>
          <w:ilvl w:val="0"/>
          <w:numId w:val="1"/>
        </w:numPr>
        <w:spacing w:after="0" w:line="240" w:lineRule="auto"/>
        <w:ind w:left="284" w:hanging="284"/>
        <w:jc w:val="both"/>
        <w:rPr>
          <w:rFonts w:ascii="Arial" w:eastAsia="Times New Roman" w:hAnsi="Arial" w:cs="Arial"/>
          <w:color w:val="000000"/>
        </w:rPr>
      </w:pPr>
      <w:r w:rsidRPr="00786301">
        <w:rPr>
          <w:rFonts w:ascii="Arial" w:eastAsia="Times New Roman" w:hAnsi="Arial" w:cs="Arial"/>
          <w:color w:val="000000"/>
        </w:rPr>
        <w:t> </w:t>
      </w:r>
      <w:r w:rsidRPr="00786301">
        <w:rPr>
          <w:rFonts w:ascii="Arial" w:eastAsia="Calibri" w:hAnsi="Arial" w:cs="Arial"/>
          <w:b/>
          <w:bCs/>
          <w:lang w:eastAsia="ar-SA"/>
        </w:rPr>
        <w:t xml:space="preserve">u stavak 3. </w:t>
      </w:r>
      <w:r w:rsidRPr="00786301">
        <w:rPr>
          <w:rFonts w:ascii="Arial" w:eastAsia="Calibri" w:hAnsi="Arial" w:cs="Arial"/>
          <w:lang w:eastAsia="ar-SA"/>
        </w:rPr>
        <w:t xml:space="preserve">u tabličnom opisu </w:t>
      </w:r>
      <w:proofErr w:type="spellStart"/>
      <w:r w:rsidRPr="00786301">
        <w:rPr>
          <w:rFonts w:ascii="Arial" w:eastAsia="Calibri" w:hAnsi="Arial" w:cs="Arial"/>
          <w:lang w:eastAsia="ar-SA"/>
        </w:rPr>
        <w:t>izvanuličnih</w:t>
      </w:r>
      <w:proofErr w:type="spellEnd"/>
      <w:r w:rsidRPr="00786301">
        <w:rPr>
          <w:rFonts w:ascii="Arial" w:eastAsia="Calibri" w:hAnsi="Arial" w:cs="Arial"/>
          <w:lang w:eastAsia="ar-SA"/>
        </w:rPr>
        <w:t xml:space="preserve"> javnih parkirališta koji ulaze u Zonu 2. (zelena), </w:t>
      </w:r>
      <w:r w:rsidRPr="00786301">
        <w:rPr>
          <w:rFonts w:ascii="Arial" w:hAnsi="Arial" w:cs="Arial"/>
          <w:b/>
          <w:bCs/>
          <w:color w:val="000000"/>
        </w:rPr>
        <w:t>brišu se riječi „</w:t>
      </w:r>
      <w:r w:rsidRPr="00786301">
        <w:rPr>
          <w:rFonts w:ascii="Arial" w:eastAsia="Times New Roman" w:hAnsi="Arial" w:cs="Arial"/>
          <w:b/>
          <w:bCs/>
          <w:i/>
          <w:iCs/>
          <w:color w:val="000000"/>
        </w:rPr>
        <w:t>i Žičara-donji plato</w:t>
      </w:r>
      <w:r w:rsidRPr="00786301">
        <w:rPr>
          <w:rFonts w:ascii="Arial" w:hAnsi="Arial" w:cs="Arial"/>
          <w:b/>
          <w:bCs/>
          <w:color w:val="000000"/>
        </w:rPr>
        <w:t>“.</w:t>
      </w:r>
    </w:p>
    <w:p w14:paraId="40D72CA5" w14:textId="77777777" w:rsidR="00193C68" w:rsidRPr="00786301" w:rsidRDefault="00193C68" w:rsidP="004A4053">
      <w:pPr>
        <w:shd w:val="clear" w:color="auto" w:fill="FFFFFF"/>
        <w:ind w:left="284" w:hanging="284"/>
        <w:jc w:val="both"/>
        <w:rPr>
          <w:rFonts w:ascii="Arial" w:hAnsi="Arial" w:cs="Arial"/>
          <w:color w:val="000000"/>
          <w:sz w:val="22"/>
          <w:szCs w:val="22"/>
        </w:rPr>
      </w:pPr>
    </w:p>
    <w:p w14:paraId="19D899D3" w14:textId="77777777" w:rsidR="00193C68" w:rsidRPr="00786301" w:rsidRDefault="00193C68" w:rsidP="004A4053">
      <w:pPr>
        <w:pStyle w:val="Odlomakpopisa"/>
        <w:numPr>
          <w:ilvl w:val="0"/>
          <w:numId w:val="1"/>
        </w:numPr>
        <w:spacing w:after="0" w:line="240" w:lineRule="auto"/>
        <w:ind w:left="284" w:hanging="284"/>
        <w:jc w:val="both"/>
        <w:rPr>
          <w:rFonts w:ascii="Arial" w:eastAsia="Times New Roman" w:hAnsi="Arial" w:cs="Arial"/>
          <w:color w:val="000000"/>
        </w:rPr>
      </w:pPr>
      <w:r w:rsidRPr="00786301">
        <w:rPr>
          <w:rFonts w:ascii="Arial" w:eastAsia="Times New Roman" w:hAnsi="Arial" w:cs="Arial"/>
          <w:color w:val="000000"/>
        </w:rPr>
        <w:t> </w:t>
      </w:r>
      <w:r w:rsidRPr="00786301">
        <w:rPr>
          <w:rFonts w:ascii="Arial" w:eastAsia="Calibri" w:hAnsi="Arial" w:cs="Arial"/>
          <w:b/>
          <w:bCs/>
          <w:lang w:eastAsia="ar-SA"/>
        </w:rPr>
        <w:t xml:space="preserve">u stavak 3. </w:t>
      </w:r>
      <w:r w:rsidRPr="00786301">
        <w:rPr>
          <w:rFonts w:ascii="Arial" w:eastAsia="Calibri" w:hAnsi="Arial" w:cs="Arial"/>
          <w:lang w:eastAsia="ar-SA"/>
        </w:rPr>
        <w:t>u tabličnom opisu uličnih javnih parkirališta koji ulaze u Zonu 2. (zelena), nakon riječi</w:t>
      </w:r>
      <w:r w:rsidRPr="00786301">
        <w:rPr>
          <w:rFonts w:ascii="Arial" w:hAnsi="Arial" w:cs="Arial"/>
          <w:color w:val="000000"/>
        </w:rPr>
        <w:t xml:space="preserve"> „…</w:t>
      </w:r>
      <w:r w:rsidRPr="00786301">
        <w:rPr>
          <w:rFonts w:ascii="Arial" w:eastAsia="Times New Roman" w:hAnsi="Arial" w:cs="Arial"/>
          <w:color w:val="000000"/>
        </w:rPr>
        <w:t xml:space="preserve">Dom zdravlja do k.br. 2 </w:t>
      </w:r>
      <w:r w:rsidRPr="00786301">
        <w:rPr>
          <w:rFonts w:ascii="Arial" w:hAnsi="Arial" w:cs="Arial"/>
          <w:color w:val="000000"/>
        </w:rPr>
        <w:t xml:space="preserve">“ </w:t>
      </w:r>
      <w:r w:rsidRPr="00786301">
        <w:rPr>
          <w:rFonts w:ascii="Arial" w:hAnsi="Arial" w:cs="Arial"/>
          <w:b/>
          <w:bCs/>
          <w:color w:val="000000"/>
        </w:rPr>
        <w:t>dodaju se riječi  „</w:t>
      </w:r>
      <w:r w:rsidRPr="00786301">
        <w:rPr>
          <w:rFonts w:ascii="Arial" w:eastAsia="Times New Roman" w:hAnsi="Arial" w:cs="Arial"/>
          <w:b/>
          <w:bCs/>
          <w:i/>
          <w:iCs/>
          <w:color w:val="000000"/>
        </w:rPr>
        <w:t>te južna strana na dijelu od k.br 19 do k.br 23)</w:t>
      </w:r>
      <w:r w:rsidRPr="00786301">
        <w:rPr>
          <w:rFonts w:ascii="Arial" w:hAnsi="Arial" w:cs="Arial"/>
          <w:b/>
          <w:bCs/>
          <w:color w:val="000000"/>
        </w:rPr>
        <w:t>“.</w:t>
      </w:r>
    </w:p>
    <w:p w14:paraId="2591EC00" w14:textId="77777777" w:rsidR="00193C68" w:rsidRPr="00786301" w:rsidRDefault="00193C68" w:rsidP="004A4053">
      <w:pPr>
        <w:suppressAutoHyphens/>
        <w:ind w:left="284" w:hanging="284"/>
        <w:jc w:val="both"/>
        <w:rPr>
          <w:rFonts w:ascii="Arial" w:eastAsia="Calibri" w:hAnsi="Arial" w:cs="Arial"/>
          <w:b/>
          <w:bCs/>
          <w:sz w:val="22"/>
          <w:szCs w:val="22"/>
          <w:lang w:eastAsia="ar-SA"/>
        </w:rPr>
      </w:pPr>
    </w:p>
    <w:p w14:paraId="6A178640" w14:textId="77777777" w:rsidR="00193C68" w:rsidRPr="00786301" w:rsidRDefault="00193C68" w:rsidP="00193C68">
      <w:pPr>
        <w:suppressAutoHyphens/>
        <w:jc w:val="both"/>
        <w:rPr>
          <w:rFonts w:ascii="Arial" w:eastAsia="Calibri" w:hAnsi="Arial" w:cs="Arial"/>
          <w:b/>
          <w:bCs/>
          <w:sz w:val="22"/>
          <w:szCs w:val="22"/>
          <w:lang w:eastAsia="ar-SA"/>
        </w:rPr>
      </w:pPr>
    </w:p>
    <w:p w14:paraId="238645AE" w14:textId="77777777" w:rsidR="00193C68" w:rsidRDefault="00193C68" w:rsidP="00193C68">
      <w:pPr>
        <w:suppressAutoHyphens/>
        <w:jc w:val="center"/>
        <w:rPr>
          <w:rFonts w:ascii="Arial" w:eastAsia="Calibri" w:hAnsi="Arial" w:cs="Arial"/>
          <w:b/>
          <w:sz w:val="22"/>
          <w:szCs w:val="22"/>
          <w:lang w:eastAsia="ar-SA"/>
        </w:rPr>
      </w:pPr>
      <w:r w:rsidRPr="00786301">
        <w:rPr>
          <w:rFonts w:ascii="Arial" w:eastAsia="Calibri" w:hAnsi="Arial" w:cs="Arial"/>
          <w:b/>
          <w:sz w:val="22"/>
          <w:szCs w:val="22"/>
          <w:lang w:eastAsia="ar-SA"/>
        </w:rPr>
        <w:t>Članak 3.</w:t>
      </w:r>
    </w:p>
    <w:p w14:paraId="712BE46C" w14:textId="77777777" w:rsidR="004A4053" w:rsidRPr="00786301" w:rsidRDefault="004A4053" w:rsidP="00193C68">
      <w:pPr>
        <w:suppressAutoHyphens/>
        <w:jc w:val="center"/>
        <w:rPr>
          <w:rFonts w:ascii="Arial" w:eastAsia="Calibri" w:hAnsi="Arial" w:cs="Arial"/>
          <w:b/>
          <w:sz w:val="22"/>
          <w:szCs w:val="22"/>
          <w:lang w:eastAsia="ar-SA"/>
        </w:rPr>
      </w:pPr>
    </w:p>
    <w:p w14:paraId="3BE6F6A0" w14:textId="77777777" w:rsidR="00193C68" w:rsidRPr="00786301" w:rsidRDefault="00193C68" w:rsidP="00193C68">
      <w:pPr>
        <w:jc w:val="both"/>
        <w:rPr>
          <w:rFonts w:ascii="Arial" w:eastAsia="Calibri" w:hAnsi="Arial" w:cs="Arial"/>
          <w:sz w:val="22"/>
          <w:szCs w:val="22"/>
          <w:lang w:eastAsia="ar-SA"/>
        </w:rPr>
      </w:pPr>
      <w:r w:rsidRPr="00786301">
        <w:rPr>
          <w:rFonts w:ascii="Arial" w:eastAsia="Calibri" w:hAnsi="Arial" w:cs="Arial"/>
          <w:sz w:val="22"/>
          <w:szCs w:val="22"/>
          <w:lang w:eastAsia="ar-SA"/>
        </w:rPr>
        <w:t xml:space="preserve">U </w:t>
      </w:r>
      <w:r w:rsidRPr="00786301">
        <w:rPr>
          <w:rFonts w:ascii="Arial" w:eastAsia="Calibri" w:hAnsi="Arial" w:cs="Arial"/>
          <w:b/>
          <w:bCs/>
          <w:sz w:val="22"/>
          <w:szCs w:val="22"/>
          <w:lang w:eastAsia="ar-SA"/>
        </w:rPr>
        <w:t>članku 14.</w:t>
      </w:r>
      <w:r w:rsidRPr="00786301">
        <w:rPr>
          <w:rFonts w:ascii="Arial" w:eastAsia="Calibri" w:hAnsi="Arial" w:cs="Arial"/>
          <w:sz w:val="22"/>
          <w:szCs w:val="22"/>
          <w:lang w:eastAsia="ar-SA"/>
        </w:rPr>
        <w:t xml:space="preserve"> Općih uvjeta </w:t>
      </w:r>
      <w:r w:rsidRPr="00786301">
        <w:rPr>
          <w:rFonts w:ascii="Arial" w:eastAsia="Calibri" w:hAnsi="Arial" w:cs="Arial"/>
          <w:b/>
          <w:bCs/>
          <w:sz w:val="22"/>
          <w:szCs w:val="22"/>
          <w:lang w:eastAsia="ar-SA"/>
        </w:rPr>
        <w:t>dodaje se novi stavak 2</w:t>
      </w:r>
      <w:r w:rsidRPr="00786301">
        <w:rPr>
          <w:rFonts w:ascii="Arial" w:eastAsia="Calibri" w:hAnsi="Arial" w:cs="Arial"/>
          <w:sz w:val="22"/>
          <w:szCs w:val="22"/>
          <w:lang w:eastAsia="ar-SA"/>
        </w:rPr>
        <w:t xml:space="preserve">. koji glasi: </w:t>
      </w:r>
    </w:p>
    <w:p w14:paraId="2690277A" w14:textId="77777777" w:rsidR="00193C68" w:rsidRPr="00786301" w:rsidRDefault="00193C68" w:rsidP="00193C68">
      <w:pPr>
        <w:suppressAutoHyphens/>
        <w:jc w:val="both"/>
        <w:rPr>
          <w:rFonts w:ascii="Arial" w:eastAsia="Calibri" w:hAnsi="Arial" w:cs="Arial"/>
          <w:b/>
          <w:bCs/>
          <w:sz w:val="22"/>
          <w:szCs w:val="22"/>
          <w:lang w:eastAsia="ar-SA"/>
        </w:rPr>
      </w:pPr>
    </w:p>
    <w:p w14:paraId="03473483" w14:textId="77777777" w:rsidR="00193C68" w:rsidRPr="004A4053" w:rsidRDefault="00193C68" w:rsidP="004A4053">
      <w:pPr>
        <w:shd w:val="clear" w:color="auto" w:fill="FFFFFF"/>
        <w:jc w:val="both"/>
        <w:rPr>
          <w:rFonts w:ascii="Arial" w:hAnsi="Arial" w:cs="Arial"/>
          <w:color w:val="000000"/>
          <w:sz w:val="22"/>
          <w:szCs w:val="22"/>
        </w:rPr>
      </w:pPr>
      <w:r w:rsidRPr="004A4053">
        <w:rPr>
          <w:rFonts w:ascii="Arial" w:hAnsi="Arial" w:cs="Arial"/>
          <w:color w:val="000000"/>
          <w:sz w:val="22"/>
          <w:szCs w:val="22"/>
        </w:rPr>
        <w:t>„</w:t>
      </w:r>
      <w:r w:rsidRPr="004A4053">
        <w:rPr>
          <w:rFonts w:ascii="Arial" w:hAnsi="Arial" w:cs="Arial"/>
          <w:b/>
          <w:bCs/>
          <w:i/>
          <w:iCs/>
          <w:color w:val="000000"/>
          <w:sz w:val="22"/>
          <w:szCs w:val="22"/>
        </w:rPr>
        <w:t>Vozilo parkirano unutar označenog parkirališnog mjesta smatra se vozilo koje je cijelim obujmom karoserije unutar označenog parkirališnog mjesta.“</w:t>
      </w:r>
    </w:p>
    <w:p w14:paraId="5DB63A1D" w14:textId="77777777" w:rsidR="00193C68" w:rsidRPr="00786301" w:rsidRDefault="00193C68" w:rsidP="00193C68">
      <w:pPr>
        <w:suppressAutoHyphens/>
        <w:jc w:val="both"/>
        <w:rPr>
          <w:rFonts w:ascii="Arial" w:eastAsia="Calibri" w:hAnsi="Arial" w:cs="Arial"/>
          <w:b/>
          <w:bCs/>
          <w:sz w:val="22"/>
          <w:szCs w:val="22"/>
          <w:lang w:eastAsia="ar-SA"/>
        </w:rPr>
      </w:pPr>
    </w:p>
    <w:p w14:paraId="32E0510A" w14:textId="77777777" w:rsidR="00193C68" w:rsidRDefault="00193C68" w:rsidP="00193C68">
      <w:pPr>
        <w:suppressAutoHyphens/>
        <w:rPr>
          <w:rFonts w:ascii="Arial" w:eastAsia="Calibri" w:hAnsi="Arial" w:cs="Arial"/>
          <w:b/>
          <w:sz w:val="22"/>
          <w:szCs w:val="22"/>
          <w:lang w:eastAsia="ar-SA"/>
        </w:rPr>
      </w:pPr>
    </w:p>
    <w:p w14:paraId="6291C9B1" w14:textId="77777777" w:rsidR="00193C68" w:rsidRDefault="00193C68" w:rsidP="00193C68">
      <w:pPr>
        <w:suppressAutoHyphens/>
        <w:jc w:val="center"/>
        <w:rPr>
          <w:rFonts w:ascii="Arial" w:eastAsia="Calibri" w:hAnsi="Arial" w:cs="Arial"/>
          <w:b/>
          <w:sz w:val="22"/>
          <w:szCs w:val="22"/>
          <w:lang w:eastAsia="ar-SA"/>
        </w:rPr>
      </w:pPr>
      <w:r w:rsidRPr="00786301">
        <w:rPr>
          <w:rFonts w:ascii="Arial" w:eastAsia="Calibri" w:hAnsi="Arial" w:cs="Arial"/>
          <w:b/>
          <w:sz w:val="22"/>
          <w:szCs w:val="22"/>
          <w:lang w:eastAsia="ar-SA"/>
        </w:rPr>
        <w:t>Članak 4.</w:t>
      </w:r>
    </w:p>
    <w:p w14:paraId="0DF37C12" w14:textId="77777777" w:rsidR="004A4053" w:rsidRPr="00786301" w:rsidRDefault="004A4053" w:rsidP="00193C68">
      <w:pPr>
        <w:suppressAutoHyphens/>
        <w:jc w:val="center"/>
        <w:rPr>
          <w:rFonts w:ascii="Arial" w:eastAsia="Calibri" w:hAnsi="Arial" w:cs="Arial"/>
          <w:b/>
          <w:sz w:val="22"/>
          <w:szCs w:val="22"/>
          <w:lang w:eastAsia="ar-SA"/>
        </w:rPr>
      </w:pPr>
    </w:p>
    <w:p w14:paraId="50EB802D" w14:textId="77777777" w:rsidR="00193C68" w:rsidRPr="00786301" w:rsidRDefault="00193C68" w:rsidP="00193C68">
      <w:pPr>
        <w:jc w:val="both"/>
        <w:rPr>
          <w:rFonts w:ascii="Arial" w:eastAsia="Calibri" w:hAnsi="Arial" w:cs="Arial"/>
          <w:sz w:val="22"/>
          <w:szCs w:val="22"/>
          <w:lang w:eastAsia="ar-SA"/>
        </w:rPr>
      </w:pPr>
      <w:r w:rsidRPr="00786301">
        <w:rPr>
          <w:rFonts w:ascii="Arial" w:eastAsia="Calibri" w:hAnsi="Arial" w:cs="Arial"/>
          <w:sz w:val="22"/>
          <w:szCs w:val="22"/>
          <w:lang w:eastAsia="ar-SA"/>
        </w:rPr>
        <w:t xml:space="preserve">U </w:t>
      </w:r>
      <w:r w:rsidRPr="00786301">
        <w:rPr>
          <w:rFonts w:ascii="Arial" w:eastAsia="Calibri" w:hAnsi="Arial" w:cs="Arial"/>
          <w:b/>
          <w:bCs/>
          <w:sz w:val="22"/>
          <w:szCs w:val="22"/>
          <w:lang w:eastAsia="ar-SA"/>
        </w:rPr>
        <w:t>članku 15.</w:t>
      </w:r>
      <w:r w:rsidRPr="00786301">
        <w:rPr>
          <w:rFonts w:ascii="Arial" w:eastAsia="Calibri" w:hAnsi="Arial" w:cs="Arial"/>
          <w:sz w:val="22"/>
          <w:szCs w:val="22"/>
          <w:lang w:eastAsia="ar-SA"/>
        </w:rPr>
        <w:t xml:space="preserve"> Općih uvjeta, kako slijedi: </w:t>
      </w:r>
    </w:p>
    <w:p w14:paraId="75A11CAE" w14:textId="77777777" w:rsidR="00193C68" w:rsidRPr="00786301" w:rsidRDefault="00193C68" w:rsidP="00193C68">
      <w:pPr>
        <w:jc w:val="both"/>
        <w:rPr>
          <w:rFonts w:ascii="Arial" w:eastAsia="Calibri" w:hAnsi="Arial" w:cs="Arial"/>
          <w:sz w:val="22"/>
          <w:szCs w:val="22"/>
          <w:lang w:eastAsia="ar-SA"/>
        </w:rPr>
      </w:pPr>
    </w:p>
    <w:p w14:paraId="40D6335A" w14:textId="77777777" w:rsidR="00193C68" w:rsidRPr="004A4053" w:rsidRDefault="004A4053" w:rsidP="004A4053">
      <w:pPr>
        <w:jc w:val="both"/>
        <w:rPr>
          <w:rFonts w:ascii="Arial" w:hAnsi="Arial" w:cs="Arial"/>
          <w:color w:val="000000"/>
          <w:sz w:val="22"/>
          <w:szCs w:val="22"/>
          <w:lang w:eastAsia="en-US"/>
        </w:rPr>
      </w:pPr>
      <w:r w:rsidRPr="004A4053">
        <w:rPr>
          <w:rFonts w:ascii="Arial" w:eastAsia="Calibri" w:hAnsi="Arial" w:cs="Arial"/>
          <w:b/>
          <w:bCs/>
          <w:sz w:val="22"/>
          <w:szCs w:val="22"/>
          <w:lang w:eastAsia="ar-SA"/>
        </w:rPr>
        <w:t xml:space="preserve">-  </w:t>
      </w:r>
      <w:r w:rsidR="00193C68" w:rsidRPr="004A4053">
        <w:rPr>
          <w:rFonts w:ascii="Arial" w:eastAsia="Calibri" w:hAnsi="Arial" w:cs="Arial"/>
          <w:b/>
          <w:bCs/>
          <w:sz w:val="22"/>
          <w:szCs w:val="22"/>
          <w:lang w:eastAsia="ar-SA"/>
        </w:rPr>
        <w:t xml:space="preserve">u stavku 3. mijenja se podstavak 3. </w:t>
      </w:r>
      <w:r w:rsidR="00193C68" w:rsidRPr="004A4053">
        <w:rPr>
          <w:rFonts w:ascii="Arial" w:eastAsia="Calibri" w:hAnsi="Arial" w:cs="Arial"/>
          <w:sz w:val="22"/>
          <w:szCs w:val="22"/>
          <w:lang w:eastAsia="ar-SA"/>
        </w:rPr>
        <w:t>na način da sada glasi:</w:t>
      </w:r>
    </w:p>
    <w:p w14:paraId="747CCC26" w14:textId="77777777" w:rsidR="00193C68" w:rsidRPr="004A4053" w:rsidRDefault="004A4053" w:rsidP="004A4053">
      <w:pPr>
        <w:jc w:val="both"/>
        <w:rPr>
          <w:rFonts w:ascii="Arial" w:hAnsi="Arial" w:cs="Arial"/>
          <w:color w:val="000000"/>
          <w:sz w:val="22"/>
          <w:szCs w:val="22"/>
        </w:rPr>
      </w:pPr>
      <w:r w:rsidRPr="004A4053">
        <w:rPr>
          <w:rFonts w:ascii="Arial" w:hAnsi="Arial" w:cs="Arial"/>
          <w:b/>
          <w:bCs/>
          <w:i/>
          <w:iCs/>
          <w:color w:val="000000"/>
          <w:sz w:val="22"/>
          <w:szCs w:val="22"/>
        </w:rPr>
        <w:t xml:space="preserve">   </w:t>
      </w:r>
      <w:r w:rsidR="00193C68" w:rsidRPr="004A4053">
        <w:rPr>
          <w:rFonts w:ascii="Arial" w:hAnsi="Arial" w:cs="Arial"/>
          <w:b/>
          <w:bCs/>
          <w:i/>
          <w:iCs/>
          <w:color w:val="000000"/>
          <w:sz w:val="22"/>
          <w:szCs w:val="22"/>
        </w:rPr>
        <w:t>„-  u zoni 2. svakim danom od 06:00 do 24:00 sata;</w:t>
      </w:r>
      <w:r w:rsidR="00193C68" w:rsidRPr="004A4053">
        <w:rPr>
          <w:rFonts w:ascii="Arial" w:hAnsi="Arial" w:cs="Arial"/>
          <w:b/>
          <w:bCs/>
          <w:color w:val="000000"/>
          <w:sz w:val="22"/>
          <w:szCs w:val="22"/>
        </w:rPr>
        <w:t>“</w:t>
      </w:r>
    </w:p>
    <w:p w14:paraId="72B0C071" w14:textId="77777777" w:rsidR="00193C68" w:rsidRPr="00786301" w:rsidRDefault="00193C68" w:rsidP="004A4053">
      <w:pPr>
        <w:pStyle w:val="Odlomakpopisa"/>
        <w:spacing w:after="0" w:line="240" w:lineRule="auto"/>
        <w:ind w:firstLine="696"/>
        <w:jc w:val="both"/>
        <w:rPr>
          <w:rFonts w:ascii="Arial" w:eastAsia="Times New Roman" w:hAnsi="Arial" w:cs="Arial"/>
          <w:color w:val="000000"/>
        </w:rPr>
      </w:pPr>
    </w:p>
    <w:p w14:paraId="01D3ABF6" w14:textId="77777777" w:rsidR="00193C68" w:rsidRPr="004A4053" w:rsidRDefault="00193C68" w:rsidP="004A4053">
      <w:pPr>
        <w:jc w:val="both"/>
        <w:rPr>
          <w:rFonts w:ascii="Arial" w:hAnsi="Arial" w:cs="Arial"/>
          <w:color w:val="000000"/>
          <w:sz w:val="22"/>
          <w:szCs w:val="22"/>
        </w:rPr>
      </w:pPr>
      <w:r w:rsidRPr="004A4053">
        <w:rPr>
          <w:rFonts w:ascii="Arial" w:eastAsia="Calibri" w:hAnsi="Arial" w:cs="Arial"/>
          <w:b/>
          <w:bCs/>
          <w:sz w:val="22"/>
          <w:szCs w:val="22"/>
          <w:lang w:eastAsia="ar-SA"/>
        </w:rPr>
        <w:t xml:space="preserve">Mijenja se u cijelosti stavak 4. </w:t>
      </w:r>
      <w:r w:rsidRPr="004A4053">
        <w:rPr>
          <w:rFonts w:ascii="Arial" w:eastAsia="Calibri" w:hAnsi="Arial" w:cs="Arial"/>
          <w:sz w:val="22"/>
          <w:szCs w:val="22"/>
          <w:lang w:eastAsia="ar-SA"/>
        </w:rPr>
        <w:t>tako da sada glasi:</w:t>
      </w:r>
    </w:p>
    <w:p w14:paraId="3078A80D" w14:textId="77777777" w:rsidR="00193C68" w:rsidRPr="00786301" w:rsidRDefault="00193C68" w:rsidP="004A4053">
      <w:pPr>
        <w:pStyle w:val="Odlomakpopisa"/>
        <w:shd w:val="clear" w:color="auto" w:fill="FFFFFF"/>
        <w:spacing w:after="0" w:line="240" w:lineRule="auto"/>
        <w:jc w:val="both"/>
        <w:rPr>
          <w:rFonts w:ascii="Arial" w:hAnsi="Arial" w:cs="Arial"/>
          <w:color w:val="000000"/>
        </w:rPr>
      </w:pPr>
    </w:p>
    <w:p w14:paraId="1FD3D098" w14:textId="77777777" w:rsidR="00193C68" w:rsidRPr="004A4053" w:rsidRDefault="00193C68" w:rsidP="004A4053">
      <w:pPr>
        <w:shd w:val="clear" w:color="auto" w:fill="FFFFFF"/>
        <w:jc w:val="both"/>
        <w:rPr>
          <w:rFonts w:ascii="Arial" w:hAnsi="Arial" w:cs="Arial"/>
          <w:b/>
          <w:bCs/>
          <w:i/>
          <w:iCs/>
          <w:color w:val="000000"/>
          <w:sz w:val="22"/>
          <w:szCs w:val="22"/>
        </w:rPr>
      </w:pPr>
      <w:r w:rsidRPr="004A4053">
        <w:rPr>
          <w:rFonts w:ascii="Arial" w:hAnsi="Arial" w:cs="Arial"/>
          <w:b/>
          <w:bCs/>
          <w:i/>
          <w:iCs/>
          <w:color w:val="000000"/>
          <w:sz w:val="22"/>
          <w:szCs w:val="22"/>
        </w:rPr>
        <w:t>„Za parkiranje:</w:t>
      </w:r>
    </w:p>
    <w:p w14:paraId="1BF627D8" w14:textId="77777777" w:rsidR="00193C68" w:rsidRPr="004A4053" w:rsidRDefault="00193C68" w:rsidP="004A4053">
      <w:pPr>
        <w:pStyle w:val="Odlomakpopisa"/>
        <w:numPr>
          <w:ilvl w:val="0"/>
          <w:numId w:val="5"/>
        </w:numPr>
        <w:shd w:val="clear" w:color="auto" w:fill="FFFFFF"/>
        <w:spacing w:after="0" w:line="240" w:lineRule="auto"/>
        <w:jc w:val="both"/>
        <w:rPr>
          <w:rFonts w:ascii="Arial" w:hAnsi="Arial" w:cs="Arial"/>
          <w:b/>
          <w:bCs/>
          <w:i/>
          <w:iCs/>
          <w:color w:val="000000"/>
        </w:rPr>
      </w:pPr>
      <w:r w:rsidRPr="004A4053">
        <w:rPr>
          <w:rFonts w:ascii="Arial" w:hAnsi="Arial" w:cs="Arial"/>
          <w:b/>
          <w:bCs/>
          <w:i/>
          <w:iCs/>
          <w:color w:val="000000"/>
        </w:rPr>
        <w:t xml:space="preserve">u Zoni 0. na </w:t>
      </w:r>
      <w:proofErr w:type="spellStart"/>
      <w:r w:rsidRPr="004A4053">
        <w:rPr>
          <w:rFonts w:ascii="Arial" w:hAnsi="Arial" w:cs="Arial"/>
          <w:b/>
          <w:bCs/>
          <w:i/>
          <w:iCs/>
          <w:color w:val="000000"/>
        </w:rPr>
        <w:t>izvanuličnom</w:t>
      </w:r>
      <w:proofErr w:type="spellEnd"/>
      <w:r w:rsidRPr="004A4053">
        <w:rPr>
          <w:rFonts w:ascii="Arial" w:hAnsi="Arial" w:cs="Arial"/>
          <w:b/>
          <w:bCs/>
          <w:i/>
          <w:iCs/>
          <w:color w:val="000000"/>
        </w:rPr>
        <w:t xml:space="preserve"> parkiralištu: Iza Grada (parkiralište Pile) i Žičara-donji plato, moguće je plaćanje isključivo putem web platforme – </w:t>
      </w:r>
      <w:proofErr w:type="spellStart"/>
      <w:r w:rsidRPr="004A4053">
        <w:rPr>
          <w:rFonts w:ascii="Arial" w:hAnsi="Arial" w:cs="Arial"/>
          <w:b/>
          <w:bCs/>
          <w:i/>
          <w:iCs/>
          <w:color w:val="000000"/>
        </w:rPr>
        <w:t>prepaidom</w:t>
      </w:r>
      <w:proofErr w:type="spellEnd"/>
      <w:r w:rsidRPr="004A4053">
        <w:rPr>
          <w:rFonts w:ascii="Arial" w:hAnsi="Arial" w:cs="Arial"/>
          <w:b/>
          <w:bCs/>
          <w:i/>
          <w:iCs/>
          <w:color w:val="000000"/>
        </w:rPr>
        <w:t> (članak 18. stavak 2. podstavak 4. ovih Općih uvjeta).</w:t>
      </w:r>
    </w:p>
    <w:p w14:paraId="4D634E07" w14:textId="77777777" w:rsidR="00193C68" w:rsidRPr="004A4053" w:rsidRDefault="00193C68" w:rsidP="004A4053">
      <w:pPr>
        <w:pStyle w:val="Odlomakpopisa"/>
        <w:numPr>
          <w:ilvl w:val="0"/>
          <w:numId w:val="5"/>
        </w:numPr>
        <w:shd w:val="clear" w:color="auto" w:fill="FFFFFF"/>
        <w:spacing w:after="0" w:line="240" w:lineRule="auto"/>
        <w:jc w:val="both"/>
        <w:rPr>
          <w:rFonts w:ascii="Arial" w:hAnsi="Arial" w:cs="Arial"/>
          <w:b/>
          <w:bCs/>
          <w:i/>
          <w:iCs/>
          <w:color w:val="000000"/>
        </w:rPr>
      </w:pPr>
      <w:r w:rsidRPr="004A4053">
        <w:rPr>
          <w:rFonts w:ascii="Arial" w:hAnsi="Arial" w:cs="Arial"/>
          <w:b/>
          <w:bCs/>
          <w:i/>
          <w:iCs/>
          <w:color w:val="000000"/>
        </w:rPr>
        <w:t>u Zoni 2. i u Zoni 4. pravo na korištenje javnih parkirališta imaju isključivo nositelji parkirališnih karata iz članka 25. ovih Općih uvjeta.“</w:t>
      </w:r>
    </w:p>
    <w:p w14:paraId="75B54419" w14:textId="77777777" w:rsidR="00193C68" w:rsidRPr="004A4053" w:rsidRDefault="00193C68" w:rsidP="00193C68">
      <w:pPr>
        <w:shd w:val="clear" w:color="auto" w:fill="FFFFFF"/>
        <w:jc w:val="both"/>
        <w:rPr>
          <w:rFonts w:ascii="Arial" w:eastAsiaTheme="minorHAnsi" w:hAnsi="Arial" w:cs="Arial"/>
          <w:color w:val="000000"/>
          <w:sz w:val="22"/>
          <w:szCs w:val="22"/>
        </w:rPr>
      </w:pPr>
    </w:p>
    <w:p w14:paraId="46025FF4" w14:textId="77777777" w:rsidR="00193C68" w:rsidRPr="004A4053" w:rsidRDefault="00193C68" w:rsidP="00193C68">
      <w:pPr>
        <w:suppressAutoHyphens/>
        <w:jc w:val="both"/>
        <w:rPr>
          <w:rFonts w:ascii="Arial" w:eastAsia="Calibri" w:hAnsi="Arial" w:cs="Arial"/>
          <w:b/>
          <w:sz w:val="22"/>
          <w:szCs w:val="22"/>
          <w:lang w:eastAsia="ar-SA"/>
        </w:rPr>
      </w:pPr>
    </w:p>
    <w:p w14:paraId="6427EAA1" w14:textId="77777777" w:rsidR="00193C68" w:rsidRDefault="00193C68" w:rsidP="00193C68">
      <w:pPr>
        <w:suppressAutoHyphens/>
        <w:jc w:val="center"/>
        <w:rPr>
          <w:rFonts w:ascii="Arial" w:eastAsia="Calibri" w:hAnsi="Arial" w:cs="Arial"/>
          <w:b/>
          <w:sz w:val="22"/>
          <w:szCs w:val="22"/>
          <w:lang w:eastAsia="ar-SA"/>
        </w:rPr>
      </w:pPr>
      <w:r w:rsidRPr="00786301">
        <w:rPr>
          <w:rFonts w:ascii="Arial" w:eastAsia="Calibri" w:hAnsi="Arial" w:cs="Arial"/>
          <w:b/>
          <w:sz w:val="22"/>
          <w:szCs w:val="22"/>
          <w:lang w:eastAsia="ar-SA"/>
        </w:rPr>
        <w:t>Članak 5.</w:t>
      </w:r>
    </w:p>
    <w:p w14:paraId="6A611E44" w14:textId="77777777" w:rsidR="004A4053" w:rsidRPr="00786301" w:rsidRDefault="004A4053" w:rsidP="00193C68">
      <w:pPr>
        <w:suppressAutoHyphens/>
        <w:jc w:val="center"/>
        <w:rPr>
          <w:rFonts w:ascii="Arial" w:eastAsia="Calibri" w:hAnsi="Arial" w:cs="Arial"/>
          <w:b/>
          <w:sz w:val="22"/>
          <w:szCs w:val="22"/>
          <w:lang w:eastAsia="ar-SA"/>
        </w:rPr>
      </w:pPr>
    </w:p>
    <w:p w14:paraId="2AD3199B" w14:textId="77777777" w:rsidR="00193C68" w:rsidRPr="00786301" w:rsidRDefault="00193C68" w:rsidP="00193C68">
      <w:pPr>
        <w:jc w:val="both"/>
        <w:rPr>
          <w:rFonts w:ascii="Arial" w:eastAsia="Calibri" w:hAnsi="Arial" w:cs="Arial"/>
          <w:sz w:val="22"/>
          <w:szCs w:val="22"/>
          <w:lang w:eastAsia="ar-SA"/>
        </w:rPr>
      </w:pPr>
      <w:r w:rsidRPr="00786301">
        <w:rPr>
          <w:rFonts w:ascii="Arial" w:eastAsia="Calibri" w:hAnsi="Arial" w:cs="Arial"/>
          <w:sz w:val="22"/>
          <w:szCs w:val="22"/>
          <w:lang w:eastAsia="ar-SA"/>
        </w:rPr>
        <w:t xml:space="preserve">U </w:t>
      </w:r>
      <w:r w:rsidRPr="00786301">
        <w:rPr>
          <w:rFonts w:ascii="Arial" w:eastAsia="Calibri" w:hAnsi="Arial" w:cs="Arial"/>
          <w:b/>
          <w:bCs/>
          <w:sz w:val="22"/>
          <w:szCs w:val="22"/>
          <w:lang w:eastAsia="ar-SA"/>
        </w:rPr>
        <w:t>članku 22.</w:t>
      </w:r>
      <w:r w:rsidRPr="00786301">
        <w:rPr>
          <w:rFonts w:ascii="Arial" w:eastAsia="Calibri" w:hAnsi="Arial" w:cs="Arial"/>
          <w:sz w:val="22"/>
          <w:szCs w:val="22"/>
          <w:lang w:eastAsia="ar-SA"/>
        </w:rPr>
        <w:t xml:space="preserve"> Općih uvjeta, kako slijedi: </w:t>
      </w:r>
    </w:p>
    <w:p w14:paraId="7F8A0F4B" w14:textId="77777777" w:rsidR="004A4053" w:rsidRDefault="004A4053" w:rsidP="004A4053">
      <w:pPr>
        <w:jc w:val="both"/>
        <w:rPr>
          <w:rFonts w:ascii="Arial" w:eastAsia="Calibri" w:hAnsi="Arial" w:cs="Arial"/>
          <w:sz w:val="22"/>
          <w:szCs w:val="22"/>
          <w:lang w:eastAsia="ar-SA"/>
        </w:rPr>
      </w:pPr>
    </w:p>
    <w:p w14:paraId="6E79B517" w14:textId="77777777" w:rsidR="00193C68" w:rsidRPr="004A4053" w:rsidRDefault="00193C68" w:rsidP="004A4053">
      <w:pPr>
        <w:jc w:val="both"/>
        <w:rPr>
          <w:rFonts w:ascii="Arial" w:eastAsia="Calibri" w:hAnsi="Arial" w:cs="Arial"/>
          <w:sz w:val="22"/>
          <w:szCs w:val="22"/>
          <w:lang w:eastAsia="ar-SA"/>
        </w:rPr>
      </w:pPr>
      <w:r w:rsidRPr="004A4053">
        <w:rPr>
          <w:rFonts w:ascii="Arial" w:eastAsia="Calibri" w:hAnsi="Arial" w:cs="Arial"/>
          <w:sz w:val="22"/>
          <w:szCs w:val="22"/>
          <w:lang w:eastAsia="ar-SA"/>
        </w:rPr>
        <w:t xml:space="preserve">- </w:t>
      </w:r>
      <w:r w:rsidRPr="004A4053">
        <w:rPr>
          <w:rFonts w:ascii="Arial" w:eastAsia="Calibri" w:hAnsi="Arial" w:cs="Arial"/>
          <w:b/>
          <w:bCs/>
          <w:sz w:val="22"/>
          <w:szCs w:val="22"/>
          <w:lang w:eastAsia="ar-SA"/>
        </w:rPr>
        <w:t>stavak 4. mijenja se u cijelosti</w:t>
      </w:r>
      <w:r w:rsidRPr="004A4053">
        <w:rPr>
          <w:rFonts w:ascii="Arial" w:eastAsia="Calibri" w:hAnsi="Arial" w:cs="Arial"/>
          <w:sz w:val="22"/>
          <w:szCs w:val="22"/>
          <w:lang w:eastAsia="ar-SA"/>
        </w:rPr>
        <w:t xml:space="preserve"> i glasi: </w:t>
      </w:r>
    </w:p>
    <w:p w14:paraId="4E253581" w14:textId="77777777" w:rsidR="004A4053" w:rsidRPr="004A4053" w:rsidRDefault="004A4053" w:rsidP="004A4053">
      <w:pPr>
        <w:jc w:val="both"/>
        <w:rPr>
          <w:rFonts w:ascii="Arial" w:eastAsia="Calibri" w:hAnsi="Arial" w:cs="Arial"/>
          <w:b/>
          <w:bCs/>
          <w:i/>
          <w:iCs/>
          <w:sz w:val="22"/>
          <w:szCs w:val="22"/>
          <w:lang w:eastAsia="ar-SA"/>
        </w:rPr>
      </w:pPr>
    </w:p>
    <w:p w14:paraId="04828356" w14:textId="77777777" w:rsidR="00193C68" w:rsidRPr="004A4053" w:rsidRDefault="00193C68" w:rsidP="004A4053">
      <w:pPr>
        <w:jc w:val="both"/>
        <w:rPr>
          <w:rFonts w:ascii="Arial" w:hAnsi="Arial" w:cs="Arial"/>
          <w:b/>
          <w:bCs/>
          <w:i/>
          <w:iCs/>
          <w:color w:val="000000"/>
          <w:sz w:val="22"/>
          <w:szCs w:val="22"/>
        </w:rPr>
      </w:pPr>
      <w:r w:rsidRPr="004A4053">
        <w:rPr>
          <w:rFonts w:ascii="Arial" w:eastAsia="Calibri" w:hAnsi="Arial" w:cs="Arial"/>
          <w:b/>
          <w:bCs/>
          <w:i/>
          <w:iCs/>
          <w:sz w:val="22"/>
          <w:szCs w:val="22"/>
          <w:lang w:eastAsia="ar-SA"/>
        </w:rPr>
        <w:t>„Kupnja parkirališne karte putem web platforme (</w:t>
      </w:r>
      <w:proofErr w:type="spellStart"/>
      <w:r w:rsidRPr="004A4053">
        <w:rPr>
          <w:rFonts w:ascii="Arial" w:eastAsia="Calibri" w:hAnsi="Arial" w:cs="Arial"/>
          <w:b/>
          <w:bCs/>
          <w:i/>
          <w:iCs/>
          <w:sz w:val="22"/>
          <w:szCs w:val="22"/>
          <w:lang w:eastAsia="ar-SA"/>
        </w:rPr>
        <w:t>prepaid</w:t>
      </w:r>
      <w:proofErr w:type="spellEnd"/>
      <w:r w:rsidRPr="004A4053">
        <w:rPr>
          <w:rFonts w:ascii="Arial" w:eastAsia="Calibri" w:hAnsi="Arial" w:cs="Arial"/>
          <w:b/>
          <w:bCs/>
          <w:i/>
          <w:iCs/>
          <w:sz w:val="22"/>
          <w:szCs w:val="22"/>
          <w:lang w:eastAsia="ar-SA"/>
        </w:rPr>
        <w:t>) obavlja se elektronički putem elektroničke poveznice (linka): prepaidparking.sanitat.hr. Podrazumijeva prethodnu rezervaciju termina parkiranja i plaćanje cijene uplatom putem Internet aplikacije prije početka korištenja usluge parkiranja te korisnik po uplati prima obavijest da je plaćanje prihvaćeno. Isporučitelj usluge može posebnom uputom i/ili smjernicama dodatno korisnicima pojasniti uvjete kupnje parkirališne karte putem web platforme (</w:t>
      </w:r>
      <w:proofErr w:type="spellStart"/>
      <w:r w:rsidRPr="004A4053">
        <w:rPr>
          <w:rFonts w:ascii="Arial" w:eastAsia="Calibri" w:hAnsi="Arial" w:cs="Arial"/>
          <w:b/>
          <w:bCs/>
          <w:i/>
          <w:iCs/>
          <w:sz w:val="22"/>
          <w:szCs w:val="22"/>
          <w:lang w:eastAsia="ar-SA"/>
        </w:rPr>
        <w:t>prepaida</w:t>
      </w:r>
      <w:proofErr w:type="spellEnd"/>
      <w:r w:rsidRPr="004A4053">
        <w:rPr>
          <w:rFonts w:ascii="Arial" w:eastAsia="Calibri" w:hAnsi="Arial" w:cs="Arial"/>
          <w:b/>
          <w:bCs/>
          <w:i/>
          <w:iCs/>
          <w:sz w:val="22"/>
          <w:szCs w:val="22"/>
          <w:lang w:eastAsia="ar-SA"/>
        </w:rPr>
        <w:t>).</w:t>
      </w:r>
      <w:r w:rsidRPr="004A4053">
        <w:rPr>
          <w:rFonts w:ascii="Arial" w:hAnsi="Arial" w:cs="Arial"/>
          <w:b/>
          <w:bCs/>
          <w:i/>
          <w:iCs/>
          <w:color w:val="000000"/>
          <w:sz w:val="22"/>
          <w:szCs w:val="22"/>
        </w:rPr>
        <w:t>“</w:t>
      </w:r>
    </w:p>
    <w:p w14:paraId="1DF53C2E" w14:textId="77777777" w:rsidR="00193C68" w:rsidRPr="004A4053" w:rsidRDefault="00193C68" w:rsidP="004A4053">
      <w:pPr>
        <w:jc w:val="both"/>
        <w:rPr>
          <w:rFonts w:ascii="Arial" w:hAnsi="Arial" w:cs="Arial"/>
          <w:b/>
          <w:bCs/>
          <w:i/>
          <w:iCs/>
          <w:color w:val="000000"/>
          <w:sz w:val="22"/>
          <w:szCs w:val="22"/>
        </w:rPr>
      </w:pPr>
    </w:p>
    <w:p w14:paraId="6412848E" w14:textId="77777777" w:rsidR="00193C68" w:rsidRPr="00786301" w:rsidRDefault="00193C68" w:rsidP="004A4053">
      <w:pPr>
        <w:jc w:val="both"/>
        <w:rPr>
          <w:rFonts w:ascii="Arial" w:eastAsia="Calibri" w:hAnsi="Arial" w:cs="Arial"/>
          <w:sz w:val="22"/>
          <w:szCs w:val="22"/>
          <w:lang w:eastAsia="ar-SA"/>
        </w:rPr>
      </w:pPr>
      <w:r w:rsidRPr="00786301">
        <w:rPr>
          <w:rFonts w:ascii="Arial" w:eastAsia="Calibri" w:hAnsi="Arial" w:cs="Arial"/>
          <w:sz w:val="22"/>
          <w:szCs w:val="22"/>
          <w:lang w:eastAsia="ar-SA"/>
        </w:rPr>
        <w:lastRenderedPageBreak/>
        <w:t xml:space="preserve">- </w:t>
      </w:r>
      <w:r w:rsidRPr="00786301">
        <w:rPr>
          <w:rFonts w:ascii="Arial" w:eastAsia="Calibri" w:hAnsi="Arial" w:cs="Arial"/>
          <w:b/>
          <w:bCs/>
          <w:sz w:val="22"/>
          <w:szCs w:val="22"/>
          <w:lang w:eastAsia="ar-SA"/>
        </w:rPr>
        <w:t>stavak 6. mijenja se u cijelosti</w:t>
      </w:r>
      <w:r w:rsidRPr="00786301">
        <w:rPr>
          <w:rFonts w:ascii="Arial" w:eastAsia="Calibri" w:hAnsi="Arial" w:cs="Arial"/>
          <w:sz w:val="22"/>
          <w:szCs w:val="22"/>
          <w:lang w:eastAsia="ar-SA"/>
        </w:rPr>
        <w:t xml:space="preserve"> i glasi: </w:t>
      </w:r>
    </w:p>
    <w:p w14:paraId="35741F3E" w14:textId="77777777" w:rsidR="00193C68" w:rsidRPr="00786301" w:rsidRDefault="00193C68" w:rsidP="00193C68">
      <w:pPr>
        <w:jc w:val="both"/>
        <w:rPr>
          <w:rFonts w:ascii="Arial" w:eastAsia="Calibri" w:hAnsi="Arial" w:cs="Arial"/>
          <w:sz w:val="22"/>
          <w:szCs w:val="22"/>
          <w:lang w:eastAsia="ar-SA"/>
        </w:rPr>
      </w:pPr>
    </w:p>
    <w:p w14:paraId="42DF5754" w14:textId="77777777" w:rsidR="00193C68" w:rsidRPr="00786301" w:rsidRDefault="00193C68" w:rsidP="004A4053">
      <w:pPr>
        <w:jc w:val="both"/>
        <w:rPr>
          <w:rFonts w:ascii="Arial" w:eastAsia="Calibri" w:hAnsi="Arial" w:cs="Arial"/>
          <w:b/>
          <w:bCs/>
          <w:i/>
          <w:iCs/>
          <w:sz w:val="22"/>
          <w:szCs w:val="22"/>
          <w:lang w:eastAsia="ar-SA"/>
        </w:rPr>
      </w:pPr>
      <w:r w:rsidRPr="00786301">
        <w:rPr>
          <w:rFonts w:ascii="Arial" w:eastAsia="Calibri" w:hAnsi="Arial" w:cs="Arial"/>
          <w:b/>
          <w:bCs/>
          <w:i/>
          <w:iCs/>
          <w:sz w:val="22"/>
          <w:szCs w:val="22"/>
          <w:lang w:eastAsia="ar-SA"/>
        </w:rPr>
        <w:t>„Kupnja parkirališne karte na blagajni Isporučitelja usluge podrazumijeva istodobno plaćanje i preuzimanje parkirališne karte u materijaliziranom obliku. Isporučitelj usluge uvjete prodaje na blagajni ističe jasno, vidljivo i čitljivo pri čemu posebne uvjete prodaje odobrava za pojedine vrste parkirališne karte sukladno ovim Općim uvjetima, pojedine skupine korisnika i/ili pojedine oblike plaćanja (uključujući način plaćanja i ograničenja u vidu istog). Isporučitelj usluge oblike i način plaćanja, bezgotovinski i gotovinski, određuje pridržavajući se odredbi primjenjivih propisa i postupanjem u dobroj vjeri temeljem preporuka Europske komisije br. 2010/191/EU.“</w:t>
      </w:r>
    </w:p>
    <w:p w14:paraId="0D260823" w14:textId="77777777" w:rsidR="00193C68" w:rsidRPr="00786301" w:rsidRDefault="00193C68" w:rsidP="00193C68">
      <w:pPr>
        <w:jc w:val="both"/>
        <w:rPr>
          <w:rFonts w:ascii="Arial" w:hAnsi="Arial" w:cs="Arial"/>
          <w:b/>
          <w:bCs/>
          <w:i/>
          <w:iCs/>
          <w:color w:val="000000"/>
          <w:sz w:val="22"/>
          <w:szCs w:val="22"/>
        </w:rPr>
      </w:pPr>
    </w:p>
    <w:p w14:paraId="0712D94C" w14:textId="77777777" w:rsidR="00193C68" w:rsidRPr="00786301" w:rsidRDefault="00193C68" w:rsidP="00956887">
      <w:pPr>
        <w:jc w:val="both"/>
        <w:rPr>
          <w:rFonts w:ascii="Arial" w:eastAsia="Calibri" w:hAnsi="Arial" w:cs="Arial"/>
          <w:sz w:val="22"/>
          <w:szCs w:val="22"/>
          <w:lang w:eastAsia="ar-SA"/>
        </w:rPr>
      </w:pPr>
      <w:r w:rsidRPr="00786301">
        <w:rPr>
          <w:rFonts w:ascii="Arial" w:eastAsia="Calibri" w:hAnsi="Arial" w:cs="Arial"/>
          <w:sz w:val="22"/>
          <w:szCs w:val="22"/>
          <w:lang w:eastAsia="ar-SA"/>
        </w:rPr>
        <w:t xml:space="preserve">- </w:t>
      </w:r>
      <w:r w:rsidRPr="00786301">
        <w:rPr>
          <w:rFonts w:ascii="Arial" w:eastAsia="Calibri" w:hAnsi="Arial" w:cs="Arial"/>
          <w:b/>
          <w:bCs/>
          <w:sz w:val="22"/>
          <w:szCs w:val="22"/>
          <w:lang w:eastAsia="ar-SA"/>
        </w:rPr>
        <w:t>stavak 8. mijenja se u cijelosti</w:t>
      </w:r>
      <w:r w:rsidRPr="00786301">
        <w:rPr>
          <w:rFonts w:ascii="Arial" w:eastAsia="Calibri" w:hAnsi="Arial" w:cs="Arial"/>
          <w:sz w:val="22"/>
          <w:szCs w:val="22"/>
          <w:lang w:eastAsia="ar-SA"/>
        </w:rPr>
        <w:t xml:space="preserve"> i glasi: </w:t>
      </w:r>
    </w:p>
    <w:p w14:paraId="7926DD05" w14:textId="77777777" w:rsidR="00193C68" w:rsidRPr="00786301" w:rsidRDefault="00193C68" w:rsidP="00193C68">
      <w:pPr>
        <w:jc w:val="both"/>
        <w:rPr>
          <w:rFonts w:ascii="Arial" w:eastAsia="Calibri" w:hAnsi="Arial" w:cs="Arial"/>
          <w:sz w:val="22"/>
          <w:szCs w:val="22"/>
          <w:lang w:eastAsia="ar-SA"/>
        </w:rPr>
      </w:pPr>
    </w:p>
    <w:p w14:paraId="62FA13A8" w14:textId="77777777" w:rsidR="00193C68" w:rsidRPr="00786301" w:rsidRDefault="00193C68" w:rsidP="00956887">
      <w:pPr>
        <w:jc w:val="both"/>
        <w:rPr>
          <w:rFonts w:ascii="Arial" w:eastAsia="Calibri" w:hAnsi="Arial" w:cs="Arial"/>
          <w:b/>
          <w:bCs/>
          <w:i/>
          <w:iCs/>
          <w:sz w:val="22"/>
          <w:szCs w:val="22"/>
          <w:lang w:eastAsia="ar-SA"/>
        </w:rPr>
      </w:pPr>
      <w:r w:rsidRPr="00786301">
        <w:rPr>
          <w:rFonts w:ascii="Arial" w:eastAsia="Calibri" w:hAnsi="Arial" w:cs="Arial"/>
          <w:b/>
          <w:bCs/>
          <w:i/>
          <w:iCs/>
          <w:sz w:val="22"/>
          <w:szCs w:val="22"/>
          <w:lang w:eastAsia="ar-SA"/>
        </w:rPr>
        <w:t>„Na zatvorenom javnom parkiralištu s automatskom ili poluautomatskom kontrolom ulaza i izlaza odnosno kontrolom ulaza i izlaza putem ovlaštene osobe Isporučitelja komunalne usluge, kupnja karte podrazumijeva rezervaciju termina parkiranja i plaćanje parkirališne karte i to putem web platforme (</w:t>
      </w:r>
      <w:proofErr w:type="spellStart"/>
      <w:r w:rsidRPr="00786301">
        <w:rPr>
          <w:rFonts w:ascii="Arial" w:eastAsia="Calibri" w:hAnsi="Arial" w:cs="Arial"/>
          <w:b/>
          <w:bCs/>
          <w:i/>
          <w:iCs/>
          <w:sz w:val="22"/>
          <w:szCs w:val="22"/>
          <w:lang w:eastAsia="ar-SA"/>
        </w:rPr>
        <w:t>prepaida</w:t>
      </w:r>
      <w:proofErr w:type="spellEnd"/>
      <w:r w:rsidRPr="00786301">
        <w:rPr>
          <w:rFonts w:ascii="Arial" w:eastAsia="Calibri" w:hAnsi="Arial" w:cs="Arial"/>
          <w:b/>
          <w:bCs/>
          <w:i/>
          <w:iCs/>
          <w:sz w:val="22"/>
          <w:szCs w:val="22"/>
          <w:lang w:eastAsia="ar-SA"/>
        </w:rPr>
        <w:t>) - elektroničke poveznice (linka):</w:t>
      </w:r>
    </w:p>
    <w:p w14:paraId="2ED10433" w14:textId="77777777" w:rsidR="00193C68" w:rsidRPr="00786301" w:rsidRDefault="00193C68" w:rsidP="00956887">
      <w:pPr>
        <w:jc w:val="both"/>
        <w:rPr>
          <w:rFonts w:ascii="Arial" w:eastAsia="Calibri" w:hAnsi="Arial" w:cs="Arial"/>
          <w:b/>
          <w:bCs/>
          <w:i/>
          <w:iCs/>
          <w:sz w:val="22"/>
          <w:szCs w:val="22"/>
          <w:lang w:eastAsia="ar-SA"/>
        </w:rPr>
      </w:pPr>
      <w:r w:rsidRPr="00786301">
        <w:rPr>
          <w:rFonts w:ascii="Arial" w:eastAsia="Calibri" w:hAnsi="Arial" w:cs="Arial"/>
          <w:b/>
          <w:bCs/>
          <w:i/>
          <w:iCs/>
          <w:sz w:val="22"/>
          <w:szCs w:val="22"/>
          <w:lang w:eastAsia="ar-SA"/>
        </w:rPr>
        <w:t>prepaidparking.sanitat.hr.“</w:t>
      </w:r>
    </w:p>
    <w:p w14:paraId="239AEF26" w14:textId="77777777" w:rsidR="00193C68" w:rsidRPr="00786301" w:rsidRDefault="00193C68" w:rsidP="00193C68">
      <w:pPr>
        <w:suppressAutoHyphens/>
        <w:jc w:val="both"/>
        <w:rPr>
          <w:rFonts w:ascii="Arial" w:eastAsia="Calibri" w:hAnsi="Arial" w:cs="Arial"/>
          <w:b/>
          <w:sz w:val="22"/>
          <w:szCs w:val="22"/>
          <w:lang w:eastAsia="ar-SA"/>
        </w:rPr>
      </w:pPr>
    </w:p>
    <w:p w14:paraId="09D53763" w14:textId="77777777" w:rsidR="00193C68" w:rsidRDefault="00193C68" w:rsidP="00193C68">
      <w:pPr>
        <w:suppressAutoHyphens/>
        <w:jc w:val="center"/>
        <w:rPr>
          <w:rFonts w:ascii="Arial" w:eastAsia="Calibri" w:hAnsi="Arial" w:cs="Arial"/>
          <w:b/>
          <w:sz w:val="22"/>
          <w:szCs w:val="22"/>
          <w:lang w:eastAsia="ar-SA"/>
        </w:rPr>
      </w:pPr>
      <w:r w:rsidRPr="00786301">
        <w:rPr>
          <w:rFonts w:ascii="Arial" w:eastAsia="Calibri" w:hAnsi="Arial" w:cs="Arial"/>
          <w:b/>
          <w:sz w:val="22"/>
          <w:szCs w:val="22"/>
          <w:lang w:eastAsia="ar-SA"/>
        </w:rPr>
        <w:t>Članak 6.</w:t>
      </w:r>
    </w:p>
    <w:p w14:paraId="53BA7561" w14:textId="77777777" w:rsidR="00956887" w:rsidRPr="00786301" w:rsidRDefault="00956887" w:rsidP="00193C68">
      <w:pPr>
        <w:suppressAutoHyphens/>
        <w:jc w:val="center"/>
        <w:rPr>
          <w:rFonts w:ascii="Arial" w:eastAsia="Calibri" w:hAnsi="Arial" w:cs="Arial"/>
          <w:b/>
          <w:sz w:val="22"/>
          <w:szCs w:val="22"/>
          <w:lang w:eastAsia="ar-SA"/>
        </w:rPr>
      </w:pPr>
    </w:p>
    <w:p w14:paraId="3335EEB8" w14:textId="77777777" w:rsidR="00193C68" w:rsidRPr="00786301" w:rsidRDefault="00193C68" w:rsidP="00193C68">
      <w:pPr>
        <w:jc w:val="both"/>
        <w:rPr>
          <w:rFonts w:ascii="Arial" w:eastAsia="Calibri" w:hAnsi="Arial" w:cs="Arial"/>
          <w:sz w:val="22"/>
          <w:szCs w:val="22"/>
          <w:lang w:eastAsia="ar-SA"/>
        </w:rPr>
      </w:pPr>
      <w:r w:rsidRPr="00786301">
        <w:rPr>
          <w:rFonts w:ascii="Arial" w:eastAsia="Calibri" w:hAnsi="Arial" w:cs="Arial"/>
          <w:sz w:val="22"/>
          <w:szCs w:val="22"/>
          <w:lang w:eastAsia="ar-SA"/>
        </w:rPr>
        <w:t xml:space="preserve">U </w:t>
      </w:r>
      <w:r w:rsidRPr="00786301">
        <w:rPr>
          <w:rFonts w:ascii="Arial" w:eastAsia="Calibri" w:hAnsi="Arial" w:cs="Arial"/>
          <w:b/>
          <w:bCs/>
          <w:sz w:val="22"/>
          <w:szCs w:val="22"/>
          <w:lang w:eastAsia="ar-SA"/>
        </w:rPr>
        <w:t>članku 23.</w:t>
      </w:r>
      <w:r w:rsidRPr="00786301">
        <w:rPr>
          <w:rFonts w:ascii="Arial" w:eastAsia="Calibri" w:hAnsi="Arial" w:cs="Arial"/>
          <w:sz w:val="22"/>
          <w:szCs w:val="22"/>
          <w:lang w:eastAsia="ar-SA"/>
        </w:rPr>
        <w:t xml:space="preserve"> Općih uvjeta, kako slijedi: </w:t>
      </w:r>
    </w:p>
    <w:p w14:paraId="3713D293" w14:textId="77777777" w:rsidR="00193C68" w:rsidRPr="00786301" w:rsidRDefault="00193C68" w:rsidP="00193C68">
      <w:pPr>
        <w:jc w:val="both"/>
        <w:rPr>
          <w:rFonts w:ascii="Arial" w:eastAsia="Calibri" w:hAnsi="Arial" w:cs="Arial"/>
          <w:sz w:val="22"/>
          <w:szCs w:val="22"/>
          <w:lang w:eastAsia="ar-SA"/>
        </w:rPr>
      </w:pPr>
    </w:p>
    <w:p w14:paraId="0E82210E" w14:textId="77777777" w:rsidR="00193C68" w:rsidRPr="00786301" w:rsidRDefault="00193C68" w:rsidP="00956887">
      <w:pPr>
        <w:pStyle w:val="Odlomakpopisa"/>
        <w:numPr>
          <w:ilvl w:val="0"/>
          <w:numId w:val="1"/>
        </w:numPr>
        <w:spacing w:after="0" w:line="240" w:lineRule="auto"/>
        <w:ind w:left="284" w:hanging="284"/>
        <w:jc w:val="both"/>
        <w:rPr>
          <w:rFonts w:ascii="Arial" w:eastAsia="Times New Roman" w:hAnsi="Arial" w:cs="Arial"/>
          <w:color w:val="000000"/>
        </w:rPr>
      </w:pPr>
      <w:r w:rsidRPr="00786301">
        <w:rPr>
          <w:rFonts w:ascii="Arial" w:eastAsia="Calibri" w:hAnsi="Arial" w:cs="Arial"/>
          <w:b/>
          <w:bCs/>
          <w:lang w:eastAsia="ar-SA"/>
        </w:rPr>
        <w:t xml:space="preserve">u stavku 1. riječ „Korisnik“ zamjenjuje </w:t>
      </w:r>
      <w:r w:rsidRPr="00786301">
        <w:rPr>
          <w:rFonts w:ascii="Arial" w:eastAsia="Calibri" w:hAnsi="Arial" w:cs="Arial"/>
          <w:lang w:eastAsia="ar-SA"/>
        </w:rPr>
        <w:t>se riječima:</w:t>
      </w:r>
      <w:r w:rsidRPr="00786301">
        <w:rPr>
          <w:rFonts w:ascii="Arial" w:eastAsia="Calibri" w:hAnsi="Arial" w:cs="Arial"/>
          <w:b/>
          <w:bCs/>
          <w:lang w:eastAsia="ar-SA"/>
        </w:rPr>
        <w:t xml:space="preserve"> </w:t>
      </w:r>
      <w:r w:rsidRPr="00786301">
        <w:rPr>
          <w:rFonts w:ascii="Arial" w:hAnsi="Arial" w:cs="Arial"/>
          <w:b/>
          <w:bCs/>
          <w:i/>
          <w:iCs/>
          <w:color w:val="000000"/>
        </w:rPr>
        <w:t>„Osim u slučaju iz članka 23.a ovih Općih uvjeta korisnik</w:t>
      </w:r>
      <w:r w:rsidRPr="00786301">
        <w:rPr>
          <w:rFonts w:ascii="Arial" w:hAnsi="Arial" w:cs="Arial"/>
          <w:b/>
          <w:bCs/>
          <w:color w:val="000000"/>
        </w:rPr>
        <w:t>“.</w:t>
      </w:r>
    </w:p>
    <w:p w14:paraId="313ACCC9" w14:textId="77777777" w:rsidR="00193C68" w:rsidRPr="00786301" w:rsidRDefault="00193C68" w:rsidP="00956887">
      <w:pPr>
        <w:pStyle w:val="Odlomakpopisa"/>
        <w:spacing w:after="0" w:line="240" w:lineRule="auto"/>
        <w:ind w:left="284" w:hanging="284"/>
        <w:jc w:val="both"/>
        <w:rPr>
          <w:rFonts w:ascii="Arial" w:eastAsia="Times New Roman" w:hAnsi="Arial" w:cs="Arial"/>
          <w:color w:val="000000"/>
        </w:rPr>
      </w:pPr>
    </w:p>
    <w:p w14:paraId="37CF056D" w14:textId="77777777" w:rsidR="00193C68" w:rsidRPr="00956887" w:rsidRDefault="00193C68" w:rsidP="00956887">
      <w:pPr>
        <w:pStyle w:val="Odlomakpopisa"/>
        <w:numPr>
          <w:ilvl w:val="0"/>
          <w:numId w:val="1"/>
        </w:numPr>
        <w:spacing w:after="0" w:line="240" w:lineRule="auto"/>
        <w:ind w:left="284" w:hanging="284"/>
        <w:jc w:val="both"/>
        <w:rPr>
          <w:rFonts w:ascii="Arial" w:eastAsia="Times New Roman" w:hAnsi="Arial" w:cs="Arial"/>
          <w:color w:val="000000"/>
        </w:rPr>
      </w:pPr>
      <w:r w:rsidRPr="00786301">
        <w:rPr>
          <w:rFonts w:ascii="Arial" w:eastAsia="Calibri" w:hAnsi="Arial" w:cs="Arial"/>
          <w:b/>
          <w:bCs/>
          <w:lang w:eastAsia="ar-SA"/>
        </w:rPr>
        <w:t>Stavak 4. – briše se.</w:t>
      </w:r>
    </w:p>
    <w:p w14:paraId="1C0FE83D" w14:textId="77777777" w:rsidR="00956887" w:rsidRPr="00956887" w:rsidRDefault="00956887" w:rsidP="00956887">
      <w:pPr>
        <w:jc w:val="both"/>
        <w:rPr>
          <w:rFonts w:ascii="Arial" w:hAnsi="Arial" w:cs="Arial"/>
          <w:color w:val="000000"/>
        </w:rPr>
      </w:pPr>
    </w:p>
    <w:p w14:paraId="294D2422" w14:textId="77777777" w:rsidR="00193C68" w:rsidRPr="00786301" w:rsidRDefault="00193C68" w:rsidP="00956887">
      <w:pPr>
        <w:pStyle w:val="Odlomakpopisa"/>
        <w:numPr>
          <w:ilvl w:val="0"/>
          <w:numId w:val="1"/>
        </w:numPr>
        <w:spacing w:after="0" w:line="240" w:lineRule="auto"/>
        <w:ind w:left="284" w:hanging="284"/>
        <w:jc w:val="both"/>
        <w:rPr>
          <w:rFonts w:ascii="Arial" w:eastAsia="Times New Roman" w:hAnsi="Arial" w:cs="Arial"/>
          <w:color w:val="000000"/>
        </w:rPr>
      </w:pPr>
      <w:r w:rsidRPr="00786301">
        <w:rPr>
          <w:rFonts w:ascii="Arial" w:eastAsia="Calibri" w:hAnsi="Arial" w:cs="Arial"/>
          <w:lang w:eastAsia="ar-SA"/>
        </w:rPr>
        <w:t xml:space="preserve">Dosadašnji </w:t>
      </w:r>
      <w:r w:rsidRPr="00786301">
        <w:rPr>
          <w:rFonts w:ascii="Arial" w:eastAsia="Calibri" w:hAnsi="Arial" w:cs="Arial"/>
          <w:b/>
          <w:bCs/>
          <w:lang w:eastAsia="ar-SA"/>
        </w:rPr>
        <w:t xml:space="preserve">stavci 5., 6. i 7. postaju stavci 4., 5. i 6. </w:t>
      </w:r>
      <w:r w:rsidRPr="00786301">
        <w:rPr>
          <w:rFonts w:ascii="Arial" w:eastAsia="Calibri" w:hAnsi="Arial" w:cs="Arial"/>
          <w:lang w:eastAsia="ar-SA"/>
        </w:rPr>
        <w:t>ovoga članka.</w:t>
      </w:r>
      <w:r w:rsidRPr="00786301">
        <w:rPr>
          <w:rFonts w:ascii="Arial" w:eastAsia="Calibri" w:hAnsi="Arial" w:cs="Arial"/>
          <w:b/>
          <w:bCs/>
          <w:lang w:eastAsia="ar-SA"/>
        </w:rPr>
        <w:t xml:space="preserve"> </w:t>
      </w:r>
    </w:p>
    <w:p w14:paraId="0F6FFA21" w14:textId="77777777" w:rsidR="00193C68" w:rsidRPr="00786301" w:rsidRDefault="00193C68" w:rsidP="00193C68">
      <w:pPr>
        <w:jc w:val="both"/>
        <w:rPr>
          <w:rFonts w:ascii="Arial" w:hAnsi="Arial" w:cs="Arial"/>
          <w:b/>
          <w:bCs/>
          <w:i/>
          <w:iCs/>
          <w:color w:val="000000"/>
          <w:sz w:val="22"/>
          <w:szCs w:val="22"/>
        </w:rPr>
      </w:pPr>
    </w:p>
    <w:p w14:paraId="55DB8C4B" w14:textId="77777777" w:rsidR="00193C68" w:rsidRPr="00786301" w:rsidRDefault="00193C68" w:rsidP="00193C68">
      <w:pPr>
        <w:suppressAutoHyphens/>
        <w:jc w:val="both"/>
        <w:rPr>
          <w:rFonts w:ascii="Arial" w:eastAsia="Calibri" w:hAnsi="Arial" w:cs="Arial"/>
          <w:b/>
          <w:sz w:val="22"/>
          <w:szCs w:val="22"/>
          <w:lang w:eastAsia="ar-SA"/>
        </w:rPr>
      </w:pPr>
    </w:p>
    <w:p w14:paraId="62A1FDF3" w14:textId="77777777" w:rsidR="00193C68" w:rsidRDefault="00193C68" w:rsidP="00193C68">
      <w:pPr>
        <w:suppressAutoHyphens/>
        <w:jc w:val="center"/>
        <w:rPr>
          <w:rFonts w:ascii="Arial" w:eastAsia="Calibri" w:hAnsi="Arial" w:cs="Arial"/>
          <w:b/>
          <w:sz w:val="22"/>
          <w:szCs w:val="22"/>
          <w:lang w:eastAsia="ar-SA"/>
        </w:rPr>
      </w:pPr>
      <w:r w:rsidRPr="00786301">
        <w:rPr>
          <w:rFonts w:ascii="Arial" w:eastAsia="Calibri" w:hAnsi="Arial" w:cs="Arial"/>
          <w:b/>
          <w:sz w:val="22"/>
          <w:szCs w:val="22"/>
          <w:lang w:eastAsia="ar-SA"/>
        </w:rPr>
        <w:t>Članak 7.</w:t>
      </w:r>
    </w:p>
    <w:p w14:paraId="7B9831E9" w14:textId="77777777" w:rsidR="00956887" w:rsidRPr="00786301" w:rsidRDefault="00956887" w:rsidP="00193C68">
      <w:pPr>
        <w:suppressAutoHyphens/>
        <w:jc w:val="center"/>
        <w:rPr>
          <w:rFonts w:ascii="Arial" w:eastAsia="Calibri" w:hAnsi="Arial" w:cs="Arial"/>
          <w:b/>
          <w:sz w:val="22"/>
          <w:szCs w:val="22"/>
          <w:lang w:eastAsia="ar-SA"/>
        </w:rPr>
      </w:pPr>
    </w:p>
    <w:p w14:paraId="18BFA14C" w14:textId="77777777" w:rsidR="00193C68" w:rsidRPr="00786301" w:rsidRDefault="00193C68" w:rsidP="00193C68">
      <w:pPr>
        <w:jc w:val="both"/>
        <w:rPr>
          <w:rFonts w:ascii="Arial" w:eastAsia="Calibri" w:hAnsi="Arial" w:cs="Arial"/>
          <w:sz w:val="22"/>
          <w:szCs w:val="22"/>
          <w:lang w:eastAsia="ar-SA"/>
        </w:rPr>
      </w:pPr>
      <w:r w:rsidRPr="00786301">
        <w:rPr>
          <w:rFonts w:ascii="Arial" w:eastAsia="Calibri" w:hAnsi="Arial" w:cs="Arial"/>
          <w:sz w:val="22"/>
          <w:szCs w:val="22"/>
          <w:lang w:eastAsia="ar-SA"/>
        </w:rPr>
        <w:t xml:space="preserve">Nakon članka 23. </w:t>
      </w:r>
      <w:r w:rsidRPr="00786301">
        <w:rPr>
          <w:rFonts w:ascii="Arial" w:eastAsia="Calibri" w:hAnsi="Arial" w:cs="Arial"/>
          <w:b/>
          <w:bCs/>
          <w:sz w:val="22"/>
          <w:szCs w:val="22"/>
          <w:lang w:eastAsia="ar-SA"/>
        </w:rPr>
        <w:t>dodaje se novi članak 23.a</w:t>
      </w:r>
      <w:r w:rsidRPr="00786301">
        <w:rPr>
          <w:rFonts w:ascii="Arial" w:eastAsia="Calibri" w:hAnsi="Arial" w:cs="Arial"/>
          <w:sz w:val="22"/>
          <w:szCs w:val="22"/>
          <w:lang w:eastAsia="ar-SA"/>
        </w:rPr>
        <w:t xml:space="preserve"> Općih uvjeta koji glasi, kako slijedi: </w:t>
      </w:r>
    </w:p>
    <w:p w14:paraId="0A9B9896" w14:textId="77777777" w:rsidR="00193C68" w:rsidRPr="00786301" w:rsidRDefault="00193C68" w:rsidP="00193C68">
      <w:pPr>
        <w:ind w:left="708"/>
        <w:jc w:val="both"/>
        <w:rPr>
          <w:rFonts w:ascii="Arial" w:eastAsia="Calibri" w:hAnsi="Arial" w:cs="Arial"/>
          <w:i/>
          <w:iCs/>
          <w:sz w:val="22"/>
          <w:szCs w:val="22"/>
          <w:lang w:eastAsia="ar-SA"/>
        </w:rPr>
      </w:pPr>
    </w:p>
    <w:p w14:paraId="0E3959E8" w14:textId="77777777" w:rsidR="00193C68" w:rsidRPr="00956887" w:rsidRDefault="00193C68" w:rsidP="00956887">
      <w:pPr>
        <w:jc w:val="center"/>
        <w:rPr>
          <w:rFonts w:ascii="Arial" w:eastAsia="Calibri" w:hAnsi="Arial" w:cs="Arial"/>
          <w:b/>
          <w:bCs/>
          <w:i/>
          <w:iCs/>
          <w:sz w:val="22"/>
          <w:szCs w:val="22"/>
          <w:lang w:eastAsia="ar-SA"/>
        </w:rPr>
      </w:pPr>
      <w:r w:rsidRPr="00956887">
        <w:rPr>
          <w:rFonts w:ascii="Arial" w:eastAsia="Calibri" w:hAnsi="Arial" w:cs="Arial"/>
          <w:b/>
          <w:bCs/>
          <w:i/>
          <w:iCs/>
          <w:sz w:val="22"/>
          <w:szCs w:val="22"/>
          <w:lang w:eastAsia="ar-SA"/>
        </w:rPr>
        <w:t>„Članak 23.a</w:t>
      </w:r>
    </w:p>
    <w:p w14:paraId="493AE196" w14:textId="77777777" w:rsidR="00193C68" w:rsidRPr="00956887" w:rsidRDefault="00193C68" w:rsidP="00956887">
      <w:pPr>
        <w:jc w:val="both"/>
        <w:rPr>
          <w:rFonts w:ascii="Arial" w:eastAsia="Calibri" w:hAnsi="Arial" w:cs="Arial"/>
          <w:b/>
          <w:bCs/>
          <w:i/>
          <w:iCs/>
          <w:sz w:val="22"/>
          <w:szCs w:val="22"/>
          <w:lang w:eastAsia="ar-SA"/>
        </w:rPr>
      </w:pPr>
      <w:r w:rsidRPr="00956887">
        <w:rPr>
          <w:rFonts w:ascii="Arial" w:eastAsia="Calibri" w:hAnsi="Arial" w:cs="Arial"/>
          <w:b/>
          <w:bCs/>
          <w:i/>
          <w:iCs/>
          <w:sz w:val="22"/>
          <w:szCs w:val="22"/>
          <w:lang w:eastAsia="ar-SA"/>
        </w:rPr>
        <w:t>Parkiranje u Zoni 0. (</w:t>
      </w:r>
      <w:proofErr w:type="spellStart"/>
      <w:r w:rsidRPr="00956887">
        <w:rPr>
          <w:rFonts w:ascii="Arial" w:eastAsia="Calibri" w:hAnsi="Arial" w:cs="Arial"/>
          <w:b/>
          <w:bCs/>
          <w:i/>
          <w:iCs/>
          <w:sz w:val="22"/>
          <w:szCs w:val="22"/>
          <w:lang w:eastAsia="ar-SA"/>
        </w:rPr>
        <w:t>izvanulična</w:t>
      </w:r>
      <w:proofErr w:type="spellEnd"/>
      <w:r w:rsidRPr="00956887">
        <w:rPr>
          <w:rFonts w:ascii="Arial" w:eastAsia="Calibri" w:hAnsi="Arial" w:cs="Arial"/>
          <w:b/>
          <w:bCs/>
          <w:i/>
          <w:iCs/>
          <w:sz w:val="22"/>
          <w:szCs w:val="22"/>
          <w:lang w:eastAsia="ar-SA"/>
        </w:rPr>
        <w:t xml:space="preserve"> parkirališta: parkiralište Pile i Žičara-donji plato) moguće je isključivo uz prethodnu rezervaciju termina parkiranja i plaćanje putem web platforme – </w:t>
      </w:r>
      <w:proofErr w:type="spellStart"/>
      <w:r w:rsidRPr="00956887">
        <w:rPr>
          <w:rFonts w:ascii="Arial" w:eastAsia="Calibri" w:hAnsi="Arial" w:cs="Arial"/>
          <w:b/>
          <w:bCs/>
          <w:i/>
          <w:iCs/>
          <w:sz w:val="22"/>
          <w:szCs w:val="22"/>
          <w:lang w:eastAsia="ar-SA"/>
        </w:rPr>
        <w:t>prepaidom</w:t>
      </w:r>
      <w:proofErr w:type="spellEnd"/>
      <w:r w:rsidRPr="00956887">
        <w:rPr>
          <w:rFonts w:ascii="Arial" w:eastAsia="Calibri" w:hAnsi="Arial" w:cs="Arial"/>
          <w:b/>
          <w:bCs/>
          <w:i/>
          <w:iCs/>
          <w:sz w:val="22"/>
          <w:szCs w:val="22"/>
          <w:lang w:eastAsia="ar-SA"/>
        </w:rPr>
        <w:t xml:space="preserve"> (članak 18. stavak 2. podstavak 4. ovih Općih uvjeta).</w:t>
      </w:r>
    </w:p>
    <w:p w14:paraId="72ED1C31" w14:textId="77777777" w:rsidR="00193C68" w:rsidRPr="00956887" w:rsidRDefault="00193C68" w:rsidP="00956887">
      <w:pPr>
        <w:pStyle w:val="Odlomakpopisa"/>
        <w:spacing w:after="0" w:line="240" w:lineRule="auto"/>
        <w:ind w:left="1428"/>
        <w:jc w:val="both"/>
        <w:rPr>
          <w:rFonts w:ascii="Arial" w:eastAsia="Calibri" w:hAnsi="Arial" w:cs="Arial"/>
          <w:b/>
          <w:bCs/>
          <w:i/>
          <w:iCs/>
          <w:lang w:eastAsia="ar-SA"/>
        </w:rPr>
      </w:pPr>
    </w:p>
    <w:p w14:paraId="0D5F88CD" w14:textId="77777777" w:rsidR="00193C68" w:rsidRPr="00956887" w:rsidRDefault="00193C68" w:rsidP="00956887">
      <w:pPr>
        <w:jc w:val="both"/>
        <w:rPr>
          <w:rFonts w:ascii="Arial" w:eastAsia="Calibri" w:hAnsi="Arial" w:cs="Arial"/>
          <w:b/>
          <w:bCs/>
          <w:i/>
          <w:iCs/>
          <w:sz w:val="22"/>
          <w:szCs w:val="22"/>
          <w:lang w:eastAsia="ar-SA"/>
        </w:rPr>
      </w:pPr>
      <w:r w:rsidRPr="00956887">
        <w:rPr>
          <w:rFonts w:ascii="Arial" w:eastAsia="Calibri" w:hAnsi="Arial" w:cs="Arial"/>
          <w:b/>
          <w:bCs/>
          <w:i/>
          <w:iCs/>
          <w:sz w:val="22"/>
          <w:szCs w:val="22"/>
          <w:lang w:eastAsia="ar-SA"/>
        </w:rPr>
        <w:t>Kupnja parkirališne karte iz stavka 1. ovoga članka uključuje istovremeno i kumulativnu obvezu:</w:t>
      </w:r>
    </w:p>
    <w:p w14:paraId="250FE3D6" w14:textId="77777777" w:rsidR="00193C68" w:rsidRPr="00956887" w:rsidRDefault="00193C68" w:rsidP="00956887">
      <w:pPr>
        <w:pStyle w:val="Odlomakpopisa"/>
        <w:numPr>
          <w:ilvl w:val="0"/>
          <w:numId w:val="6"/>
        </w:numPr>
        <w:jc w:val="both"/>
        <w:rPr>
          <w:rFonts w:ascii="Arial" w:eastAsia="Calibri" w:hAnsi="Arial" w:cs="Arial"/>
          <w:b/>
          <w:bCs/>
          <w:i/>
          <w:iCs/>
          <w:lang w:eastAsia="ar-SA"/>
        </w:rPr>
      </w:pPr>
      <w:r w:rsidRPr="00956887">
        <w:rPr>
          <w:rFonts w:ascii="Arial" w:eastAsia="Calibri" w:hAnsi="Arial" w:cs="Arial"/>
          <w:b/>
          <w:bCs/>
          <w:i/>
          <w:iCs/>
          <w:lang w:eastAsia="ar-SA"/>
        </w:rPr>
        <w:t>rezervacije termina parkiranja te</w:t>
      </w:r>
    </w:p>
    <w:p w14:paraId="6DA44788" w14:textId="77777777" w:rsidR="00193C68" w:rsidRPr="00956887" w:rsidRDefault="00193C68" w:rsidP="00956887">
      <w:pPr>
        <w:pStyle w:val="Odlomakpopisa"/>
        <w:numPr>
          <w:ilvl w:val="0"/>
          <w:numId w:val="6"/>
        </w:numPr>
        <w:jc w:val="both"/>
        <w:rPr>
          <w:rFonts w:ascii="Arial" w:eastAsia="Calibri" w:hAnsi="Arial" w:cs="Arial"/>
          <w:b/>
          <w:bCs/>
          <w:i/>
          <w:iCs/>
          <w:lang w:eastAsia="ar-SA"/>
        </w:rPr>
      </w:pPr>
      <w:r w:rsidRPr="00956887">
        <w:rPr>
          <w:rFonts w:ascii="Arial" w:eastAsia="Calibri" w:hAnsi="Arial" w:cs="Arial"/>
          <w:b/>
          <w:bCs/>
          <w:i/>
          <w:iCs/>
          <w:lang w:eastAsia="ar-SA"/>
        </w:rPr>
        <w:t xml:space="preserve">upisa registarske oznake vozila na kojeg se plaćena naknada odnosi.  </w:t>
      </w:r>
    </w:p>
    <w:p w14:paraId="52590E7D" w14:textId="77777777" w:rsidR="00193C68" w:rsidRPr="00956887" w:rsidRDefault="00193C68" w:rsidP="00956887">
      <w:pPr>
        <w:pStyle w:val="Odlomakpopisa"/>
        <w:spacing w:after="0" w:line="240" w:lineRule="auto"/>
        <w:ind w:left="1428"/>
        <w:jc w:val="both"/>
        <w:rPr>
          <w:rFonts w:ascii="Arial" w:eastAsia="Calibri" w:hAnsi="Arial" w:cs="Arial"/>
          <w:b/>
          <w:bCs/>
          <w:i/>
          <w:iCs/>
          <w:lang w:eastAsia="ar-SA"/>
        </w:rPr>
      </w:pPr>
    </w:p>
    <w:p w14:paraId="3D8DA268" w14:textId="77777777" w:rsidR="00193C68" w:rsidRPr="00956887" w:rsidRDefault="00193C68" w:rsidP="00956887">
      <w:pPr>
        <w:jc w:val="both"/>
        <w:rPr>
          <w:rFonts w:ascii="Arial" w:eastAsia="Calibri" w:hAnsi="Arial" w:cs="Arial"/>
          <w:b/>
          <w:bCs/>
          <w:i/>
          <w:iCs/>
          <w:sz w:val="22"/>
          <w:szCs w:val="22"/>
          <w:lang w:eastAsia="ar-SA"/>
        </w:rPr>
      </w:pPr>
      <w:r w:rsidRPr="00956887">
        <w:rPr>
          <w:rFonts w:ascii="Arial" w:eastAsia="Calibri" w:hAnsi="Arial" w:cs="Arial"/>
          <w:b/>
          <w:bCs/>
          <w:i/>
          <w:iCs/>
          <w:sz w:val="22"/>
          <w:szCs w:val="22"/>
          <w:lang w:eastAsia="ar-SA"/>
        </w:rPr>
        <w:t>Naknadna promjena plaćenog termina moguća je jednom, najkasnije do 24 sata prije namjeravanog termina parkiranja za kojeg se uplata odnosi i to isključivo pod uvjetom da postoje slobodni termini za traženu promjenu.</w:t>
      </w:r>
    </w:p>
    <w:p w14:paraId="7D9C572E" w14:textId="77777777" w:rsidR="00193C68" w:rsidRPr="00956887" w:rsidRDefault="00193C68" w:rsidP="00956887">
      <w:pPr>
        <w:pStyle w:val="Odlomakpopisa"/>
        <w:spacing w:after="0" w:line="240" w:lineRule="auto"/>
        <w:ind w:left="1428"/>
        <w:jc w:val="both"/>
        <w:rPr>
          <w:rFonts w:ascii="Arial" w:eastAsia="Calibri" w:hAnsi="Arial" w:cs="Arial"/>
          <w:b/>
          <w:bCs/>
          <w:i/>
          <w:iCs/>
          <w:lang w:eastAsia="ar-SA"/>
        </w:rPr>
      </w:pPr>
    </w:p>
    <w:p w14:paraId="71C97306" w14:textId="77777777" w:rsidR="00193C68" w:rsidRPr="00956887" w:rsidRDefault="00193C68" w:rsidP="00956887">
      <w:pPr>
        <w:jc w:val="both"/>
        <w:rPr>
          <w:rFonts w:ascii="Arial" w:eastAsia="Calibri" w:hAnsi="Arial" w:cs="Arial"/>
          <w:b/>
          <w:bCs/>
          <w:i/>
          <w:iCs/>
          <w:sz w:val="22"/>
          <w:szCs w:val="22"/>
          <w:lang w:eastAsia="ar-SA"/>
        </w:rPr>
      </w:pPr>
      <w:r w:rsidRPr="00956887">
        <w:rPr>
          <w:rFonts w:ascii="Arial" w:eastAsia="Calibri" w:hAnsi="Arial" w:cs="Arial"/>
          <w:b/>
          <w:bCs/>
          <w:i/>
          <w:iCs/>
          <w:sz w:val="22"/>
          <w:szCs w:val="22"/>
          <w:lang w:eastAsia="ar-SA"/>
        </w:rPr>
        <w:t xml:space="preserve">U slučaju da ne postoje slobodni termini za traženu promjenu u istoj kalendarskoj godini, korisnik usluge ima pravo podnijeti zahtjev za povrat uplaćenog iznosa, pod uvjetom da je zahtjev za povrat uplaćenog iznosa podnesen najkasnije 30 dana prije dana za koji je plaćen termin. </w:t>
      </w:r>
    </w:p>
    <w:p w14:paraId="584E9BFF" w14:textId="77777777" w:rsidR="00193C68" w:rsidRPr="00956887" w:rsidRDefault="00193C68" w:rsidP="00956887">
      <w:pPr>
        <w:pStyle w:val="Odlomakpopisa"/>
        <w:spacing w:after="0" w:line="240" w:lineRule="auto"/>
        <w:ind w:left="1428"/>
        <w:jc w:val="both"/>
        <w:rPr>
          <w:rFonts w:ascii="Arial" w:eastAsia="Calibri" w:hAnsi="Arial" w:cs="Arial"/>
          <w:b/>
          <w:bCs/>
          <w:i/>
          <w:iCs/>
          <w:lang w:eastAsia="ar-SA"/>
        </w:rPr>
      </w:pPr>
    </w:p>
    <w:p w14:paraId="5AC3785A" w14:textId="77777777" w:rsidR="00193C68" w:rsidRPr="00956887" w:rsidRDefault="00193C68" w:rsidP="00956887">
      <w:pPr>
        <w:jc w:val="both"/>
        <w:rPr>
          <w:rFonts w:ascii="Arial" w:eastAsia="Calibri" w:hAnsi="Arial" w:cs="Arial"/>
          <w:b/>
          <w:bCs/>
          <w:i/>
          <w:iCs/>
          <w:sz w:val="22"/>
          <w:szCs w:val="22"/>
          <w:lang w:eastAsia="ar-SA"/>
        </w:rPr>
      </w:pPr>
      <w:r w:rsidRPr="00956887">
        <w:rPr>
          <w:rFonts w:ascii="Arial" w:eastAsia="Calibri" w:hAnsi="Arial" w:cs="Arial"/>
          <w:b/>
          <w:bCs/>
          <w:i/>
          <w:iCs/>
          <w:sz w:val="22"/>
          <w:szCs w:val="22"/>
          <w:lang w:eastAsia="ar-SA"/>
        </w:rPr>
        <w:t xml:space="preserve">U slučaju ispunjenih uvjeta za povrat uplaćenog iznosa, korisnik usluge snosi manipulativne troškove banke koji nastaju predmetnim transferom /povratom novca. </w:t>
      </w:r>
    </w:p>
    <w:p w14:paraId="17ECF20F" w14:textId="77777777" w:rsidR="00193C68" w:rsidRPr="00956887" w:rsidRDefault="00193C68" w:rsidP="00956887">
      <w:pPr>
        <w:pStyle w:val="Odlomakpopisa"/>
        <w:spacing w:after="0" w:line="240" w:lineRule="auto"/>
        <w:ind w:left="1428"/>
        <w:jc w:val="both"/>
        <w:rPr>
          <w:rFonts w:ascii="Arial" w:eastAsia="Calibri" w:hAnsi="Arial" w:cs="Arial"/>
          <w:b/>
          <w:bCs/>
          <w:i/>
          <w:iCs/>
          <w:lang w:eastAsia="ar-SA"/>
        </w:rPr>
      </w:pPr>
    </w:p>
    <w:p w14:paraId="780EE95C" w14:textId="77777777" w:rsidR="00193C68" w:rsidRPr="00956887" w:rsidRDefault="00193C68" w:rsidP="00956887">
      <w:pPr>
        <w:jc w:val="both"/>
        <w:rPr>
          <w:rFonts w:ascii="Arial" w:eastAsia="Calibri" w:hAnsi="Arial" w:cs="Arial"/>
          <w:b/>
          <w:bCs/>
          <w:i/>
          <w:iCs/>
          <w:sz w:val="22"/>
          <w:szCs w:val="22"/>
          <w:lang w:eastAsia="ar-SA"/>
        </w:rPr>
      </w:pPr>
      <w:r w:rsidRPr="00956887">
        <w:rPr>
          <w:rFonts w:ascii="Arial" w:eastAsia="Calibri" w:hAnsi="Arial" w:cs="Arial"/>
          <w:b/>
          <w:bCs/>
          <w:i/>
          <w:iCs/>
          <w:sz w:val="22"/>
          <w:szCs w:val="22"/>
          <w:lang w:eastAsia="ar-SA"/>
        </w:rPr>
        <w:t xml:space="preserve">U slučaju da se parkiranje ne obavi u rezerviranom terminu korisnik usluge nema pravo na povrat uplaćenog iznosa. </w:t>
      </w:r>
    </w:p>
    <w:p w14:paraId="6F1B6C4D" w14:textId="77777777" w:rsidR="00193C68" w:rsidRPr="00956887" w:rsidRDefault="00193C68" w:rsidP="00956887">
      <w:pPr>
        <w:pStyle w:val="Odlomakpopisa"/>
        <w:spacing w:after="0" w:line="240" w:lineRule="auto"/>
        <w:ind w:left="1428"/>
        <w:jc w:val="both"/>
        <w:rPr>
          <w:rFonts w:ascii="Arial" w:eastAsia="Calibri" w:hAnsi="Arial" w:cs="Arial"/>
          <w:b/>
          <w:bCs/>
          <w:i/>
          <w:iCs/>
          <w:lang w:eastAsia="ar-SA"/>
        </w:rPr>
      </w:pPr>
    </w:p>
    <w:p w14:paraId="0A16A5CF" w14:textId="77777777" w:rsidR="00193C68" w:rsidRPr="00956887" w:rsidRDefault="00193C68" w:rsidP="00956887">
      <w:pPr>
        <w:jc w:val="both"/>
        <w:rPr>
          <w:rFonts w:ascii="Arial" w:eastAsia="Calibri" w:hAnsi="Arial" w:cs="Arial"/>
          <w:b/>
          <w:bCs/>
          <w:i/>
          <w:iCs/>
          <w:sz w:val="22"/>
          <w:szCs w:val="22"/>
          <w:lang w:eastAsia="ar-SA"/>
        </w:rPr>
      </w:pPr>
      <w:r w:rsidRPr="00956887">
        <w:rPr>
          <w:rFonts w:ascii="Arial" w:eastAsia="Calibri" w:hAnsi="Arial" w:cs="Arial"/>
          <w:b/>
          <w:bCs/>
          <w:i/>
          <w:iCs/>
          <w:sz w:val="22"/>
          <w:szCs w:val="22"/>
          <w:lang w:eastAsia="ar-SA"/>
        </w:rPr>
        <w:t>U slučaju da se parkiranje na temelju rezervacije termina parkiranja i uplate iz stavka 1. ovoga članka, ne obavi na dan rezerviranog termina i to iz razloga što su nastupile okolnosti izvanrednih događaja korisnik usluge ima pravo na povrat uplaćenog iznosa, pod uvjetom da je Upravni odjel Grada Dubrovnika nadležan za promet utvrdio nastanak takvog izvanrednog događaja.</w:t>
      </w:r>
    </w:p>
    <w:p w14:paraId="21E3B5F7" w14:textId="77777777" w:rsidR="00193C68" w:rsidRPr="00956887" w:rsidRDefault="00193C68" w:rsidP="00956887">
      <w:pPr>
        <w:pStyle w:val="Odlomakpopisa"/>
        <w:spacing w:after="0" w:line="240" w:lineRule="auto"/>
        <w:ind w:left="1428"/>
        <w:jc w:val="both"/>
        <w:rPr>
          <w:rFonts w:ascii="Arial" w:eastAsia="Calibri" w:hAnsi="Arial" w:cs="Arial"/>
          <w:b/>
          <w:bCs/>
          <w:i/>
          <w:iCs/>
          <w:lang w:eastAsia="ar-SA"/>
        </w:rPr>
      </w:pPr>
    </w:p>
    <w:p w14:paraId="37C88E50" w14:textId="77777777" w:rsidR="00193C68" w:rsidRPr="00956887" w:rsidRDefault="00193C68" w:rsidP="00956887">
      <w:pPr>
        <w:jc w:val="both"/>
        <w:rPr>
          <w:rFonts w:ascii="Arial" w:eastAsia="Calibri" w:hAnsi="Arial" w:cs="Arial"/>
          <w:b/>
          <w:bCs/>
          <w:i/>
          <w:iCs/>
          <w:sz w:val="22"/>
          <w:szCs w:val="22"/>
          <w:lang w:eastAsia="ar-SA"/>
        </w:rPr>
      </w:pPr>
      <w:r w:rsidRPr="00956887">
        <w:rPr>
          <w:rFonts w:ascii="Arial" w:eastAsia="Calibri" w:hAnsi="Arial" w:cs="Arial"/>
          <w:b/>
          <w:bCs/>
          <w:i/>
          <w:iCs/>
          <w:sz w:val="22"/>
          <w:szCs w:val="22"/>
          <w:lang w:eastAsia="ar-SA"/>
        </w:rPr>
        <w:t>Parkirališna karta iz stavka 1. ovoga članka izdaje se samo za jedan ulazak vozilom (za koji je upisana registarska oznaka prilikom rezervacije termina parkiranja) na predmetno parkiralište neovisno o trajanju kontinuiranog termina parkiranja za koje(g) je prethodno izvršena rezervacija i kupnja parkirališne/ih karte/karata. Napuštanjem parkirališnog mjesta prije isteka tog/tih rezerviranog/ih termina pakiranja odnosno izlaskom vozila za kojeg je kupljena parkirališna karta sa zatvorenog parkirališnog mjesta parkiranja smatra se da je korisnik iskoristio parkirališnu/e kartu/e u cijelosti za taj rezervirani termin parkiranja odnosno odustao od njenog/njihovog korištenja te istome ne pripada pravo na povrat eventualno više plaćenog iznosa po bilo kojem osnovu.</w:t>
      </w:r>
    </w:p>
    <w:p w14:paraId="240854C7" w14:textId="77777777" w:rsidR="00193C68" w:rsidRPr="00956887" w:rsidRDefault="00193C68" w:rsidP="00956887">
      <w:pPr>
        <w:pStyle w:val="Odlomakpopisa"/>
        <w:spacing w:after="0" w:line="240" w:lineRule="auto"/>
        <w:ind w:left="1428"/>
        <w:jc w:val="both"/>
        <w:rPr>
          <w:rFonts w:ascii="Arial" w:eastAsia="Calibri" w:hAnsi="Arial" w:cs="Arial"/>
          <w:b/>
          <w:bCs/>
          <w:i/>
          <w:iCs/>
          <w:lang w:eastAsia="ar-SA"/>
        </w:rPr>
      </w:pPr>
    </w:p>
    <w:p w14:paraId="6EA9153B" w14:textId="77777777" w:rsidR="00193C68" w:rsidRPr="00956887" w:rsidRDefault="00193C68" w:rsidP="00956887">
      <w:pPr>
        <w:jc w:val="both"/>
        <w:rPr>
          <w:rFonts w:ascii="Arial" w:eastAsia="Calibri" w:hAnsi="Arial" w:cs="Arial"/>
          <w:b/>
          <w:bCs/>
          <w:i/>
          <w:iCs/>
          <w:sz w:val="22"/>
          <w:szCs w:val="22"/>
          <w:lang w:eastAsia="ar-SA"/>
        </w:rPr>
      </w:pPr>
      <w:r w:rsidRPr="00956887">
        <w:rPr>
          <w:rFonts w:ascii="Arial" w:eastAsia="Calibri" w:hAnsi="Arial" w:cs="Arial"/>
          <w:b/>
          <w:bCs/>
          <w:i/>
          <w:iCs/>
          <w:sz w:val="22"/>
          <w:szCs w:val="22"/>
          <w:lang w:eastAsia="ar-SA"/>
        </w:rPr>
        <w:t xml:space="preserve">Ako korisnik javnog parkirališta u Zoni 0. (crvena boja) na </w:t>
      </w:r>
      <w:proofErr w:type="spellStart"/>
      <w:r w:rsidRPr="00956887">
        <w:rPr>
          <w:rFonts w:ascii="Arial" w:eastAsia="Calibri" w:hAnsi="Arial" w:cs="Arial"/>
          <w:b/>
          <w:bCs/>
          <w:i/>
          <w:iCs/>
          <w:sz w:val="22"/>
          <w:szCs w:val="22"/>
          <w:lang w:eastAsia="ar-SA"/>
        </w:rPr>
        <w:t>izvanuličnim</w:t>
      </w:r>
      <w:proofErr w:type="spellEnd"/>
      <w:r w:rsidRPr="00956887">
        <w:rPr>
          <w:rFonts w:ascii="Arial" w:eastAsia="Calibri" w:hAnsi="Arial" w:cs="Arial"/>
          <w:b/>
          <w:bCs/>
          <w:i/>
          <w:iCs/>
          <w:sz w:val="22"/>
          <w:szCs w:val="22"/>
          <w:lang w:eastAsia="ar-SA"/>
        </w:rPr>
        <w:t xml:space="preserve"> parkiralištima (parkiralište Pile i Žičara-donji plato) </w:t>
      </w:r>
    </w:p>
    <w:p w14:paraId="67A06873" w14:textId="77777777" w:rsidR="00193C68" w:rsidRPr="00956887" w:rsidRDefault="00193C68" w:rsidP="00956887">
      <w:pPr>
        <w:pStyle w:val="Odlomakpopisa"/>
        <w:numPr>
          <w:ilvl w:val="0"/>
          <w:numId w:val="1"/>
        </w:numPr>
        <w:spacing w:after="0"/>
        <w:jc w:val="both"/>
        <w:rPr>
          <w:rFonts w:ascii="Arial" w:eastAsia="Calibri" w:hAnsi="Arial" w:cs="Arial"/>
          <w:b/>
          <w:bCs/>
          <w:i/>
          <w:iCs/>
          <w:lang w:eastAsia="ar-SA"/>
        </w:rPr>
      </w:pPr>
      <w:r w:rsidRPr="00956887">
        <w:rPr>
          <w:rFonts w:ascii="Arial" w:eastAsia="Calibri" w:hAnsi="Arial" w:cs="Arial"/>
          <w:b/>
          <w:bCs/>
          <w:i/>
          <w:iCs/>
          <w:lang w:eastAsia="ar-SA"/>
        </w:rPr>
        <w:t xml:space="preserve">nema valjanu parkirališnu kartu </w:t>
      </w:r>
    </w:p>
    <w:p w14:paraId="0FD3F2E6" w14:textId="77777777" w:rsidR="00193C68" w:rsidRPr="00956887" w:rsidRDefault="00193C68" w:rsidP="00956887">
      <w:pPr>
        <w:pStyle w:val="Odlomakpopisa"/>
        <w:numPr>
          <w:ilvl w:val="0"/>
          <w:numId w:val="1"/>
        </w:numPr>
        <w:spacing w:after="0"/>
        <w:jc w:val="both"/>
        <w:rPr>
          <w:rFonts w:ascii="Arial" w:eastAsia="Calibri" w:hAnsi="Arial" w:cs="Arial"/>
          <w:b/>
          <w:bCs/>
          <w:i/>
          <w:iCs/>
          <w:lang w:eastAsia="ar-SA"/>
        </w:rPr>
      </w:pPr>
      <w:r w:rsidRPr="00956887">
        <w:rPr>
          <w:rFonts w:ascii="Arial" w:eastAsia="Calibri" w:hAnsi="Arial" w:cs="Arial"/>
          <w:b/>
          <w:bCs/>
          <w:i/>
          <w:iCs/>
          <w:lang w:eastAsia="ar-SA"/>
        </w:rPr>
        <w:t>i/ili mu je isteklo vrijeme za koje je putem web platforme (</w:t>
      </w:r>
      <w:proofErr w:type="spellStart"/>
      <w:r w:rsidRPr="00956887">
        <w:rPr>
          <w:rFonts w:ascii="Arial" w:eastAsia="Calibri" w:hAnsi="Arial" w:cs="Arial"/>
          <w:b/>
          <w:bCs/>
          <w:i/>
          <w:iCs/>
          <w:lang w:eastAsia="ar-SA"/>
        </w:rPr>
        <w:t>prepaid</w:t>
      </w:r>
      <w:proofErr w:type="spellEnd"/>
      <w:r w:rsidRPr="00956887">
        <w:rPr>
          <w:rFonts w:ascii="Arial" w:eastAsia="Calibri" w:hAnsi="Arial" w:cs="Arial"/>
          <w:b/>
          <w:bCs/>
          <w:i/>
          <w:iCs/>
          <w:lang w:eastAsia="ar-SA"/>
        </w:rPr>
        <w:t xml:space="preserve">) kupljena parkirališna karta, </w:t>
      </w:r>
    </w:p>
    <w:p w14:paraId="511A2357" w14:textId="77777777" w:rsidR="00193C68" w:rsidRPr="00956887" w:rsidRDefault="00193C68" w:rsidP="00956887">
      <w:pPr>
        <w:jc w:val="both"/>
        <w:rPr>
          <w:rFonts w:ascii="Arial" w:eastAsia="Calibri" w:hAnsi="Arial" w:cs="Arial"/>
          <w:b/>
          <w:bCs/>
          <w:i/>
          <w:iCs/>
          <w:sz w:val="22"/>
          <w:szCs w:val="22"/>
          <w:lang w:eastAsia="ar-SA"/>
        </w:rPr>
      </w:pPr>
      <w:r w:rsidRPr="00956887">
        <w:rPr>
          <w:rFonts w:ascii="Arial" w:eastAsia="Calibri" w:hAnsi="Arial" w:cs="Arial"/>
          <w:b/>
          <w:bCs/>
          <w:i/>
          <w:iCs/>
          <w:sz w:val="22"/>
          <w:szCs w:val="22"/>
          <w:lang w:eastAsia="ar-SA"/>
        </w:rPr>
        <w:t xml:space="preserve">za daljnji boravak na tom parkiralištu izvan termina parkiranja za kojeg je parkirališna karta kupljena putem web platforme – </w:t>
      </w:r>
      <w:proofErr w:type="spellStart"/>
      <w:r w:rsidRPr="00956887">
        <w:rPr>
          <w:rFonts w:ascii="Arial" w:eastAsia="Calibri" w:hAnsi="Arial" w:cs="Arial"/>
          <w:b/>
          <w:bCs/>
          <w:i/>
          <w:iCs/>
          <w:sz w:val="22"/>
          <w:szCs w:val="22"/>
          <w:lang w:eastAsia="ar-SA"/>
        </w:rPr>
        <w:t>prepaidom</w:t>
      </w:r>
      <w:proofErr w:type="spellEnd"/>
      <w:r w:rsidRPr="00956887">
        <w:rPr>
          <w:rFonts w:ascii="Arial" w:eastAsia="Calibri" w:hAnsi="Arial" w:cs="Arial"/>
          <w:b/>
          <w:bCs/>
          <w:i/>
          <w:iCs/>
          <w:sz w:val="22"/>
          <w:szCs w:val="22"/>
          <w:lang w:eastAsia="ar-SA"/>
        </w:rPr>
        <w:t xml:space="preserve">  smatrat će se da je s Isporučiteljem usluge sklopio ugovor o korištenju jednog parkirališnog mjesta uz korištenje višesatne karte u punom trajanju sukladno Cjeniku koji donosi Isporučitelj usluge, koju nije moguće zamijeniti za zamjensku višesatnu kartu čiji iznos obuhvaća stvarno korišteno vrijeme usluge parkiranja uvećan za fiksni iznos naknade propisane Cjenikom Isporučitelja usluge na ime troškova rada ovlaštene osobe Isporučitelja usluge na terenu (materijalni trošak izdavanja karte, trošak obrade podataka i ostali troškovi).“</w:t>
      </w:r>
    </w:p>
    <w:p w14:paraId="72CAACE0" w14:textId="77777777" w:rsidR="00193C68" w:rsidRPr="00786301" w:rsidRDefault="00193C68" w:rsidP="00193C68">
      <w:pPr>
        <w:jc w:val="both"/>
        <w:rPr>
          <w:rFonts w:ascii="Arial" w:hAnsi="Arial" w:cs="Arial"/>
          <w:b/>
          <w:bCs/>
          <w:i/>
          <w:iCs/>
          <w:color w:val="000000"/>
          <w:sz w:val="22"/>
          <w:szCs w:val="22"/>
        </w:rPr>
      </w:pPr>
    </w:p>
    <w:p w14:paraId="6456F945" w14:textId="77777777" w:rsidR="00193C68" w:rsidRPr="00786301" w:rsidRDefault="00193C68" w:rsidP="00193C68">
      <w:pPr>
        <w:suppressAutoHyphens/>
        <w:jc w:val="both"/>
        <w:rPr>
          <w:rFonts w:ascii="Arial" w:eastAsia="Calibri" w:hAnsi="Arial" w:cs="Arial"/>
          <w:b/>
          <w:sz w:val="22"/>
          <w:szCs w:val="22"/>
          <w:lang w:eastAsia="ar-SA"/>
        </w:rPr>
      </w:pPr>
    </w:p>
    <w:p w14:paraId="77A5BB7B" w14:textId="77777777" w:rsidR="00193C68" w:rsidRDefault="00193C68" w:rsidP="00193C68">
      <w:pPr>
        <w:suppressAutoHyphens/>
        <w:jc w:val="center"/>
        <w:rPr>
          <w:rFonts w:ascii="Arial" w:eastAsia="Calibri" w:hAnsi="Arial" w:cs="Arial"/>
          <w:b/>
          <w:sz w:val="22"/>
          <w:szCs w:val="22"/>
          <w:lang w:eastAsia="ar-SA"/>
        </w:rPr>
      </w:pPr>
      <w:r w:rsidRPr="00786301">
        <w:rPr>
          <w:rFonts w:ascii="Arial" w:eastAsia="Calibri" w:hAnsi="Arial" w:cs="Arial"/>
          <w:b/>
          <w:sz w:val="22"/>
          <w:szCs w:val="22"/>
          <w:lang w:eastAsia="ar-SA"/>
        </w:rPr>
        <w:t xml:space="preserve">Članak </w:t>
      </w:r>
      <w:r>
        <w:rPr>
          <w:rFonts w:ascii="Arial" w:eastAsia="Calibri" w:hAnsi="Arial" w:cs="Arial"/>
          <w:b/>
          <w:sz w:val="22"/>
          <w:szCs w:val="22"/>
          <w:lang w:eastAsia="ar-SA"/>
        </w:rPr>
        <w:t>8</w:t>
      </w:r>
      <w:r w:rsidRPr="00786301">
        <w:rPr>
          <w:rFonts w:ascii="Arial" w:eastAsia="Calibri" w:hAnsi="Arial" w:cs="Arial"/>
          <w:b/>
          <w:sz w:val="22"/>
          <w:szCs w:val="22"/>
          <w:lang w:eastAsia="ar-SA"/>
        </w:rPr>
        <w:t>.</w:t>
      </w:r>
    </w:p>
    <w:p w14:paraId="2C1661B5" w14:textId="77777777" w:rsidR="00956887" w:rsidRPr="00786301" w:rsidRDefault="00956887" w:rsidP="00193C68">
      <w:pPr>
        <w:suppressAutoHyphens/>
        <w:jc w:val="center"/>
        <w:rPr>
          <w:rFonts w:ascii="Arial" w:eastAsia="Calibri" w:hAnsi="Arial" w:cs="Arial"/>
          <w:b/>
          <w:sz w:val="22"/>
          <w:szCs w:val="22"/>
          <w:lang w:eastAsia="ar-SA"/>
        </w:rPr>
      </w:pPr>
    </w:p>
    <w:p w14:paraId="71AF38B0" w14:textId="77777777" w:rsidR="00193C68" w:rsidRPr="00786301" w:rsidRDefault="00193C68" w:rsidP="00956887">
      <w:pPr>
        <w:jc w:val="both"/>
        <w:rPr>
          <w:rFonts w:ascii="Arial" w:eastAsia="Calibri" w:hAnsi="Arial" w:cs="Arial"/>
          <w:sz w:val="22"/>
          <w:szCs w:val="22"/>
          <w:lang w:eastAsia="ar-SA"/>
        </w:rPr>
      </w:pPr>
      <w:r w:rsidRPr="00786301">
        <w:rPr>
          <w:rFonts w:ascii="Arial" w:eastAsia="Calibri" w:hAnsi="Arial" w:cs="Arial"/>
          <w:sz w:val="22"/>
          <w:szCs w:val="22"/>
          <w:lang w:eastAsia="ar-SA"/>
        </w:rPr>
        <w:t xml:space="preserve">U </w:t>
      </w:r>
      <w:r w:rsidRPr="00786301">
        <w:rPr>
          <w:rFonts w:ascii="Arial" w:eastAsia="Calibri" w:hAnsi="Arial" w:cs="Arial"/>
          <w:b/>
          <w:bCs/>
          <w:sz w:val="22"/>
          <w:szCs w:val="22"/>
          <w:lang w:eastAsia="ar-SA"/>
        </w:rPr>
        <w:t xml:space="preserve">članku 26. </w:t>
      </w:r>
      <w:r w:rsidRPr="00786301">
        <w:rPr>
          <w:rFonts w:ascii="Arial" w:eastAsia="Calibri" w:hAnsi="Arial" w:cs="Arial"/>
          <w:sz w:val="22"/>
          <w:szCs w:val="22"/>
          <w:lang w:eastAsia="ar-SA"/>
        </w:rPr>
        <w:t xml:space="preserve">Općih uvjeta, kako slijedi: </w:t>
      </w:r>
    </w:p>
    <w:p w14:paraId="6A1EB344" w14:textId="77777777" w:rsidR="00193C68" w:rsidRPr="00786301" w:rsidRDefault="00193C68" w:rsidP="00956887">
      <w:pPr>
        <w:jc w:val="both"/>
        <w:rPr>
          <w:rFonts w:ascii="Arial" w:eastAsia="Calibri" w:hAnsi="Arial" w:cs="Arial"/>
          <w:sz w:val="22"/>
          <w:szCs w:val="22"/>
          <w:lang w:eastAsia="ar-SA"/>
        </w:rPr>
      </w:pPr>
    </w:p>
    <w:p w14:paraId="36D0374F" w14:textId="77777777" w:rsidR="00193C68" w:rsidRPr="00786301" w:rsidRDefault="00193C68" w:rsidP="00956887">
      <w:pPr>
        <w:pStyle w:val="Odlomakpopisa"/>
        <w:numPr>
          <w:ilvl w:val="0"/>
          <w:numId w:val="1"/>
        </w:numPr>
        <w:spacing w:line="240" w:lineRule="auto"/>
        <w:ind w:left="142" w:hanging="142"/>
        <w:jc w:val="both"/>
        <w:rPr>
          <w:rFonts w:ascii="Arial" w:eastAsia="Times New Roman" w:hAnsi="Arial" w:cs="Arial"/>
          <w:color w:val="000000"/>
        </w:rPr>
      </w:pPr>
      <w:r w:rsidRPr="00786301">
        <w:rPr>
          <w:rFonts w:ascii="Arial" w:eastAsia="Calibri" w:hAnsi="Arial" w:cs="Arial"/>
          <w:b/>
          <w:bCs/>
          <w:lang w:eastAsia="ar-SA"/>
        </w:rPr>
        <w:t xml:space="preserve">u stavku 1. u podstavku 1. znamenka „7“ zamjenjuje se </w:t>
      </w:r>
      <w:r w:rsidRPr="00786301">
        <w:rPr>
          <w:rFonts w:ascii="Arial" w:eastAsia="Calibri" w:hAnsi="Arial" w:cs="Arial"/>
          <w:lang w:eastAsia="ar-SA"/>
        </w:rPr>
        <w:t xml:space="preserve">znamenkom </w:t>
      </w:r>
      <w:r w:rsidRPr="00786301">
        <w:rPr>
          <w:rFonts w:ascii="Arial" w:eastAsia="Calibri" w:hAnsi="Arial" w:cs="Arial"/>
          <w:b/>
          <w:bCs/>
          <w:lang w:eastAsia="ar-SA"/>
        </w:rPr>
        <w:t>„9“.</w:t>
      </w:r>
    </w:p>
    <w:p w14:paraId="6CE691FC" w14:textId="77777777" w:rsidR="00193C68" w:rsidRPr="00786301" w:rsidRDefault="00193C68" w:rsidP="00956887">
      <w:pPr>
        <w:pStyle w:val="Odlomakpopisa"/>
        <w:spacing w:line="240" w:lineRule="auto"/>
        <w:ind w:left="142" w:hanging="142"/>
        <w:jc w:val="both"/>
        <w:rPr>
          <w:rFonts w:ascii="Arial" w:eastAsia="Times New Roman" w:hAnsi="Arial" w:cs="Arial"/>
          <w:color w:val="000000"/>
        </w:rPr>
      </w:pPr>
    </w:p>
    <w:p w14:paraId="647B6AE7" w14:textId="77777777" w:rsidR="00193C68" w:rsidRPr="00786301" w:rsidRDefault="00193C68" w:rsidP="00956887">
      <w:pPr>
        <w:pStyle w:val="Odlomakpopisa"/>
        <w:numPr>
          <w:ilvl w:val="0"/>
          <w:numId w:val="1"/>
        </w:numPr>
        <w:spacing w:line="240" w:lineRule="auto"/>
        <w:ind w:left="142" w:hanging="142"/>
        <w:jc w:val="both"/>
        <w:rPr>
          <w:rFonts w:ascii="Arial" w:eastAsia="Times New Roman" w:hAnsi="Arial" w:cs="Arial"/>
          <w:color w:val="000000"/>
        </w:rPr>
      </w:pPr>
      <w:r w:rsidRPr="00786301">
        <w:rPr>
          <w:rFonts w:ascii="Arial" w:eastAsia="Calibri" w:hAnsi="Arial" w:cs="Arial"/>
          <w:b/>
          <w:bCs/>
          <w:lang w:eastAsia="ar-SA"/>
        </w:rPr>
        <w:t xml:space="preserve">u stavku 1. u podstavku 1. </w:t>
      </w:r>
      <w:r w:rsidRPr="00786301">
        <w:rPr>
          <w:rFonts w:ascii="Arial" w:eastAsia="Calibri" w:hAnsi="Arial" w:cs="Arial"/>
          <w:lang w:eastAsia="ar-SA"/>
        </w:rPr>
        <w:t xml:space="preserve">nakon </w:t>
      </w:r>
      <w:r w:rsidRPr="00786301">
        <w:rPr>
          <w:rFonts w:ascii="Arial" w:eastAsia="Calibri" w:hAnsi="Arial" w:cs="Arial"/>
          <w:b/>
          <w:bCs/>
          <w:lang w:eastAsia="ar-SA"/>
        </w:rPr>
        <w:t xml:space="preserve">riječi „prebivališta“ dodaju </w:t>
      </w:r>
      <w:r w:rsidRPr="00786301">
        <w:rPr>
          <w:rFonts w:ascii="Arial" w:eastAsia="Calibri" w:hAnsi="Arial" w:cs="Arial"/>
          <w:lang w:eastAsia="ar-SA"/>
        </w:rPr>
        <w:t xml:space="preserve">se riječi: </w:t>
      </w:r>
      <w:r w:rsidRPr="00786301">
        <w:rPr>
          <w:rFonts w:ascii="Arial" w:hAnsi="Arial" w:cs="Arial"/>
          <w:b/>
          <w:bCs/>
          <w:i/>
          <w:iCs/>
          <w:color w:val="000000"/>
        </w:rPr>
        <w:t>„odnosno, Zakonu o državljanima država članica Europskog gospodarskog prostora i članovima njihovih obitelji;</w:t>
      </w:r>
      <w:r w:rsidRPr="00786301">
        <w:rPr>
          <w:rFonts w:ascii="Arial" w:hAnsi="Arial" w:cs="Arial"/>
          <w:b/>
          <w:bCs/>
          <w:color w:val="000000"/>
        </w:rPr>
        <w:t>“</w:t>
      </w:r>
    </w:p>
    <w:p w14:paraId="6DC11195" w14:textId="77777777" w:rsidR="00193C68" w:rsidRPr="00786301" w:rsidRDefault="00193C68" w:rsidP="00956887">
      <w:pPr>
        <w:pStyle w:val="Odlomakpopisa"/>
        <w:spacing w:line="240" w:lineRule="auto"/>
        <w:ind w:left="142" w:hanging="142"/>
        <w:jc w:val="both"/>
        <w:rPr>
          <w:rFonts w:ascii="Arial" w:eastAsia="Times New Roman" w:hAnsi="Arial" w:cs="Arial"/>
          <w:color w:val="000000"/>
        </w:rPr>
      </w:pPr>
      <w:bookmarkStart w:id="0" w:name="_Hlk191461733"/>
    </w:p>
    <w:p w14:paraId="22CC7006" w14:textId="77777777" w:rsidR="00193C68" w:rsidRPr="00C62475" w:rsidRDefault="00193C68" w:rsidP="00956887">
      <w:pPr>
        <w:pStyle w:val="Odlomakpopisa"/>
        <w:numPr>
          <w:ilvl w:val="0"/>
          <w:numId w:val="1"/>
        </w:numPr>
        <w:spacing w:line="240" w:lineRule="auto"/>
        <w:ind w:left="142" w:hanging="142"/>
        <w:jc w:val="both"/>
        <w:rPr>
          <w:rFonts w:ascii="Arial" w:eastAsia="Times New Roman" w:hAnsi="Arial" w:cs="Arial"/>
          <w:color w:val="000000"/>
        </w:rPr>
      </w:pPr>
      <w:r w:rsidRPr="00786301">
        <w:rPr>
          <w:rFonts w:ascii="Arial" w:eastAsia="Calibri" w:hAnsi="Arial" w:cs="Arial"/>
          <w:b/>
          <w:bCs/>
          <w:lang w:eastAsia="ar-SA"/>
        </w:rPr>
        <w:t xml:space="preserve">u stavku 1. u </w:t>
      </w:r>
      <w:r w:rsidRPr="00A039A2">
        <w:rPr>
          <w:rFonts w:ascii="Arial" w:eastAsia="Calibri" w:hAnsi="Arial" w:cs="Arial"/>
          <w:b/>
          <w:bCs/>
          <w:lang w:eastAsia="ar-SA"/>
        </w:rPr>
        <w:t xml:space="preserve">podstavku 2. riječi </w:t>
      </w:r>
      <w:r w:rsidRPr="00786301">
        <w:rPr>
          <w:rFonts w:ascii="Arial" w:eastAsia="Calibri" w:hAnsi="Arial" w:cs="Arial"/>
          <w:b/>
          <w:bCs/>
          <w:lang w:eastAsia="ar-SA"/>
        </w:rPr>
        <w:t>„</w:t>
      </w:r>
      <w:r w:rsidRPr="00786301">
        <w:rPr>
          <w:rFonts w:ascii="Arial" w:eastAsia="Calibri" w:hAnsi="Arial" w:cs="Arial"/>
          <w:b/>
          <w:bCs/>
          <w:i/>
          <w:iCs/>
          <w:lang w:eastAsia="ar-SA"/>
        </w:rPr>
        <w:t>te čije dimenzije (vozila) ne smiju prelaziti dimenzije obilježenog parkirališnog mjesta</w:t>
      </w:r>
      <w:r w:rsidRPr="00786301">
        <w:rPr>
          <w:rFonts w:ascii="Arial" w:eastAsia="Calibri" w:hAnsi="Arial" w:cs="Arial"/>
          <w:b/>
          <w:bCs/>
          <w:lang w:eastAsia="ar-SA"/>
        </w:rPr>
        <w:t>.“ – brišu se</w:t>
      </w:r>
      <w:r w:rsidRPr="00786301">
        <w:rPr>
          <w:rFonts w:ascii="Arial" w:hAnsi="Arial" w:cs="Arial"/>
          <w:b/>
          <w:bCs/>
          <w:i/>
          <w:iCs/>
          <w:color w:val="000000"/>
        </w:rPr>
        <w:t>;</w:t>
      </w:r>
      <w:bookmarkEnd w:id="0"/>
    </w:p>
    <w:p w14:paraId="17F2696E" w14:textId="77777777" w:rsidR="00193C68" w:rsidRPr="00C62475" w:rsidRDefault="00193C68" w:rsidP="00956887">
      <w:pPr>
        <w:pStyle w:val="Odlomakpopisa"/>
        <w:spacing w:line="240" w:lineRule="auto"/>
        <w:ind w:left="142" w:hanging="142"/>
        <w:jc w:val="both"/>
        <w:rPr>
          <w:rFonts w:ascii="Arial" w:eastAsia="Times New Roman" w:hAnsi="Arial" w:cs="Arial"/>
          <w:color w:val="000000"/>
        </w:rPr>
      </w:pPr>
    </w:p>
    <w:p w14:paraId="49C34CDE" w14:textId="77777777" w:rsidR="00193C68" w:rsidRPr="00786301" w:rsidRDefault="00193C68" w:rsidP="00956887">
      <w:pPr>
        <w:pStyle w:val="Odlomakpopisa"/>
        <w:numPr>
          <w:ilvl w:val="0"/>
          <w:numId w:val="1"/>
        </w:numPr>
        <w:spacing w:line="240" w:lineRule="auto"/>
        <w:ind w:left="142" w:hanging="142"/>
        <w:jc w:val="both"/>
        <w:rPr>
          <w:rFonts w:ascii="Arial" w:eastAsia="Times New Roman" w:hAnsi="Arial" w:cs="Arial"/>
          <w:color w:val="000000"/>
        </w:rPr>
      </w:pPr>
      <w:r w:rsidRPr="00786301">
        <w:rPr>
          <w:rFonts w:ascii="Arial" w:eastAsia="Calibri" w:hAnsi="Arial" w:cs="Arial"/>
          <w:b/>
          <w:bCs/>
          <w:lang w:eastAsia="ar-SA"/>
        </w:rPr>
        <w:t>stavak 2. mijenja se u cijelosti</w:t>
      </w:r>
      <w:r w:rsidRPr="00786301">
        <w:rPr>
          <w:rFonts w:ascii="Arial" w:eastAsia="Calibri" w:hAnsi="Arial" w:cs="Arial"/>
          <w:lang w:eastAsia="ar-SA"/>
        </w:rPr>
        <w:t>, tako da sada glasi:</w:t>
      </w:r>
    </w:p>
    <w:p w14:paraId="6468CB6B" w14:textId="77777777" w:rsidR="00193C68" w:rsidRPr="00786301" w:rsidRDefault="00193C68" w:rsidP="00956887">
      <w:pPr>
        <w:shd w:val="clear" w:color="auto" w:fill="FFFFFF"/>
        <w:ind w:left="142" w:hanging="142"/>
        <w:jc w:val="both"/>
        <w:rPr>
          <w:rFonts w:ascii="Arial" w:hAnsi="Arial" w:cs="Arial"/>
          <w:b/>
          <w:bCs/>
          <w:i/>
          <w:iCs/>
          <w:color w:val="000000"/>
          <w:sz w:val="22"/>
          <w:szCs w:val="22"/>
        </w:rPr>
      </w:pPr>
      <w:r w:rsidRPr="00786301">
        <w:rPr>
          <w:rFonts w:ascii="Arial" w:hAnsi="Arial" w:cs="Arial"/>
          <w:b/>
          <w:bCs/>
          <w:i/>
          <w:iCs/>
          <w:color w:val="000000"/>
          <w:sz w:val="22"/>
          <w:szCs w:val="22"/>
        </w:rPr>
        <w:t>„Pravo na PPK ima osoba s invaliditetom koja:</w:t>
      </w:r>
    </w:p>
    <w:p w14:paraId="2350C1DB" w14:textId="77777777" w:rsidR="00193C68" w:rsidRPr="00956887" w:rsidRDefault="00193C68" w:rsidP="00724764">
      <w:pPr>
        <w:pStyle w:val="Odlomakpopisa"/>
        <w:numPr>
          <w:ilvl w:val="0"/>
          <w:numId w:val="7"/>
        </w:numPr>
        <w:shd w:val="clear" w:color="auto" w:fill="FFFFFF"/>
        <w:spacing w:line="240" w:lineRule="auto"/>
        <w:jc w:val="both"/>
        <w:rPr>
          <w:rFonts w:ascii="Arial" w:hAnsi="Arial" w:cs="Arial"/>
          <w:b/>
          <w:bCs/>
          <w:i/>
          <w:iCs/>
          <w:color w:val="000000"/>
        </w:rPr>
      </w:pPr>
      <w:r w:rsidRPr="00956887">
        <w:rPr>
          <w:rFonts w:ascii="Arial" w:hAnsi="Arial" w:cs="Arial"/>
          <w:b/>
          <w:bCs/>
          <w:i/>
          <w:iCs/>
          <w:color w:val="000000"/>
        </w:rPr>
        <w:t>ima prebivalište ili boravište na području grada Dubrovnika, općine Konavle, Župa dubrovačka, Dubrovačko primorje ili općine Ston, Janjina, Trpanj i Mljet, što dokazuje osobnom iskaznicom ili uvjerenjem Ministarstva unutarnjih poslova o prebivalištu odnosno boravištu sukladno Zakonu o prebivalištu</w:t>
      </w:r>
      <w:r w:rsidRPr="00956887">
        <w:rPr>
          <w:rFonts w:ascii="Arial" w:hAnsi="Arial" w:cs="Arial"/>
          <w:b/>
          <w:bCs/>
          <w:i/>
          <w:iCs/>
        </w:rPr>
        <w:t xml:space="preserve"> </w:t>
      </w:r>
      <w:r w:rsidRPr="00956887">
        <w:rPr>
          <w:rFonts w:ascii="Arial" w:hAnsi="Arial" w:cs="Arial"/>
          <w:b/>
          <w:bCs/>
          <w:i/>
          <w:iCs/>
          <w:color w:val="000000"/>
        </w:rPr>
        <w:t xml:space="preserve">odnosno </w:t>
      </w:r>
      <w:r w:rsidRPr="00956887">
        <w:rPr>
          <w:rFonts w:ascii="Arial" w:hAnsi="Arial" w:cs="Arial"/>
          <w:b/>
          <w:bCs/>
          <w:i/>
          <w:iCs/>
          <w:color w:val="000000"/>
        </w:rPr>
        <w:lastRenderedPageBreak/>
        <w:t>Zakonu o državljanima država članica Europskog gospodarskog prostora i članovima njihovih obitelji,</w:t>
      </w:r>
    </w:p>
    <w:p w14:paraId="6C29BD4E" w14:textId="77777777" w:rsidR="00193C68" w:rsidRPr="00956887" w:rsidRDefault="00193C68" w:rsidP="00724764">
      <w:pPr>
        <w:pStyle w:val="Odlomakpopisa"/>
        <w:numPr>
          <w:ilvl w:val="0"/>
          <w:numId w:val="7"/>
        </w:numPr>
        <w:shd w:val="clear" w:color="auto" w:fill="FFFFFF"/>
        <w:spacing w:line="240" w:lineRule="auto"/>
        <w:jc w:val="both"/>
        <w:rPr>
          <w:rFonts w:ascii="Arial" w:hAnsi="Arial" w:cs="Arial"/>
          <w:b/>
          <w:bCs/>
          <w:i/>
          <w:iCs/>
          <w:color w:val="000000"/>
        </w:rPr>
      </w:pPr>
      <w:r w:rsidRPr="00956887">
        <w:rPr>
          <w:rFonts w:ascii="Arial" w:hAnsi="Arial" w:cs="Arial"/>
          <w:b/>
          <w:bCs/>
          <w:i/>
          <w:iCs/>
          <w:color w:val="000000"/>
        </w:rPr>
        <w:t xml:space="preserve">nositelj je prava na Europsku parkirališnu kartu za osobe s invaliditetom na temelju Zakona o povlasticama u prometu  </w:t>
      </w:r>
    </w:p>
    <w:p w14:paraId="185055DF" w14:textId="77777777" w:rsidR="00193C68" w:rsidRPr="00956887" w:rsidRDefault="00193C68" w:rsidP="00724764">
      <w:pPr>
        <w:pStyle w:val="Odlomakpopisa"/>
        <w:numPr>
          <w:ilvl w:val="0"/>
          <w:numId w:val="7"/>
        </w:numPr>
        <w:shd w:val="clear" w:color="auto" w:fill="FFFFFF"/>
        <w:spacing w:line="240" w:lineRule="auto"/>
        <w:jc w:val="both"/>
        <w:rPr>
          <w:rFonts w:ascii="Arial" w:hAnsi="Arial" w:cs="Arial"/>
          <w:b/>
          <w:bCs/>
          <w:i/>
          <w:iCs/>
          <w:color w:val="000000"/>
        </w:rPr>
      </w:pPr>
      <w:r w:rsidRPr="00956887">
        <w:rPr>
          <w:rFonts w:ascii="Arial" w:hAnsi="Arial" w:cs="Arial"/>
          <w:b/>
          <w:bCs/>
          <w:i/>
          <w:iCs/>
          <w:color w:val="000000"/>
        </w:rPr>
        <w:t>ima vozilo:</w:t>
      </w:r>
    </w:p>
    <w:p w14:paraId="5CFAFB4A" w14:textId="77777777" w:rsidR="00193C68" w:rsidRDefault="00193C68" w:rsidP="00724764">
      <w:pPr>
        <w:pStyle w:val="Odlomakpopisa"/>
        <w:numPr>
          <w:ilvl w:val="1"/>
          <w:numId w:val="8"/>
        </w:numPr>
        <w:shd w:val="clear" w:color="auto" w:fill="FFFFFF"/>
        <w:spacing w:after="0" w:line="240" w:lineRule="auto"/>
        <w:ind w:left="1134" w:hanging="425"/>
        <w:contextualSpacing w:val="0"/>
        <w:jc w:val="both"/>
        <w:rPr>
          <w:rFonts w:ascii="Arial" w:hAnsi="Arial" w:cs="Arial"/>
          <w:b/>
          <w:bCs/>
          <w:i/>
          <w:iCs/>
          <w:color w:val="000000"/>
        </w:rPr>
      </w:pPr>
      <w:r w:rsidRPr="00786301">
        <w:rPr>
          <w:rFonts w:ascii="Arial" w:hAnsi="Arial" w:cs="Arial"/>
          <w:b/>
          <w:bCs/>
          <w:i/>
          <w:iCs/>
          <w:color w:val="000000"/>
        </w:rPr>
        <w:t xml:space="preserve">registrirano na svoje ime ili u leasingu, što dokazuje važećom prometnom dozvolom </w:t>
      </w:r>
    </w:p>
    <w:p w14:paraId="23873754" w14:textId="77777777" w:rsidR="00193C68" w:rsidRDefault="00193C68" w:rsidP="00956887">
      <w:pPr>
        <w:pStyle w:val="Odlomakpopisa"/>
        <w:shd w:val="clear" w:color="auto" w:fill="FFFFFF"/>
        <w:spacing w:after="0" w:line="240" w:lineRule="auto"/>
        <w:ind w:left="1134" w:hanging="425"/>
        <w:contextualSpacing w:val="0"/>
        <w:jc w:val="both"/>
        <w:rPr>
          <w:rFonts w:ascii="Arial" w:hAnsi="Arial" w:cs="Arial"/>
          <w:b/>
          <w:bCs/>
          <w:i/>
          <w:iCs/>
          <w:color w:val="000000"/>
        </w:rPr>
      </w:pPr>
      <w:r w:rsidRPr="00956887">
        <w:rPr>
          <w:rFonts w:ascii="Arial" w:hAnsi="Arial" w:cs="Arial"/>
          <w:b/>
          <w:bCs/>
          <w:i/>
          <w:iCs/>
          <w:color w:val="000000"/>
        </w:rPr>
        <w:t>ili</w:t>
      </w:r>
    </w:p>
    <w:p w14:paraId="15624525" w14:textId="77777777" w:rsidR="00956887" w:rsidRDefault="00193C68" w:rsidP="00724764">
      <w:pPr>
        <w:pStyle w:val="Odlomakpopisa"/>
        <w:numPr>
          <w:ilvl w:val="1"/>
          <w:numId w:val="8"/>
        </w:numPr>
        <w:shd w:val="clear" w:color="auto" w:fill="FFFFFF"/>
        <w:spacing w:after="0" w:line="240" w:lineRule="auto"/>
        <w:ind w:left="1134" w:hanging="425"/>
        <w:contextualSpacing w:val="0"/>
        <w:jc w:val="both"/>
        <w:rPr>
          <w:rFonts w:ascii="Arial" w:hAnsi="Arial" w:cs="Arial"/>
          <w:b/>
          <w:bCs/>
          <w:i/>
          <w:iCs/>
          <w:color w:val="000000"/>
        </w:rPr>
      </w:pPr>
      <w:r w:rsidRPr="00956887">
        <w:rPr>
          <w:rFonts w:ascii="Arial" w:hAnsi="Arial" w:cs="Arial"/>
          <w:b/>
          <w:bCs/>
          <w:i/>
          <w:iCs/>
          <w:color w:val="000000"/>
        </w:rPr>
        <w:t>registrirano na roditelja ili skrbnika osobe s invaliditetom odnosno koji oni koriste na temelju ugovora o leasingu, a služi za prijevoz maloljetne osobe ili osobe lišene poslovne sposobnosti</w:t>
      </w:r>
    </w:p>
    <w:p w14:paraId="760355AF" w14:textId="77777777" w:rsidR="00193C68" w:rsidRDefault="00193C68" w:rsidP="00956887">
      <w:pPr>
        <w:pStyle w:val="Odlomakpopisa"/>
        <w:shd w:val="clear" w:color="auto" w:fill="FFFFFF"/>
        <w:spacing w:after="0" w:line="240" w:lineRule="auto"/>
        <w:ind w:left="1134" w:hanging="425"/>
        <w:contextualSpacing w:val="0"/>
        <w:jc w:val="both"/>
        <w:rPr>
          <w:rFonts w:ascii="Arial" w:hAnsi="Arial" w:cs="Arial"/>
          <w:b/>
          <w:bCs/>
          <w:i/>
          <w:iCs/>
          <w:color w:val="000000"/>
        </w:rPr>
      </w:pPr>
      <w:r w:rsidRPr="00956887">
        <w:rPr>
          <w:rFonts w:ascii="Arial" w:hAnsi="Arial" w:cs="Arial"/>
          <w:b/>
          <w:bCs/>
          <w:i/>
          <w:iCs/>
          <w:color w:val="000000"/>
        </w:rPr>
        <w:t>ili</w:t>
      </w:r>
    </w:p>
    <w:p w14:paraId="78FB1215" w14:textId="77777777" w:rsidR="00193C68" w:rsidRPr="00956887" w:rsidRDefault="00193C68" w:rsidP="00724764">
      <w:pPr>
        <w:pStyle w:val="Odlomakpopisa"/>
        <w:numPr>
          <w:ilvl w:val="1"/>
          <w:numId w:val="8"/>
        </w:numPr>
        <w:shd w:val="clear" w:color="auto" w:fill="FFFFFF"/>
        <w:spacing w:after="0" w:line="240" w:lineRule="auto"/>
        <w:ind w:left="1134" w:hanging="425"/>
        <w:contextualSpacing w:val="0"/>
        <w:jc w:val="both"/>
        <w:rPr>
          <w:rFonts w:ascii="Arial" w:hAnsi="Arial" w:cs="Arial"/>
          <w:b/>
          <w:bCs/>
          <w:i/>
          <w:iCs/>
          <w:color w:val="000000"/>
        </w:rPr>
      </w:pPr>
      <w:r w:rsidRPr="00956887">
        <w:rPr>
          <w:rFonts w:ascii="Arial" w:hAnsi="Arial" w:cs="Arial"/>
          <w:b/>
          <w:bCs/>
          <w:i/>
          <w:iCs/>
          <w:color w:val="000000"/>
        </w:rPr>
        <w:t>registrirano na bračnog ili izvanbračnog druga ili srodnika u uspravnoj i pobočnoj liniji do četvrtog stupnja, odnosno koje vozilo koristi na temelju ugovora o leasingu.“</w:t>
      </w:r>
    </w:p>
    <w:p w14:paraId="52F1A50A" w14:textId="77777777" w:rsidR="00193C68" w:rsidRPr="00786301" w:rsidRDefault="00193C68" w:rsidP="00956887">
      <w:pPr>
        <w:ind w:left="1134" w:hanging="425"/>
        <w:jc w:val="both"/>
        <w:rPr>
          <w:rFonts w:ascii="Arial" w:eastAsia="Calibri" w:hAnsi="Arial" w:cs="Arial"/>
          <w:b/>
          <w:bCs/>
          <w:sz w:val="22"/>
          <w:szCs w:val="22"/>
          <w:lang w:eastAsia="ar-SA"/>
        </w:rPr>
      </w:pPr>
    </w:p>
    <w:p w14:paraId="1B5562C0" w14:textId="77777777" w:rsidR="00193C68" w:rsidRPr="00786301" w:rsidRDefault="00193C68" w:rsidP="00956887">
      <w:pPr>
        <w:pStyle w:val="Odlomakpopisa"/>
        <w:numPr>
          <w:ilvl w:val="0"/>
          <w:numId w:val="3"/>
        </w:numPr>
        <w:spacing w:line="240" w:lineRule="auto"/>
        <w:ind w:left="142" w:hanging="142"/>
        <w:jc w:val="both"/>
        <w:rPr>
          <w:rFonts w:ascii="Arial" w:eastAsia="Times New Roman" w:hAnsi="Arial" w:cs="Arial"/>
          <w:color w:val="000000"/>
        </w:rPr>
      </w:pPr>
      <w:r w:rsidRPr="00786301">
        <w:rPr>
          <w:rFonts w:ascii="Arial" w:eastAsia="Calibri" w:hAnsi="Arial" w:cs="Arial"/>
          <w:b/>
          <w:bCs/>
          <w:lang w:eastAsia="ar-SA"/>
        </w:rPr>
        <w:t xml:space="preserve">dodaje se novi stavak 3. </w:t>
      </w:r>
      <w:r w:rsidRPr="00786301">
        <w:rPr>
          <w:rFonts w:ascii="Arial" w:eastAsia="Calibri" w:hAnsi="Arial" w:cs="Arial"/>
          <w:lang w:eastAsia="ar-SA"/>
        </w:rPr>
        <w:t>koji glasi:</w:t>
      </w:r>
    </w:p>
    <w:p w14:paraId="35BA2BBA" w14:textId="77777777" w:rsidR="00193C68" w:rsidRPr="00786301" w:rsidRDefault="00193C68" w:rsidP="00956887">
      <w:pPr>
        <w:shd w:val="clear" w:color="auto" w:fill="FFFFFF"/>
        <w:ind w:left="142" w:hanging="142"/>
        <w:jc w:val="both"/>
        <w:rPr>
          <w:rFonts w:ascii="Arial" w:hAnsi="Arial" w:cs="Arial"/>
          <w:b/>
          <w:bCs/>
          <w:i/>
          <w:iCs/>
          <w:color w:val="000000"/>
          <w:sz w:val="22"/>
          <w:szCs w:val="22"/>
        </w:rPr>
      </w:pPr>
      <w:r w:rsidRPr="00786301">
        <w:rPr>
          <w:rFonts w:ascii="Arial" w:hAnsi="Arial" w:cs="Arial"/>
          <w:b/>
          <w:bCs/>
          <w:i/>
          <w:iCs/>
          <w:color w:val="000000"/>
          <w:sz w:val="22"/>
          <w:szCs w:val="22"/>
        </w:rPr>
        <w:t>„Pravo na PPK iz stavka 2. ovoga članka može se izdati najviše za dva (2) vozila po nositelju prava na Europsku parkirališnu kartu za osobe s invaliditetom iz stavka 2. podstavak 2. ovoga članka.“</w:t>
      </w:r>
    </w:p>
    <w:p w14:paraId="422C5F74" w14:textId="77777777" w:rsidR="00193C68" w:rsidRPr="00786301" w:rsidRDefault="00193C68" w:rsidP="00956887">
      <w:pPr>
        <w:ind w:left="142" w:hanging="142"/>
        <w:jc w:val="both"/>
        <w:rPr>
          <w:rFonts w:ascii="Arial" w:eastAsia="Calibri" w:hAnsi="Arial" w:cs="Arial"/>
          <w:b/>
          <w:bCs/>
          <w:sz w:val="22"/>
          <w:szCs w:val="22"/>
          <w:lang w:eastAsia="ar-SA"/>
        </w:rPr>
      </w:pPr>
    </w:p>
    <w:p w14:paraId="3B56B9A9" w14:textId="77777777" w:rsidR="00193C68" w:rsidRPr="00786301" w:rsidRDefault="00193C68" w:rsidP="00956887">
      <w:pPr>
        <w:pStyle w:val="Odlomakpopisa"/>
        <w:numPr>
          <w:ilvl w:val="0"/>
          <w:numId w:val="3"/>
        </w:numPr>
        <w:spacing w:after="0" w:line="240" w:lineRule="auto"/>
        <w:ind w:left="142" w:hanging="142"/>
        <w:jc w:val="both"/>
        <w:rPr>
          <w:rFonts w:ascii="Arial" w:eastAsia="Times New Roman" w:hAnsi="Arial" w:cs="Arial"/>
          <w:color w:val="000000"/>
        </w:rPr>
      </w:pPr>
      <w:r w:rsidRPr="00786301">
        <w:rPr>
          <w:rFonts w:ascii="Arial" w:eastAsia="Calibri" w:hAnsi="Arial" w:cs="Arial"/>
          <w:b/>
          <w:bCs/>
          <w:lang w:eastAsia="ar-SA"/>
        </w:rPr>
        <w:t xml:space="preserve">dodaje se novi stavak 4. </w:t>
      </w:r>
      <w:r w:rsidRPr="00786301">
        <w:rPr>
          <w:rFonts w:ascii="Arial" w:eastAsia="Calibri" w:hAnsi="Arial" w:cs="Arial"/>
          <w:lang w:eastAsia="ar-SA"/>
        </w:rPr>
        <w:t>koji glasi:</w:t>
      </w:r>
    </w:p>
    <w:p w14:paraId="091D5E0B" w14:textId="77777777" w:rsidR="00193C68" w:rsidRPr="00786301" w:rsidRDefault="00193C68" w:rsidP="00956887">
      <w:pPr>
        <w:pStyle w:val="Odlomakpopisa"/>
        <w:spacing w:after="0" w:line="240" w:lineRule="auto"/>
        <w:ind w:left="142" w:hanging="142"/>
        <w:jc w:val="both"/>
        <w:rPr>
          <w:rFonts w:ascii="Arial" w:eastAsia="Times New Roman" w:hAnsi="Arial" w:cs="Arial"/>
          <w:color w:val="000000"/>
        </w:rPr>
      </w:pPr>
    </w:p>
    <w:p w14:paraId="46AD70B6" w14:textId="77777777" w:rsidR="00193C68" w:rsidRPr="00786301" w:rsidRDefault="00193C68" w:rsidP="00956887">
      <w:pPr>
        <w:shd w:val="clear" w:color="auto" w:fill="FFFFFF"/>
        <w:ind w:left="142" w:hanging="142"/>
        <w:jc w:val="both"/>
        <w:rPr>
          <w:rFonts w:ascii="Arial" w:hAnsi="Arial" w:cs="Arial"/>
          <w:b/>
          <w:bCs/>
          <w:i/>
          <w:iCs/>
          <w:color w:val="000000"/>
          <w:sz w:val="22"/>
          <w:szCs w:val="22"/>
          <w:lang w:eastAsia="en-US"/>
        </w:rPr>
      </w:pPr>
      <w:r w:rsidRPr="00786301">
        <w:rPr>
          <w:rFonts w:ascii="Arial" w:hAnsi="Arial" w:cs="Arial"/>
          <w:b/>
          <w:bCs/>
          <w:i/>
          <w:iCs/>
          <w:color w:val="000000"/>
          <w:sz w:val="22"/>
          <w:szCs w:val="22"/>
        </w:rPr>
        <w:t>„</w:t>
      </w:r>
      <w:bookmarkStart w:id="1" w:name="_Hlk191117270"/>
      <w:r w:rsidRPr="00786301">
        <w:rPr>
          <w:rFonts w:ascii="Arial" w:hAnsi="Arial" w:cs="Arial"/>
          <w:b/>
          <w:bCs/>
          <w:i/>
          <w:iCs/>
          <w:color w:val="000000"/>
          <w:sz w:val="22"/>
          <w:szCs w:val="22"/>
          <w:lang w:eastAsia="en-US"/>
        </w:rPr>
        <w:t>Pravo na PPK ima invalid Domovinskog rata:</w:t>
      </w:r>
    </w:p>
    <w:p w14:paraId="06C9D01C" w14:textId="77777777" w:rsidR="00193C68" w:rsidRPr="00956887" w:rsidRDefault="00193C68" w:rsidP="00724764">
      <w:pPr>
        <w:pStyle w:val="Odlomakpopisa"/>
        <w:numPr>
          <w:ilvl w:val="0"/>
          <w:numId w:val="9"/>
        </w:numPr>
        <w:shd w:val="clear" w:color="auto" w:fill="FFFFFF"/>
        <w:jc w:val="both"/>
        <w:rPr>
          <w:rFonts w:ascii="Arial" w:hAnsi="Arial" w:cs="Arial"/>
          <w:b/>
          <w:bCs/>
          <w:i/>
          <w:iCs/>
          <w:color w:val="000000"/>
        </w:rPr>
      </w:pPr>
      <w:r w:rsidRPr="00956887">
        <w:rPr>
          <w:rFonts w:ascii="Arial" w:hAnsi="Arial" w:cs="Arial"/>
          <w:b/>
          <w:bCs/>
          <w:i/>
          <w:iCs/>
          <w:color w:val="000000"/>
        </w:rPr>
        <w:t xml:space="preserve">koji ima prebivalište ili boravište na području grada Dubrovnika ili općine Konavle, Župa dubrovačka, Dubrovačko primorje ili općine Ston, Janjina, Trpanj i Mljet  </w:t>
      </w:r>
    </w:p>
    <w:p w14:paraId="07417B6C" w14:textId="77777777" w:rsidR="00193C68" w:rsidRPr="00956887" w:rsidRDefault="00193C68" w:rsidP="00724764">
      <w:pPr>
        <w:pStyle w:val="Odlomakpopisa"/>
        <w:numPr>
          <w:ilvl w:val="0"/>
          <w:numId w:val="9"/>
        </w:numPr>
        <w:shd w:val="clear" w:color="auto" w:fill="FFFFFF"/>
        <w:spacing w:after="0"/>
        <w:jc w:val="both"/>
        <w:rPr>
          <w:rFonts w:ascii="Arial" w:hAnsi="Arial" w:cs="Arial"/>
          <w:b/>
          <w:bCs/>
          <w:i/>
          <w:iCs/>
          <w:color w:val="000000"/>
        </w:rPr>
      </w:pPr>
      <w:r w:rsidRPr="00956887">
        <w:rPr>
          <w:rFonts w:ascii="Arial" w:hAnsi="Arial" w:cs="Arial"/>
          <w:b/>
          <w:bCs/>
          <w:i/>
          <w:iCs/>
          <w:color w:val="000000"/>
        </w:rPr>
        <w:t>ima vozilo:</w:t>
      </w:r>
    </w:p>
    <w:p w14:paraId="76288904" w14:textId="77777777" w:rsidR="00956887" w:rsidRDefault="00193C68" w:rsidP="00724764">
      <w:pPr>
        <w:numPr>
          <w:ilvl w:val="1"/>
          <w:numId w:val="10"/>
        </w:numPr>
        <w:shd w:val="clear" w:color="auto" w:fill="FFFFFF"/>
        <w:ind w:left="993" w:hanging="284"/>
        <w:jc w:val="both"/>
        <w:rPr>
          <w:rFonts w:ascii="Arial" w:hAnsi="Arial" w:cs="Arial"/>
          <w:b/>
          <w:bCs/>
          <w:i/>
          <w:iCs/>
          <w:color w:val="000000"/>
          <w:sz w:val="22"/>
          <w:szCs w:val="22"/>
          <w:lang w:eastAsia="en-US"/>
        </w:rPr>
      </w:pPr>
      <w:r w:rsidRPr="002373C8">
        <w:rPr>
          <w:rFonts w:ascii="Arial" w:hAnsi="Arial" w:cs="Arial"/>
          <w:b/>
          <w:bCs/>
          <w:i/>
          <w:iCs/>
          <w:color w:val="000000"/>
          <w:sz w:val="22"/>
          <w:szCs w:val="22"/>
          <w:lang w:eastAsia="en-US"/>
        </w:rPr>
        <w:t xml:space="preserve">registrirano na svoje ime ili u leasingu, što dokazuje važećom prometnom dozvolom </w:t>
      </w:r>
    </w:p>
    <w:p w14:paraId="0C1D53CB" w14:textId="77777777" w:rsidR="00193C68" w:rsidRPr="00786301" w:rsidRDefault="00193C68" w:rsidP="00956887">
      <w:pPr>
        <w:shd w:val="clear" w:color="auto" w:fill="FFFFFF"/>
        <w:ind w:left="993"/>
        <w:jc w:val="both"/>
        <w:rPr>
          <w:rFonts w:ascii="Arial" w:hAnsi="Arial" w:cs="Arial"/>
          <w:b/>
          <w:bCs/>
          <w:i/>
          <w:iCs/>
          <w:color w:val="000000"/>
          <w:sz w:val="22"/>
          <w:szCs w:val="22"/>
          <w:lang w:eastAsia="en-US"/>
        </w:rPr>
      </w:pPr>
      <w:r w:rsidRPr="002373C8">
        <w:rPr>
          <w:rFonts w:ascii="Arial" w:hAnsi="Arial" w:cs="Arial"/>
          <w:b/>
          <w:bCs/>
          <w:i/>
          <w:iCs/>
          <w:color w:val="000000"/>
          <w:sz w:val="22"/>
          <w:szCs w:val="22"/>
          <w:lang w:eastAsia="en-US"/>
        </w:rPr>
        <w:t>ili</w:t>
      </w:r>
    </w:p>
    <w:p w14:paraId="5C24579B" w14:textId="77777777" w:rsidR="00193C68" w:rsidRPr="00786301" w:rsidRDefault="00193C68" w:rsidP="00724764">
      <w:pPr>
        <w:numPr>
          <w:ilvl w:val="1"/>
          <w:numId w:val="10"/>
        </w:numPr>
        <w:shd w:val="clear" w:color="auto" w:fill="FFFFFF"/>
        <w:ind w:left="993" w:hanging="284"/>
        <w:jc w:val="both"/>
        <w:rPr>
          <w:rFonts w:ascii="Arial" w:hAnsi="Arial" w:cs="Arial"/>
          <w:b/>
          <w:bCs/>
          <w:i/>
          <w:iCs/>
          <w:color w:val="000000"/>
          <w:sz w:val="22"/>
          <w:szCs w:val="22"/>
          <w:lang w:eastAsia="en-US"/>
        </w:rPr>
      </w:pPr>
      <w:r w:rsidRPr="00786301">
        <w:rPr>
          <w:rFonts w:ascii="Arial" w:eastAsiaTheme="minorHAnsi" w:hAnsi="Arial" w:cs="Arial"/>
          <w:b/>
          <w:bCs/>
          <w:i/>
          <w:iCs/>
          <w:color w:val="000000"/>
          <w:kern w:val="2"/>
          <w:sz w:val="22"/>
          <w:szCs w:val="22"/>
          <w:lang w:eastAsia="en-US"/>
          <w14:ligatures w14:val="standardContextual"/>
        </w:rPr>
        <w:t>registrirano na bračnog ili izvanbračnog druga ili srodnika u uspravnoj i pobočnoj liniji do četvrtog stupnja odnosno koji oni koriste na temelju ugovora o leasingu, ali ne više od dva (2) vozila</w:t>
      </w:r>
      <w:bookmarkEnd w:id="1"/>
      <w:r w:rsidRPr="00786301">
        <w:rPr>
          <w:rFonts w:ascii="Arial" w:hAnsi="Arial" w:cs="Arial"/>
          <w:b/>
          <w:bCs/>
          <w:i/>
          <w:iCs/>
          <w:color w:val="000000"/>
          <w:sz w:val="22"/>
          <w:szCs w:val="22"/>
        </w:rPr>
        <w:t>.“</w:t>
      </w:r>
    </w:p>
    <w:p w14:paraId="7941AC5F" w14:textId="77777777" w:rsidR="00956887" w:rsidRPr="00956887" w:rsidRDefault="00956887" w:rsidP="00956887">
      <w:pPr>
        <w:jc w:val="both"/>
        <w:rPr>
          <w:rFonts w:ascii="Arial" w:hAnsi="Arial" w:cs="Arial"/>
          <w:color w:val="000000"/>
        </w:rPr>
      </w:pPr>
    </w:p>
    <w:p w14:paraId="677EBB42" w14:textId="77777777" w:rsidR="00193C68" w:rsidRPr="00786301" w:rsidRDefault="00193C68" w:rsidP="00956887">
      <w:pPr>
        <w:pStyle w:val="Odlomakpopisa"/>
        <w:numPr>
          <w:ilvl w:val="0"/>
          <w:numId w:val="3"/>
        </w:numPr>
        <w:spacing w:after="0" w:line="240" w:lineRule="auto"/>
        <w:ind w:left="142" w:hanging="142"/>
        <w:jc w:val="both"/>
        <w:rPr>
          <w:rFonts w:ascii="Arial" w:eastAsia="Times New Roman" w:hAnsi="Arial" w:cs="Arial"/>
          <w:color w:val="000000"/>
        </w:rPr>
      </w:pPr>
      <w:r w:rsidRPr="00786301">
        <w:rPr>
          <w:rFonts w:ascii="Arial" w:eastAsia="Calibri" w:hAnsi="Arial" w:cs="Arial"/>
          <w:b/>
          <w:bCs/>
          <w:lang w:eastAsia="ar-SA"/>
        </w:rPr>
        <w:t xml:space="preserve">dosadašnji stavak 3. postaje stavak 5. </w:t>
      </w:r>
      <w:r w:rsidRPr="00786301">
        <w:rPr>
          <w:rFonts w:ascii="Arial" w:eastAsia="Calibri" w:hAnsi="Arial" w:cs="Arial"/>
          <w:lang w:eastAsia="ar-SA"/>
        </w:rPr>
        <w:t>te se</w:t>
      </w:r>
      <w:r w:rsidRPr="00786301">
        <w:rPr>
          <w:rFonts w:ascii="Arial" w:eastAsia="Calibri" w:hAnsi="Arial" w:cs="Arial"/>
          <w:b/>
          <w:bCs/>
          <w:lang w:eastAsia="ar-SA"/>
        </w:rPr>
        <w:t xml:space="preserve"> mijenja</w:t>
      </w:r>
      <w:r w:rsidRPr="00786301">
        <w:rPr>
          <w:rFonts w:ascii="Arial" w:eastAsia="Calibri" w:hAnsi="Arial" w:cs="Arial"/>
          <w:lang w:eastAsia="ar-SA"/>
        </w:rPr>
        <w:t xml:space="preserve"> na način da sada glasi:</w:t>
      </w:r>
    </w:p>
    <w:p w14:paraId="03E2D1D6" w14:textId="77777777" w:rsidR="00193C68" w:rsidRPr="00786301" w:rsidRDefault="00193C68" w:rsidP="00956887">
      <w:pPr>
        <w:pStyle w:val="Odlomakpopisa"/>
        <w:spacing w:after="0" w:line="240" w:lineRule="auto"/>
        <w:ind w:left="142" w:hanging="142"/>
        <w:jc w:val="both"/>
        <w:rPr>
          <w:rFonts w:ascii="Arial" w:eastAsia="Times New Roman" w:hAnsi="Arial" w:cs="Arial"/>
          <w:b/>
          <w:bCs/>
          <w:color w:val="000000"/>
        </w:rPr>
      </w:pPr>
    </w:p>
    <w:p w14:paraId="2F989FB6" w14:textId="77777777" w:rsidR="00193C68" w:rsidRPr="00D2594D" w:rsidRDefault="00193C68" w:rsidP="00956887">
      <w:pPr>
        <w:shd w:val="clear" w:color="auto" w:fill="FFFFFF"/>
        <w:ind w:left="142" w:hanging="142"/>
        <w:jc w:val="both"/>
        <w:rPr>
          <w:rFonts w:ascii="Arial" w:hAnsi="Arial" w:cs="Arial"/>
          <w:b/>
          <w:bCs/>
          <w:i/>
          <w:iCs/>
          <w:color w:val="000000"/>
          <w:sz w:val="22"/>
          <w:szCs w:val="22"/>
          <w:lang w:eastAsia="en-US"/>
        </w:rPr>
      </w:pPr>
      <w:r w:rsidRPr="00786301">
        <w:rPr>
          <w:rFonts w:ascii="Arial" w:hAnsi="Arial" w:cs="Arial"/>
          <w:b/>
          <w:bCs/>
          <w:i/>
          <w:iCs/>
          <w:color w:val="000000"/>
          <w:sz w:val="22"/>
          <w:szCs w:val="22"/>
        </w:rPr>
        <w:t>„</w:t>
      </w:r>
      <w:r w:rsidRPr="00D2594D">
        <w:rPr>
          <w:rFonts w:ascii="Arial" w:hAnsi="Arial" w:cs="Arial"/>
          <w:b/>
          <w:bCs/>
          <w:i/>
          <w:iCs/>
          <w:color w:val="000000"/>
          <w:sz w:val="22"/>
          <w:szCs w:val="22"/>
          <w:lang w:eastAsia="en-US"/>
        </w:rPr>
        <w:t>Pravo na PPK ima fizička osoba:</w:t>
      </w:r>
    </w:p>
    <w:p w14:paraId="0D33DFF6" w14:textId="77777777" w:rsidR="00193C68" w:rsidRPr="00956887" w:rsidRDefault="00193C68" w:rsidP="00724764">
      <w:pPr>
        <w:pStyle w:val="Odlomakpopisa"/>
        <w:numPr>
          <w:ilvl w:val="0"/>
          <w:numId w:val="11"/>
        </w:numPr>
        <w:shd w:val="clear" w:color="auto" w:fill="FFFFFF"/>
        <w:jc w:val="both"/>
        <w:rPr>
          <w:rFonts w:ascii="Arial" w:hAnsi="Arial" w:cs="Arial"/>
          <w:b/>
          <w:bCs/>
          <w:i/>
          <w:iCs/>
          <w:color w:val="000000"/>
        </w:rPr>
      </w:pPr>
      <w:r w:rsidRPr="00956887">
        <w:rPr>
          <w:rFonts w:ascii="Arial" w:hAnsi="Arial" w:cs="Arial"/>
          <w:b/>
          <w:bCs/>
          <w:i/>
          <w:iCs/>
          <w:color w:val="000000"/>
        </w:rPr>
        <w:t xml:space="preserve">muškarac koji je dobrovoljni darovatelji krvi sa preko 35 (trideset pet) puta darovanom krvi i žena koja je dobrovoljni darovatelji krvi sa preko 25 (dvadeset pet) puta darovanom krvi, a koji imaju prebivalište na području grada Dubrovnika i na području općina Konavle, Župa dubrovačka, Dubrovačko primorje ili općine Ston, Janjina, Trpanj i Mljet  </w:t>
      </w:r>
    </w:p>
    <w:p w14:paraId="1A23A7DA" w14:textId="77777777" w:rsidR="00193C68" w:rsidRPr="00956887" w:rsidRDefault="00193C68" w:rsidP="00724764">
      <w:pPr>
        <w:pStyle w:val="Odlomakpopisa"/>
        <w:numPr>
          <w:ilvl w:val="0"/>
          <w:numId w:val="11"/>
        </w:numPr>
        <w:shd w:val="clear" w:color="auto" w:fill="FFFFFF"/>
        <w:spacing w:after="0"/>
        <w:jc w:val="both"/>
        <w:rPr>
          <w:rFonts w:ascii="Arial" w:hAnsi="Arial" w:cs="Arial"/>
          <w:b/>
          <w:bCs/>
          <w:i/>
          <w:iCs/>
          <w:color w:val="000000"/>
        </w:rPr>
      </w:pPr>
      <w:r w:rsidRPr="00956887">
        <w:rPr>
          <w:rFonts w:ascii="Arial" w:hAnsi="Arial" w:cs="Arial"/>
          <w:b/>
          <w:bCs/>
          <w:i/>
          <w:iCs/>
          <w:color w:val="000000"/>
        </w:rPr>
        <w:t xml:space="preserve">ima vozilo </w:t>
      </w:r>
      <w:r w:rsidRPr="00956887">
        <w:rPr>
          <w:rFonts w:ascii="Arial" w:hAnsi="Arial" w:cs="Arial"/>
          <w:b/>
          <w:bCs/>
          <w:i/>
          <w:iCs/>
          <w:color w:val="000000"/>
          <w:kern w:val="2"/>
          <w14:ligatures w14:val="standardContextual"/>
        </w:rPr>
        <w:t xml:space="preserve">registrirano na svoje ime ili u leasingu, što dokazuje važećom prometnom dozvolom. </w:t>
      </w:r>
    </w:p>
    <w:p w14:paraId="64EB149C" w14:textId="77777777" w:rsidR="00193C68" w:rsidRPr="00786301" w:rsidRDefault="00193C68" w:rsidP="00956887">
      <w:pPr>
        <w:shd w:val="clear" w:color="auto" w:fill="FFFFFF"/>
        <w:ind w:left="142" w:hanging="142"/>
        <w:jc w:val="both"/>
        <w:rPr>
          <w:rFonts w:ascii="Arial" w:hAnsi="Arial" w:cs="Arial"/>
          <w:b/>
          <w:bCs/>
          <w:i/>
          <w:iCs/>
          <w:color w:val="000000"/>
          <w:sz w:val="22"/>
          <w:szCs w:val="22"/>
          <w:lang w:eastAsia="en-US"/>
        </w:rPr>
      </w:pPr>
    </w:p>
    <w:p w14:paraId="29828A47" w14:textId="77777777" w:rsidR="00193C68" w:rsidRPr="00786301" w:rsidRDefault="00193C68" w:rsidP="00956887">
      <w:pPr>
        <w:pStyle w:val="Odlomakpopisa"/>
        <w:numPr>
          <w:ilvl w:val="0"/>
          <w:numId w:val="3"/>
        </w:numPr>
        <w:spacing w:after="0" w:line="240" w:lineRule="auto"/>
        <w:ind w:left="142" w:hanging="142"/>
        <w:jc w:val="both"/>
        <w:rPr>
          <w:rFonts w:ascii="Arial" w:eastAsia="Times New Roman" w:hAnsi="Arial" w:cs="Arial"/>
          <w:color w:val="000000"/>
        </w:rPr>
      </w:pPr>
      <w:r w:rsidRPr="00786301">
        <w:rPr>
          <w:rFonts w:ascii="Arial" w:eastAsia="Calibri" w:hAnsi="Arial" w:cs="Arial"/>
          <w:b/>
          <w:bCs/>
          <w:lang w:eastAsia="ar-SA"/>
        </w:rPr>
        <w:t xml:space="preserve">dosadašnji stavak 4. postaje stavak 6. </w:t>
      </w:r>
      <w:r w:rsidRPr="00786301">
        <w:rPr>
          <w:rFonts w:ascii="Arial" w:eastAsia="Calibri" w:hAnsi="Arial" w:cs="Arial"/>
          <w:lang w:eastAsia="ar-SA"/>
        </w:rPr>
        <w:t>te</w:t>
      </w:r>
      <w:r w:rsidRPr="00786301">
        <w:rPr>
          <w:rFonts w:ascii="Arial" w:eastAsia="Calibri" w:hAnsi="Arial" w:cs="Arial"/>
          <w:b/>
          <w:bCs/>
          <w:lang w:eastAsia="ar-SA"/>
        </w:rPr>
        <w:t xml:space="preserve"> </w:t>
      </w:r>
      <w:r w:rsidRPr="00786301">
        <w:rPr>
          <w:rFonts w:ascii="Arial" w:eastAsia="Calibri" w:hAnsi="Arial" w:cs="Arial"/>
          <w:lang w:eastAsia="ar-SA"/>
        </w:rPr>
        <w:t xml:space="preserve">u istom se unosi </w:t>
      </w:r>
      <w:r w:rsidRPr="00786301">
        <w:rPr>
          <w:rFonts w:ascii="Arial" w:eastAsia="Calibri" w:hAnsi="Arial" w:cs="Arial"/>
          <w:b/>
          <w:bCs/>
          <w:lang w:eastAsia="ar-SA"/>
        </w:rPr>
        <w:t>izmjena</w:t>
      </w:r>
      <w:r w:rsidRPr="00786301">
        <w:rPr>
          <w:rFonts w:ascii="Arial" w:eastAsia="Calibri" w:hAnsi="Arial" w:cs="Arial"/>
          <w:lang w:eastAsia="ar-SA"/>
        </w:rPr>
        <w:t xml:space="preserve"> na način da umjesto znamenki „2. i 3“ </w:t>
      </w:r>
      <w:r w:rsidRPr="00786301">
        <w:rPr>
          <w:rFonts w:ascii="Arial" w:eastAsia="Calibri" w:hAnsi="Arial" w:cs="Arial"/>
          <w:b/>
          <w:bCs/>
          <w:lang w:eastAsia="ar-SA"/>
        </w:rPr>
        <w:t>treba stajati „2, 3. i 4“.</w:t>
      </w:r>
    </w:p>
    <w:p w14:paraId="0FFF84F6" w14:textId="77777777" w:rsidR="00193C68" w:rsidRPr="00786301" w:rsidRDefault="00193C68" w:rsidP="00956887">
      <w:pPr>
        <w:pStyle w:val="Odlomakpopisa"/>
        <w:spacing w:after="0" w:line="240" w:lineRule="auto"/>
        <w:ind w:left="142" w:hanging="142"/>
        <w:jc w:val="both"/>
        <w:rPr>
          <w:rFonts w:ascii="Arial" w:eastAsia="Times New Roman" w:hAnsi="Arial" w:cs="Arial"/>
          <w:b/>
          <w:bCs/>
          <w:color w:val="000000"/>
        </w:rPr>
      </w:pPr>
    </w:p>
    <w:p w14:paraId="589C8990" w14:textId="77777777" w:rsidR="00193C68" w:rsidRPr="00786301" w:rsidRDefault="00193C68" w:rsidP="00956887">
      <w:pPr>
        <w:pStyle w:val="Odlomakpopisa"/>
        <w:numPr>
          <w:ilvl w:val="0"/>
          <w:numId w:val="1"/>
        </w:numPr>
        <w:spacing w:line="240" w:lineRule="auto"/>
        <w:ind w:left="142" w:hanging="142"/>
        <w:jc w:val="both"/>
        <w:rPr>
          <w:rFonts w:ascii="Arial" w:eastAsia="Times New Roman" w:hAnsi="Arial" w:cs="Arial"/>
          <w:color w:val="000000"/>
        </w:rPr>
      </w:pPr>
      <w:r w:rsidRPr="00786301">
        <w:rPr>
          <w:rFonts w:ascii="Arial" w:eastAsia="Calibri" w:hAnsi="Arial" w:cs="Arial"/>
          <w:b/>
          <w:bCs/>
          <w:lang w:eastAsia="ar-SA"/>
        </w:rPr>
        <w:t xml:space="preserve">dosadašnji stavak 5. postaje stavak 7. </w:t>
      </w:r>
      <w:r w:rsidRPr="00786301">
        <w:rPr>
          <w:rFonts w:ascii="Arial" w:eastAsia="Calibri" w:hAnsi="Arial" w:cs="Arial"/>
          <w:lang w:eastAsia="ar-SA"/>
        </w:rPr>
        <w:t>te</w:t>
      </w:r>
      <w:r w:rsidRPr="00786301">
        <w:rPr>
          <w:rFonts w:ascii="Arial" w:eastAsia="Calibri" w:hAnsi="Arial" w:cs="Arial"/>
          <w:b/>
          <w:bCs/>
          <w:lang w:eastAsia="ar-SA"/>
        </w:rPr>
        <w:t xml:space="preserve"> </w:t>
      </w:r>
      <w:r w:rsidRPr="00786301">
        <w:rPr>
          <w:rFonts w:ascii="Arial" w:eastAsia="Calibri" w:hAnsi="Arial" w:cs="Arial"/>
          <w:lang w:eastAsia="ar-SA"/>
        </w:rPr>
        <w:t>u istom</w:t>
      </w:r>
      <w:r w:rsidRPr="00786301">
        <w:rPr>
          <w:rFonts w:ascii="Arial" w:eastAsia="Calibri" w:hAnsi="Arial" w:cs="Arial"/>
          <w:b/>
          <w:bCs/>
          <w:lang w:eastAsia="ar-SA"/>
        </w:rPr>
        <w:t xml:space="preserve"> znamenka „7“ zamjenjuje sa </w:t>
      </w:r>
      <w:r w:rsidRPr="00786301">
        <w:rPr>
          <w:rFonts w:ascii="Arial" w:eastAsia="Calibri" w:hAnsi="Arial" w:cs="Arial"/>
          <w:lang w:eastAsia="ar-SA"/>
        </w:rPr>
        <w:t xml:space="preserve">znamenkom </w:t>
      </w:r>
      <w:r w:rsidRPr="00786301">
        <w:rPr>
          <w:rFonts w:ascii="Arial" w:eastAsia="Calibri" w:hAnsi="Arial" w:cs="Arial"/>
          <w:b/>
          <w:bCs/>
          <w:lang w:eastAsia="ar-SA"/>
        </w:rPr>
        <w:t>„9“.</w:t>
      </w:r>
    </w:p>
    <w:p w14:paraId="08563BFF" w14:textId="77777777" w:rsidR="00193C68" w:rsidRPr="00786301" w:rsidRDefault="00193C68" w:rsidP="00956887">
      <w:pPr>
        <w:pStyle w:val="Odlomakpopisa"/>
        <w:spacing w:line="240" w:lineRule="auto"/>
        <w:ind w:left="142" w:hanging="142"/>
        <w:jc w:val="both"/>
        <w:rPr>
          <w:rFonts w:ascii="Arial" w:eastAsia="Times New Roman" w:hAnsi="Arial" w:cs="Arial"/>
          <w:color w:val="000000"/>
        </w:rPr>
      </w:pPr>
    </w:p>
    <w:p w14:paraId="6F486194" w14:textId="77777777" w:rsidR="00193C68" w:rsidRPr="00786301" w:rsidRDefault="00193C68" w:rsidP="00956887">
      <w:pPr>
        <w:pStyle w:val="Odlomakpopisa"/>
        <w:numPr>
          <w:ilvl w:val="0"/>
          <w:numId w:val="1"/>
        </w:numPr>
        <w:spacing w:line="240" w:lineRule="auto"/>
        <w:ind w:left="142" w:hanging="142"/>
        <w:jc w:val="both"/>
        <w:rPr>
          <w:rFonts w:ascii="Arial" w:eastAsia="Times New Roman" w:hAnsi="Arial" w:cs="Arial"/>
          <w:color w:val="000000"/>
        </w:rPr>
      </w:pPr>
      <w:r w:rsidRPr="00786301">
        <w:rPr>
          <w:rFonts w:ascii="Arial" w:eastAsia="Calibri" w:hAnsi="Arial" w:cs="Arial"/>
          <w:b/>
          <w:bCs/>
          <w:lang w:eastAsia="ar-SA"/>
        </w:rPr>
        <w:t xml:space="preserve">dosadašnji stavak 6. postaje stavak 8. </w:t>
      </w:r>
      <w:r w:rsidRPr="00786301">
        <w:rPr>
          <w:rFonts w:ascii="Arial" w:eastAsia="Calibri" w:hAnsi="Arial" w:cs="Arial"/>
          <w:lang w:eastAsia="ar-SA"/>
        </w:rPr>
        <w:t>te</w:t>
      </w:r>
      <w:r w:rsidRPr="00786301">
        <w:rPr>
          <w:rFonts w:ascii="Arial" w:eastAsia="Calibri" w:hAnsi="Arial" w:cs="Arial"/>
          <w:b/>
          <w:bCs/>
          <w:lang w:eastAsia="ar-SA"/>
        </w:rPr>
        <w:t xml:space="preserve"> </w:t>
      </w:r>
      <w:r w:rsidRPr="00786301">
        <w:rPr>
          <w:rFonts w:ascii="Arial" w:eastAsia="Calibri" w:hAnsi="Arial" w:cs="Arial"/>
          <w:lang w:eastAsia="ar-SA"/>
        </w:rPr>
        <w:t>u istom</w:t>
      </w:r>
      <w:r w:rsidRPr="00786301">
        <w:rPr>
          <w:rFonts w:ascii="Arial" w:eastAsia="Calibri" w:hAnsi="Arial" w:cs="Arial"/>
          <w:b/>
          <w:bCs/>
          <w:lang w:eastAsia="ar-SA"/>
        </w:rPr>
        <w:t xml:space="preserve"> znamenka „5“ zamjenjuje sa </w:t>
      </w:r>
      <w:r w:rsidRPr="00786301">
        <w:rPr>
          <w:rFonts w:ascii="Arial" w:eastAsia="Calibri" w:hAnsi="Arial" w:cs="Arial"/>
          <w:lang w:eastAsia="ar-SA"/>
        </w:rPr>
        <w:t xml:space="preserve">znamenkom </w:t>
      </w:r>
      <w:r w:rsidRPr="00786301">
        <w:rPr>
          <w:rFonts w:ascii="Arial" w:eastAsia="Calibri" w:hAnsi="Arial" w:cs="Arial"/>
          <w:b/>
          <w:bCs/>
          <w:lang w:eastAsia="ar-SA"/>
        </w:rPr>
        <w:t>„7“.</w:t>
      </w:r>
    </w:p>
    <w:p w14:paraId="46D45098" w14:textId="77777777" w:rsidR="00193C68" w:rsidRPr="00786301" w:rsidRDefault="00193C68" w:rsidP="00956887">
      <w:pPr>
        <w:pStyle w:val="Odlomakpopisa"/>
        <w:spacing w:line="240" w:lineRule="auto"/>
        <w:ind w:left="142" w:hanging="142"/>
        <w:jc w:val="both"/>
        <w:rPr>
          <w:rFonts w:ascii="Arial" w:eastAsia="Times New Roman" w:hAnsi="Arial" w:cs="Arial"/>
          <w:color w:val="000000"/>
        </w:rPr>
      </w:pPr>
    </w:p>
    <w:p w14:paraId="5A24AB5D" w14:textId="77777777" w:rsidR="00193C68" w:rsidRPr="00786301" w:rsidRDefault="00193C68" w:rsidP="00956887">
      <w:pPr>
        <w:pStyle w:val="Odlomakpopisa"/>
        <w:numPr>
          <w:ilvl w:val="0"/>
          <w:numId w:val="1"/>
        </w:numPr>
        <w:spacing w:line="240" w:lineRule="auto"/>
        <w:ind w:left="142" w:hanging="142"/>
        <w:jc w:val="both"/>
        <w:rPr>
          <w:rFonts w:ascii="Arial" w:eastAsia="Times New Roman" w:hAnsi="Arial" w:cs="Arial"/>
          <w:color w:val="000000"/>
        </w:rPr>
      </w:pPr>
      <w:r w:rsidRPr="00786301">
        <w:rPr>
          <w:rFonts w:ascii="Arial" w:eastAsia="Calibri" w:hAnsi="Arial" w:cs="Arial"/>
          <w:b/>
          <w:bCs/>
          <w:lang w:eastAsia="ar-SA"/>
        </w:rPr>
        <w:t xml:space="preserve">dosadašnji stavak 7. postaje stavak 9. </w:t>
      </w:r>
      <w:r w:rsidRPr="00786301">
        <w:rPr>
          <w:rFonts w:ascii="Arial" w:eastAsia="Calibri" w:hAnsi="Arial" w:cs="Arial"/>
          <w:lang w:eastAsia="ar-SA"/>
        </w:rPr>
        <w:t>te</w:t>
      </w:r>
      <w:r w:rsidRPr="00786301">
        <w:rPr>
          <w:rFonts w:ascii="Arial" w:eastAsia="Calibri" w:hAnsi="Arial" w:cs="Arial"/>
          <w:b/>
          <w:bCs/>
          <w:lang w:eastAsia="ar-SA"/>
        </w:rPr>
        <w:t xml:space="preserve"> </w:t>
      </w:r>
      <w:r w:rsidRPr="00786301">
        <w:rPr>
          <w:rFonts w:ascii="Arial" w:eastAsia="Calibri" w:hAnsi="Arial" w:cs="Arial"/>
          <w:lang w:eastAsia="ar-SA"/>
        </w:rPr>
        <w:t>se mijenja na način da sada glasi:</w:t>
      </w:r>
    </w:p>
    <w:p w14:paraId="4BCEE7F3" w14:textId="77777777" w:rsidR="00193C68" w:rsidRPr="00786301" w:rsidRDefault="00193C68" w:rsidP="00956887">
      <w:pPr>
        <w:pStyle w:val="Odlomakpopisa"/>
        <w:shd w:val="clear" w:color="auto" w:fill="FFFFFF"/>
        <w:spacing w:line="240" w:lineRule="auto"/>
        <w:ind w:left="142" w:hanging="142"/>
        <w:jc w:val="both"/>
        <w:rPr>
          <w:rFonts w:ascii="Arial" w:hAnsi="Arial" w:cs="Arial"/>
          <w:color w:val="000000"/>
        </w:rPr>
      </w:pPr>
      <w:r w:rsidRPr="00786301">
        <w:rPr>
          <w:rFonts w:ascii="Arial" w:hAnsi="Arial" w:cs="Arial"/>
          <w:color w:val="000000"/>
        </w:rPr>
        <w:t> </w:t>
      </w:r>
    </w:p>
    <w:p w14:paraId="5BA534F6" w14:textId="77777777" w:rsidR="00193C68" w:rsidRPr="00956887" w:rsidRDefault="00193C68" w:rsidP="00956887">
      <w:pPr>
        <w:shd w:val="clear" w:color="auto" w:fill="FFFFFF"/>
        <w:jc w:val="both"/>
        <w:rPr>
          <w:rFonts w:ascii="Arial" w:hAnsi="Arial" w:cs="Arial"/>
          <w:b/>
          <w:bCs/>
          <w:i/>
          <w:iCs/>
          <w:color w:val="000000"/>
          <w:sz w:val="22"/>
          <w:szCs w:val="22"/>
        </w:rPr>
      </w:pPr>
      <w:r w:rsidRPr="00956887">
        <w:rPr>
          <w:rFonts w:ascii="Arial" w:hAnsi="Arial" w:cs="Arial"/>
          <w:b/>
          <w:bCs/>
          <w:i/>
          <w:iCs/>
          <w:color w:val="000000"/>
          <w:sz w:val="22"/>
          <w:szCs w:val="22"/>
        </w:rPr>
        <w:t>„U Tablici je naznačeno pravo i mogućnosti izdavanja i korištenja PPK ovisno o parkirališnim zonama iz ovih Općih uvjeta:</w:t>
      </w:r>
    </w:p>
    <w:p w14:paraId="6BED997B" w14:textId="77777777" w:rsidR="00193C68" w:rsidRPr="00786301" w:rsidRDefault="00193C68" w:rsidP="00193C68">
      <w:pPr>
        <w:pStyle w:val="Odlomakpopisa"/>
        <w:shd w:val="clear" w:color="auto" w:fill="FFFFFF"/>
        <w:spacing w:line="240" w:lineRule="auto"/>
        <w:jc w:val="both"/>
        <w:rPr>
          <w:rFonts w:ascii="Arial" w:hAnsi="Arial" w:cs="Arial"/>
          <w:color w:val="000000"/>
          <w:sz w:val="21"/>
          <w:szCs w:val="21"/>
        </w:rPr>
      </w:pPr>
    </w:p>
    <w:tbl>
      <w:tblPr>
        <w:tblW w:w="9514" w:type="dxa"/>
        <w:jc w:val="center"/>
        <w:tblLayout w:type="fixed"/>
        <w:tblCellMar>
          <w:left w:w="0" w:type="dxa"/>
          <w:right w:w="0" w:type="dxa"/>
        </w:tblCellMar>
        <w:tblLook w:val="04A0" w:firstRow="1" w:lastRow="0" w:firstColumn="1" w:lastColumn="0" w:noHBand="0" w:noVBand="1"/>
      </w:tblPr>
      <w:tblGrid>
        <w:gridCol w:w="983"/>
        <w:gridCol w:w="5670"/>
        <w:gridCol w:w="2861"/>
      </w:tblGrid>
      <w:tr w:rsidR="00193C68" w:rsidRPr="00786301" w14:paraId="25B56886" w14:textId="77777777" w:rsidTr="00DB00F4">
        <w:trPr>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5F4E7" w14:textId="77777777" w:rsidR="00193C68" w:rsidRPr="00786301" w:rsidRDefault="00193C68" w:rsidP="00193C68">
            <w:pPr>
              <w:jc w:val="center"/>
              <w:rPr>
                <w:rFonts w:ascii="Arial" w:hAnsi="Arial" w:cs="Arial"/>
                <w:i/>
                <w:iCs/>
                <w:sz w:val="21"/>
                <w:szCs w:val="21"/>
              </w:rPr>
            </w:pPr>
            <w:r w:rsidRPr="00786301">
              <w:rPr>
                <w:rFonts w:ascii="Arial" w:hAnsi="Arial" w:cs="Arial"/>
                <w:i/>
                <w:iCs/>
                <w:sz w:val="18"/>
                <w:szCs w:val="18"/>
              </w:rPr>
              <w:t>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310713" w14:textId="77777777" w:rsidR="00193C68" w:rsidRPr="00786301" w:rsidRDefault="00193C68" w:rsidP="00193C68">
            <w:pPr>
              <w:jc w:val="center"/>
              <w:rPr>
                <w:rFonts w:ascii="Arial" w:hAnsi="Arial" w:cs="Arial"/>
                <w:i/>
                <w:iCs/>
                <w:sz w:val="21"/>
                <w:szCs w:val="21"/>
              </w:rPr>
            </w:pPr>
            <w:r w:rsidRPr="00786301">
              <w:rPr>
                <w:rFonts w:ascii="Arial" w:hAnsi="Arial" w:cs="Arial"/>
                <w:b/>
                <w:bCs/>
                <w:i/>
                <w:iCs/>
                <w:sz w:val="18"/>
                <w:szCs w:val="18"/>
              </w:rPr>
              <w:t>Fizičke osobe</w:t>
            </w:r>
          </w:p>
        </w:tc>
        <w:tc>
          <w:tcPr>
            <w:tcW w:w="28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E956D8" w14:textId="77777777" w:rsidR="00193C68" w:rsidRPr="00786301" w:rsidRDefault="00193C68" w:rsidP="00193C68">
            <w:pPr>
              <w:jc w:val="center"/>
              <w:rPr>
                <w:rFonts w:ascii="Arial" w:hAnsi="Arial" w:cs="Arial"/>
                <w:i/>
                <w:iCs/>
                <w:sz w:val="21"/>
                <w:szCs w:val="21"/>
              </w:rPr>
            </w:pPr>
            <w:r w:rsidRPr="00786301">
              <w:rPr>
                <w:rFonts w:ascii="Arial" w:hAnsi="Arial" w:cs="Arial"/>
                <w:b/>
                <w:bCs/>
                <w:i/>
                <w:iCs/>
                <w:sz w:val="18"/>
                <w:szCs w:val="18"/>
              </w:rPr>
              <w:t>Pravne osobe, fizičke osobe-obrtnici, fizičke osobe registrirane za obavljanje samostalne djelatnosti</w:t>
            </w:r>
          </w:p>
        </w:tc>
      </w:tr>
      <w:tr w:rsidR="00193C68" w:rsidRPr="00786301" w14:paraId="786E695A" w14:textId="77777777" w:rsidTr="00DB00F4">
        <w:trPr>
          <w:trHeight w:val="299"/>
          <w:jc w:val="center"/>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79E2B" w14:textId="77777777" w:rsidR="00193C68" w:rsidRPr="00786301" w:rsidRDefault="00193C68" w:rsidP="00193C68">
            <w:pPr>
              <w:jc w:val="center"/>
              <w:rPr>
                <w:rFonts w:ascii="Arial" w:hAnsi="Arial" w:cs="Arial"/>
                <w:i/>
                <w:iCs/>
                <w:sz w:val="21"/>
                <w:szCs w:val="21"/>
              </w:rPr>
            </w:pPr>
            <w:r w:rsidRPr="00786301">
              <w:rPr>
                <w:rFonts w:ascii="Arial" w:hAnsi="Arial" w:cs="Arial"/>
                <w:b/>
                <w:bCs/>
                <w:i/>
                <w:iCs/>
                <w:sz w:val="18"/>
                <w:szCs w:val="18"/>
              </w:rPr>
              <w:t> </w:t>
            </w:r>
          </w:p>
          <w:p w14:paraId="76FBA804" w14:textId="77777777" w:rsidR="00193C68" w:rsidRPr="00786301" w:rsidRDefault="00193C68" w:rsidP="00193C68">
            <w:pPr>
              <w:jc w:val="center"/>
              <w:rPr>
                <w:rFonts w:ascii="Arial" w:hAnsi="Arial" w:cs="Arial"/>
                <w:i/>
                <w:iCs/>
                <w:sz w:val="21"/>
                <w:szCs w:val="21"/>
              </w:rPr>
            </w:pPr>
            <w:r w:rsidRPr="00786301">
              <w:rPr>
                <w:rFonts w:ascii="Arial" w:hAnsi="Arial" w:cs="Arial"/>
                <w:b/>
                <w:bCs/>
                <w:i/>
                <w:iCs/>
                <w:sz w:val="18"/>
                <w:szCs w:val="18"/>
              </w:rPr>
              <w:t>ZONA</w:t>
            </w:r>
          </w:p>
          <w:p w14:paraId="2F699DD6" w14:textId="77777777" w:rsidR="00193C68" w:rsidRPr="00786301" w:rsidRDefault="00193C68" w:rsidP="00193C68">
            <w:pPr>
              <w:jc w:val="center"/>
              <w:rPr>
                <w:rFonts w:ascii="Arial" w:hAnsi="Arial" w:cs="Arial"/>
                <w:i/>
                <w:iCs/>
                <w:sz w:val="21"/>
                <w:szCs w:val="21"/>
              </w:rPr>
            </w:pPr>
            <w:r w:rsidRPr="00786301">
              <w:rPr>
                <w:rFonts w:ascii="Arial" w:hAnsi="Arial" w:cs="Arial"/>
                <w:i/>
                <w:iCs/>
                <w:sz w:val="18"/>
                <w:szCs w:val="18"/>
              </w:rPr>
              <w:t> </w:t>
            </w:r>
          </w:p>
        </w:tc>
        <w:tc>
          <w:tcPr>
            <w:tcW w:w="853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8E24E" w14:textId="77777777" w:rsidR="00193C68" w:rsidRPr="00786301" w:rsidRDefault="00193C68" w:rsidP="00193C68">
            <w:pPr>
              <w:jc w:val="center"/>
              <w:rPr>
                <w:rFonts w:ascii="Arial" w:hAnsi="Arial" w:cs="Arial"/>
                <w:i/>
                <w:iCs/>
                <w:sz w:val="21"/>
                <w:szCs w:val="21"/>
              </w:rPr>
            </w:pPr>
            <w:r w:rsidRPr="00786301">
              <w:rPr>
                <w:rFonts w:ascii="Arial" w:hAnsi="Arial" w:cs="Arial"/>
                <w:i/>
                <w:iCs/>
                <w:sz w:val="18"/>
                <w:szCs w:val="18"/>
              </w:rPr>
              <w:t> </w:t>
            </w:r>
          </w:p>
        </w:tc>
      </w:tr>
      <w:tr w:rsidR="00193C68" w:rsidRPr="00786301" w14:paraId="751D150C" w14:textId="77777777" w:rsidTr="00DB00F4">
        <w:trPr>
          <w:trHeight w:val="592"/>
          <w:jc w:val="center"/>
        </w:trPr>
        <w:tc>
          <w:tcPr>
            <w:tcW w:w="983"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3ECCA98B" w14:textId="77777777" w:rsidR="00193C68" w:rsidRPr="00786301" w:rsidRDefault="00193C68" w:rsidP="00193C68">
            <w:pPr>
              <w:jc w:val="center"/>
              <w:rPr>
                <w:rFonts w:ascii="Arial" w:hAnsi="Arial" w:cs="Arial"/>
                <w:i/>
                <w:iCs/>
                <w:sz w:val="21"/>
                <w:szCs w:val="21"/>
              </w:rPr>
            </w:pPr>
            <w:r w:rsidRPr="00786301">
              <w:rPr>
                <w:rFonts w:ascii="Arial" w:hAnsi="Arial" w:cs="Arial"/>
                <w:b/>
                <w:bCs/>
                <w:i/>
                <w:iCs/>
                <w:sz w:val="18"/>
                <w:szCs w:val="18"/>
              </w:rPr>
              <w:t> </w:t>
            </w:r>
          </w:p>
          <w:p w14:paraId="4C91100A" w14:textId="77777777" w:rsidR="00193C68" w:rsidRPr="00786301" w:rsidRDefault="00193C68" w:rsidP="00193C68">
            <w:pPr>
              <w:jc w:val="center"/>
              <w:rPr>
                <w:rFonts w:ascii="Arial" w:hAnsi="Arial" w:cs="Arial"/>
                <w:i/>
                <w:iCs/>
                <w:sz w:val="21"/>
                <w:szCs w:val="21"/>
              </w:rPr>
            </w:pPr>
            <w:r w:rsidRPr="00786301">
              <w:rPr>
                <w:rFonts w:ascii="Arial" w:hAnsi="Arial" w:cs="Arial"/>
                <w:b/>
                <w:bCs/>
                <w:i/>
                <w:iCs/>
                <w:color w:val="000000"/>
                <w:sz w:val="18"/>
                <w:szCs w:val="18"/>
              </w:rPr>
              <w:t>0.</w:t>
            </w:r>
          </w:p>
          <w:p w14:paraId="7421219A" w14:textId="77777777" w:rsidR="00193C68" w:rsidRPr="00786301" w:rsidRDefault="00193C68" w:rsidP="00193C68">
            <w:pPr>
              <w:jc w:val="center"/>
              <w:rPr>
                <w:rFonts w:ascii="Arial" w:hAnsi="Arial" w:cs="Arial"/>
                <w:i/>
                <w:iCs/>
                <w:sz w:val="21"/>
                <w:szCs w:val="21"/>
              </w:rPr>
            </w:pPr>
            <w:r w:rsidRPr="00786301">
              <w:rPr>
                <w:rFonts w:ascii="Arial" w:hAnsi="Arial" w:cs="Arial"/>
                <w:b/>
                <w:bCs/>
                <w:i/>
                <w:iCs/>
                <w:sz w:val="18"/>
                <w:szCs w:val="18"/>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30636" w14:textId="77777777" w:rsidR="00193C68" w:rsidRPr="00786301" w:rsidRDefault="00193C68" w:rsidP="00193C68">
            <w:pPr>
              <w:jc w:val="center"/>
              <w:rPr>
                <w:rFonts w:ascii="Arial" w:hAnsi="Arial" w:cs="Arial"/>
                <w:i/>
                <w:iCs/>
                <w:sz w:val="21"/>
                <w:szCs w:val="21"/>
              </w:rPr>
            </w:pPr>
            <w:r w:rsidRPr="00786301">
              <w:rPr>
                <w:rFonts w:ascii="Arial" w:hAnsi="Arial" w:cs="Arial"/>
                <w:i/>
                <w:iCs/>
                <w:sz w:val="18"/>
                <w:szCs w:val="18"/>
              </w:rPr>
              <w:t>nema PPK</w:t>
            </w:r>
          </w:p>
          <w:p w14:paraId="12E20370" w14:textId="77777777" w:rsidR="00193C68" w:rsidRPr="00786301" w:rsidRDefault="00193C68" w:rsidP="00193C68">
            <w:pPr>
              <w:jc w:val="both"/>
              <w:rPr>
                <w:rFonts w:ascii="Arial" w:hAnsi="Arial" w:cs="Arial"/>
                <w:i/>
                <w:iCs/>
                <w:sz w:val="21"/>
                <w:szCs w:val="21"/>
              </w:rPr>
            </w:pPr>
            <w:r w:rsidRPr="00786301">
              <w:rPr>
                <w:rFonts w:ascii="Arial" w:hAnsi="Arial" w:cs="Arial"/>
                <w:i/>
                <w:iCs/>
                <w:sz w:val="18"/>
                <w:szCs w:val="18"/>
              </w:rPr>
              <w:t> </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AA8D8C" w14:textId="77777777" w:rsidR="00193C68" w:rsidRPr="00786301" w:rsidRDefault="00193C68" w:rsidP="00193C68">
            <w:pPr>
              <w:jc w:val="center"/>
              <w:rPr>
                <w:rFonts w:ascii="Arial" w:hAnsi="Arial" w:cs="Arial"/>
                <w:i/>
                <w:iCs/>
                <w:sz w:val="21"/>
                <w:szCs w:val="21"/>
              </w:rPr>
            </w:pPr>
            <w:r w:rsidRPr="00786301">
              <w:rPr>
                <w:rFonts w:ascii="Arial" w:hAnsi="Arial" w:cs="Arial"/>
                <w:i/>
                <w:iCs/>
                <w:sz w:val="18"/>
                <w:szCs w:val="18"/>
              </w:rPr>
              <w:t>nema PPK</w:t>
            </w:r>
          </w:p>
          <w:p w14:paraId="4104EDA1" w14:textId="77777777" w:rsidR="00193C68" w:rsidRPr="00786301" w:rsidRDefault="00193C68" w:rsidP="00193C68">
            <w:pPr>
              <w:jc w:val="both"/>
              <w:rPr>
                <w:rFonts w:ascii="Arial" w:hAnsi="Arial" w:cs="Arial"/>
                <w:i/>
                <w:iCs/>
                <w:sz w:val="21"/>
                <w:szCs w:val="21"/>
              </w:rPr>
            </w:pPr>
            <w:r w:rsidRPr="00786301">
              <w:rPr>
                <w:rFonts w:ascii="Arial" w:hAnsi="Arial" w:cs="Arial"/>
                <w:i/>
                <w:iCs/>
                <w:sz w:val="18"/>
                <w:szCs w:val="18"/>
              </w:rPr>
              <w:t> </w:t>
            </w:r>
          </w:p>
        </w:tc>
      </w:tr>
      <w:tr w:rsidR="00193C68" w:rsidRPr="00786301" w14:paraId="3A4C91B8" w14:textId="77777777" w:rsidTr="00DB00F4">
        <w:trPr>
          <w:trHeight w:val="1460"/>
          <w:jc w:val="center"/>
        </w:trPr>
        <w:tc>
          <w:tcPr>
            <w:tcW w:w="983" w:type="dxa"/>
            <w:tcBorders>
              <w:top w:val="nil"/>
              <w:left w:val="single" w:sz="8" w:space="0" w:color="auto"/>
              <w:bottom w:val="single" w:sz="8" w:space="0" w:color="auto"/>
              <w:right w:val="single" w:sz="8" w:space="0" w:color="auto"/>
            </w:tcBorders>
            <w:shd w:val="clear" w:color="auto" w:fill="7030A0"/>
            <w:tcMar>
              <w:top w:w="0" w:type="dxa"/>
              <w:left w:w="108" w:type="dxa"/>
              <w:bottom w:w="0" w:type="dxa"/>
              <w:right w:w="108" w:type="dxa"/>
            </w:tcMar>
            <w:hideMark/>
          </w:tcPr>
          <w:p w14:paraId="77BD6C36" w14:textId="77777777" w:rsidR="00193C68" w:rsidRPr="00786301" w:rsidRDefault="00193C68" w:rsidP="00193C68">
            <w:pPr>
              <w:jc w:val="center"/>
              <w:rPr>
                <w:rFonts w:ascii="Arial" w:hAnsi="Arial" w:cs="Arial"/>
                <w:i/>
                <w:iCs/>
                <w:sz w:val="21"/>
                <w:szCs w:val="21"/>
              </w:rPr>
            </w:pPr>
            <w:r w:rsidRPr="00786301">
              <w:rPr>
                <w:rFonts w:ascii="Arial" w:hAnsi="Arial" w:cs="Arial"/>
                <w:b/>
                <w:bCs/>
                <w:i/>
                <w:iCs/>
                <w:color w:val="E7E6E6"/>
                <w:sz w:val="18"/>
                <w:szCs w:val="18"/>
              </w:rPr>
              <w:t> </w:t>
            </w:r>
          </w:p>
          <w:p w14:paraId="38ED4163" w14:textId="77777777" w:rsidR="00193C68" w:rsidRPr="00786301" w:rsidRDefault="00193C68" w:rsidP="00193C68">
            <w:pPr>
              <w:jc w:val="center"/>
              <w:rPr>
                <w:rFonts w:ascii="Arial" w:hAnsi="Arial" w:cs="Arial"/>
                <w:b/>
                <w:bCs/>
                <w:i/>
                <w:iCs/>
                <w:color w:val="E7E6E6"/>
                <w:sz w:val="18"/>
                <w:szCs w:val="18"/>
              </w:rPr>
            </w:pPr>
          </w:p>
          <w:p w14:paraId="00F250DB" w14:textId="77777777" w:rsidR="00193C68" w:rsidRPr="00786301" w:rsidRDefault="00193C68" w:rsidP="00193C68">
            <w:pPr>
              <w:jc w:val="center"/>
              <w:rPr>
                <w:rFonts w:ascii="Arial" w:hAnsi="Arial" w:cs="Arial"/>
                <w:i/>
                <w:iCs/>
                <w:sz w:val="21"/>
                <w:szCs w:val="21"/>
              </w:rPr>
            </w:pPr>
            <w:r w:rsidRPr="00786301">
              <w:rPr>
                <w:rFonts w:ascii="Arial" w:hAnsi="Arial" w:cs="Arial"/>
                <w:b/>
                <w:bCs/>
                <w:i/>
                <w:iCs/>
                <w:color w:val="E7E6E6"/>
                <w:sz w:val="18"/>
                <w:szCs w:val="18"/>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B148586" w14:textId="77777777" w:rsidR="00193C68" w:rsidRPr="00786301" w:rsidRDefault="00193C68" w:rsidP="00193C68">
            <w:pPr>
              <w:ind w:left="720" w:hanging="360"/>
              <w:jc w:val="both"/>
              <w:rPr>
                <w:rFonts w:ascii="Arial" w:hAnsi="Arial" w:cs="Arial"/>
                <w:i/>
                <w:iCs/>
                <w:sz w:val="21"/>
                <w:szCs w:val="21"/>
              </w:rPr>
            </w:pPr>
          </w:p>
          <w:p w14:paraId="0D5346B7" w14:textId="77777777" w:rsidR="00193C68" w:rsidRPr="00786301" w:rsidRDefault="00193C68" w:rsidP="00193C68">
            <w:pPr>
              <w:ind w:left="720" w:hanging="360"/>
              <w:jc w:val="both"/>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s prebivalištem odnosno boravištem neprekidno dulje od 2 godine na području Zone 1., </w:t>
            </w:r>
            <w:r w:rsidRPr="00786301">
              <w:rPr>
                <w:rFonts w:ascii="Arial" w:hAnsi="Arial" w:cs="Arial"/>
                <w:b/>
                <w:bCs/>
                <w:i/>
                <w:iCs/>
                <w:sz w:val="18"/>
                <w:szCs w:val="18"/>
              </w:rPr>
              <w:t>za jednu ulicu/parkirno mjesto prema adresi prebivališta odnosno boravišta u Zoni 1.</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CA230" w14:textId="77777777" w:rsidR="00193C68" w:rsidRPr="00786301" w:rsidRDefault="00193C68" w:rsidP="00193C68">
            <w:pPr>
              <w:jc w:val="center"/>
              <w:rPr>
                <w:rFonts w:ascii="Arial" w:hAnsi="Arial" w:cs="Arial"/>
                <w:i/>
                <w:iCs/>
                <w:sz w:val="21"/>
                <w:szCs w:val="21"/>
              </w:rPr>
            </w:pPr>
            <w:r w:rsidRPr="00786301">
              <w:rPr>
                <w:rFonts w:ascii="Arial" w:hAnsi="Arial" w:cs="Arial"/>
                <w:i/>
                <w:iCs/>
                <w:sz w:val="18"/>
                <w:szCs w:val="18"/>
              </w:rPr>
              <w:t>nema PPK</w:t>
            </w:r>
          </w:p>
          <w:p w14:paraId="1B76DEC3" w14:textId="77777777" w:rsidR="00193C68" w:rsidRPr="00786301" w:rsidRDefault="00193C68" w:rsidP="00193C68">
            <w:pPr>
              <w:ind w:firstLine="708"/>
              <w:rPr>
                <w:rFonts w:ascii="Arial" w:hAnsi="Arial" w:cs="Arial"/>
                <w:i/>
                <w:iCs/>
                <w:sz w:val="21"/>
                <w:szCs w:val="21"/>
              </w:rPr>
            </w:pPr>
            <w:r w:rsidRPr="00786301">
              <w:rPr>
                <w:rFonts w:ascii="Arial" w:hAnsi="Arial" w:cs="Arial"/>
                <w:i/>
                <w:iCs/>
                <w:sz w:val="18"/>
                <w:szCs w:val="18"/>
              </w:rPr>
              <w:t> </w:t>
            </w:r>
          </w:p>
        </w:tc>
      </w:tr>
      <w:tr w:rsidR="00193C68" w:rsidRPr="00786301" w14:paraId="6DA86184" w14:textId="77777777" w:rsidTr="00DB00F4">
        <w:trPr>
          <w:trHeight w:val="1872"/>
          <w:jc w:val="center"/>
        </w:trPr>
        <w:tc>
          <w:tcPr>
            <w:tcW w:w="983" w:type="dxa"/>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hideMark/>
          </w:tcPr>
          <w:p w14:paraId="267F0022" w14:textId="77777777" w:rsidR="00193C68" w:rsidRPr="00786301" w:rsidRDefault="00193C68" w:rsidP="00193C68">
            <w:pPr>
              <w:jc w:val="center"/>
              <w:rPr>
                <w:rFonts w:ascii="Arial" w:hAnsi="Arial" w:cs="Arial"/>
                <w:b/>
                <w:bCs/>
                <w:i/>
                <w:iCs/>
                <w:color w:val="000000"/>
                <w:sz w:val="18"/>
                <w:szCs w:val="18"/>
              </w:rPr>
            </w:pPr>
          </w:p>
          <w:p w14:paraId="7134EC58" w14:textId="77777777" w:rsidR="00193C68" w:rsidRPr="00786301" w:rsidRDefault="00193C68" w:rsidP="00193C68">
            <w:pPr>
              <w:jc w:val="center"/>
              <w:rPr>
                <w:rFonts w:ascii="Arial" w:hAnsi="Arial" w:cs="Arial"/>
                <w:i/>
                <w:iCs/>
                <w:sz w:val="21"/>
                <w:szCs w:val="21"/>
              </w:rPr>
            </w:pPr>
            <w:r w:rsidRPr="00786301">
              <w:rPr>
                <w:rFonts w:ascii="Arial" w:hAnsi="Arial" w:cs="Arial"/>
                <w:b/>
                <w:bCs/>
                <w:i/>
                <w:iCs/>
                <w:color w:val="000000"/>
                <w:sz w:val="18"/>
                <w:szCs w:val="18"/>
              </w:rPr>
              <w:t>2.</w:t>
            </w:r>
          </w:p>
          <w:p w14:paraId="165BDD90" w14:textId="77777777" w:rsidR="00193C68" w:rsidRPr="00786301" w:rsidRDefault="00193C68" w:rsidP="00193C68">
            <w:pPr>
              <w:jc w:val="center"/>
              <w:rPr>
                <w:rFonts w:ascii="Arial" w:hAnsi="Arial" w:cs="Arial"/>
                <w:i/>
                <w:iCs/>
                <w:sz w:val="21"/>
                <w:szCs w:val="21"/>
              </w:rPr>
            </w:pP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D4F9EE0" w14:textId="77777777" w:rsidR="00193C68" w:rsidRPr="00786301" w:rsidRDefault="00193C68" w:rsidP="00193C68">
            <w:pPr>
              <w:ind w:left="720" w:hanging="360"/>
              <w:rPr>
                <w:rFonts w:ascii="Arial" w:hAnsi="Arial" w:cs="Arial"/>
                <w:i/>
                <w:iCs/>
                <w:sz w:val="21"/>
                <w:szCs w:val="21"/>
              </w:rPr>
            </w:pPr>
          </w:p>
          <w:p w14:paraId="528ECEBE" w14:textId="77777777" w:rsidR="00193C68" w:rsidRPr="00786301" w:rsidRDefault="00193C68" w:rsidP="00193C68">
            <w:pPr>
              <w:ind w:left="720" w:hanging="360"/>
              <w:rPr>
                <w:rFonts w:ascii="Arial" w:hAnsi="Arial" w:cs="Arial"/>
                <w:b/>
                <w:bCs/>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Korisnici PPK za Zonu 2. i 3.</w:t>
            </w:r>
          </w:p>
          <w:p w14:paraId="4B9E20EB" w14:textId="77777777" w:rsidR="00193C68" w:rsidRPr="00786301" w:rsidRDefault="00193C68" w:rsidP="00193C68">
            <w:pPr>
              <w:ind w:left="720" w:hanging="360"/>
              <w:rPr>
                <w:rFonts w:ascii="Arial" w:hAnsi="Arial" w:cs="Arial"/>
                <w:i/>
                <w:iCs/>
                <w:sz w:val="21"/>
                <w:szCs w:val="21"/>
              </w:rPr>
            </w:pP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14:paraId="0C61C5AB" w14:textId="77777777" w:rsidR="00193C68" w:rsidRPr="00786301" w:rsidRDefault="00193C68" w:rsidP="00956887">
            <w:pPr>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koji imaju sjedište odnosno koji su registrirani neprekidno dulje od 2 godine,</w:t>
            </w:r>
            <w:r w:rsidRPr="00786301">
              <w:rPr>
                <w:rFonts w:ascii="Arial" w:hAnsi="Arial" w:cs="Arial"/>
                <w:i/>
                <w:iCs/>
                <w:sz w:val="21"/>
                <w:szCs w:val="21"/>
              </w:rPr>
              <w:t>  </w:t>
            </w:r>
            <w:r w:rsidRPr="00786301">
              <w:rPr>
                <w:rFonts w:ascii="Arial" w:hAnsi="Arial" w:cs="Arial"/>
                <w:i/>
                <w:iCs/>
                <w:sz w:val="18"/>
                <w:szCs w:val="18"/>
              </w:rPr>
              <w:t xml:space="preserve">na području Gradskog kotara Grad i Gradskog kotara Pile, te u dijelu Gradskog kotara Pile – </w:t>
            </w:r>
            <w:proofErr w:type="spellStart"/>
            <w:r w:rsidRPr="00786301">
              <w:rPr>
                <w:rFonts w:ascii="Arial" w:hAnsi="Arial" w:cs="Arial"/>
                <w:i/>
                <w:iCs/>
                <w:sz w:val="18"/>
                <w:szCs w:val="18"/>
              </w:rPr>
              <w:t>Kono</w:t>
            </w:r>
            <w:proofErr w:type="spellEnd"/>
            <w:r w:rsidRPr="00786301">
              <w:rPr>
                <w:rFonts w:ascii="Arial" w:hAnsi="Arial" w:cs="Arial"/>
                <w:i/>
                <w:iCs/>
                <w:sz w:val="18"/>
                <w:szCs w:val="18"/>
              </w:rPr>
              <w:t>, koji je označen na karti gradskih kotara koja čini sastavni dio ovih Općih uvjeta kao Prilog 1,</w:t>
            </w:r>
            <w:r w:rsidRPr="00786301">
              <w:rPr>
                <w:rFonts w:ascii="Arial" w:hAnsi="Arial" w:cs="Arial"/>
                <w:i/>
                <w:iCs/>
                <w:sz w:val="21"/>
                <w:szCs w:val="21"/>
              </w:rPr>
              <w:t>    </w:t>
            </w:r>
          </w:p>
          <w:p w14:paraId="1DE8F2FC" w14:textId="77777777" w:rsidR="00193C68" w:rsidRPr="00786301" w:rsidRDefault="00193C68" w:rsidP="00956887">
            <w:pPr>
              <w:ind w:left="720"/>
              <w:rPr>
                <w:rFonts w:ascii="Arial" w:hAnsi="Arial" w:cs="Arial"/>
                <w:i/>
                <w:iCs/>
                <w:sz w:val="21"/>
                <w:szCs w:val="21"/>
              </w:rPr>
            </w:pPr>
            <w:r w:rsidRPr="00786301">
              <w:rPr>
                <w:rFonts w:ascii="Arial" w:hAnsi="Arial" w:cs="Arial"/>
                <w:i/>
                <w:iCs/>
                <w:sz w:val="18"/>
                <w:szCs w:val="18"/>
              </w:rPr>
              <w:t> </w:t>
            </w:r>
          </w:p>
          <w:p w14:paraId="0CBE7A6D" w14:textId="77777777" w:rsidR="00193C68" w:rsidRPr="00786301" w:rsidRDefault="00193C68" w:rsidP="00956887">
            <w:pPr>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 xml:space="preserve">PPK za Zonu 2. ne mogu ostvariti korisnici iz članka 26. stavak </w:t>
            </w:r>
            <w:r>
              <w:rPr>
                <w:rFonts w:ascii="Arial" w:hAnsi="Arial" w:cs="Arial"/>
                <w:i/>
                <w:iCs/>
                <w:sz w:val="18"/>
                <w:szCs w:val="18"/>
              </w:rPr>
              <w:t>8</w:t>
            </w:r>
            <w:r w:rsidRPr="00786301">
              <w:rPr>
                <w:rFonts w:ascii="Arial" w:hAnsi="Arial" w:cs="Arial"/>
                <w:i/>
                <w:iCs/>
                <w:sz w:val="18"/>
                <w:szCs w:val="18"/>
              </w:rPr>
              <w:t>. ovih Općih uvjeta.</w:t>
            </w:r>
          </w:p>
          <w:p w14:paraId="026B6904" w14:textId="77777777" w:rsidR="00193C68" w:rsidRPr="00786301" w:rsidRDefault="00193C68" w:rsidP="00956887">
            <w:pPr>
              <w:ind w:left="720"/>
              <w:rPr>
                <w:rFonts w:ascii="Arial" w:hAnsi="Arial" w:cs="Arial"/>
                <w:i/>
                <w:iCs/>
                <w:sz w:val="21"/>
                <w:szCs w:val="21"/>
              </w:rPr>
            </w:pPr>
            <w:r w:rsidRPr="00786301">
              <w:rPr>
                <w:rFonts w:ascii="Arial" w:hAnsi="Arial" w:cs="Arial"/>
                <w:i/>
                <w:iCs/>
                <w:sz w:val="18"/>
                <w:szCs w:val="18"/>
              </w:rPr>
              <w:t> </w:t>
            </w:r>
          </w:p>
        </w:tc>
      </w:tr>
      <w:tr w:rsidR="00193C68" w:rsidRPr="00786301" w14:paraId="050FBFE4" w14:textId="77777777" w:rsidTr="00DB00F4">
        <w:trPr>
          <w:jc w:val="center"/>
        </w:trPr>
        <w:tc>
          <w:tcPr>
            <w:tcW w:w="983"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FB20574" w14:textId="77777777" w:rsidR="00193C68" w:rsidRPr="00786301" w:rsidRDefault="00193C68" w:rsidP="00193C68">
            <w:pPr>
              <w:jc w:val="center"/>
              <w:rPr>
                <w:rFonts w:ascii="Arial" w:hAnsi="Arial" w:cs="Arial"/>
                <w:i/>
                <w:iCs/>
                <w:sz w:val="21"/>
                <w:szCs w:val="21"/>
              </w:rPr>
            </w:pPr>
            <w:r w:rsidRPr="00786301">
              <w:rPr>
                <w:rFonts w:ascii="Arial" w:hAnsi="Arial" w:cs="Arial"/>
                <w:i/>
                <w:iCs/>
                <w:sz w:val="18"/>
                <w:szCs w:val="18"/>
              </w:rPr>
              <w:t> </w:t>
            </w:r>
          </w:p>
          <w:p w14:paraId="1B8837B1" w14:textId="77777777" w:rsidR="00193C68" w:rsidRPr="00786301" w:rsidRDefault="00193C68" w:rsidP="00193C68">
            <w:pPr>
              <w:jc w:val="center"/>
              <w:rPr>
                <w:rFonts w:ascii="Arial" w:hAnsi="Arial" w:cs="Arial"/>
                <w:i/>
                <w:iCs/>
                <w:sz w:val="21"/>
                <w:szCs w:val="21"/>
              </w:rPr>
            </w:pPr>
            <w:r w:rsidRPr="00786301">
              <w:rPr>
                <w:rFonts w:ascii="Arial" w:hAnsi="Arial" w:cs="Arial"/>
                <w:i/>
                <w:iCs/>
                <w:sz w:val="18"/>
                <w:szCs w:val="18"/>
              </w:rPr>
              <w:t> </w:t>
            </w:r>
          </w:p>
          <w:p w14:paraId="53CD4137" w14:textId="77777777" w:rsidR="00193C68" w:rsidRPr="00786301" w:rsidRDefault="00193C68" w:rsidP="00193C68">
            <w:pPr>
              <w:jc w:val="center"/>
              <w:rPr>
                <w:rFonts w:ascii="Arial" w:hAnsi="Arial" w:cs="Arial"/>
                <w:i/>
                <w:iCs/>
                <w:sz w:val="21"/>
                <w:szCs w:val="21"/>
              </w:rPr>
            </w:pPr>
            <w:r w:rsidRPr="00786301">
              <w:rPr>
                <w:rFonts w:ascii="Arial" w:hAnsi="Arial" w:cs="Arial"/>
                <w:b/>
                <w:bCs/>
                <w:i/>
                <w:iCs/>
                <w:color w:val="000000"/>
                <w:sz w:val="18"/>
                <w:szCs w:val="18"/>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044BB280" w14:textId="77777777" w:rsidR="00193C68" w:rsidRPr="00786301" w:rsidRDefault="00193C68" w:rsidP="00193C68">
            <w:pPr>
              <w:ind w:left="720" w:hanging="360"/>
              <w:rPr>
                <w:rFonts w:ascii="Arial" w:hAnsi="Arial" w:cs="Arial"/>
                <w:i/>
                <w:iCs/>
                <w:sz w:val="18"/>
                <w:szCs w:val="18"/>
              </w:rPr>
            </w:pPr>
          </w:p>
          <w:p w14:paraId="670B91F8" w14:textId="77777777" w:rsidR="00193C68" w:rsidRPr="00786301" w:rsidRDefault="00193C68" w:rsidP="00193C68">
            <w:pPr>
              <w:ind w:left="720" w:hanging="360"/>
              <w:rPr>
                <w:rFonts w:ascii="Arial" w:hAnsi="Arial" w:cs="Arial"/>
                <w:i/>
                <w:iCs/>
                <w:sz w:val="18"/>
                <w:szCs w:val="18"/>
              </w:rPr>
            </w:pPr>
          </w:p>
          <w:p w14:paraId="41EBBD25" w14:textId="77777777" w:rsidR="00193C68" w:rsidRPr="00786301" w:rsidRDefault="00193C68" w:rsidP="00193C68">
            <w:pPr>
              <w:ind w:left="720" w:hanging="360"/>
              <w:rPr>
                <w:rFonts w:ascii="Arial" w:hAnsi="Arial" w:cs="Arial"/>
                <w:i/>
                <w:iCs/>
                <w:sz w:val="21"/>
                <w:szCs w:val="21"/>
              </w:rPr>
            </w:pPr>
            <w:r w:rsidRPr="00786301">
              <w:rPr>
                <w:rFonts w:ascii="Arial" w:hAnsi="Arial" w:cs="Arial"/>
                <w:i/>
                <w:iCs/>
                <w:sz w:val="18"/>
                <w:szCs w:val="18"/>
              </w:rPr>
              <w:t>§ Korisnici PPK za Zonu 2. i 3.</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14:paraId="0BC41D6B" w14:textId="77777777" w:rsidR="00193C68" w:rsidRPr="00786301" w:rsidRDefault="00193C68" w:rsidP="00956887">
            <w:pPr>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koji imaju sjedište odnosno koji su registrirani neprekidno dulje od 2 godine,</w:t>
            </w:r>
            <w:r w:rsidRPr="00786301">
              <w:rPr>
                <w:rFonts w:ascii="Arial" w:hAnsi="Arial" w:cs="Arial"/>
                <w:i/>
                <w:iCs/>
                <w:sz w:val="21"/>
                <w:szCs w:val="21"/>
              </w:rPr>
              <w:t>  </w:t>
            </w:r>
            <w:r w:rsidRPr="00786301">
              <w:rPr>
                <w:rFonts w:ascii="Arial" w:hAnsi="Arial" w:cs="Arial"/>
                <w:i/>
                <w:iCs/>
                <w:sz w:val="18"/>
                <w:szCs w:val="18"/>
              </w:rPr>
              <w:t>na</w:t>
            </w:r>
            <w:r w:rsidRPr="00786301">
              <w:rPr>
                <w:rFonts w:ascii="Arial" w:hAnsi="Arial" w:cs="Arial"/>
                <w:i/>
                <w:iCs/>
                <w:sz w:val="21"/>
                <w:szCs w:val="21"/>
              </w:rPr>
              <w:t>  </w:t>
            </w:r>
            <w:r w:rsidRPr="00786301">
              <w:rPr>
                <w:rFonts w:ascii="Arial" w:hAnsi="Arial" w:cs="Arial"/>
                <w:i/>
                <w:iCs/>
                <w:sz w:val="18"/>
                <w:szCs w:val="18"/>
              </w:rPr>
              <w:t>području grada Dubrovnika,</w:t>
            </w:r>
          </w:p>
          <w:p w14:paraId="7DA957B3" w14:textId="77777777" w:rsidR="00193C68" w:rsidRPr="00786301" w:rsidRDefault="00193C68" w:rsidP="00956887">
            <w:pPr>
              <w:ind w:left="720"/>
              <w:rPr>
                <w:rFonts w:ascii="Arial" w:hAnsi="Arial" w:cs="Arial"/>
                <w:i/>
                <w:iCs/>
                <w:sz w:val="21"/>
                <w:szCs w:val="21"/>
              </w:rPr>
            </w:pPr>
            <w:r w:rsidRPr="00786301">
              <w:rPr>
                <w:rFonts w:ascii="Arial" w:hAnsi="Arial" w:cs="Arial"/>
                <w:i/>
                <w:iCs/>
                <w:sz w:val="21"/>
                <w:szCs w:val="21"/>
              </w:rPr>
              <w:t> </w:t>
            </w:r>
          </w:p>
          <w:p w14:paraId="64967951" w14:textId="77777777" w:rsidR="00193C68" w:rsidRPr="00786301" w:rsidRDefault="00193C68" w:rsidP="00956887">
            <w:pPr>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 xml:space="preserve">PPK za Zonu 3. ne mogu ostvariti korisnici iz članka 26. stavak </w:t>
            </w:r>
            <w:r>
              <w:rPr>
                <w:rFonts w:ascii="Arial" w:hAnsi="Arial" w:cs="Arial"/>
                <w:i/>
                <w:iCs/>
                <w:sz w:val="18"/>
                <w:szCs w:val="18"/>
              </w:rPr>
              <w:t>8</w:t>
            </w:r>
            <w:r w:rsidRPr="00786301">
              <w:rPr>
                <w:rFonts w:ascii="Arial" w:hAnsi="Arial" w:cs="Arial"/>
                <w:i/>
                <w:iCs/>
                <w:sz w:val="18"/>
                <w:szCs w:val="18"/>
              </w:rPr>
              <w:t>. ovih Općih uvjeta.</w:t>
            </w:r>
          </w:p>
          <w:p w14:paraId="7BB90C09" w14:textId="77777777" w:rsidR="00193C68" w:rsidRPr="00786301" w:rsidRDefault="00193C68" w:rsidP="00956887">
            <w:pPr>
              <w:ind w:left="720"/>
              <w:rPr>
                <w:rFonts w:ascii="Arial" w:hAnsi="Arial" w:cs="Arial"/>
                <w:i/>
                <w:iCs/>
                <w:sz w:val="21"/>
                <w:szCs w:val="21"/>
              </w:rPr>
            </w:pPr>
            <w:r w:rsidRPr="00786301">
              <w:rPr>
                <w:rFonts w:ascii="Arial" w:hAnsi="Arial" w:cs="Arial"/>
                <w:i/>
                <w:iCs/>
                <w:sz w:val="21"/>
                <w:szCs w:val="21"/>
              </w:rPr>
              <w:t> </w:t>
            </w:r>
          </w:p>
        </w:tc>
      </w:tr>
      <w:tr w:rsidR="00193C68" w:rsidRPr="00786301" w14:paraId="5DB40F4F" w14:textId="77777777" w:rsidTr="00956887">
        <w:trPr>
          <w:jc w:val="center"/>
        </w:trPr>
        <w:tc>
          <w:tcPr>
            <w:tcW w:w="983"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484142CD" w14:textId="77777777" w:rsidR="00193C68" w:rsidRPr="00786301" w:rsidRDefault="00193C68" w:rsidP="00193C68">
            <w:pPr>
              <w:jc w:val="center"/>
              <w:rPr>
                <w:rFonts w:ascii="Arial" w:hAnsi="Arial" w:cs="Arial"/>
                <w:i/>
                <w:iCs/>
                <w:sz w:val="21"/>
                <w:szCs w:val="21"/>
              </w:rPr>
            </w:pPr>
            <w:r w:rsidRPr="00786301">
              <w:rPr>
                <w:rFonts w:ascii="Arial" w:hAnsi="Arial" w:cs="Arial"/>
                <w:i/>
                <w:iCs/>
                <w:sz w:val="18"/>
                <w:szCs w:val="18"/>
              </w:rPr>
              <w:t> </w:t>
            </w:r>
          </w:p>
          <w:p w14:paraId="0AAC9C6D" w14:textId="77777777" w:rsidR="00193C68" w:rsidRPr="00786301" w:rsidRDefault="00193C68" w:rsidP="00193C68">
            <w:pPr>
              <w:jc w:val="center"/>
              <w:rPr>
                <w:rFonts w:ascii="Arial" w:hAnsi="Arial" w:cs="Arial"/>
                <w:i/>
                <w:iCs/>
                <w:sz w:val="21"/>
                <w:szCs w:val="21"/>
              </w:rPr>
            </w:pPr>
            <w:r w:rsidRPr="00786301">
              <w:rPr>
                <w:rFonts w:ascii="Arial" w:hAnsi="Arial" w:cs="Arial"/>
                <w:b/>
                <w:bCs/>
                <w:i/>
                <w:iCs/>
                <w:color w:val="000000"/>
                <w:sz w:val="18"/>
                <w:szCs w:val="18"/>
              </w:rPr>
              <w:t>2. i 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AF9AEEF" w14:textId="77777777" w:rsidR="00193C68" w:rsidRPr="00786301" w:rsidRDefault="00193C68" w:rsidP="00193C68">
            <w:pPr>
              <w:rPr>
                <w:rFonts w:ascii="Arial" w:hAnsi="Arial" w:cs="Arial"/>
                <w:i/>
                <w:iCs/>
                <w:sz w:val="21"/>
                <w:szCs w:val="21"/>
              </w:rPr>
            </w:pPr>
            <w:r w:rsidRPr="00786301">
              <w:rPr>
                <w:rFonts w:ascii="Arial" w:hAnsi="Arial" w:cs="Arial"/>
                <w:i/>
                <w:iCs/>
                <w:sz w:val="18"/>
                <w:szCs w:val="18"/>
              </w:rPr>
              <w:t> </w:t>
            </w:r>
          </w:p>
          <w:p w14:paraId="77B8B62D" w14:textId="77777777" w:rsidR="00193C68" w:rsidRPr="00786301" w:rsidRDefault="00193C68" w:rsidP="00193C68">
            <w:pPr>
              <w:ind w:left="720" w:hanging="360"/>
              <w:jc w:val="both"/>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s prebivalištem odnosno boravištem neprekidno dulje od 2 godine na području grada Dubrovnika</w:t>
            </w:r>
          </w:p>
          <w:p w14:paraId="0431D4C3" w14:textId="77777777" w:rsidR="00193C68" w:rsidRPr="00786301" w:rsidRDefault="00193C68" w:rsidP="00193C68">
            <w:pPr>
              <w:jc w:val="both"/>
              <w:rPr>
                <w:rFonts w:ascii="Arial" w:hAnsi="Arial" w:cs="Arial"/>
                <w:i/>
                <w:iCs/>
                <w:sz w:val="21"/>
                <w:szCs w:val="21"/>
              </w:rPr>
            </w:pPr>
            <w:r w:rsidRPr="00786301">
              <w:rPr>
                <w:rFonts w:ascii="Arial" w:hAnsi="Arial" w:cs="Arial"/>
                <w:i/>
                <w:iCs/>
                <w:sz w:val="18"/>
                <w:szCs w:val="18"/>
              </w:rPr>
              <w:t> </w:t>
            </w:r>
          </w:p>
          <w:p w14:paraId="06BBEC6C" w14:textId="77777777" w:rsidR="00193C68" w:rsidRPr="00786301" w:rsidRDefault="00193C68" w:rsidP="00193C68">
            <w:pPr>
              <w:ind w:left="720" w:hanging="360"/>
              <w:jc w:val="both"/>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s prebivalištem odnosno boravištem neprekidno dulje od 2 godine na području obuhvata općina: Konavle, Župa dubrovačka, Dubrovačko primorje, Ston, Janjina, Trpanj, Mljet</w:t>
            </w:r>
            <w:r w:rsidRPr="00786301">
              <w:rPr>
                <w:rFonts w:ascii="Arial" w:hAnsi="Arial" w:cs="Arial"/>
                <w:i/>
                <w:iCs/>
                <w:sz w:val="21"/>
                <w:szCs w:val="21"/>
              </w:rPr>
              <w:t>        </w:t>
            </w:r>
          </w:p>
          <w:p w14:paraId="7269ABD2" w14:textId="77777777" w:rsidR="00193C68" w:rsidRPr="00786301" w:rsidRDefault="00193C68" w:rsidP="00193C68">
            <w:pPr>
              <w:ind w:left="720"/>
              <w:jc w:val="both"/>
              <w:rPr>
                <w:rFonts w:ascii="Arial" w:hAnsi="Arial" w:cs="Arial"/>
                <w:i/>
                <w:iCs/>
                <w:sz w:val="21"/>
                <w:szCs w:val="21"/>
              </w:rPr>
            </w:pPr>
            <w:r w:rsidRPr="00786301">
              <w:rPr>
                <w:rFonts w:ascii="Arial" w:hAnsi="Arial" w:cs="Arial"/>
                <w:i/>
                <w:iCs/>
                <w:sz w:val="21"/>
                <w:szCs w:val="21"/>
              </w:rPr>
              <w:t>  </w:t>
            </w:r>
          </w:p>
          <w:p w14:paraId="5AF18728" w14:textId="77777777" w:rsidR="00193C68" w:rsidRPr="00786301" w:rsidRDefault="00193C68" w:rsidP="00193C68">
            <w:pPr>
              <w:ind w:left="720" w:hanging="360"/>
              <w:jc w:val="both"/>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osobe s invaliditetom sukladno čl. 26. Općih uvjeta</w:t>
            </w:r>
          </w:p>
          <w:p w14:paraId="7EDAEAB6" w14:textId="77777777" w:rsidR="00193C68" w:rsidRPr="00786301" w:rsidRDefault="00193C68" w:rsidP="00193C68">
            <w:pPr>
              <w:ind w:left="720"/>
              <w:jc w:val="both"/>
              <w:rPr>
                <w:rFonts w:ascii="Arial" w:hAnsi="Arial" w:cs="Arial"/>
                <w:i/>
                <w:iCs/>
                <w:sz w:val="21"/>
                <w:szCs w:val="21"/>
              </w:rPr>
            </w:pPr>
            <w:r w:rsidRPr="00786301">
              <w:rPr>
                <w:rFonts w:ascii="Arial" w:hAnsi="Arial" w:cs="Arial"/>
                <w:i/>
                <w:iCs/>
                <w:sz w:val="21"/>
                <w:szCs w:val="21"/>
              </w:rPr>
              <w:t>  </w:t>
            </w:r>
          </w:p>
          <w:p w14:paraId="2F6B3883" w14:textId="77777777" w:rsidR="00193C68" w:rsidRPr="00786301" w:rsidRDefault="00193C68" w:rsidP="00193C68">
            <w:pPr>
              <w:ind w:left="720" w:hanging="360"/>
              <w:jc w:val="both"/>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invalidi Domovinskog rata sukladno čl. 26. Općih uvjeta</w:t>
            </w:r>
            <w:r w:rsidRPr="00786301" w:rsidDel="004C1EB1">
              <w:rPr>
                <w:rFonts w:ascii="Arial" w:hAnsi="Arial" w:cs="Arial"/>
                <w:i/>
                <w:iCs/>
                <w:sz w:val="18"/>
                <w:szCs w:val="18"/>
              </w:rPr>
              <w:t xml:space="preserve"> </w:t>
            </w:r>
          </w:p>
          <w:p w14:paraId="3F63BEC0" w14:textId="77777777" w:rsidR="00193C68" w:rsidRPr="00786301" w:rsidRDefault="00193C68" w:rsidP="00193C68">
            <w:pPr>
              <w:rPr>
                <w:rFonts w:ascii="Arial" w:hAnsi="Arial" w:cs="Arial"/>
                <w:i/>
                <w:iCs/>
                <w:sz w:val="21"/>
                <w:szCs w:val="21"/>
              </w:rPr>
            </w:pPr>
            <w:r w:rsidRPr="00786301">
              <w:rPr>
                <w:rFonts w:ascii="Arial" w:hAnsi="Arial" w:cs="Arial"/>
                <w:i/>
                <w:iCs/>
                <w:sz w:val="18"/>
                <w:szCs w:val="18"/>
              </w:rPr>
              <w:t> </w:t>
            </w:r>
          </w:p>
          <w:p w14:paraId="70999853" w14:textId="77777777" w:rsidR="00193C68" w:rsidRPr="00786301" w:rsidRDefault="00193C68" w:rsidP="00193C68">
            <w:pPr>
              <w:ind w:left="720" w:hanging="360"/>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dobrovoljni darovatelji krvi sukladno čl. 26. Općih uvjeta</w:t>
            </w:r>
            <w:r w:rsidRPr="00786301">
              <w:rPr>
                <w:rFonts w:ascii="Arial" w:hAnsi="Arial" w:cs="Arial"/>
                <w:i/>
                <w:iCs/>
                <w:sz w:val="21"/>
                <w:szCs w:val="21"/>
              </w:rPr>
              <w:t>   </w:t>
            </w:r>
          </w:p>
          <w:p w14:paraId="4F759A6B" w14:textId="77777777" w:rsidR="00193C68" w:rsidRPr="00786301" w:rsidRDefault="00193C68" w:rsidP="00193C68">
            <w:pPr>
              <w:ind w:left="720"/>
              <w:rPr>
                <w:rFonts w:ascii="Arial" w:hAnsi="Arial" w:cs="Arial"/>
                <w:i/>
                <w:iCs/>
                <w:sz w:val="21"/>
                <w:szCs w:val="21"/>
              </w:rPr>
            </w:pPr>
            <w:r w:rsidRPr="00786301">
              <w:rPr>
                <w:rFonts w:ascii="Arial" w:hAnsi="Arial" w:cs="Arial"/>
                <w:i/>
                <w:iCs/>
                <w:sz w:val="18"/>
                <w:szCs w:val="18"/>
              </w:rPr>
              <w:t> </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14:paraId="6DB1D4DC" w14:textId="77777777" w:rsidR="00193C68" w:rsidRPr="00786301" w:rsidRDefault="00193C68" w:rsidP="00956887">
            <w:pPr>
              <w:rPr>
                <w:rFonts w:ascii="Arial" w:hAnsi="Arial" w:cs="Arial"/>
                <w:i/>
                <w:iCs/>
                <w:sz w:val="21"/>
                <w:szCs w:val="21"/>
              </w:rPr>
            </w:pPr>
            <w:r w:rsidRPr="00786301">
              <w:rPr>
                <w:rFonts w:ascii="Arial" w:hAnsi="Arial" w:cs="Arial"/>
                <w:i/>
                <w:iCs/>
                <w:sz w:val="18"/>
                <w:szCs w:val="18"/>
              </w:rPr>
              <w:t> </w:t>
            </w:r>
          </w:p>
          <w:p w14:paraId="5A3FDB87" w14:textId="77777777" w:rsidR="00193C68" w:rsidRPr="00786301" w:rsidRDefault="00193C68" w:rsidP="00956887">
            <w:pPr>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koji imaju sjedište i/ili imaju poslovne jedinice na području grada Dubrovnika i općina: Konavle, Župa dubrovačka, Dubrovačko primorje, Ston, Janjina, Trpanj, Mljet neprekidno dulje od 2 godine.</w:t>
            </w:r>
          </w:p>
          <w:p w14:paraId="5ED5C18D" w14:textId="77777777" w:rsidR="00193C68" w:rsidRPr="00786301" w:rsidRDefault="00193C68" w:rsidP="00956887">
            <w:pPr>
              <w:ind w:left="720"/>
              <w:rPr>
                <w:rFonts w:ascii="Arial" w:hAnsi="Arial" w:cs="Arial"/>
                <w:i/>
                <w:iCs/>
                <w:sz w:val="21"/>
                <w:szCs w:val="21"/>
              </w:rPr>
            </w:pPr>
            <w:r w:rsidRPr="00786301">
              <w:rPr>
                <w:rFonts w:ascii="Arial" w:hAnsi="Arial" w:cs="Arial"/>
                <w:i/>
                <w:iCs/>
                <w:sz w:val="18"/>
                <w:szCs w:val="18"/>
              </w:rPr>
              <w:t> </w:t>
            </w:r>
          </w:p>
          <w:p w14:paraId="496F338F" w14:textId="77777777" w:rsidR="00193C68" w:rsidRPr="00786301" w:rsidRDefault="00193C68" w:rsidP="00956887">
            <w:pPr>
              <w:rPr>
                <w:rFonts w:ascii="Arial" w:hAnsi="Arial" w:cs="Arial"/>
                <w:i/>
                <w:iCs/>
                <w:sz w:val="21"/>
                <w:szCs w:val="21"/>
              </w:rPr>
            </w:pPr>
            <w:r w:rsidRPr="00786301">
              <w:rPr>
                <w:rFonts w:ascii="Arial" w:hAnsi="Arial" w:cs="Arial"/>
                <w:i/>
                <w:iCs/>
                <w:sz w:val="18"/>
                <w:szCs w:val="18"/>
              </w:rPr>
              <w:t xml:space="preserve">PPK za Zonu 2. i 3. ne mogu ostvariti korisnici iz članka 26. stavak </w:t>
            </w:r>
            <w:r>
              <w:rPr>
                <w:rFonts w:ascii="Arial" w:hAnsi="Arial" w:cs="Arial"/>
                <w:i/>
                <w:iCs/>
                <w:sz w:val="18"/>
                <w:szCs w:val="18"/>
              </w:rPr>
              <w:t>8</w:t>
            </w:r>
            <w:r w:rsidRPr="00786301">
              <w:rPr>
                <w:rFonts w:ascii="Arial" w:hAnsi="Arial" w:cs="Arial"/>
                <w:i/>
                <w:iCs/>
                <w:sz w:val="18"/>
                <w:szCs w:val="18"/>
              </w:rPr>
              <w:t>. ovih Općih uvjeta.</w:t>
            </w:r>
          </w:p>
          <w:p w14:paraId="4A19E005" w14:textId="77777777" w:rsidR="00193C68" w:rsidRPr="00786301" w:rsidRDefault="00193C68" w:rsidP="00956887">
            <w:pPr>
              <w:rPr>
                <w:rFonts w:ascii="Arial" w:hAnsi="Arial" w:cs="Arial"/>
                <w:i/>
                <w:iCs/>
                <w:sz w:val="21"/>
                <w:szCs w:val="21"/>
              </w:rPr>
            </w:pPr>
            <w:r w:rsidRPr="00786301">
              <w:rPr>
                <w:rFonts w:ascii="Arial" w:hAnsi="Arial" w:cs="Arial"/>
                <w:i/>
                <w:iCs/>
                <w:sz w:val="18"/>
                <w:szCs w:val="18"/>
              </w:rPr>
              <w:t> </w:t>
            </w:r>
          </w:p>
        </w:tc>
      </w:tr>
      <w:tr w:rsidR="00193C68" w:rsidRPr="00786301" w14:paraId="035BED54" w14:textId="77777777" w:rsidTr="00956887">
        <w:trPr>
          <w:trHeight w:val="1800"/>
          <w:jc w:val="center"/>
        </w:trPr>
        <w:tc>
          <w:tcPr>
            <w:tcW w:w="983" w:type="dxa"/>
            <w:tcBorders>
              <w:top w:val="single" w:sz="8" w:space="0" w:color="auto"/>
              <w:left w:val="single" w:sz="8" w:space="0" w:color="auto"/>
              <w:bottom w:val="single" w:sz="4" w:space="0" w:color="auto"/>
              <w:right w:val="single" w:sz="8" w:space="0" w:color="auto"/>
            </w:tcBorders>
            <w:shd w:val="clear" w:color="auto" w:fill="E5E5E5"/>
            <w:tcMar>
              <w:top w:w="0" w:type="dxa"/>
              <w:left w:w="108" w:type="dxa"/>
              <w:bottom w:w="0" w:type="dxa"/>
              <w:right w:w="108" w:type="dxa"/>
            </w:tcMar>
            <w:hideMark/>
          </w:tcPr>
          <w:p w14:paraId="5FBC2E54" w14:textId="77777777" w:rsidR="00193C68" w:rsidRPr="00786301" w:rsidRDefault="00193C68" w:rsidP="00193C68">
            <w:pPr>
              <w:jc w:val="center"/>
              <w:rPr>
                <w:rFonts w:ascii="Arial" w:hAnsi="Arial" w:cs="Arial"/>
                <w:i/>
                <w:iCs/>
                <w:sz w:val="21"/>
                <w:szCs w:val="21"/>
              </w:rPr>
            </w:pPr>
            <w:r w:rsidRPr="00786301">
              <w:rPr>
                <w:rFonts w:ascii="Arial" w:hAnsi="Arial" w:cs="Arial"/>
                <w:b/>
                <w:bCs/>
                <w:i/>
                <w:iCs/>
                <w:sz w:val="18"/>
                <w:szCs w:val="18"/>
              </w:rPr>
              <w:lastRenderedPageBreak/>
              <w:t> </w:t>
            </w:r>
          </w:p>
          <w:p w14:paraId="514A242E" w14:textId="77777777" w:rsidR="00193C68" w:rsidRPr="00786301" w:rsidRDefault="00193C68" w:rsidP="00193C68">
            <w:pPr>
              <w:jc w:val="center"/>
              <w:rPr>
                <w:rFonts w:ascii="Arial" w:hAnsi="Arial" w:cs="Arial"/>
                <w:i/>
                <w:iCs/>
                <w:sz w:val="21"/>
                <w:szCs w:val="21"/>
              </w:rPr>
            </w:pPr>
            <w:r w:rsidRPr="00786301">
              <w:rPr>
                <w:rFonts w:ascii="Arial" w:hAnsi="Arial" w:cs="Arial"/>
                <w:b/>
                <w:bCs/>
                <w:i/>
                <w:iCs/>
                <w:color w:val="000000"/>
                <w:sz w:val="18"/>
                <w:szCs w:val="18"/>
              </w:rPr>
              <w:t>1. 2. i 3.</w:t>
            </w:r>
          </w:p>
        </w:tc>
        <w:tc>
          <w:tcPr>
            <w:tcW w:w="567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45AE67C" w14:textId="77777777" w:rsidR="00193C68" w:rsidRPr="00786301" w:rsidRDefault="00193C68" w:rsidP="00193C68">
            <w:pPr>
              <w:jc w:val="both"/>
              <w:rPr>
                <w:rFonts w:ascii="Arial" w:hAnsi="Arial" w:cs="Arial"/>
                <w:i/>
                <w:iCs/>
                <w:sz w:val="21"/>
                <w:szCs w:val="21"/>
              </w:rPr>
            </w:pPr>
            <w:r w:rsidRPr="00786301">
              <w:rPr>
                <w:rFonts w:ascii="Arial" w:hAnsi="Arial" w:cs="Arial"/>
                <w:i/>
                <w:iCs/>
                <w:sz w:val="18"/>
                <w:szCs w:val="18"/>
              </w:rPr>
              <w:t> </w:t>
            </w:r>
          </w:p>
          <w:p w14:paraId="4E48DA7E" w14:textId="77777777" w:rsidR="00193C68" w:rsidRPr="00786301" w:rsidRDefault="00193C68" w:rsidP="00193C68">
            <w:pPr>
              <w:ind w:left="720" w:hanging="360"/>
              <w:jc w:val="both"/>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s prebivalištem odnosno boravištem neprekidno dulje od 2 godine na području Zone 1</w:t>
            </w:r>
          </w:p>
          <w:p w14:paraId="5BF2FD7F" w14:textId="77777777" w:rsidR="00193C68" w:rsidRPr="00786301" w:rsidRDefault="00193C68" w:rsidP="00193C68">
            <w:pPr>
              <w:ind w:left="720"/>
              <w:jc w:val="both"/>
              <w:rPr>
                <w:rFonts w:ascii="Arial" w:hAnsi="Arial" w:cs="Arial"/>
                <w:i/>
                <w:iCs/>
                <w:sz w:val="21"/>
                <w:szCs w:val="21"/>
              </w:rPr>
            </w:pPr>
            <w:r w:rsidRPr="00786301">
              <w:rPr>
                <w:rFonts w:ascii="Arial" w:hAnsi="Arial" w:cs="Arial"/>
                <w:i/>
                <w:iCs/>
                <w:sz w:val="21"/>
                <w:szCs w:val="21"/>
              </w:rPr>
              <w:t>                                                                                        </w:t>
            </w:r>
          </w:p>
          <w:p w14:paraId="13F3D64B" w14:textId="77777777" w:rsidR="00193C68" w:rsidRPr="00786301" w:rsidRDefault="00193C68" w:rsidP="00193C68">
            <w:pPr>
              <w:ind w:left="720" w:hanging="360"/>
              <w:jc w:val="both"/>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osobe s invaliditetom sukladno članku 8. stavku 1. Zakona o povlasticama u prometu za zone 1., 2. i 3.</w:t>
            </w:r>
          </w:p>
          <w:p w14:paraId="0C70B6F8" w14:textId="77777777" w:rsidR="00193C68" w:rsidRPr="00786301" w:rsidRDefault="00193C68" w:rsidP="00193C68">
            <w:pPr>
              <w:ind w:left="720"/>
              <w:rPr>
                <w:rFonts w:ascii="Arial" w:hAnsi="Arial" w:cs="Arial"/>
                <w:i/>
                <w:iCs/>
                <w:sz w:val="21"/>
                <w:szCs w:val="21"/>
              </w:rPr>
            </w:pPr>
            <w:r w:rsidRPr="00786301">
              <w:rPr>
                <w:rFonts w:ascii="Arial" w:hAnsi="Arial" w:cs="Arial"/>
                <w:i/>
                <w:iCs/>
                <w:sz w:val="18"/>
                <w:szCs w:val="18"/>
              </w:rPr>
              <w:t> </w:t>
            </w:r>
          </w:p>
        </w:tc>
        <w:tc>
          <w:tcPr>
            <w:tcW w:w="286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B27F2A7" w14:textId="77777777" w:rsidR="00193C68" w:rsidRPr="00786301" w:rsidRDefault="00193C68" w:rsidP="00956887">
            <w:pPr>
              <w:rPr>
                <w:rFonts w:ascii="Arial" w:hAnsi="Arial" w:cs="Arial"/>
                <w:i/>
                <w:iCs/>
                <w:sz w:val="21"/>
                <w:szCs w:val="21"/>
              </w:rPr>
            </w:pPr>
            <w:r w:rsidRPr="00786301">
              <w:rPr>
                <w:rFonts w:ascii="Arial" w:hAnsi="Arial" w:cs="Arial"/>
                <w:i/>
                <w:iCs/>
                <w:sz w:val="18"/>
                <w:szCs w:val="18"/>
              </w:rPr>
              <w:t> </w:t>
            </w:r>
          </w:p>
          <w:p w14:paraId="2694D11A" w14:textId="77777777" w:rsidR="00193C68" w:rsidRPr="00786301" w:rsidRDefault="00193C68" w:rsidP="00956887">
            <w:pPr>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koji imaju sjedište na području Grada Dubrovnika i</w:t>
            </w:r>
            <w:r w:rsidRPr="00786301">
              <w:rPr>
                <w:rFonts w:ascii="Arial" w:hAnsi="Arial" w:cs="Arial"/>
                <w:i/>
                <w:iCs/>
                <w:sz w:val="21"/>
                <w:szCs w:val="21"/>
              </w:rPr>
              <w:t>  </w:t>
            </w:r>
            <w:r w:rsidRPr="00786301">
              <w:rPr>
                <w:rFonts w:ascii="Arial" w:hAnsi="Arial" w:cs="Arial"/>
                <w:i/>
                <w:iCs/>
                <w:sz w:val="18"/>
                <w:szCs w:val="18"/>
              </w:rPr>
              <w:t>obavljaju djelatnost primarne zdravstvene zaštite i to poslove zdravstvene njege u kući, patronažne posjete, palijativnu skrb i sanitetski prijevoz</w:t>
            </w:r>
            <w:r w:rsidRPr="00786301">
              <w:rPr>
                <w:rFonts w:ascii="Arial" w:hAnsi="Arial" w:cs="Arial"/>
                <w:i/>
                <w:iCs/>
                <w:sz w:val="21"/>
                <w:szCs w:val="21"/>
              </w:rPr>
              <w:t>        </w:t>
            </w:r>
          </w:p>
          <w:p w14:paraId="3626A385" w14:textId="77777777" w:rsidR="00193C68" w:rsidRPr="00786301" w:rsidRDefault="00193C68" w:rsidP="00956887">
            <w:pPr>
              <w:rPr>
                <w:rFonts w:ascii="Arial" w:hAnsi="Arial" w:cs="Arial"/>
                <w:i/>
                <w:iCs/>
                <w:sz w:val="21"/>
                <w:szCs w:val="21"/>
              </w:rPr>
            </w:pPr>
            <w:r w:rsidRPr="00786301">
              <w:rPr>
                <w:rFonts w:ascii="Arial" w:hAnsi="Arial" w:cs="Arial"/>
                <w:i/>
                <w:iCs/>
                <w:sz w:val="21"/>
                <w:szCs w:val="21"/>
              </w:rPr>
              <w:t> </w:t>
            </w:r>
          </w:p>
        </w:tc>
      </w:tr>
      <w:tr w:rsidR="00193C68" w:rsidRPr="00786301" w14:paraId="34B91654" w14:textId="77777777" w:rsidTr="00956887">
        <w:trPr>
          <w:trHeight w:val="876"/>
          <w:jc w:val="center"/>
        </w:trPr>
        <w:tc>
          <w:tcPr>
            <w:tcW w:w="983" w:type="dxa"/>
            <w:tcBorders>
              <w:top w:val="single" w:sz="4"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78AC51FB" w14:textId="77777777" w:rsidR="00193C68" w:rsidRPr="00786301" w:rsidRDefault="00193C68" w:rsidP="00193C68">
            <w:pPr>
              <w:jc w:val="center"/>
              <w:rPr>
                <w:rFonts w:ascii="Arial" w:hAnsi="Arial" w:cs="Arial"/>
                <w:i/>
                <w:iCs/>
                <w:sz w:val="21"/>
                <w:szCs w:val="21"/>
              </w:rPr>
            </w:pPr>
            <w:r w:rsidRPr="00786301">
              <w:rPr>
                <w:rFonts w:ascii="Arial" w:hAnsi="Arial" w:cs="Arial"/>
                <w:b/>
                <w:bCs/>
                <w:i/>
                <w:iCs/>
                <w:sz w:val="18"/>
                <w:szCs w:val="18"/>
              </w:rPr>
              <w:t> </w:t>
            </w:r>
          </w:p>
          <w:p w14:paraId="05D1F94E" w14:textId="77777777" w:rsidR="00193C68" w:rsidRPr="00786301" w:rsidRDefault="00193C68" w:rsidP="00193C68">
            <w:pPr>
              <w:jc w:val="center"/>
              <w:rPr>
                <w:rFonts w:ascii="Arial" w:hAnsi="Arial" w:cs="Arial"/>
                <w:i/>
                <w:iCs/>
                <w:sz w:val="21"/>
                <w:szCs w:val="21"/>
              </w:rPr>
            </w:pPr>
            <w:r w:rsidRPr="00786301">
              <w:rPr>
                <w:rFonts w:ascii="Arial" w:hAnsi="Arial" w:cs="Arial"/>
                <w:b/>
                <w:bCs/>
                <w:i/>
                <w:iCs/>
                <w:color w:val="000000"/>
                <w:sz w:val="18"/>
                <w:szCs w:val="18"/>
              </w:rPr>
              <w:t>4.</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55E732" w14:textId="77777777" w:rsidR="00193C68" w:rsidRPr="00786301" w:rsidRDefault="00193C68" w:rsidP="00193C68">
            <w:pPr>
              <w:ind w:left="720"/>
              <w:jc w:val="both"/>
              <w:rPr>
                <w:rFonts w:ascii="Arial" w:hAnsi="Arial" w:cs="Arial"/>
                <w:i/>
                <w:iCs/>
                <w:sz w:val="21"/>
                <w:szCs w:val="21"/>
              </w:rPr>
            </w:pPr>
            <w:r w:rsidRPr="00786301">
              <w:rPr>
                <w:rFonts w:ascii="Arial" w:hAnsi="Arial" w:cs="Arial"/>
                <w:i/>
                <w:iCs/>
                <w:sz w:val="18"/>
                <w:szCs w:val="18"/>
              </w:rPr>
              <w:t> </w:t>
            </w:r>
          </w:p>
          <w:p w14:paraId="71935C67" w14:textId="77777777" w:rsidR="00193C68" w:rsidRPr="00786301" w:rsidRDefault="00193C68" w:rsidP="00193C68">
            <w:pPr>
              <w:ind w:left="720" w:hanging="360"/>
              <w:jc w:val="both"/>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Korisnici PPK za:</w:t>
            </w:r>
          </w:p>
          <w:p w14:paraId="3D4CC332" w14:textId="77777777" w:rsidR="00193C68" w:rsidRPr="00786301" w:rsidRDefault="00193C68" w:rsidP="00193C68">
            <w:pPr>
              <w:ind w:left="1440" w:hanging="360"/>
              <w:jc w:val="both"/>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Zonu 1., 2. i 3.</w:t>
            </w:r>
          </w:p>
          <w:p w14:paraId="44E91EAB" w14:textId="77777777" w:rsidR="00193C68" w:rsidRPr="00786301" w:rsidRDefault="00193C68" w:rsidP="00193C68">
            <w:pPr>
              <w:ind w:left="1440" w:hanging="360"/>
              <w:jc w:val="both"/>
              <w:rPr>
                <w:rFonts w:ascii="Arial" w:hAnsi="Arial" w:cs="Arial"/>
                <w:i/>
                <w:iCs/>
                <w:sz w:val="18"/>
                <w:szCs w:val="18"/>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Zonu 2. i 3.</w:t>
            </w:r>
          </w:p>
          <w:p w14:paraId="3E4A673B" w14:textId="77777777" w:rsidR="00193C68" w:rsidRPr="00786301" w:rsidRDefault="00193C68" w:rsidP="00193C68">
            <w:pPr>
              <w:ind w:left="720"/>
              <w:jc w:val="both"/>
              <w:rPr>
                <w:rFonts w:ascii="Arial" w:hAnsi="Arial" w:cs="Arial"/>
                <w:i/>
                <w:iCs/>
                <w:sz w:val="21"/>
                <w:szCs w:val="21"/>
              </w:rPr>
            </w:pPr>
            <w:r w:rsidRPr="00786301">
              <w:rPr>
                <w:rFonts w:ascii="Arial" w:hAnsi="Arial" w:cs="Arial"/>
                <w:i/>
                <w:iCs/>
                <w:sz w:val="18"/>
                <w:szCs w:val="18"/>
              </w:rPr>
              <w:t> </w:t>
            </w:r>
          </w:p>
        </w:tc>
        <w:tc>
          <w:tcPr>
            <w:tcW w:w="28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767057F" w14:textId="77777777" w:rsidR="00193C68" w:rsidRPr="00786301" w:rsidRDefault="00193C68" w:rsidP="00956887">
            <w:pPr>
              <w:ind w:left="720" w:hanging="360"/>
              <w:rPr>
                <w:rFonts w:ascii="Arial" w:hAnsi="Arial" w:cs="Arial"/>
                <w:i/>
                <w:iCs/>
                <w:sz w:val="21"/>
                <w:szCs w:val="21"/>
              </w:rPr>
            </w:pPr>
          </w:p>
          <w:p w14:paraId="564AA26A" w14:textId="77777777" w:rsidR="00193C68" w:rsidRPr="00786301" w:rsidRDefault="00193C68" w:rsidP="00956887">
            <w:pPr>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Korisnici PPK za:</w:t>
            </w:r>
          </w:p>
          <w:p w14:paraId="0845AF14" w14:textId="77777777" w:rsidR="00193C68" w:rsidRPr="00786301" w:rsidRDefault="00193C68" w:rsidP="00956887">
            <w:pPr>
              <w:ind w:left="1440" w:hanging="1116"/>
              <w:rPr>
                <w:rFonts w:ascii="Arial" w:hAnsi="Arial" w:cs="Arial"/>
                <w:i/>
                <w:iCs/>
                <w:sz w:val="21"/>
                <w:szCs w:val="21"/>
              </w:rPr>
            </w:pPr>
            <w:r w:rsidRPr="00786301">
              <w:rPr>
                <w:rFonts w:ascii="Arial" w:hAnsi="Arial" w:cs="Arial"/>
                <w:i/>
                <w:iCs/>
                <w:sz w:val="21"/>
                <w:szCs w:val="21"/>
              </w:rPr>
              <w:t>-</w:t>
            </w:r>
            <w:r w:rsidRPr="00786301">
              <w:rPr>
                <w:rFonts w:ascii="Arial" w:hAnsi="Arial" w:cs="Arial"/>
                <w:i/>
                <w:iCs/>
                <w:sz w:val="14"/>
                <w:szCs w:val="14"/>
              </w:rPr>
              <w:t>       </w:t>
            </w:r>
            <w:r w:rsidRPr="00786301">
              <w:rPr>
                <w:rFonts w:ascii="Arial" w:hAnsi="Arial" w:cs="Arial"/>
                <w:i/>
                <w:iCs/>
                <w:sz w:val="18"/>
                <w:szCs w:val="18"/>
              </w:rPr>
              <w:t>Zonu 1., 2. i 3.</w:t>
            </w:r>
          </w:p>
          <w:p w14:paraId="745A3B53" w14:textId="77777777" w:rsidR="00193C68" w:rsidRPr="00786301" w:rsidRDefault="00193C68" w:rsidP="00956887">
            <w:pPr>
              <w:ind w:left="1440" w:hanging="1116"/>
              <w:rPr>
                <w:rFonts w:ascii="Arial" w:hAnsi="Arial" w:cs="Arial"/>
                <w:i/>
                <w:iCs/>
                <w:sz w:val="18"/>
                <w:szCs w:val="18"/>
              </w:rPr>
            </w:pPr>
            <w:r w:rsidRPr="00786301">
              <w:rPr>
                <w:rFonts w:ascii="Arial" w:hAnsi="Arial" w:cs="Arial"/>
                <w:i/>
                <w:iCs/>
                <w:sz w:val="21"/>
                <w:szCs w:val="21"/>
              </w:rPr>
              <w:t>-</w:t>
            </w:r>
            <w:r w:rsidRPr="00786301">
              <w:rPr>
                <w:rFonts w:ascii="Arial" w:hAnsi="Arial" w:cs="Arial"/>
                <w:i/>
                <w:iCs/>
                <w:sz w:val="14"/>
                <w:szCs w:val="14"/>
              </w:rPr>
              <w:t>       </w:t>
            </w:r>
            <w:r>
              <w:rPr>
                <w:rFonts w:ascii="Arial" w:hAnsi="Arial" w:cs="Arial"/>
                <w:i/>
                <w:iCs/>
                <w:sz w:val="18"/>
                <w:szCs w:val="18"/>
              </w:rPr>
              <w:t>Z</w:t>
            </w:r>
            <w:r w:rsidRPr="00786301">
              <w:rPr>
                <w:rFonts w:ascii="Arial" w:hAnsi="Arial" w:cs="Arial"/>
                <w:i/>
                <w:iCs/>
                <w:sz w:val="18"/>
                <w:szCs w:val="18"/>
              </w:rPr>
              <w:t>onu 2. i 3.</w:t>
            </w:r>
          </w:p>
          <w:p w14:paraId="44A2CDAC" w14:textId="77777777" w:rsidR="00193C68" w:rsidRPr="00786301" w:rsidRDefault="00193C68" w:rsidP="00956887">
            <w:pPr>
              <w:ind w:left="720"/>
              <w:rPr>
                <w:rFonts w:ascii="Arial" w:hAnsi="Arial" w:cs="Arial"/>
                <w:i/>
                <w:iCs/>
                <w:sz w:val="21"/>
                <w:szCs w:val="21"/>
              </w:rPr>
            </w:pPr>
          </w:p>
        </w:tc>
      </w:tr>
    </w:tbl>
    <w:p w14:paraId="3B9A5BFF" w14:textId="77777777" w:rsidR="00193C68" w:rsidRPr="00956887" w:rsidRDefault="00193C68" w:rsidP="00956887">
      <w:pPr>
        <w:shd w:val="clear" w:color="auto" w:fill="FFFFFF"/>
        <w:jc w:val="both"/>
        <w:rPr>
          <w:rFonts w:ascii="Arial" w:hAnsi="Arial" w:cs="Arial"/>
          <w:color w:val="000000"/>
          <w:sz w:val="21"/>
          <w:szCs w:val="21"/>
        </w:rPr>
      </w:pPr>
    </w:p>
    <w:p w14:paraId="2BC82A6B" w14:textId="77777777" w:rsidR="00193C68" w:rsidRPr="00786301" w:rsidRDefault="00193C68" w:rsidP="00193C68">
      <w:pPr>
        <w:suppressAutoHyphens/>
        <w:jc w:val="both"/>
        <w:rPr>
          <w:rFonts w:ascii="Arial" w:eastAsia="Calibri" w:hAnsi="Arial" w:cs="Arial"/>
          <w:b/>
          <w:sz w:val="22"/>
          <w:szCs w:val="22"/>
          <w:lang w:eastAsia="ar-SA"/>
        </w:rPr>
      </w:pPr>
    </w:p>
    <w:p w14:paraId="39100A1C" w14:textId="77777777" w:rsidR="00193C68" w:rsidRDefault="00193C68" w:rsidP="00193C68">
      <w:pPr>
        <w:suppressAutoHyphens/>
        <w:jc w:val="center"/>
        <w:rPr>
          <w:rFonts w:ascii="Arial" w:eastAsia="Calibri" w:hAnsi="Arial" w:cs="Arial"/>
          <w:b/>
          <w:sz w:val="22"/>
          <w:szCs w:val="22"/>
          <w:lang w:eastAsia="ar-SA"/>
        </w:rPr>
      </w:pPr>
      <w:r w:rsidRPr="00786301">
        <w:rPr>
          <w:rFonts w:ascii="Arial" w:eastAsia="Calibri" w:hAnsi="Arial" w:cs="Arial"/>
          <w:b/>
          <w:sz w:val="22"/>
          <w:szCs w:val="22"/>
          <w:lang w:eastAsia="ar-SA"/>
        </w:rPr>
        <w:t xml:space="preserve">Članak </w:t>
      </w:r>
      <w:r>
        <w:rPr>
          <w:rFonts w:ascii="Arial" w:eastAsia="Calibri" w:hAnsi="Arial" w:cs="Arial"/>
          <w:b/>
          <w:sz w:val="22"/>
          <w:szCs w:val="22"/>
          <w:lang w:eastAsia="ar-SA"/>
        </w:rPr>
        <w:t>9</w:t>
      </w:r>
      <w:r w:rsidRPr="00786301">
        <w:rPr>
          <w:rFonts w:ascii="Arial" w:eastAsia="Calibri" w:hAnsi="Arial" w:cs="Arial"/>
          <w:b/>
          <w:sz w:val="22"/>
          <w:szCs w:val="22"/>
          <w:lang w:eastAsia="ar-SA"/>
        </w:rPr>
        <w:t>.</w:t>
      </w:r>
    </w:p>
    <w:p w14:paraId="3760B9B3" w14:textId="77777777" w:rsidR="00956887" w:rsidRPr="00786301" w:rsidRDefault="00956887" w:rsidP="00193C68">
      <w:pPr>
        <w:suppressAutoHyphens/>
        <w:jc w:val="center"/>
        <w:rPr>
          <w:rFonts w:ascii="Arial" w:eastAsia="Calibri" w:hAnsi="Arial" w:cs="Arial"/>
          <w:b/>
          <w:sz w:val="22"/>
          <w:szCs w:val="22"/>
          <w:lang w:eastAsia="ar-SA"/>
        </w:rPr>
      </w:pPr>
    </w:p>
    <w:p w14:paraId="14C0E697" w14:textId="77777777" w:rsidR="00193C68" w:rsidRPr="00786301" w:rsidRDefault="00193C68" w:rsidP="00193C68">
      <w:pPr>
        <w:jc w:val="both"/>
        <w:rPr>
          <w:rFonts w:ascii="Arial" w:eastAsia="Calibri" w:hAnsi="Arial" w:cs="Arial"/>
          <w:sz w:val="22"/>
          <w:szCs w:val="22"/>
          <w:lang w:eastAsia="ar-SA"/>
        </w:rPr>
      </w:pPr>
      <w:r w:rsidRPr="00786301">
        <w:rPr>
          <w:rFonts w:ascii="Arial" w:eastAsia="Calibri" w:hAnsi="Arial" w:cs="Arial"/>
          <w:sz w:val="22"/>
          <w:szCs w:val="22"/>
          <w:lang w:eastAsia="ar-SA"/>
        </w:rPr>
        <w:t xml:space="preserve">U </w:t>
      </w:r>
      <w:r w:rsidRPr="00786301">
        <w:rPr>
          <w:rFonts w:ascii="Arial" w:eastAsia="Calibri" w:hAnsi="Arial" w:cs="Arial"/>
          <w:b/>
          <w:bCs/>
          <w:sz w:val="22"/>
          <w:szCs w:val="22"/>
          <w:lang w:eastAsia="ar-SA"/>
        </w:rPr>
        <w:t xml:space="preserve">članku 28. </w:t>
      </w:r>
      <w:r w:rsidRPr="00786301">
        <w:rPr>
          <w:rFonts w:ascii="Arial" w:eastAsia="Calibri" w:hAnsi="Arial" w:cs="Arial"/>
          <w:sz w:val="22"/>
          <w:szCs w:val="22"/>
          <w:lang w:eastAsia="ar-SA"/>
        </w:rPr>
        <w:t>Općih uvjeta u stavku 2. dodaje se rečenica koja glasi:</w:t>
      </w:r>
    </w:p>
    <w:p w14:paraId="475AEB2C" w14:textId="77777777" w:rsidR="00193C68" w:rsidRPr="00786301" w:rsidRDefault="00193C68" w:rsidP="00193C68">
      <w:pPr>
        <w:jc w:val="both"/>
        <w:rPr>
          <w:rFonts w:ascii="Arial" w:eastAsia="Calibri" w:hAnsi="Arial" w:cs="Arial"/>
          <w:sz w:val="22"/>
          <w:szCs w:val="22"/>
          <w:lang w:eastAsia="ar-SA"/>
        </w:rPr>
      </w:pPr>
    </w:p>
    <w:p w14:paraId="05FCD94B" w14:textId="77777777" w:rsidR="00193C68" w:rsidRPr="00956887" w:rsidRDefault="00193C68" w:rsidP="00956887">
      <w:pPr>
        <w:jc w:val="both"/>
        <w:rPr>
          <w:rFonts w:ascii="Arial" w:hAnsi="Arial" w:cs="Arial"/>
          <w:i/>
          <w:iCs/>
          <w:color w:val="000000"/>
          <w:sz w:val="22"/>
          <w:szCs w:val="22"/>
        </w:rPr>
      </w:pPr>
      <w:r w:rsidRPr="00956887">
        <w:rPr>
          <w:rFonts w:ascii="Arial" w:eastAsia="Calibri" w:hAnsi="Arial" w:cs="Arial"/>
          <w:b/>
          <w:bCs/>
          <w:i/>
          <w:iCs/>
          <w:sz w:val="22"/>
          <w:szCs w:val="22"/>
          <w:lang w:eastAsia="ar-SA"/>
        </w:rPr>
        <w:t>„PPK može se izdati samo za osobni automobil namijenjen za prijevoz osoba, koje osim sjedala za vozača ima najviše šest sjedala ili za teretni automobil najveće dopuštene mase ispod ili jednako 3500 kg koje je namijenjeno za prijevoz tereta. Iznimno, PPK može se izdati za osobni automobil kategorije M1 kapaciteta sedam + jedno ili osam + jedno putničko mjesto, registrirano za prijevoz osoba s invaliditetom“.</w:t>
      </w:r>
    </w:p>
    <w:p w14:paraId="5028D1B6" w14:textId="77777777" w:rsidR="00193C68" w:rsidRPr="00786301" w:rsidRDefault="00193C68" w:rsidP="00193C68">
      <w:pPr>
        <w:jc w:val="both"/>
        <w:rPr>
          <w:rFonts w:ascii="Arial" w:hAnsi="Arial" w:cs="Arial"/>
          <w:color w:val="000000"/>
          <w:sz w:val="22"/>
          <w:szCs w:val="22"/>
        </w:rPr>
      </w:pPr>
    </w:p>
    <w:p w14:paraId="49020730" w14:textId="77777777" w:rsidR="00193C68" w:rsidRPr="00786301" w:rsidRDefault="00193C68" w:rsidP="00193C68">
      <w:pPr>
        <w:suppressAutoHyphens/>
        <w:jc w:val="both"/>
        <w:rPr>
          <w:rFonts w:ascii="Arial" w:eastAsia="Calibri" w:hAnsi="Arial" w:cs="Arial"/>
          <w:b/>
          <w:sz w:val="22"/>
          <w:szCs w:val="22"/>
          <w:lang w:eastAsia="ar-SA"/>
        </w:rPr>
      </w:pPr>
    </w:p>
    <w:p w14:paraId="6DDA8EA2" w14:textId="77777777" w:rsidR="00193C68" w:rsidRDefault="00193C68" w:rsidP="00193C68">
      <w:pPr>
        <w:suppressAutoHyphens/>
        <w:jc w:val="center"/>
        <w:rPr>
          <w:rFonts w:ascii="Arial" w:eastAsia="Calibri" w:hAnsi="Arial" w:cs="Arial"/>
          <w:b/>
          <w:sz w:val="22"/>
          <w:szCs w:val="22"/>
          <w:lang w:eastAsia="ar-SA"/>
        </w:rPr>
      </w:pPr>
      <w:r w:rsidRPr="00786301">
        <w:rPr>
          <w:rFonts w:ascii="Arial" w:eastAsia="Calibri" w:hAnsi="Arial" w:cs="Arial"/>
          <w:b/>
          <w:sz w:val="22"/>
          <w:szCs w:val="22"/>
          <w:lang w:eastAsia="ar-SA"/>
        </w:rPr>
        <w:t xml:space="preserve">Članak </w:t>
      </w:r>
      <w:r>
        <w:rPr>
          <w:rFonts w:ascii="Arial" w:eastAsia="Calibri" w:hAnsi="Arial" w:cs="Arial"/>
          <w:b/>
          <w:sz w:val="22"/>
          <w:szCs w:val="22"/>
          <w:lang w:eastAsia="ar-SA"/>
        </w:rPr>
        <w:t>10</w:t>
      </w:r>
      <w:r w:rsidRPr="00786301">
        <w:rPr>
          <w:rFonts w:ascii="Arial" w:eastAsia="Calibri" w:hAnsi="Arial" w:cs="Arial"/>
          <w:b/>
          <w:sz w:val="22"/>
          <w:szCs w:val="22"/>
          <w:lang w:eastAsia="ar-SA"/>
        </w:rPr>
        <w:t>.</w:t>
      </w:r>
    </w:p>
    <w:p w14:paraId="749EC0A7" w14:textId="77777777" w:rsidR="00956887" w:rsidRPr="00786301" w:rsidRDefault="00956887" w:rsidP="00193C68">
      <w:pPr>
        <w:suppressAutoHyphens/>
        <w:jc w:val="center"/>
        <w:rPr>
          <w:rFonts w:ascii="Arial" w:eastAsia="Calibri" w:hAnsi="Arial" w:cs="Arial"/>
          <w:b/>
          <w:sz w:val="22"/>
          <w:szCs w:val="22"/>
          <w:lang w:eastAsia="ar-SA"/>
        </w:rPr>
      </w:pPr>
    </w:p>
    <w:p w14:paraId="0951C4C7" w14:textId="77777777" w:rsidR="00193C68" w:rsidRDefault="00193C68" w:rsidP="00956887">
      <w:pPr>
        <w:shd w:val="clear" w:color="auto" w:fill="FFFFFF"/>
        <w:jc w:val="both"/>
        <w:rPr>
          <w:rFonts w:ascii="Arial" w:eastAsia="Calibri" w:hAnsi="Arial" w:cs="Arial"/>
          <w:sz w:val="22"/>
          <w:szCs w:val="22"/>
          <w:lang w:eastAsia="ar-SA"/>
        </w:rPr>
      </w:pPr>
      <w:r w:rsidRPr="00786301">
        <w:rPr>
          <w:rFonts w:ascii="Arial" w:eastAsia="Calibri" w:hAnsi="Arial" w:cs="Arial"/>
          <w:sz w:val="22"/>
          <w:szCs w:val="22"/>
          <w:lang w:eastAsia="ar-SA"/>
        </w:rPr>
        <w:t xml:space="preserve">U </w:t>
      </w:r>
      <w:r w:rsidRPr="00786301">
        <w:rPr>
          <w:rFonts w:ascii="Arial" w:eastAsia="Calibri" w:hAnsi="Arial" w:cs="Arial"/>
          <w:b/>
          <w:bCs/>
          <w:sz w:val="22"/>
          <w:szCs w:val="22"/>
          <w:lang w:eastAsia="ar-SA"/>
        </w:rPr>
        <w:t xml:space="preserve">članku 29. </w:t>
      </w:r>
      <w:r w:rsidRPr="00786301">
        <w:rPr>
          <w:rFonts w:ascii="Arial" w:eastAsia="Calibri" w:hAnsi="Arial" w:cs="Arial"/>
          <w:sz w:val="22"/>
          <w:szCs w:val="22"/>
          <w:lang w:eastAsia="ar-SA"/>
        </w:rPr>
        <w:t>Općih uvjeta</w:t>
      </w:r>
      <w:r>
        <w:rPr>
          <w:rFonts w:ascii="Arial" w:eastAsia="Calibri" w:hAnsi="Arial" w:cs="Arial"/>
          <w:sz w:val="22"/>
          <w:szCs w:val="22"/>
          <w:lang w:eastAsia="ar-SA"/>
        </w:rPr>
        <w:t>, kako slijedi:</w:t>
      </w:r>
    </w:p>
    <w:p w14:paraId="20F6AE62" w14:textId="77777777" w:rsidR="00193C68" w:rsidRDefault="00193C68" w:rsidP="00956887">
      <w:pPr>
        <w:shd w:val="clear" w:color="auto" w:fill="FFFFFF"/>
        <w:jc w:val="both"/>
        <w:rPr>
          <w:rFonts w:ascii="Arial" w:eastAsia="Calibri" w:hAnsi="Arial" w:cs="Arial"/>
          <w:sz w:val="22"/>
          <w:szCs w:val="22"/>
          <w:lang w:eastAsia="ar-SA"/>
        </w:rPr>
      </w:pPr>
    </w:p>
    <w:p w14:paraId="328C9FE6" w14:textId="77777777" w:rsidR="00193C68" w:rsidRPr="009D76B0" w:rsidRDefault="00193C68" w:rsidP="00956887">
      <w:pPr>
        <w:pStyle w:val="Odlomakpopisa"/>
        <w:numPr>
          <w:ilvl w:val="0"/>
          <w:numId w:val="1"/>
        </w:numPr>
        <w:shd w:val="clear" w:color="auto" w:fill="FFFFFF"/>
        <w:spacing w:line="240" w:lineRule="auto"/>
        <w:ind w:left="284" w:hanging="284"/>
        <w:jc w:val="both"/>
        <w:rPr>
          <w:rFonts w:ascii="Arial" w:eastAsia="Calibri" w:hAnsi="Arial" w:cs="Arial"/>
          <w:lang w:eastAsia="ar-SA"/>
        </w:rPr>
      </w:pPr>
      <w:r w:rsidRPr="009D76B0">
        <w:rPr>
          <w:rFonts w:ascii="Arial" w:eastAsia="Calibri" w:hAnsi="Arial" w:cs="Arial"/>
          <w:b/>
          <w:bCs/>
          <w:lang w:eastAsia="ar-SA"/>
        </w:rPr>
        <w:t>dodaje se novi stavak 1</w:t>
      </w:r>
      <w:r w:rsidRPr="009D76B0">
        <w:rPr>
          <w:rFonts w:ascii="Arial" w:eastAsia="Calibri" w:hAnsi="Arial" w:cs="Arial"/>
          <w:lang w:eastAsia="ar-SA"/>
        </w:rPr>
        <w:t>. koji glasi:</w:t>
      </w:r>
    </w:p>
    <w:p w14:paraId="57DEFA2B" w14:textId="77777777" w:rsidR="00193C68" w:rsidRDefault="00193C68" w:rsidP="00956887">
      <w:pPr>
        <w:pStyle w:val="Odlomakpopisa"/>
        <w:shd w:val="clear" w:color="auto" w:fill="FFFFFF"/>
        <w:spacing w:after="0" w:line="240" w:lineRule="auto"/>
        <w:ind w:left="284" w:hanging="284"/>
        <w:jc w:val="both"/>
        <w:rPr>
          <w:rFonts w:ascii="Arial" w:eastAsia="Times New Roman" w:hAnsi="Arial" w:cs="Arial"/>
          <w:color w:val="000000"/>
        </w:rPr>
      </w:pPr>
    </w:p>
    <w:p w14:paraId="203025A1" w14:textId="77777777" w:rsidR="00193C68" w:rsidRPr="001E6E52" w:rsidRDefault="00193C68" w:rsidP="00956887">
      <w:pPr>
        <w:pStyle w:val="Odlomakpopisa"/>
        <w:shd w:val="clear" w:color="auto" w:fill="FFFFFF"/>
        <w:spacing w:after="0" w:line="240" w:lineRule="auto"/>
        <w:ind w:left="284" w:hanging="284"/>
        <w:jc w:val="both"/>
        <w:rPr>
          <w:rFonts w:ascii="Arial" w:eastAsia="Times New Roman" w:hAnsi="Arial" w:cs="Arial"/>
          <w:b/>
          <w:bCs/>
          <w:color w:val="000000"/>
        </w:rPr>
      </w:pPr>
      <w:r w:rsidRPr="001E6E52">
        <w:rPr>
          <w:rFonts w:ascii="Arial" w:eastAsia="Times New Roman" w:hAnsi="Arial" w:cs="Arial"/>
          <w:b/>
          <w:bCs/>
          <w:color w:val="000000"/>
        </w:rPr>
        <w:t>„</w:t>
      </w:r>
      <w:r w:rsidRPr="009D76B0">
        <w:rPr>
          <w:rFonts w:ascii="Arial" w:eastAsia="Times New Roman" w:hAnsi="Arial" w:cs="Arial"/>
          <w:b/>
          <w:bCs/>
          <w:i/>
          <w:iCs/>
          <w:color w:val="000000"/>
        </w:rPr>
        <w:t>Parkiranje u Zoni 0. (</w:t>
      </w:r>
      <w:proofErr w:type="spellStart"/>
      <w:r w:rsidRPr="009D76B0">
        <w:rPr>
          <w:rFonts w:ascii="Arial" w:eastAsia="Times New Roman" w:hAnsi="Arial" w:cs="Arial"/>
          <w:b/>
          <w:bCs/>
          <w:i/>
          <w:iCs/>
          <w:color w:val="000000"/>
        </w:rPr>
        <w:t>izvanulična</w:t>
      </w:r>
      <w:proofErr w:type="spellEnd"/>
      <w:r w:rsidRPr="009D76B0">
        <w:rPr>
          <w:rFonts w:ascii="Arial" w:eastAsia="Times New Roman" w:hAnsi="Arial" w:cs="Arial"/>
          <w:b/>
          <w:bCs/>
          <w:i/>
          <w:iCs/>
          <w:color w:val="000000"/>
        </w:rPr>
        <w:t xml:space="preserve"> parkirališta: parkiralište Pile i Žičara-donji plato) moguće je isključivo</w:t>
      </w:r>
      <w:r w:rsidRPr="009D76B0">
        <w:rPr>
          <w:i/>
          <w:iCs/>
        </w:rPr>
        <w:t xml:space="preserve"> </w:t>
      </w:r>
      <w:r w:rsidRPr="009D76B0">
        <w:rPr>
          <w:rFonts w:ascii="Arial" w:eastAsia="Times New Roman" w:hAnsi="Arial" w:cs="Arial"/>
          <w:b/>
          <w:bCs/>
          <w:i/>
          <w:iCs/>
          <w:color w:val="000000"/>
        </w:rPr>
        <w:t>pod uvjetima i na način propisan člankom 23.a ovih Općih uvjeta.</w:t>
      </w:r>
      <w:r w:rsidRPr="001E6E52">
        <w:rPr>
          <w:rFonts w:ascii="Arial" w:eastAsia="Times New Roman" w:hAnsi="Arial" w:cs="Arial"/>
          <w:b/>
          <w:bCs/>
          <w:color w:val="000000"/>
        </w:rPr>
        <w:t>“</w:t>
      </w:r>
    </w:p>
    <w:p w14:paraId="72205B71" w14:textId="77777777" w:rsidR="00193C68" w:rsidRDefault="00193C68" w:rsidP="00956887">
      <w:pPr>
        <w:shd w:val="clear" w:color="auto" w:fill="FFFFFF"/>
        <w:ind w:left="284" w:hanging="284"/>
        <w:jc w:val="both"/>
        <w:rPr>
          <w:rFonts w:ascii="Arial" w:hAnsi="Arial" w:cs="Arial"/>
          <w:color w:val="000000"/>
        </w:rPr>
      </w:pPr>
    </w:p>
    <w:p w14:paraId="5E60E29A" w14:textId="77777777" w:rsidR="00193C68" w:rsidRPr="00956887" w:rsidRDefault="00193C68" w:rsidP="00956887">
      <w:pPr>
        <w:pStyle w:val="Odlomakpopisa"/>
        <w:numPr>
          <w:ilvl w:val="0"/>
          <w:numId w:val="1"/>
        </w:numPr>
        <w:shd w:val="clear" w:color="auto" w:fill="FFFFFF"/>
        <w:spacing w:line="240" w:lineRule="auto"/>
        <w:ind w:left="284" w:hanging="284"/>
        <w:jc w:val="both"/>
        <w:rPr>
          <w:rFonts w:ascii="Arial" w:hAnsi="Arial" w:cs="Arial"/>
          <w:color w:val="000000"/>
        </w:rPr>
      </w:pPr>
      <w:r>
        <w:rPr>
          <w:rFonts w:ascii="Arial" w:hAnsi="Arial" w:cs="Arial"/>
          <w:color w:val="000000"/>
        </w:rPr>
        <w:t>d</w:t>
      </w:r>
      <w:r w:rsidRPr="009D76B0">
        <w:rPr>
          <w:rFonts w:ascii="Arial" w:hAnsi="Arial" w:cs="Arial"/>
          <w:color w:val="000000"/>
        </w:rPr>
        <w:t xml:space="preserve">osadašnji </w:t>
      </w:r>
      <w:r w:rsidRPr="009D76B0">
        <w:rPr>
          <w:rFonts w:ascii="Arial" w:hAnsi="Arial" w:cs="Arial"/>
          <w:b/>
          <w:bCs/>
          <w:color w:val="000000"/>
        </w:rPr>
        <w:t xml:space="preserve">stavak 8. </w:t>
      </w:r>
      <w:r>
        <w:rPr>
          <w:rFonts w:ascii="Arial" w:hAnsi="Arial" w:cs="Arial"/>
          <w:b/>
          <w:bCs/>
          <w:color w:val="000000"/>
        </w:rPr>
        <w:t xml:space="preserve">- </w:t>
      </w:r>
      <w:r w:rsidRPr="009D76B0">
        <w:rPr>
          <w:rFonts w:ascii="Arial" w:hAnsi="Arial" w:cs="Arial"/>
          <w:b/>
          <w:bCs/>
          <w:color w:val="000000"/>
        </w:rPr>
        <w:t>briše se</w:t>
      </w:r>
      <w:r>
        <w:rPr>
          <w:rFonts w:ascii="Arial" w:hAnsi="Arial" w:cs="Arial"/>
          <w:b/>
          <w:bCs/>
          <w:color w:val="000000"/>
        </w:rPr>
        <w:t>,</w:t>
      </w:r>
    </w:p>
    <w:p w14:paraId="45E22528" w14:textId="77777777" w:rsidR="00956887" w:rsidRPr="009D76B0" w:rsidRDefault="00956887" w:rsidP="00956887">
      <w:pPr>
        <w:pStyle w:val="Odlomakpopisa"/>
        <w:shd w:val="clear" w:color="auto" w:fill="FFFFFF"/>
        <w:spacing w:line="240" w:lineRule="auto"/>
        <w:ind w:left="284"/>
        <w:jc w:val="both"/>
        <w:rPr>
          <w:rFonts w:ascii="Arial" w:hAnsi="Arial" w:cs="Arial"/>
          <w:color w:val="000000"/>
        </w:rPr>
      </w:pPr>
    </w:p>
    <w:p w14:paraId="0FB84900" w14:textId="77777777" w:rsidR="00193C68" w:rsidRPr="009D76B0" w:rsidRDefault="00193C68" w:rsidP="00956887">
      <w:pPr>
        <w:pStyle w:val="Odlomakpopisa"/>
        <w:numPr>
          <w:ilvl w:val="0"/>
          <w:numId w:val="1"/>
        </w:numPr>
        <w:shd w:val="clear" w:color="auto" w:fill="FFFFFF"/>
        <w:spacing w:after="0" w:line="240" w:lineRule="auto"/>
        <w:ind w:left="284" w:hanging="284"/>
        <w:jc w:val="both"/>
        <w:rPr>
          <w:rFonts w:ascii="Arial" w:hAnsi="Arial" w:cs="Arial"/>
          <w:color w:val="000000"/>
        </w:rPr>
      </w:pPr>
      <w:r w:rsidRPr="009D76B0">
        <w:rPr>
          <w:rFonts w:ascii="Arial" w:hAnsi="Arial" w:cs="Arial"/>
          <w:color w:val="000000"/>
        </w:rPr>
        <w:t>dosadašnji</w:t>
      </w:r>
      <w:r w:rsidRPr="009D76B0">
        <w:rPr>
          <w:rFonts w:ascii="Arial" w:hAnsi="Arial" w:cs="Arial"/>
          <w:b/>
          <w:bCs/>
          <w:color w:val="000000"/>
        </w:rPr>
        <w:t xml:space="preserve"> stavci 1. do 7. </w:t>
      </w:r>
      <w:r>
        <w:rPr>
          <w:rFonts w:ascii="Arial" w:hAnsi="Arial" w:cs="Arial"/>
          <w:b/>
          <w:bCs/>
          <w:color w:val="000000"/>
        </w:rPr>
        <w:t xml:space="preserve">- </w:t>
      </w:r>
      <w:r w:rsidRPr="009D76B0">
        <w:rPr>
          <w:rFonts w:ascii="Arial" w:hAnsi="Arial" w:cs="Arial"/>
          <w:b/>
          <w:bCs/>
          <w:color w:val="000000"/>
        </w:rPr>
        <w:t>postaju stavci 1. do 8.</w:t>
      </w:r>
    </w:p>
    <w:p w14:paraId="2BD533D5" w14:textId="77777777" w:rsidR="00193C68" w:rsidRDefault="00193C68" w:rsidP="00956887">
      <w:pPr>
        <w:ind w:left="284" w:hanging="284"/>
        <w:jc w:val="both"/>
        <w:rPr>
          <w:rFonts w:ascii="Arial" w:eastAsia="Calibri" w:hAnsi="Arial" w:cs="Arial"/>
          <w:sz w:val="22"/>
          <w:szCs w:val="22"/>
          <w:lang w:eastAsia="ar-SA"/>
        </w:rPr>
      </w:pPr>
    </w:p>
    <w:p w14:paraId="2D323A03" w14:textId="77777777" w:rsidR="00193C68" w:rsidRPr="00786301" w:rsidRDefault="00193C68" w:rsidP="00193C68">
      <w:pPr>
        <w:jc w:val="both"/>
        <w:rPr>
          <w:rFonts w:ascii="Arial" w:eastAsia="Calibri" w:hAnsi="Arial" w:cs="Arial"/>
          <w:sz w:val="22"/>
          <w:szCs w:val="22"/>
          <w:lang w:eastAsia="ar-SA"/>
        </w:rPr>
      </w:pPr>
    </w:p>
    <w:p w14:paraId="7AE85170" w14:textId="77777777" w:rsidR="00193C68" w:rsidRDefault="00193C68" w:rsidP="00193C68">
      <w:pPr>
        <w:suppressAutoHyphens/>
        <w:jc w:val="center"/>
        <w:rPr>
          <w:rFonts w:ascii="Arial" w:eastAsia="Calibri" w:hAnsi="Arial" w:cs="Arial"/>
          <w:b/>
          <w:sz w:val="22"/>
          <w:szCs w:val="22"/>
          <w:lang w:eastAsia="ar-SA"/>
        </w:rPr>
      </w:pPr>
      <w:r w:rsidRPr="00786301">
        <w:rPr>
          <w:rFonts w:ascii="Arial" w:eastAsia="Calibri" w:hAnsi="Arial" w:cs="Arial"/>
          <w:b/>
          <w:sz w:val="22"/>
          <w:szCs w:val="22"/>
          <w:lang w:eastAsia="ar-SA"/>
        </w:rPr>
        <w:t xml:space="preserve">Članak </w:t>
      </w:r>
      <w:r>
        <w:rPr>
          <w:rFonts w:ascii="Arial" w:eastAsia="Calibri" w:hAnsi="Arial" w:cs="Arial"/>
          <w:b/>
          <w:sz w:val="22"/>
          <w:szCs w:val="22"/>
          <w:lang w:eastAsia="ar-SA"/>
        </w:rPr>
        <w:t>11</w:t>
      </w:r>
      <w:r w:rsidRPr="00786301">
        <w:rPr>
          <w:rFonts w:ascii="Arial" w:eastAsia="Calibri" w:hAnsi="Arial" w:cs="Arial"/>
          <w:b/>
          <w:sz w:val="22"/>
          <w:szCs w:val="22"/>
          <w:lang w:eastAsia="ar-SA"/>
        </w:rPr>
        <w:t>.</w:t>
      </w:r>
    </w:p>
    <w:p w14:paraId="3D893969" w14:textId="77777777" w:rsidR="00956887" w:rsidRPr="00786301" w:rsidRDefault="00956887" w:rsidP="00193C68">
      <w:pPr>
        <w:suppressAutoHyphens/>
        <w:jc w:val="center"/>
        <w:rPr>
          <w:rFonts w:ascii="Arial" w:eastAsia="Calibri" w:hAnsi="Arial" w:cs="Arial"/>
          <w:b/>
          <w:sz w:val="22"/>
          <w:szCs w:val="22"/>
          <w:lang w:eastAsia="ar-SA"/>
        </w:rPr>
      </w:pPr>
    </w:p>
    <w:p w14:paraId="546C5792" w14:textId="77777777" w:rsidR="00193C68" w:rsidRDefault="00193C68" w:rsidP="00193C68">
      <w:pPr>
        <w:shd w:val="clear" w:color="auto" w:fill="FFFFFF"/>
        <w:jc w:val="both"/>
        <w:rPr>
          <w:rFonts w:ascii="Arial" w:eastAsia="Calibri" w:hAnsi="Arial" w:cs="Arial"/>
          <w:b/>
          <w:sz w:val="22"/>
          <w:szCs w:val="22"/>
          <w:lang w:eastAsia="ar-SA"/>
        </w:rPr>
      </w:pPr>
      <w:r w:rsidRPr="00786301">
        <w:rPr>
          <w:rFonts w:ascii="Arial" w:eastAsia="Calibri" w:hAnsi="Arial" w:cs="Arial"/>
          <w:sz w:val="22"/>
          <w:szCs w:val="22"/>
          <w:lang w:eastAsia="ar-SA"/>
        </w:rPr>
        <w:t xml:space="preserve">U </w:t>
      </w:r>
      <w:r w:rsidRPr="00786301">
        <w:rPr>
          <w:rFonts w:ascii="Arial" w:eastAsia="Calibri" w:hAnsi="Arial" w:cs="Arial"/>
          <w:b/>
          <w:bCs/>
          <w:sz w:val="22"/>
          <w:szCs w:val="22"/>
          <w:lang w:eastAsia="ar-SA"/>
        </w:rPr>
        <w:t xml:space="preserve">članku </w:t>
      </w:r>
      <w:r>
        <w:rPr>
          <w:rFonts w:ascii="Arial" w:eastAsia="Calibri" w:hAnsi="Arial" w:cs="Arial"/>
          <w:b/>
          <w:bCs/>
          <w:sz w:val="22"/>
          <w:szCs w:val="22"/>
          <w:lang w:eastAsia="ar-SA"/>
        </w:rPr>
        <w:t>36</w:t>
      </w:r>
      <w:r w:rsidRPr="00786301">
        <w:rPr>
          <w:rFonts w:ascii="Arial" w:eastAsia="Calibri" w:hAnsi="Arial" w:cs="Arial"/>
          <w:b/>
          <w:bCs/>
          <w:sz w:val="22"/>
          <w:szCs w:val="22"/>
          <w:lang w:eastAsia="ar-SA"/>
        </w:rPr>
        <w:t xml:space="preserve">. </w:t>
      </w:r>
      <w:r w:rsidRPr="00786301">
        <w:rPr>
          <w:rFonts w:ascii="Arial" w:eastAsia="Calibri" w:hAnsi="Arial" w:cs="Arial"/>
          <w:sz w:val="22"/>
          <w:szCs w:val="22"/>
          <w:lang w:eastAsia="ar-SA"/>
        </w:rPr>
        <w:t xml:space="preserve">Općih uvjeta, </w:t>
      </w:r>
      <w:r>
        <w:rPr>
          <w:rFonts w:ascii="Arial" w:eastAsia="Calibri" w:hAnsi="Arial" w:cs="Arial"/>
          <w:sz w:val="22"/>
          <w:szCs w:val="22"/>
          <w:lang w:eastAsia="ar-SA"/>
        </w:rPr>
        <w:t>u dijelu oznake primjenjivog propisa dodaje se i oznaka iz Narodnih novina br. „</w:t>
      </w:r>
      <w:r w:rsidRPr="000F00E8">
        <w:rPr>
          <w:rFonts w:ascii="Arial" w:eastAsia="Calibri" w:hAnsi="Arial" w:cs="Arial"/>
          <w:b/>
          <w:sz w:val="22"/>
          <w:szCs w:val="22"/>
          <w:lang w:eastAsia="ar-SA"/>
        </w:rPr>
        <w:t>145/24</w:t>
      </w:r>
      <w:r>
        <w:rPr>
          <w:rFonts w:ascii="Arial" w:eastAsia="Calibri" w:hAnsi="Arial" w:cs="Arial"/>
          <w:b/>
          <w:sz w:val="22"/>
          <w:szCs w:val="22"/>
          <w:lang w:eastAsia="ar-SA"/>
        </w:rPr>
        <w:t>“.</w:t>
      </w:r>
    </w:p>
    <w:p w14:paraId="5B68617E" w14:textId="77777777" w:rsidR="00193C68" w:rsidRDefault="00193C68" w:rsidP="00193C68">
      <w:pPr>
        <w:shd w:val="clear" w:color="auto" w:fill="FFFFFF"/>
        <w:jc w:val="both"/>
        <w:rPr>
          <w:rFonts w:ascii="Arial" w:eastAsia="Calibri" w:hAnsi="Arial" w:cs="Arial"/>
          <w:b/>
          <w:sz w:val="22"/>
          <w:szCs w:val="22"/>
          <w:lang w:eastAsia="ar-SA"/>
        </w:rPr>
      </w:pPr>
    </w:p>
    <w:p w14:paraId="4E70F65D" w14:textId="77777777" w:rsidR="00193C68" w:rsidRPr="000F00E8" w:rsidRDefault="00193C68" w:rsidP="00193C68">
      <w:pPr>
        <w:shd w:val="clear" w:color="auto" w:fill="FFFFFF"/>
        <w:jc w:val="both"/>
        <w:rPr>
          <w:rFonts w:ascii="Arial" w:eastAsia="Calibri" w:hAnsi="Arial" w:cs="Arial"/>
          <w:sz w:val="22"/>
          <w:szCs w:val="22"/>
          <w:lang w:eastAsia="ar-SA"/>
        </w:rPr>
      </w:pPr>
    </w:p>
    <w:p w14:paraId="5EA83496" w14:textId="77777777" w:rsidR="00193C68" w:rsidRDefault="00193C68" w:rsidP="00193C68">
      <w:pPr>
        <w:suppressAutoHyphens/>
        <w:jc w:val="center"/>
        <w:rPr>
          <w:rFonts w:ascii="Arial" w:eastAsia="Calibri" w:hAnsi="Arial" w:cs="Arial"/>
          <w:b/>
          <w:sz w:val="22"/>
          <w:szCs w:val="22"/>
          <w:lang w:eastAsia="ar-SA"/>
        </w:rPr>
      </w:pPr>
      <w:r w:rsidRPr="00786301">
        <w:rPr>
          <w:rFonts w:ascii="Arial" w:eastAsia="Calibri" w:hAnsi="Arial" w:cs="Arial"/>
          <w:b/>
          <w:sz w:val="22"/>
          <w:szCs w:val="22"/>
          <w:lang w:eastAsia="ar-SA"/>
        </w:rPr>
        <w:t>Članak 1</w:t>
      </w:r>
      <w:r>
        <w:rPr>
          <w:rFonts w:ascii="Arial" w:eastAsia="Calibri" w:hAnsi="Arial" w:cs="Arial"/>
          <w:b/>
          <w:sz w:val="22"/>
          <w:szCs w:val="22"/>
          <w:lang w:eastAsia="ar-SA"/>
        </w:rPr>
        <w:t>2</w:t>
      </w:r>
      <w:r w:rsidRPr="00786301">
        <w:rPr>
          <w:rFonts w:ascii="Arial" w:eastAsia="Calibri" w:hAnsi="Arial" w:cs="Arial"/>
          <w:b/>
          <w:sz w:val="22"/>
          <w:szCs w:val="22"/>
          <w:lang w:eastAsia="ar-SA"/>
        </w:rPr>
        <w:t>.</w:t>
      </w:r>
    </w:p>
    <w:p w14:paraId="75F6406C" w14:textId="77777777" w:rsidR="00956887" w:rsidRPr="00786301" w:rsidRDefault="00956887" w:rsidP="00193C68">
      <w:pPr>
        <w:suppressAutoHyphens/>
        <w:jc w:val="center"/>
        <w:rPr>
          <w:rFonts w:ascii="Arial" w:eastAsia="Calibri" w:hAnsi="Arial" w:cs="Arial"/>
          <w:b/>
          <w:sz w:val="22"/>
          <w:szCs w:val="22"/>
          <w:lang w:eastAsia="ar-SA"/>
        </w:rPr>
      </w:pPr>
    </w:p>
    <w:p w14:paraId="03125896" w14:textId="77777777" w:rsidR="00193C68" w:rsidRPr="00786301" w:rsidRDefault="00193C68" w:rsidP="00193C68">
      <w:pPr>
        <w:shd w:val="clear" w:color="auto" w:fill="FFFFFF"/>
        <w:jc w:val="both"/>
        <w:rPr>
          <w:rFonts w:ascii="Arial" w:eastAsia="Calibri" w:hAnsi="Arial" w:cs="Arial"/>
          <w:sz w:val="22"/>
          <w:szCs w:val="22"/>
          <w:lang w:eastAsia="ar-SA"/>
        </w:rPr>
      </w:pPr>
      <w:r w:rsidRPr="00786301">
        <w:rPr>
          <w:rFonts w:ascii="Arial" w:eastAsia="Calibri" w:hAnsi="Arial" w:cs="Arial"/>
          <w:sz w:val="22"/>
          <w:szCs w:val="22"/>
          <w:lang w:eastAsia="ar-SA"/>
        </w:rPr>
        <w:t xml:space="preserve">U </w:t>
      </w:r>
      <w:r w:rsidRPr="00786301">
        <w:rPr>
          <w:rFonts w:ascii="Arial" w:eastAsia="Calibri" w:hAnsi="Arial" w:cs="Arial"/>
          <w:b/>
          <w:bCs/>
          <w:sz w:val="22"/>
          <w:szCs w:val="22"/>
          <w:lang w:eastAsia="ar-SA"/>
        </w:rPr>
        <w:t xml:space="preserve">članku 37. </w:t>
      </w:r>
      <w:r w:rsidRPr="00786301">
        <w:rPr>
          <w:rFonts w:ascii="Arial" w:eastAsia="Calibri" w:hAnsi="Arial" w:cs="Arial"/>
          <w:sz w:val="22"/>
          <w:szCs w:val="22"/>
          <w:lang w:eastAsia="ar-SA"/>
        </w:rPr>
        <w:t>Općih uvjeta, kako slijedi:</w:t>
      </w:r>
    </w:p>
    <w:p w14:paraId="71DD34F3" w14:textId="77777777" w:rsidR="00193C68" w:rsidRPr="00786301" w:rsidRDefault="00193C68" w:rsidP="00193C68">
      <w:pPr>
        <w:shd w:val="clear" w:color="auto" w:fill="FFFFFF"/>
        <w:jc w:val="both"/>
        <w:rPr>
          <w:rFonts w:ascii="Arial" w:eastAsia="Calibri" w:hAnsi="Arial" w:cs="Arial"/>
          <w:sz w:val="22"/>
          <w:szCs w:val="22"/>
          <w:lang w:eastAsia="ar-SA"/>
        </w:rPr>
      </w:pPr>
    </w:p>
    <w:p w14:paraId="4E4552E7" w14:textId="77777777" w:rsidR="00193C68" w:rsidRPr="00786301" w:rsidRDefault="00193C68" w:rsidP="00193C68">
      <w:pPr>
        <w:pStyle w:val="Odlomakpopisa"/>
        <w:numPr>
          <w:ilvl w:val="0"/>
          <w:numId w:val="1"/>
        </w:numPr>
        <w:shd w:val="clear" w:color="auto" w:fill="FFFFFF"/>
        <w:spacing w:after="0" w:line="240" w:lineRule="auto"/>
        <w:ind w:left="284" w:hanging="284"/>
        <w:jc w:val="both"/>
        <w:rPr>
          <w:rFonts w:ascii="Arial" w:eastAsia="Times New Roman" w:hAnsi="Arial" w:cs="Arial"/>
          <w:color w:val="000000"/>
        </w:rPr>
      </w:pPr>
      <w:r w:rsidRPr="00786301">
        <w:rPr>
          <w:rFonts w:ascii="Arial" w:eastAsia="Calibri" w:hAnsi="Arial" w:cs="Arial"/>
          <w:lang w:eastAsia="ar-SA"/>
        </w:rPr>
        <w:t xml:space="preserve">u </w:t>
      </w:r>
      <w:r w:rsidRPr="00786301">
        <w:rPr>
          <w:rFonts w:ascii="Arial" w:eastAsia="Calibri" w:hAnsi="Arial" w:cs="Arial"/>
          <w:b/>
          <w:bCs/>
          <w:lang w:eastAsia="ar-SA"/>
        </w:rPr>
        <w:t>stavku 1.</w:t>
      </w:r>
      <w:r w:rsidRPr="00786301">
        <w:rPr>
          <w:rFonts w:ascii="Arial" w:eastAsia="Calibri" w:hAnsi="Arial" w:cs="Arial"/>
          <w:lang w:eastAsia="ar-SA"/>
        </w:rPr>
        <w:t xml:space="preserve"> nakon riječi „</w:t>
      </w:r>
      <w:r w:rsidRPr="00786301">
        <w:rPr>
          <w:rFonts w:ascii="Arial" w:eastAsia="Calibri" w:hAnsi="Arial" w:cs="Arial"/>
          <w:i/>
          <w:iCs/>
          <w:lang w:eastAsia="ar-SA"/>
        </w:rPr>
        <w:t>Odredbe članku 15. st. 4.</w:t>
      </w:r>
      <w:r w:rsidRPr="00786301">
        <w:rPr>
          <w:rFonts w:ascii="Arial" w:eastAsia="Calibri" w:hAnsi="Arial" w:cs="Arial"/>
          <w:lang w:eastAsia="ar-SA"/>
        </w:rPr>
        <w:t>“ dodaju se riječi:</w:t>
      </w:r>
      <w:r w:rsidRPr="00786301">
        <w:rPr>
          <w:rFonts w:ascii="Arial" w:hAnsi="Arial" w:cs="Arial"/>
          <w:color w:val="000000"/>
        </w:rPr>
        <w:t xml:space="preserve"> „</w:t>
      </w:r>
      <w:r w:rsidRPr="00786301">
        <w:rPr>
          <w:rFonts w:ascii="Arial" w:eastAsia="Times New Roman" w:hAnsi="Arial" w:cs="Arial"/>
          <w:b/>
          <w:bCs/>
          <w:i/>
          <w:iCs/>
          <w:color w:val="000000"/>
        </w:rPr>
        <w:t>i članka 23.a</w:t>
      </w:r>
      <w:r w:rsidRPr="00786301">
        <w:rPr>
          <w:rFonts w:ascii="Arial" w:hAnsi="Arial" w:cs="Arial"/>
          <w:color w:val="000000"/>
        </w:rPr>
        <w:t>“.</w:t>
      </w:r>
    </w:p>
    <w:p w14:paraId="548A45CD" w14:textId="77777777" w:rsidR="00193C68" w:rsidRPr="00786301" w:rsidRDefault="00193C68" w:rsidP="00193C68">
      <w:pPr>
        <w:shd w:val="clear" w:color="auto" w:fill="FFFFFF"/>
        <w:ind w:left="284" w:hanging="284"/>
        <w:jc w:val="both"/>
        <w:rPr>
          <w:rFonts w:ascii="Arial" w:eastAsiaTheme="minorHAnsi" w:hAnsi="Arial" w:cs="Arial"/>
          <w:color w:val="000000"/>
          <w:sz w:val="22"/>
          <w:szCs w:val="22"/>
        </w:rPr>
      </w:pPr>
    </w:p>
    <w:p w14:paraId="57A4BA2A" w14:textId="77777777" w:rsidR="00193C68" w:rsidRPr="00DB00F4" w:rsidRDefault="00193C68" w:rsidP="00DB00F4">
      <w:pPr>
        <w:pStyle w:val="Odlomakpopisa"/>
        <w:numPr>
          <w:ilvl w:val="0"/>
          <w:numId w:val="1"/>
        </w:numPr>
        <w:shd w:val="clear" w:color="auto" w:fill="FFFFFF"/>
        <w:spacing w:after="0" w:line="240" w:lineRule="auto"/>
        <w:ind w:left="284" w:hanging="284"/>
        <w:jc w:val="both"/>
        <w:rPr>
          <w:rFonts w:ascii="Arial" w:eastAsia="Times New Roman" w:hAnsi="Arial" w:cs="Arial"/>
          <w:color w:val="000000"/>
        </w:rPr>
      </w:pPr>
      <w:r w:rsidRPr="00DB00F4">
        <w:rPr>
          <w:rFonts w:ascii="Arial" w:eastAsia="Calibri" w:hAnsi="Arial" w:cs="Arial"/>
          <w:lang w:eastAsia="ar-SA"/>
        </w:rPr>
        <w:t xml:space="preserve">u </w:t>
      </w:r>
      <w:r w:rsidRPr="00DB00F4">
        <w:rPr>
          <w:rFonts w:ascii="Arial" w:eastAsia="Calibri" w:hAnsi="Arial" w:cs="Arial"/>
          <w:b/>
          <w:bCs/>
          <w:lang w:eastAsia="ar-SA"/>
        </w:rPr>
        <w:t>stavku 1.</w:t>
      </w:r>
      <w:r w:rsidRPr="00DB00F4">
        <w:rPr>
          <w:rFonts w:ascii="Arial" w:eastAsia="Calibri" w:hAnsi="Arial" w:cs="Arial"/>
          <w:lang w:eastAsia="ar-SA"/>
        </w:rPr>
        <w:t xml:space="preserve"> nakon riječi „</w:t>
      </w:r>
      <w:r w:rsidRPr="00DB00F4">
        <w:rPr>
          <w:rFonts w:ascii="Arial" w:eastAsia="Calibri" w:hAnsi="Arial" w:cs="Arial"/>
          <w:i/>
          <w:iCs/>
          <w:lang w:eastAsia="ar-SA"/>
        </w:rPr>
        <w:t>istaknutoj oznaci na tom parkiralištu</w:t>
      </w:r>
      <w:r w:rsidRPr="00DB00F4">
        <w:rPr>
          <w:rFonts w:ascii="Arial" w:eastAsia="Calibri" w:hAnsi="Arial" w:cs="Arial"/>
          <w:lang w:eastAsia="ar-SA"/>
        </w:rPr>
        <w:t>“ dodaju se riječi:</w:t>
      </w:r>
      <w:r w:rsidRPr="00DB00F4">
        <w:rPr>
          <w:rFonts w:ascii="Arial" w:hAnsi="Arial" w:cs="Arial"/>
          <w:color w:val="000000"/>
        </w:rPr>
        <w:t xml:space="preserve"> „</w:t>
      </w:r>
      <w:r w:rsidRPr="00DB00F4">
        <w:rPr>
          <w:rFonts w:ascii="Arial" w:eastAsia="Times New Roman" w:hAnsi="Arial" w:cs="Arial"/>
          <w:b/>
          <w:bCs/>
          <w:i/>
          <w:iCs/>
          <w:color w:val="000000"/>
        </w:rPr>
        <w:t>izuzev iznimno ako je na takvom parkiralištu</w:t>
      </w:r>
      <w:r w:rsidRPr="00DB00F4">
        <w:rPr>
          <w:rFonts w:ascii="Arial" w:hAnsi="Arial" w:cs="Arial"/>
        </w:rPr>
        <w:t xml:space="preserve"> </w:t>
      </w:r>
      <w:r w:rsidRPr="00DB00F4">
        <w:rPr>
          <w:rFonts w:ascii="Arial" w:eastAsia="Times New Roman" w:hAnsi="Arial" w:cs="Arial"/>
          <w:b/>
          <w:bCs/>
          <w:i/>
          <w:iCs/>
          <w:color w:val="000000"/>
        </w:rPr>
        <w:t xml:space="preserve">privremeno omogućen određeni oblik istovremenog korištenja </w:t>
      </w:r>
      <w:proofErr w:type="spellStart"/>
      <w:r w:rsidRPr="00DB00F4">
        <w:rPr>
          <w:rFonts w:ascii="Arial" w:eastAsia="Times New Roman" w:hAnsi="Arial" w:cs="Arial"/>
          <w:b/>
          <w:bCs/>
          <w:i/>
          <w:iCs/>
          <w:color w:val="000000"/>
        </w:rPr>
        <w:t>prepaid</w:t>
      </w:r>
      <w:proofErr w:type="spellEnd"/>
      <w:r w:rsidRPr="00DB00F4">
        <w:rPr>
          <w:rFonts w:ascii="Arial" w:eastAsia="Times New Roman" w:hAnsi="Arial" w:cs="Arial"/>
          <w:b/>
          <w:bCs/>
          <w:i/>
          <w:iCs/>
          <w:color w:val="000000"/>
        </w:rPr>
        <w:t xml:space="preserve"> usluge i drugih oblika plaćanja usluge iz članka 18. </w:t>
      </w:r>
      <w:r w:rsidRPr="00DB00F4">
        <w:rPr>
          <w:rFonts w:ascii="Arial" w:eastAsia="Times New Roman" w:hAnsi="Arial" w:cs="Arial"/>
          <w:b/>
          <w:bCs/>
          <w:i/>
          <w:iCs/>
          <w:color w:val="000000"/>
        </w:rPr>
        <w:lastRenderedPageBreak/>
        <w:t xml:space="preserve">st. 2. ovih Općih uvjeta, a o čemu će korisnici prethodno biti obaviješteni na službenim mrežnim stranicama Isporučitelja usluge </w:t>
      </w:r>
      <w:hyperlink r:id="rId5" w:history="1">
        <w:r w:rsidRPr="00DB00F4">
          <w:rPr>
            <w:rStyle w:val="Hiperveza"/>
            <w:rFonts w:ascii="Arial" w:eastAsia="Times New Roman" w:hAnsi="Arial" w:cs="Arial"/>
            <w:b/>
            <w:bCs/>
          </w:rPr>
          <w:t>www.sanitat.hr</w:t>
        </w:r>
      </w:hyperlink>
      <w:r w:rsidRPr="00DB00F4">
        <w:rPr>
          <w:rFonts w:ascii="Arial" w:eastAsia="Times New Roman" w:hAnsi="Arial" w:cs="Arial"/>
          <w:b/>
          <w:bCs/>
          <w:i/>
          <w:iCs/>
          <w:color w:val="000000"/>
        </w:rPr>
        <w:t xml:space="preserve"> te oznakom na samom parkiralištu.</w:t>
      </w:r>
    </w:p>
    <w:p w14:paraId="6586BE4A" w14:textId="77777777" w:rsidR="00193C68" w:rsidRPr="00DB00F4" w:rsidRDefault="00193C68" w:rsidP="00DB00F4">
      <w:pPr>
        <w:suppressAutoHyphens/>
        <w:ind w:left="284" w:hanging="284"/>
        <w:jc w:val="both"/>
        <w:rPr>
          <w:rFonts w:ascii="Arial" w:eastAsia="Calibri" w:hAnsi="Arial" w:cs="Arial"/>
          <w:sz w:val="22"/>
          <w:szCs w:val="22"/>
          <w:lang w:eastAsia="ar-SA"/>
        </w:rPr>
      </w:pPr>
    </w:p>
    <w:p w14:paraId="7D3EFF56" w14:textId="77777777" w:rsidR="00193C68" w:rsidRPr="00DB00F4" w:rsidRDefault="00193C68" w:rsidP="00DB00F4">
      <w:pPr>
        <w:pStyle w:val="Odlomakpopisa"/>
        <w:numPr>
          <w:ilvl w:val="0"/>
          <w:numId w:val="1"/>
        </w:numPr>
        <w:shd w:val="clear" w:color="auto" w:fill="FFFFFF"/>
        <w:spacing w:after="0" w:line="240" w:lineRule="auto"/>
        <w:ind w:left="284" w:hanging="284"/>
        <w:jc w:val="both"/>
        <w:rPr>
          <w:rFonts w:ascii="Arial" w:eastAsia="Times New Roman" w:hAnsi="Arial" w:cs="Arial"/>
          <w:color w:val="000000"/>
        </w:rPr>
      </w:pPr>
      <w:r w:rsidRPr="00DB00F4">
        <w:rPr>
          <w:rFonts w:ascii="Arial" w:eastAsia="Calibri" w:hAnsi="Arial" w:cs="Arial"/>
          <w:b/>
          <w:bCs/>
          <w:lang w:eastAsia="ar-SA"/>
        </w:rPr>
        <w:t>stavak 2.</w:t>
      </w:r>
      <w:r w:rsidRPr="00DB00F4">
        <w:rPr>
          <w:rFonts w:ascii="Arial" w:eastAsia="Calibri" w:hAnsi="Arial" w:cs="Arial"/>
          <w:lang w:eastAsia="ar-SA"/>
        </w:rPr>
        <w:t xml:space="preserve"> – </w:t>
      </w:r>
      <w:r w:rsidRPr="00DB00F4">
        <w:rPr>
          <w:rFonts w:ascii="Arial" w:eastAsia="Calibri" w:hAnsi="Arial" w:cs="Arial"/>
          <w:b/>
          <w:bCs/>
          <w:lang w:eastAsia="ar-SA"/>
        </w:rPr>
        <w:t>briše se</w:t>
      </w:r>
      <w:r w:rsidRPr="00DB00F4">
        <w:rPr>
          <w:rFonts w:ascii="Arial" w:eastAsia="Calibri" w:hAnsi="Arial" w:cs="Arial"/>
          <w:lang w:eastAsia="ar-SA"/>
        </w:rPr>
        <w:t>.</w:t>
      </w:r>
    </w:p>
    <w:p w14:paraId="74D67A01" w14:textId="77777777" w:rsidR="00193C68" w:rsidRPr="00DB00F4" w:rsidRDefault="00193C68" w:rsidP="00DB00F4">
      <w:pPr>
        <w:suppressAutoHyphens/>
        <w:ind w:left="284" w:hanging="284"/>
        <w:jc w:val="both"/>
        <w:rPr>
          <w:rFonts w:ascii="Arial" w:eastAsia="Calibri" w:hAnsi="Arial" w:cs="Arial"/>
          <w:sz w:val="22"/>
          <w:szCs w:val="22"/>
          <w:lang w:eastAsia="ar-SA"/>
        </w:rPr>
      </w:pPr>
    </w:p>
    <w:p w14:paraId="63136AA1" w14:textId="77777777" w:rsidR="00193C68" w:rsidRPr="00786301" w:rsidRDefault="00193C68" w:rsidP="00193C68">
      <w:pPr>
        <w:suppressAutoHyphens/>
        <w:jc w:val="both"/>
        <w:rPr>
          <w:rFonts w:ascii="Arial" w:eastAsia="Calibri" w:hAnsi="Arial" w:cs="Arial"/>
          <w:sz w:val="22"/>
          <w:szCs w:val="22"/>
          <w:lang w:eastAsia="ar-SA"/>
        </w:rPr>
      </w:pPr>
    </w:p>
    <w:p w14:paraId="7AEE7C79" w14:textId="77777777" w:rsidR="00193C68" w:rsidRDefault="00193C68" w:rsidP="00193C68">
      <w:pPr>
        <w:suppressAutoHyphens/>
        <w:jc w:val="center"/>
        <w:rPr>
          <w:rFonts w:ascii="Arial" w:eastAsia="Calibri" w:hAnsi="Arial" w:cs="Arial"/>
          <w:b/>
          <w:sz w:val="22"/>
          <w:szCs w:val="22"/>
          <w:lang w:eastAsia="ar-SA"/>
        </w:rPr>
      </w:pPr>
      <w:r w:rsidRPr="00786301">
        <w:rPr>
          <w:rFonts w:ascii="Arial" w:eastAsia="Calibri" w:hAnsi="Arial" w:cs="Arial"/>
          <w:b/>
          <w:sz w:val="22"/>
          <w:szCs w:val="22"/>
          <w:lang w:eastAsia="ar-SA"/>
        </w:rPr>
        <w:t>Članak 1</w:t>
      </w:r>
      <w:r>
        <w:rPr>
          <w:rFonts w:ascii="Arial" w:eastAsia="Calibri" w:hAnsi="Arial" w:cs="Arial"/>
          <w:b/>
          <w:sz w:val="22"/>
          <w:szCs w:val="22"/>
          <w:lang w:eastAsia="ar-SA"/>
        </w:rPr>
        <w:t>3.</w:t>
      </w:r>
    </w:p>
    <w:p w14:paraId="2A2A33EE" w14:textId="77777777" w:rsidR="00DB00F4" w:rsidRPr="00786301" w:rsidRDefault="00DB00F4" w:rsidP="00193C68">
      <w:pPr>
        <w:suppressAutoHyphens/>
        <w:jc w:val="center"/>
        <w:rPr>
          <w:rFonts w:ascii="Arial" w:eastAsia="Calibri" w:hAnsi="Arial" w:cs="Arial"/>
          <w:b/>
          <w:sz w:val="22"/>
          <w:szCs w:val="22"/>
          <w:lang w:eastAsia="ar-SA"/>
        </w:rPr>
      </w:pPr>
    </w:p>
    <w:p w14:paraId="3017029C" w14:textId="77777777" w:rsidR="00193C68" w:rsidRPr="00786301" w:rsidRDefault="00193C68" w:rsidP="00193C68">
      <w:pPr>
        <w:suppressAutoHyphens/>
        <w:jc w:val="both"/>
        <w:rPr>
          <w:rFonts w:ascii="Arial" w:eastAsia="Calibri" w:hAnsi="Arial" w:cs="Arial"/>
          <w:sz w:val="22"/>
          <w:szCs w:val="22"/>
          <w:lang w:eastAsia="ar-SA"/>
        </w:rPr>
      </w:pPr>
      <w:r w:rsidRPr="00786301">
        <w:rPr>
          <w:rFonts w:ascii="Arial" w:eastAsia="Calibri" w:hAnsi="Arial" w:cs="Arial"/>
          <w:sz w:val="22"/>
          <w:szCs w:val="22"/>
          <w:lang w:eastAsia="ar-SA"/>
        </w:rPr>
        <w:t>Ovi Izmjene i dopune Općih uvjeta objavit će se u Službenom glasniku Grada Dubrovnika, na mrežnim stranicama Grada Dubrovnika te na oglasnoj ploči i na mrežnim stranicama Isporučitelja usluge.</w:t>
      </w:r>
    </w:p>
    <w:p w14:paraId="7DCBE9A5" w14:textId="77777777" w:rsidR="00193C68" w:rsidRPr="00786301" w:rsidRDefault="00193C68" w:rsidP="00DB00F4">
      <w:pPr>
        <w:suppressAutoHyphens/>
        <w:jc w:val="both"/>
        <w:rPr>
          <w:rFonts w:ascii="Arial" w:eastAsia="Calibri" w:hAnsi="Arial" w:cs="Arial"/>
          <w:sz w:val="22"/>
          <w:szCs w:val="22"/>
          <w:lang w:eastAsia="ar-SA"/>
        </w:rPr>
      </w:pPr>
    </w:p>
    <w:p w14:paraId="12CF4A04" w14:textId="77777777" w:rsidR="00193C68" w:rsidRDefault="00193C68" w:rsidP="00DB00F4">
      <w:pPr>
        <w:suppressAutoHyphens/>
        <w:jc w:val="center"/>
        <w:rPr>
          <w:rFonts w:ascii="Arial" w:eastAsia="Calibri" w:hAnsi="Arial" w:cs="Arial"/>
          <w:b/>
          <w:sz w:val="22"/>
          <w:szCs w:val="22"/>
          <w:lang w:eastAsia="ar-SA"/>
        </w:rPr>
      </w:pPr>
    </w:p>
    <w:p w14:paraId="355744A9" w14:textId="77777777" w:rsidR="00193C68" w:rsidRDefault="00193C68" w:rsidP="00DB00F4">
      <w:pPr>
        <w:suppressAutoHyphens/>
        <w:jc w:val="center"/>
        <w:rPr>
          <w:rFonts w:ascii="Arial" w:eastAsia="Calibri" w:hAnsi="Arial" w:cs="Arial"/>
          <w:b/>
          <w:sz w:val="22"/>
          <w:szCs w:val="22"/>
          <w:lang w:eastAsia="ar-SA"/>
        </w:rPr>
      </w:pPr>
      <w:r w:rsidRPr="00786301">
        <w:rPr>
          <w:rFonts w:ascii="Arial" w:eastAsia="Calibri" w:hAnsi="Arial" w:cs="Arial"/>
          <w:b/>
          <w:sz w:val="22"/>
          <w:szCs w:val="22"/>
          <w:lang w:eastAsia="ar-SA"/>
        </w:rPr>
        <w:t>Članak 1</w:t>
      </w:r>
      <w:r>
        <w:rPr>
          <w:rFonts w:ascii="Arial" w:eastAsia="Calibri" w:hAnsi="Arial" w:cs="Arial"/>
          <w:b/>
          <w:sz w:val="22"/>
          <w:szCs w:val="22"/>
          <w:lang w:eastAsia="ar-SA"/>
        </w:rPr>
        <w:t>4</w:t>
      </w:r>
      <w:r w:rsidRPr="00786301">
        <w:rPr>
          <w:rFonts w:ascii="Arial" w:eastAsia="Calibri" w:hAnsi="Arial" w:cs="Arial"/>
          <w:b/>
          <w:sz w:val="22"/>
          <w:szCs w:val="22"/>
          <w:lang w:eastAsia="ar-SA"/>
        </w:rPr>
        <w:t>.</w:t>
      </w:r>
    </w:p>
    <w:p w14:paraId="6FF1CCA0" w14:textId="77777777" w:rsidR="00DB00F4" w:rsidRPr="00786301" w:rsidRDefault="00DB00F4" w:rsidP="00DB00F4">
      <w:pPr>
        <w:suppressAutoHyphens/>
        <w:jc w:val="center"/>
        <w:rPr>
          <w:rFonts w:ascii="Arial" w:eastAsia="Calibri" w:hAnsi="Arial" w:cs="Arial"/>
          <w:b/>
          <w:sz w:val="22"/>
          <w:szCs w:val="22"/>
          <w:lang w:eastAsia="ar-SA"/>
        </w:rPr>
      </w:pPr>
    </w:p>
    <w:p w14:paraId="2A441009" w14:textId="77777777" w:rsidR="00193C68" w:rsidRPr="00786301" w:rsidRDefault="00193C68" w:rsidP="00193C68">
      <w:pPr>
        <w:suppressAutoHyphens/>
        <w:jc w:val="both"/>
        <w:rPr>
          <w:rFonts w:ascii="Arial" w:eastAsia="Calibri" w:hAnsi="Arial" w:cs="Arial"/>
          <w:sz w:val="22"/>
          <w:szCs w:val="22"/>
          <w:lang w:eastAsia="ar-SA"/>
        </w:rPr>
      </w:pPr>
      <w:r w:rsidRPr="00786301">
        <w:rPr>
          <w:rFonts w:ascii="Arial" w:eastAsia="Calibri" w:hAnsi="Arial" w:cs="Arial"/>
          <w:sz w:val="22"/>
          <w:szCs w:val="22"/>
          <w:lang w:eastAsia="ar-SA"/>
        </w:rPr>
        <w:t>Ovlašćuje se Isporučitelj komunalne usluge parkiranja donijeti pročišćeni tekst Općih uvjeta isporuke komunalne usluge parkiranja na uređenim javnim površinama na području Grada Dubrovnika.</w:t>
      </w:r>
    </w:p>
    <w:p w14:paraId="1027F121" w14:textId="77777777" w:rsidR="00193C68" w:rsidRPr="00786301" w:rsidRDefault="00193C68" w:rsidP="00DB00F4">
      <w:pPr>
        <w:suppressAutoHyphens/>
        <w:jc w:val="both"/>
        <w:rPr>
          <w:rFonts w:ascii="Arial" w:eastAsia="Calibri" w:hAnsi="Arial" w:cs="Arial"/>
          <w:sz w:val="22"/>
          <w:szCs w:val="22"/>
          <w:lang w:eastAsia="ar-SA"/>
        </w:rPr>
      </w:pPr>
    </w:p>
    <w:p w14:paraId="675A39E1" w14:textId="77777777" w:rsidR="00193C68" w:rsidRPr="00786301" w:rsidRDefault="00193C68" w:rsidP="00DB00F4">
      <w:pPr>
        <w:suppressAutoHyphens/>
        <w:rPr>
          <w:rFonts w:ascii="Arial" w:eastAsia="Calibri" w:hAnsi="Arial" w:cs="Arial"/>
          <w:b/>
          <w:sz w:val="22"/>
          <w:szCs w:val="22"/>
          <w:lang w:eastAsia="ar-SA"/>
        </w:rPr>
      </w:pPr>
    </w:p>
    <w:p w14:paraId="0B6B641A" w14:textId="77777777" w:rsidR="00193C68" w:rsidRDefault="00193C68" w:rsidP="00DB00F4">
      <w:pPr>
        <w:suppressAutoHyphens/>
        <w:jc w:val="center"/>
        <w:rPr>
          <w:rFonts w:ascii="Arial" w:eastAsia="Calibri" w:hAnsi="Arial" w:cs="Arial"/>
          <w:b/>
          <w:sz w:val="22"/>
          <w:szCs w:val="22"/>
          <w:lang w:eastAsia="ar-SA"/>
        </w:rPr>
      </w:pPr>
      <w:r w:rsidRPr="00786301">
        <w:rPr>
          <w:rFonts w:ascii="Arial" w:eastAsia="Calibri" w:hAnsi="Arial" w:cs="Arial"/>
          <w:b/>
          <w:sz w:val="22"/>
          <w:szCs w:val="22"/>
          <w:lang w:eastAsia="ar-SA"/>
        </w:rPr>
        <w:t>Članak 1</w:t>
      </w:r>
      <w:r>
        <w:rPr>
          <w:rFonts w:ascii="Arial" w:eastAsia="Calibri" w:hAnsi="Arial" w:cs="Arial"/>
          <w:b/>
          <w:sz w:val="22"/>
          <w:szCs w:val="22"/>
          <w:lang w:eastAsia="ar-SA"/>
        </w:rPr>
        <w:t>5</w:t>
      </w:r>
      <w:r w:rsidRPr="00786301">
        <w:rPr>
          <w:rFonts w:ascii="Arial" w:eastAsia="Calibri" w:hAnsi="Arial" w:cs="Arial"/>
          <w:b/>
          <w:sz w:val="22"/>
          <w:szCs w:val="22"/>
          <w:lang w:eastAsia="ar-SA"/>
        </w:rPr>
        <w:t>.</w:t>
      </w:r>
    </w:p>
    <w:p w14:paraId="31EBFA7C" w14:textId="77777777" w:rsidR="00DB00F4" w:rsidRPr="00786301" w:rsidRDefault="00DB00F4" w:rsidP="00193C68">
      <w:pPr>
        <w:suppressAutoHyphens/>
        <w:jc w:val="center"/>
        <w:rPr>
          <w:rFonts w:ascii="Arial" w:eastAsia="Calibri" w:hAnsi="Arial" w:cs="Arial"/>
          <w:b/>
          <w:sz w:val="22"/>
          <w:szCs w:val="22"/>
          <w:lang w:eastAsia="ar-SA"/>
        </w:rPr>
      </w:pPr>
    </w:p>
    <w:p w14:paraId="44F53400" w14:textId="77777777" w:rsidR="00193C68" w:rsidRPr="00786301" w:rsidRDefault="00193C68" w:rsidP="00193C68">
      <w:pPr>
        <w:suppressAutoHyphens/>
        <w:jc w:val="both"/>
        <w:rPr>
          <w:rFonts w:ascii="Arial" w:eastAsia="Calibri" w:hAnsi="Arial" w:cs="Arial"/>
          <w:sz w:val="22"/>
          <w:szCs w:val="22"/>
          <w:lang w:eastAsia="ar-SA"/>
        </w:rPr>
      </w:pPr>
      <w:r w:rsidRPr="00786301">
        <w:rPr>
          <w:rFonts w:ascii="Arial" w:eastAsia="Calibri" w:hAnsi="Arial" w:cs="Arial"/>
          <w:sz w:val="22"/>
          <w:szCs w:val="22"/>
          <w:lang w:eastAsia="ar-SA"/>
        </w:rPr>
        <w:t>Ove Izmjene Općih uvjeta stupaju na snagu dan nakon dana objave u Službenom glasniku Grada Dubrovnika.</w:t>
      </w:r>
    </w:p>
    <w:p w14:paraId="0DD8AC62" w14:textId="77777777" w:rsidR="00193C68" w:rsidRPr="00786301" w:rsidRDefault="00193C68" w:rsidP="00193C68">
      <w:pPr>
        <w:suppressAutoHyphens/>
        <w:jc w:val="both"/>
        <w:rPr>
          <w:rFonts w:ascii="Arial" w:eastAsia="Calibri" w:hAnsi="Arial" w:cs="Arial"/>
          <w:sz w:val="22"/>
          <w:szCs w:val="22"/>
          <w:lang w:eastAsia="ar-SA"/>
        </w:rPr>
      </w:pPr>
    </w:p>
    <w:p w14:paraId="4C59F0E9" w14:textId="77777777" w:rsidR="00193C68" w:rsidRPr="00786301" w:rsidRDefault="00193C68" w:rsidP="00193C68">
      <w:pPr>
        <w:suppressAutoHyphens/>
        <w:jc w:val="both"/>
        <w:rPr>
          <w:rFonts w:ascii="Arial" w:eastAsia="Calibri" w:hAnsi="Arial" w:cs="Arial"/>
          <w:sz w:val="22"/>
          <w:szCs w:val="22"/>
          <w:lang w:eastAsia="ar-SA"/>
        </w:rPr>
      </w:pPr>
      <w:bookmarkStart w:id="2" w:name="_Hlk134701307"/>
      <w:r w:rsidRPr="00786301">
        <w:rPr>
          <w:rFonts w:ascii="Arial" w:eastAsia="Calibri" w:hAnsi="Arial" w:cs="Arial"/>
          <w:sz w:val="22"/>
          <w:szCs w:val="22"/>
          <w:lang w:eastAsia="ar-SA"/>
        </w:rPr>
        <w:t>SANITAT DUBROVNIK d.o.o.</w:t>
      </w:r>
    </w:p>
    <w:p w14:paraId="317BF529" w14:textId="77777777" w:rsidR="00193C68" w:rsidRPr="00786301" w:rsidRDefault="00193C68" w:rsidP="00193C68">
      <w:pPr>
        <w:suppressAutoHyphens/>
        <w:jc w:val="both"/>
        <w:rPr>
          <w:rFonts w:ascii="Arial" w:eastAsia="Calibri" w:hAnsi="Arial" w:cs="Arial"/>
          <w:sz w:val="22"/>
          <w:szCs w:val="22"/>
          <w:lang w:eastAsia="ar-SA"/>
        </w:rPr>
      </w:pPr>
      <w:r w:rsidRPr="00786301">
        <w:rPr>
          <w:rFonts w:ascii="Arial" w:eastAsia="Calibri" w:hAnsi="Arial" w:cs="Arial"/>
          <w:sz w:val="22"/>
          <w:szCs w:val="22"/>
          <w:lang w:eastAsia="ar-SA"/>
        </w:rPr>
        <w:t>članica Uprave</w:t>
      </w:r>
    </w:p>
    <w:p w14:paraId="7B78E98D" w14:textId="77777777" w:rsidR="00193C68" w:rsidRPr="00786301" w:rsidRDefault="00193C68" w:rsidP="00193C68">
      <w:pPr>
        <w:suppressAutoHyphens/>
        <w:jc w:val="both"/>
        <w:rPr>
          <w:rFonts w:ascii="Arial" w:eastAsia="Calibri" w:hAnsi="Arial" w:cs="Arial"/>
          <w:b/>
          <w:sz w:val="22"/>
          <w:szCs w:val="22"/>
          <w:lang w:eastAsia="ar-SA"/>
        </w:rPr>
      </w:pPr>
      <w:proofErr w:type="spellStart"/>
      <w:r w:rsidRPr="00786301">
        <w:rPr>
          <w:rFonts w:ascii="Arial" w:eastAsia="Calibri" w:hAnsi="Arial" w:cs="Arial"/>
          <w:b/>
          <w:sz w:val="22"/>
          <w:szCs w:val="22"/>
          <w:lang w:eastAsia="ar-SA"/>
        </w:rPr>
        <w:t>Klaudia</w:t>
      </w:r>
      <w:proofErr w:type="spellEnd"/>
      <w:r w:rsidRPr="00786301">
        <w:rPr>
          <w:rFonts w:ascii="Arial" w:eastAsia="Calibri" w:hAnsi="Arial" w:cs="Arial"/>
          <w:b/>
          <w:sz w:val="22"/>
          <w:szCs w:val="22"/>
          <w:lang w:eastAsia="ar-SA"/>
        </w:rPr>
        <w:t xml:space="preserve"> </w:t>
      </w:r>
      <w:proofErr w:type="spellStart"/>
      <w:r w:rsidRPr="00786301">
        <w:rPr>
          <w:rFonts w:ascii="Arial" w:eastAsia="Calibri" w:hAnsi="Arial" w:cs="Arial"/>
          <w:b/>
          <w:sz w:val="22"/>
          <w:szCs w:val="22"/>
          <w:lang w:eastAsia="ar-SA"/>
        </w:rPr>
        <w:t>Barčot</w:t>
      </w:r>
      <w:proofErr w:type="spellEnd"/>
      <w:r w:rsidRPr="00193C68">
        <w:rPr>
          <w:rFonts w:ascii="Arial" w:eastAsia="Calibri" w:hAnsi="Arial" w:cs="Arial"/>
          <w:sz w:val="22"/>
          <w:szCs w:val="22"/>
          <w:lang w:eastAsia="ar-SA"/>
        </w:rPr>
        <w:t>, v.r.</w:t>
      </w:r>
    </w:p>
    <w:p w14:paraId="68A4C73F" w14:textId="77777777" w:rsidR="00193C68" w:rsidRPr="00786301" w:rsidRDefault="00193C68" w:rsidP="00193C68">
      <w:pPr>
        <w:suppressAutoHyphens/>
        <w:rPr>
          <w:rFonts w:ascii="Arial" w:eastAsia="Calibri" w:hAnsi="Arial" w:cs="Arial"/>
          <w:sz w:val="22"/>
          <w:szCs w:val="22"/>
          <w:lang w:eastAsia="ar-SA"/>
        </w:rPr>
      </w:pPr>
      <w:r w:rsidRPr="00786301">
        <w:rPr>
          <w:rFonts w:ascii="Arial" w:eastAsia="Calibri" w:hAnsi="Arial" w:cs="Arial"/>
          <w:sz w:val="22"/>
          <w:szCs w:val="22"/>
          <w:lang w:eastAsia="ar-SA"/>
        </w:rPr>
        <w:t>-------------------------</w:t>
      </w:r>
      <w:r>
        <w:rPr>
          <w:rFonts w:ascii="Arial" w:eastAsia="Calibri" w:hAnsi="Arial" w:cs="Arial"/>
          <w:sz w:val="22"/>
          <w:szCs w:val="22"/>
          <w:lang w:eastAsia="ar-SA"/>
        </w:rPr>
        <w:t>--</w:t>
      </w:r>
    </w:p>
    <w:p w14:paraId="147CB400" w14:textId="77777777" w:rsidR="00193C68" w:rsidRDefault="00193C68" w:rsidP="00193C68">
      <w:pPr>
        <w:suppressAutoHyphens/>
        <w:jc w:val="both"/>
        <w:rPr>
          <w:rFonts w:ascii="Arial" w:eastAsia="Calibri" w:hAnsi="Arial" w:cs="Arial"/>
          <w:sz w:val="22"/>
          <w:szCs w:val="22"/>
          <w:lang w:eastAsia="ar-SA"/>
        </w:rPr>
      </w:pPr>
      <w:r>
        <w:rPr>
          <w:rFonts w:ascii="Arial" w:eastAsia="Calibri" w:hAnsi="Arial" w:cs="Arial"/>
          <w:sz w:val="22"/>
          <w:szCs w:val="22"/>
          <w:lang w:eastAsia="ar-SA"/>
        </w:rPr>
        <w:t xml:space="preserve">                                                                                                       </w:t>
      </w:r>
    </w:p>
    <w:p w14:paraId="0F121DFF" w14:textId="77777777" w:rsidR="00193C68" w:rsidRPr="00193C68" w:rsidRDefault="00193C68" w:rsidP="00193C68">
      <w:pPr>
        <w:suppressAutoHyphens/>
        <w:jc w:val="both"/>
        <w:rPr>
          <w:rFonts w:ascii="Arial" w:eastAsia="Calibri" w:hAnsi="Arial" w:cs="Arial"/>
          <w:sz w:val="22"/>
          <w:szCs w:val="22"/>
          <w:lang w:eastAsia="ar-SA"/>
        </w:rPr>
      </w:pPr>
      <w:r w:rsidRPr="00193C68">
        <w:rPr>
          <w:rFonts w:ascii="Arial" w:eastAsia="Calibri" w:hAnsi="Arial" w:cs="Arial"/>
          <w:sz w:val="22"/>
          <w:szCs w:val="22"/>
          <w:lang w:eastAsia="ar-SA"/>
        </w:rPr>
        <w:t>Broj: 01-67/3-25</w:t>
      </w:r>
    </w:p>
    <w:p w14:paraId="451589BE" w14:textId="77777777" w:rsidR="00193C68" w:rsidRPr="00786301" w:rsidRDefault="00193C68" w:rsidP="00193C68">
      <w:pPr>
        <w:suppressAutoHyphens/>
        <w:jc w:val="both"/>
        <w:rPr>
          <w:rFonts w:ascii="Arial" w:eastAsia="Calibri" w:hAnsi="Arial" w:cs="Arial"/>
          <w:sz w:val="22"/>
          <w:szCs w:val="22"/>
          <w:lang w:eastAsia="ar-SA"/>
        </w:rPr>
      </w:pPr>
    </w:p>
    <w:p w14:paraId="66520A26" w14:textId="77777777" w:rsidR="00193C68" w:rsidRPr="00786301" w:rsidRDefault="00193C68" w:rsidP="00193C68">
      <w:pPr>
        <w:suppressAutoHyphens/>
        <w:jc w:val="both"/>
        <w:rPr>
          <w:rFonts w:ascii="Arial" w:eastAsia="Calibri" w:hAnsi="Arial" w:cs="Arial"/>
          <w:sz w:val="22"/>
          <w:szCs w:val="22"/>
          <w:lang w:eastAsia="ar-SA"/>
        </w:rPr>
      </w:pPr>
    </w:p>
    <w:bookmarkEnd w:id="2"/>
    <w:p w14:paraId="745C429F" w14:textId="77777777" w:rsidR="00193C68" w:rsidRPr="00786301" w:rsidRDefault="00193C68" w:rsidP="00193C68">
      <w:pPr>
        <w:jc w:val="both"/>
        <w:rPr>
          <w:rFonts w:ascii="Arial" w:hAnsi="Arial" w:cs="Arial"/>
          <w:sz w:val="20"/>
          <w:szCs w:val="20"/>
        </w:rPr>
      </w:pPr>
      <w:r w:rsidRPr="00786301">
        <w:rPr>
          <w:rFonts w:ascii="Arial" w:hAnsi="Arial" w:cs="Arial"/>
          <w:sz w:val="20"/>
          <w:szCs w:val="20"/>
        </w:rPr>
        <w:t xml:space="preserve">Na ove Izmjene i dopune Općih uvjeta Gradsko vijeće Grada Dubrovnika dalo je suglasnost Odlukom Gradskog vijeća Grada Dubrovnika, </w:t>
      </w:r>
      <w:r w:rsidRPr="009C0A99">
        <w:rPr>
          <w:rFonts w:ascii="Arial" w:hAnsi="Arial" w:cs="Arial"/>
          <w:sz w:val="20"/>
          <w:szCs w:val="20"/>
        </w:rPr>
        <w:t>KLASA: 363-01/25-09/04</w:t>
      </w:r>
      <w:r>
        <w:rPr>
          <w:rFonts w:ascii="Arial" w:hAnsi="Arial" w:cs="Arial"/>
          <w:sz w:val="20"/>
          <w:szCs w:val="20"/>
        </w:rPr>
        <w:t xml:space="preserve">, </w:t>
      </w:r>
      <w:r w:rsidRPr="009C0A99">
        <w:rPr>
          <w:rFonts w:ascii="Arial" w:hAnsi="Arial" w:cs="Arial"/>
          <w:sz w:val="20"/>
          <w:szCs w:val="20"/>
        </w:rPr>
        <w:t>URBROJ: 2117-1-09-25-05</w:t>
      </w:r>
      <w:r>
        <w:rPr>
          <w:rFonts w:ascii="Arial" w:hAnsi="Arial" w:cs="Arial"/>
          <w:sz w:val="20"/>
          <w:szCs w:val="20"/>
        </w:rPr>
        <w:t xml:space="preserve"> od</w:t>
      </w:r>
      <w:r w:rsidRPr="009C0A99">
        <w:rPr>
          <w:rFonts w:ascii="Arial" w:hAnsi="Arial" w:cs="Arial"/>
          <w:sz w:val="20"/>
          <w:szCs w:val="20"/>
        </w:rPr>
        <w:t xml:space="preserve"> 28. </w:t>
      </w:r>
      <w:r>
        <w:rPr>
          <w:rFonts w:ascii="Arial" w:hAnsi="Arial" w:cs="Arial"/>
          <w:sz w:val="20"/>
          <w:szCs w:val="20"/>
        </w:rPr>
        <w:t xml:space="preserve">2. </w:t>
      </w:r>
      <w:r w:rsidRPr="009C0A99">
        <w:rPr>
          <w:rFonts w:ascii="Arial" w:hAnsi="Arial" w:cs="Arial"/>
          <w:sz w:val="20"/>
          <w:szCs w:val="20"/>
        </w:rPr>
        <w:t>2025.</w:t>
      </w:r>
    </w:p>
    <w:p w14:paraId="1274C068" w14:textId="77777777" w:rsidR="00193C68" w:rsidRPr="00786301" w:rsidRDefault="00193C68" w:rsidP="00193C68">
      <w:pPr>
        <w:jc w:val="both"/>
        <w:rPr>
          <w:rFonts w:ascii="Arial" w:hAnsi="Arial" w:cs="Arial"/>
          <w:sz w:val="20"/>
          <w:szCs w:val="20"/>
        </w:rPr>
      </w:pPr>
    </w:p>
    <w:p w14:paraId="240605F6" w14:textId="77777777" w:rsidR="00193C68" w:rsidRPr="00786301" w:rsidRDefault="00193C68" w:rsidP="00193C68">
      <w:pPr>
        <w:jc w:val="both"/>
        <w:rPr>
          <w:rFonts w:ascii="Arial" w:hAnsi="Arial" w:cs="Arial"/>
          <w:sz w:val="20"/>
          <w:szCs w:val="20"/>
        </w:rPr>
      </w:pPr>
      <w:r w:rsidRPr="00786301">
        <w:rPr>
          <w:rFonts w:ascii="Arial" w:hAnsi="Arial" w:cs="Arial"/>
          <w:sz w:val="20"/>
          <w:szCs w:val="20"/>
        </w:rPr>
        <w:t>Utvrđuje se da su ove Izmjene i dopune Općih uvjeta objavljene u Službenom glasniku Grada Dubrovnika na mrežnim stranicama Grada Dubrovnika, na oglasnoj ploči i na mrežnim stranicama Isporučitelja usluge</w:t>
      </w:r>
      <w:r>
        <w:rPr>
          <w:rFonts w:ascii="Arial" w:hAnsi="Arial" w:cs="Arial"/>
          <w:sz w:val="20"/>
          <w:szCs w:val="20"/>
        </w:rPr>
        <w:t>.</w:t>
      </w:r>
    </w:p>
    <w:p w14:paraId="161F8057" w14:textId="77777777" w:rsidR="004A3554" w:rsidRDefault="004A3554" w:rsidP="00193C68"/>
    <w:p w14:paraId="518B5881" w14:textId="77777777" w:rsidR="00DB00F4" w:rsidRPr="00DB00F4" w:rsidRDefault="00DB00F4" w:rsidP="00193C68">
      <w:pPr>
        <w:rPr>
          <w:rFonts w:ascii="Arial" w:hAnsi="Arial" w:cs="Arial"/>
          <w:sz w:val="22"/>
          <w:szCs w:val="22"/>
        </w:rPr>
      </w:pPr>
    </w:p>
    <w:p w14:paraId="69CF30F7" w14:textId="77777777" w:rsidR="00DB00F4" w:rsidRPr="00DB00F4" w:rsidRDefault="00DB00F4" w:rsidP="00193C68">
      <w:pPr>
        <w:rPr>
          <w:rFonts w:ascii="Arial" w:hAnsi="Arial" w:cs="Arial"/>
          <w:sz w:val="22"/>
          <w:szCs w:val="22"/>
        </w:rPr>
      </w:pPr>
    </w:p>
    <w:p w14:paraId="4C966758" w14:textId="77777777" w:rsidR="00DB00F4" w:rsidRPr="00DB00F4" w:rsidRDefault="00DB00F4" w:rsidP="00193C68">
      <w:pPr>
        <w:rPr>
          <w:rFonts w:ascii="Arial" w:hAnsi="Arial" w:cs="Arial"/>
          <w:sz w:val="22"/>
          <w:szCs w:val="22"/>
        </w:rPr>
      </w:pPr>
    </w:p>
    <w:p w14:paraId="41077F39" w14:textId="77777777" w:rsidR="00DB00F4" w:rsidRPr="00DB00F4" w:rsidRDefault="00DB00F4" w:rsidP="00193C68">
      <w:pPr>
        <w:rPr>
          <w:rFonts w:ascii="Arial" w:hAnsi="Arial" w:cs="Arial"/>
          <w:b/>
          <w:sz w:val="22"/>
          <w:szCs w:val="22"/>
        </w:rPr>
      </w:pPr>
      <w:r w:rsidRPr="00DB00F4">
        <w:rPr>
          <w:rFonts w:ascii="Arial" w:hAnsi="Arial" w:cs="Arial"/>
          <w:b/>
          <w:sz w:val="22"/>
          <w:szCs w:val="22"/>
        </w:rPr>
        <w:t>98</w:t>
      </w:r>
    </w:p>
    <w:p w14:paraId="57A888E5" w14:textId="77777777" w:rsidR="00DB00F4" w:rsidRDefault="00DB00F4" w:rsidP="00193C68">
      <w:pPr>
        <w:rPr>
          <w:rFonts w:ascii="Arial" w:hAnsi="Arial" w:cs="Arial"/>
          <w:sz w:val="22"/>
          <w:szCs w:val="22"/>
        </w:rPr>
      </w:pPr>
    </w:p>
    <w:p w14:paraId="77989533" w14:textId="77777777" w:rsidR="00DB00F4" w:rsidRPr="00DB00F4" w:rsidRDefault="00DB00F4" w:rsidP="00193C68">
      <w:pPr>
        <w:rPr>
          <w:rFonts w:ascii="Arial" w:hAnsi="Arial" w:cs="Arial"/>
          <w:sz w:val="22"/>
          <w:szCs w:val="22"/>
        </w:rPr>
      </w:pPr>
    </w:p>
    <w:p w14:paraId="33A0C7D4"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Na temelju članka 30. Zakona o komunalnom gospodarstvu („Narodne novine“, broj 68/18, 110/18, 32/20, 145/24. - dalje u tekstu: Zakon) i članka 14. Izmjena i dopuna </w:t>
      </w:r>
      <w:bookmarkStart w:id="3" w:name="_Hlk193787702"/>
      <w:r w:rsidRPr="00DB00F4">
        <w:rPr>
          <w:rFonts w:ascii="Arial" w:hAnsi="Arial" w:cs="Arial"/>
          <w:color w:val="000000"/>
          <w:sz w:val="22"/>
          <w:szCs w:val="22"/>
          <w:lang w:eastAsia="en-US"/>
        </w:rPr>
        <w:t>Općih uvjeta isporuke komunalne usluge parkiranja na uređenim javnim površinama na području Grada Dubrovnika</w:t>
      </w:r>
      <w:bookmarkEnd w:id="3"/>
      <w:r w:rsidRPr="00DB00F4">
        <w:rPr>
          <w:rFonts w:ascii="Arial" w:hAnsi="Arial" w:cs="Arial"/>
          <w:color w:val="000000"/>
          <w:sz w:val="22"/>
          <w:szCs w:val="22"/>
          <w:lang w:eastAsia="en-US"/>
        </w:rPr>
        <w:t xml:space="preserve">, uz prethodno pribavljenu suglasnost Gradskog vijeća Grada Dubrovnika, KLASA: 363-01/25-09/04, URBROJ: 2117-1-09-25-05 od 28. veljače 2025. trgovačko društvo SANITAT DUBROVNIK d.o.o., Dubrovnik, Marka </w:t>
      </w:r>
      <w:proofErr w:type="spellStart"/>
      <w:r w:rsidRPr="00DB00F4">
        <w:rPr>
          <w:rFonts w:ascii="Arial" w:hAnsi="Arial" w:cs="Arial"/>
          <w:color w:val="000000"/>
          <w:sz w:val="22"/>
          <w:szCs w:val="22"/>
          <w:lang w:eastAsia="en-US"/>
        </w:rPr>
        <w:t>Marojice</w:t>
      </w:r>
      <w:proofErr w:type="spellEnd"/>
      <w:r w:rsidRPr="00DB00F4">
        <w:rPr>
          <w:rFonts w:ascii="Arial" w:hAnsi="Arial" w:cs="Arial"/>
          <w:color w:val="000000"/>
          <w:sz w:val="22"/>
          <w:szCs w:val="22"/>
          <w:lang w:eastAsia="en-US"/>
        </w:rPr>
        <w:t xml:space="preserve"> 5, OIB: 99080716453 (dalje u tekstu: Društvo), koje zastupa članica uprave </w:t>
      </w:r>
      <w:proofErr w:type="spellStart"/>
      <w:r w:rsidRPr="00DB00F4">
        <w:rPr>
          <w:rFonts w:ascii="Arial" w:hAnsi="Arial" w:cs="Arial"/>
          <w:color w:val="000000"/>
          <w:sz w:val="22"/>
          <w:szCs w:val="22"/>
          <w:lang w:eastAsia="en-US"/>
        </w:rPr>
        <w:t>Klaudia</w:t>
      </w:r>
      <w:proofErr w:type="spellEnd"/>
      <w:r w:rsidRPr="00DB00F4">
        <w:rPr>
          <w:rFonts w:ascii="Arial" w:hAnsi="Arial" w:cs="Arial"/>
          <w:color w:val="000000"/>
          <w:sz w:val="22"/>
          <w:szCs w:val="22"/>
          <w:lang w:eastAsia="en-US"/>
        </w:rPr>
        <w:t xml:space="preserve"> </w:t>
      </w:r>
      <w:proofErr w:type="spellStart"/>
      <w:r w:rsidRPr="00DB00F4">
        <w:rPr>
          <w:rFonts w:ascii="Arial" w:hAnsi="Arial" w:cs="Arial"/>
          <w:color w:val="000000"/>
          <w:sz w:val="22"/>
          <w:szCs w:val="22"/>
          <w:lang w:eastAsia="en-US"/>
        </w:rPr>
        <w:t>Barčot</w:t>
      </w:r>
      <w:proofErr w:type="spellEnd"/>
      <w:r w:rsidRPr="00DB00F4">
        <w:rPr>
          <w:rFonts w:ascii="Arial" w:hAnsi="Arial" w:cs="Arial"/>
          <w:color w:val="000000"/>
          <w:sz w:val="22"/>
          <w:szCs w:val="22"/>
          <w:lang w:eastAsia="en-US"/>
        </w:rPr>
        <w:t xml:space="preserve">, utvrdilo je pročišćeni tekst </w:t>
      </w:r>
      <w:bookmarkStart w:id="4" w:name="_Hlk193787730"/>
      <w:r w:rsidRPr="00DB00F4">
        <w:rPr>
          <w:rFonts w:ascii="Arial" w:hAnsi="Arial" w:cs="Arial"/>
          <w:i/>
          <w:iCs/>
          <w:color w:val="000000"/>
          <w:sz w:val="22"/>
          <w:szCs w:val="22"/>
          <w:lang w:eastAsia="en-US"/>
        </w:rPr>
        <w:t>Općih uvjeta isporuke komunalne usluge parkiranja na uređenim javnim površinama na području Grada Dubrovnika</w:t>
      </w:r>
      <w:bookmarkEnd w:id="4"/>
      <w:r w:rsidRPr="00DB00F4">
        <w:rPr>
          <w:rFonts w:ascii="Arial" w:hAnsi="Arial" w:cs="Arial"/>
          <w:color w:val="000000"/>
          <w:sz w:val="22"/>
          <w:szCs w:val="22"/>
          <w:lang w:eastAsia="en-US"/>
        </w:rPr>
        <w:t xml:space="preserve">. Pročišćeni tekst obuhvaća Opće uvjete isporuke komunalne usluge </w:t>
      </w:r>
      <w:r w:rsidRPr="00DB00F4">
        <w:rPr>
          <w:rFonts w:ascii="Arial" w:hAnsi="Arial" w:cs="Arial"/>
          <w:color w:val="000000"/>
          <w:sz w:val="22"/>
          <w:szCs w:val="22"/>
          <w:lang w:eastAsia="en-US"/>
        </w:rPr>
        <w:lastRenderedPageBreak/>
        <w:t>parkiranja na uređenim javnim površinama na području Grada Dubrovnika („Službeni glasnik Grada Dubrovnika“, broj 9/23), Izmjene Općih uvjeta isporuke komunalne usluge parkiranja na uređenim javnim površinama na području Grada Dubrovnika („Službeni glasnik Grada Dubrovnika“, broj 7/24.), Izmjene Općih uvjeta isporuke komunalne usluge parkiranja na uređenim javnim površinama na području Grada Dubrovnika („Službeni glasnik Grada Dubrovnika“, broj 13/24.), te Izmjena i dopuna Općih uvjeta isporuke komunalne usluge parkiranja na uređenim javnim površinama na području Grada Dubrovnika („Službeni glasnik Grada Dubrovnika, broj 5/25.), u kojima je utvrđeno vrijeme njihova stupanja na snagu.</w:t>
      </w:r>
    </w:p>
    <w:p w14:paraId="3A1EE50F" w14:textId="77777777" w:rsidR="00DB00F4" w:rsidRPr="00DB00F4" w:rsidRDefault="00DB00F4" w:rsidP="00DB00F4">
      <w:pPr>
        <w:shd w:val="clear" w:color="auto" w:fill="FFFFFF"/>
        <w:jc w:val="both"/>
        <w:rPr>
          <w:rFonts w:ascii="Arial" w:hAnsi="Arial" w:cs="Arial"/>
          <w:color w:val="000000"/>
          <w:sz w:val="22"/>
          <w:szCs w:val="22"/>
          <w:lang w:eastAsia="en-US"/>
        </w:rPr>
      </w:pPr>
    </w:p>
    <w:p w14:paraId="4E465082"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color w:val="000000"/>
          <w:sz w:val="22"/>
          <w:szCs w:val="22"/>
          <w:lang w:eastAsia="en-US"/>
        </w:rPr>
        <w:t> </w:t>
      </w:r>
    </w:p>
    <w:p w14:paraId="7A8B5FD1"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OPĆI UVJETI</w:t>
      </w:r>
    </w:p>
    <w:p w14:paraId="4FE7D7E6"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isporuke komunalne usluge parkiranja</w:t>
      </w:r>
    </w:p>
    <w:p w14:paraId="0C527FE1"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na uređenim javnim površinama na području Grada Dubrovnika</w:t>
      </w:r>
    </w:p>
    <w:p w14:paraId="54008EBD" w14:textId="77777777" w:rsidR="00DB00F4" w:rsidRPr="00DB00F4" w:rsidRDefault="00DB00F4" w:rsidP="00DB00F4">
      <w:pPr>
        <w:shd w:val="clear" w:color="auto" w:fill="FFFFFF"/>
        <w:jc w:val="center"/>
        <w:rPr>
          <w:rFonts w:ascii="Arial" w:hAnsi="Arial" w:cs="Arial"/>
          <w:color w:val="000000"/>
          <w:sz w:val="22"/>
          <w:szCs w:val="22"/>
          <w:lang w:eastAsia="en-US"/>
        </w:rPr>
      </w:pPr>
    </w:p>
    <w:p w14:paraId="3470C4C0"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color w:val="000000"/>
          <w:sz w:val="22"/>
          <w:szCs w:val="22"/>
          <w:lang w:eastAsia="en-US"/>
        </w:rPr>
        <w:t>(Pročišćeni tekst)</w:t>
      </w:r>
    </w:p>
    <w:p w14:paraId="6538B64A"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4BB62C18"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26C66E2F"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I.  OPĆE ODREDBE</w:t>
      </w:r>
    </w:p>
    <w:p w14:paraId="257DD645"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6791DCB2"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1.</w:t>
      </w:r>
    </w:p>
    <w:p w14:paraId="61CC8B61" w14:textId="77777777" w:rsidR="00DB00F4" w:rsidRPr="00DB00F4" w:rsidRDefault="00DB00F4" w:rsidP="00DB00F4">
      <w:pPr>
        <w:shd w:val="clear" w:color="auto" w:fill="FFFFFF"/>
        <w:jc w:val="center"/>
        <w:rPr>
          <w:rFonts w:ascii="Arial" w:hAnsi="Arial" w:cs="Arial"/>
          <w:color w:val="000000"/>
          <w:sz w:val="22"/>
          <w:szCs w:val="22"/>
          <w:lang w:eastAsia="en-US"/>
        </w:rPr>
      </w:pPr>
    </w:p>
    <w:p w14:paraId="7F0BE598"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Ovim Općim uvjetima isporuke komunalne usluge parkiranja na uređenim javnim površinama na području Grada Dubrovnika (u daljnjem tekstu: Opći uvjeti) uređuju se:</w:t>
      </w:r>
    </w:p>
    <w:p w14:paraId="067404DD" w14:textId="77777777" w:rsidR="00DB00F4" w:rsidRPr="00DB00F4" w:rsidRDefault="00DB00F4" w:rsidP="00724764">
      <w:pPr>
        <w:pStyle w:val="Odlomakpopisa"/>
        <w:numPr>
          <w:ilvl w:val="0"/>
          <w:numId w:val="20"/>
        </w:numPr>
        <w:shd w:val="clear" w:color="auto" w:fill="FFFFFF"/>
        <w:spacing w:after="0" w:line="240" w:lineRule="auto"/>
        <w:jc w:val="both"/>
        <w:rPr>
          <w:rFonts w:ascii="Arial" w:hAnsi="Arial" w:cs="Arial"/>
          <w:color w:val="000000"/>
        </w:rPr>
      </w:pPr>
      <w:r w:rsidRPr="00DB00F4">
        <w:rPr>
          <w:rFonts w:ascii="Arial" w:hAnsi="Arial" w:cs="Arial"/>
          <w:color w:val="000000"/>
        </w:rPr>
        <w:t>uvjeti pružanja odnosno korištenja komunalne usluge parkiranja na uređenim javnim površinama na području Grada Dubrovnika (u daljnjem tekstu: usluga),</w:t>
      </w:r>
    </w:p>
    <w:p w14:paraId="2BEB4384" w14:textId="77777777" w:rsidR="00DB00F4" w:rsidRPr="00DB00F4" w:rsidRDefault="00DB00F4" w:rsidP="00724764">
      <w:pPr>
        <w:pStyle w:val="Odlomakpopisa"/>
        <w:numPr>
          <w:ilvl w:val="0"/>
          <w:numId w:val="20"/>
        </w:numPr>
        <w:shd w:val="clear" w:color="auto" w:fill="FFFFFF"/>
        <w:spacing w:after="0" w:line="240" w:lineRule="auto"/>
        <w:jc w:val="both"/>
        <w:rPr>
          <w:rFonts w:ascii="Arial" w:hAnsi="Arial" w:cs="Arial"/>
          <w:color w:val="000000"/>
        </w:rPr>
      </w:pPr>
      <w:r w:rsidRPr="00DB00F4">
        <w:rPr>
          <w:rFonts w:ascii="Arial" w:hAnsi="Arial" w:cs="Arial"/>
          <w:color w:val="000000"/>
        </w:rPr>
        <w:t>međusobna prava i obveze isporučitelja usluge i korisnika usluge te</w:t>
      </w:r>
    </w:p>
    <w:p w14:paraId="7B89DF63" w14:textId="77777777" w:rsidR="00DB00F4" w:rsidRPr="00DB00F4" w:rsidRDefault="00DB00F4" w:rsidP="00724764">
      <w:pPr>
        <w:pStyle w:val="Odlomakpopisa"/>
        <w:numPr>
          <w:ilvl w:val="0"/>
          <w:numId w:val="20"/>
        </w:numPr>
        <w:shd w:val="clear" w:color="auto" w:fill="FFFFFF"/>
        <w:spacing w:after="0" w:line="240" w:lineRule="auto"/>
        <w:jc w:val="both"/>
        <w:rPr>
          <w:rFonts w:ascii="Arial" w:hAnsi="Arial" w:cs="Arial"/>
          <w:color w:val="000000"/>
        </w:rPr>
      </w:pPr>
      <w:r w:rsidRPr="00DB00F4">
        <w:rPr>
          <w:rFonts w:ascii="Arial" w:hAnsi="Arial" w:cs="Arial"/>
          <w:color w:val="000000"/>
        </w:rPr>
        <w:t>način mjerenja, obračuna i plaćanja isporučene usluge.</w:t>
      </w:r>
    </w:p>
    <w:p w14:paraId="734BE142"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color w:val="000000"/>
          <w:sz w:val="22"/>
          <w:szCs w:val="22"/>
          <w:lang w:eastAsia="en-US"/>
        </w:rPr>
        <w:t> </w:t>
      </w:r>
    </w:p>
    <w:p w14:paraId="410D8A67"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color w:val="000000"/>
          <w:sz w:val="22"/>
          <w:szCs w:val="22"/>
          <w:lang w:eastAsia="en-US"/>
        </w:rPr>
        <w:t> </w:t>
      </w:r>
    </w:p>
    <w:p w14:paraId="3F835AC6"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2.</w:t>
      </w:r>
    </w:p>
    <w:p w14:paraId="2D3E311A" w14:textId="77777777" w:rsidR="00DB00F4" w:rsidRPr="00DB00F4" w:rsidRDefault="00DB00F4" w:rsidP="00DB00F4">
      <w:pPr>
        <w:shd w:val="clear" w:color="auto" w:fill="FFFFFF"/>
        <w:jc w:val="center"/>
        <w:rPr>
          <w:rFonts w:ascii="Arial" w:hAnsi="Arial" w:cs="Arial"/>
          <w:color w:val="000000"/>
          <w:sz w:val="22"/>
          <w:szCs w:val="22"/>
          <w:lang w:eastAsia="en-US"/>
        </w:rPr>
      </w:pPr>
    </w:p>
    <w:p w14:paraId="45EE7DC0"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Isporučitelj usluge je trgovačko društvo SANITAT DUBROVNIK d.o.o., Dubrovnik, Marka </w:t>
      </w:r>
      <w:proofErr w:type="spellStart"/>
      <w:r w:rsidRPr="00DB00F4">
        <w:rPr>
          <w:rFonts w:ascii="Arial" w:hAnsi="Arial" w:cs="Arial"/>
          <w:color w:val="000000"/>
          <w:sz w:val="22"/>
          <w:szCs w:val="22"/>
          <w:lang w:eastAsia="en-US"/>
        </w:rPr>
        <w:t>Marojice</w:t>
      </w:r>
      <w:proofErr w:type="spellEnd"/>
      <w:r w:rsidRPr="00DB00F4">
        <w:rPr>
          <w:rFonts w:ascii="Arial" w:hAnsi="Arial" w:cs="Arial"/>
          <w:color w:val="000000"/>
          <w:sz w:val="22"/>
          <w:szCs w:val="22"/>
          <w:lang w:eastAsia="en-US"/>
        </w:rPr>
        <w:t xml:space="preserve"> 5, OIB: 99080716453 (dalje u tekstu: Društvo), u skladu s odredbama ovih Općih uvjeta te pozitivnim zakonskim i podzakonskim propisima te odlukama Grada Dubrovnika.</w:t>
      </w:r>
    </w:p>
    <w:p w14:paraId="695AF747"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61CD5866"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1DC539B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II.  POJMOVI</w:t>
      </w:r>
    </w:p>
    <w:p w14:paraId="3242FFB6"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3.</w:t>
      </w:r>
    </w:p>
    <w:p w14:paraId="4F58BCBD" w14:textId="77777777" w:rsidR="00DB00F4" w:rsidRPr="00DB00F4" w:rsidRDefault="00DB00F4" w:rsidP="00DB00F4">
      <w:pPr>
        <w:shd w:val="clear" w:color="auto" w:fill="FFFFFF"/>
        <w:jc w:val="center"/>
        <w:rPr>
          <w:rFonts w:ascii="Arial" w:hAnsi="Arial" w:cs="Arial"/>
          <w:color w:val="000000"/>
          <w:sz w:val="22"/>
          <w:szCs w:val="22"/>
          <w:lang w:eastAsia="en-US"/>
        </w:rPr>
      </w:pPr>
    </w:p>
    <w:p w14:paraId="1A4D6D6A"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Pojedini pojmovi, u smislu ovih Općih uvjeta, imaju sljedeće značenje:</w:t>
      </w:r>
    </w:p>
    <w:p w14:paraId="276B2B50" w14:textId="77777777" w:rsidR="00DB00F4" w:rsidRDefault="00DB00F4" w:rsidP="00724764">
      <w:pPr>
        <w:numPr>
          <w:ilvl w:val="0"/>
          <w:numId w:val="12"/>
        </w:num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w:t>
      </w:r>
      <w:r w:rsidRPr="00DB00F4">
        <w:rPr>
          <w:rFonts w:ascii="Arial" w:hAnsi="Arial" w:cs="Arial"/>
          <w:i/>
          <w:iCs/>
          <w:color w:val="000000"/>
          <w:sz w:val="22"/>
          <w:szCs w:val="22"/>
          <w:lang w:eastAsia="en-US"/>
        </w:rPr>
        <w:t>usluga parkiranja na uređenim javnim površinama</w:t>
      </w:r>
      <w:r w:rsidRPr="00DB00F4">
        <w:rPr>
          <w:rFonts w:ascii="Arial" w:hAnsi="Arial" w:cs="Arial"/>
          <w:color w:val="000000"/>
          <w:sz w:val="22"/>
          <w:szCs w:val="22"/>
          <w:lang w:eastAsia="en-US"/>
        </w:rPr>
        <w:t>“ je uslužna komunalna djelatnost koju obavlja Isporučitelj usluge, a koja podrazumijeva upravljanje tim površinama, njihovo održavanje, naplatu i kontrolu naplate parkiranja i drugih poslova s tim u vezi te obavljanje nadzora i premještanje parkiranih vozila na površinama javne namjene sukladno posebnim propisima.</w:t>
      </w:r>
    </w:p>
    <w:p w14:paraId="5569718E" w14:textId="77777777" w:rsidR="00DB00F4" w:rsidRPr="00DB00F4" w:rsidRDefault="00DB00F4" w:rsidP="00DB00F4">
      <w:pPr>
        <w:shd w:val="clear" w:color="auto" w:fill="FFFFFF"/>
        <w:ind w:left="720"/>
        <w:jc w:val="both"/>
        <w:rPr>
          <w:rFonts w:ascii="Arial" w:hAnsi="Arial" w:cs="Arial"/>
          <w:color w:val="000000"/>
          <w:sz w:val="22"/>
          <w:szCs w:val="22"/>
          <w:lang w:eastAsia="en-US"/>
        </w:rPr>
      </w:pPr>
    </w:p>
    <w:p w14:paraId="49363817" w14:textId="77777777" w:rsidR="00DB00F4" w:rsidRPr="00DB00F4" w:rsidRDefault="00DB00F4" w:rsidP="00724764">
      <w:pPr>
        <w:numPr>
          <w:ilvl w:val="0"/>
          <w:numId w:val="13"/>
        </w:numPr>
        <w:shd w:val="clear" w:color="auto" w:fill="FFFFFF"/>
        <w:ind w:left="714" w:hanging="357"/>
        <w:jc w:val="both"/>
        <w:rPr>
          <w:rFonts w:ascii="Arial" w:hAnsi="Arial" w:cs="Arial"/>
          <w:color w:val="000000"/>
          <w:sz w:val="22"/>
          <w:szCs w:val="22"/>
          <w:lang w:eastAsia="en-US"/>
        </w:rPr>
      </w:pPr>
      <w:r w:rsidRPr="00DB00F4">
        <w:rPr>
          <w:rFonts w:ascii="Arial" w:hAnsi="Arial" w:cs="Arial"/>
          <w:i/>
          <w:iCs/>
          <w:color w:val="000000"/>
          <w:sz w:val="22"/>
          <w:szCs w:val="22"/>
          <w:lang w:eastAsia="en-US"/>
        </w:rPr>
        <w:t>„javno parkiralište“</w:t>
      </w:r>
      <w:r w:rsidRPr="00DB00F4">
        <w:rPr>
          <w:rFonts w:ascii="Arial" w:hAnsi="Arial" w:cs="Arial"/>
          <w:color w:val="000000"/>
          <w:sz w:val="22"/>
          <w:szCs w:val="22"/>
          <w:lang w:eastAsia="en-US"/>
        </w:rPr>
        <w:t xml:space="preserve"> je uređena javna površina koja se koristi za parkiranje motornih vozila i/ili drugih cestovnih vozila s pripadajućom opremom koja je uređena i propisno označena kao ulično ili </w:t>
      </w:r>
      <w:proofErr w:type="spellStart"/>
      <w:r w:rsidRPr="00DB00F4">
        <w:rPr>
          <w:rFonts w:ascii="Arial" w:hAnsi="Arial" w:cs="Arial"/>
          <w:color w:val="000000"/>
          <w:sz w:val="22"/>
          <w:szCs w:val="22"/>
          <w:lang w:eastAsia="en-US"/>
        </w:rPr>
        <w:t>izvanulično</w:t>
      </w:r>
      <w:proofErr w:type="spellEnd"/>
      <w:r w:rsidRPr="00DB00F4">
        <w:rPr>
          <w:rFonts w:ascii="Arial" w:hAnsi="Arial" w:cs="Arial"/>
          <w:color w:val="000000"/>
          <w:sz w:val="22"/>
          <w:szCs w:val="22"/>
          <w:lang w:eastAsia="en-US"/>
        </w:rPr>
        <w:t xml:space="preserve"> parkiralište na kojem je uvedena naplata parkiranja i koja je označena odgovarajućom prometnom signalizacijom, informacijom o parkirališnoj zoni, cijenama parkiranja ovisno o vremenu parkiranja kao i načinu plaćanja parkiranja. Javno parkiralište u smislu ovih Općih uvjeta uključuje javne površine, nerazvrstane ceste i druge površina javne namjene za parkiranje vozila;</w:t>
      </w:r>
    </w:p>
    <w:p w14:paraId="4012AC96" w14:textId="77777777" w:rsidR="00DB00F4" w:rsidRPr="00DB00F4" w:rsidRDefault="00DB00F4" w:rsidP="00DB00F4">
      <w:pPr>
        <w:shd w:val="clear" w:color="auto" w:fill="FFFFFF"/>
        <w:jc w:val="both"/>
        <w:rPr>
          <w:rFonts w:ascii="Arial" w:hAnsi="Arial" w:cs="Arial"/>
          <w:color w:val="000000"/>
          <w:sz w:val="22"/>
          <w:szCs w:val="22"/>
          <w:lang w:eastAsia="en-US"/>
        </w:rPr>
      </w:pPr>
    </w:p>
    <w:p w14:paraId="2773D55A" w14:textId="77777777" w:rsidR="00DB00F4" w:rsidRPr="00DB00F4" w:rsidRDefault="00DB00F4" w:rsidP="00724764">
      <w:pPr>
        <w:numPr>
          <w:ilvl w:val="0"/>
          <w:numId w:val="14"/>
        </w:numPr>
        <w:shd w:val="clear" w:color="auto" w:fill="FFFFFF"/>
        <w:ind w:left="714" w:hanging="357"/>
        <w:jc w:val="both"/>
        <w:rPr>
          <w:rFonts w:ascii="Arial" w:hAnsi="Arial" w:cs="Arial"/>
          <w:color w:val="000000"/>
          <w:sz w:val="22"/>
          <w:szCs w:val="22"/>
          <w:lang w:eastAsia="en-US"/>
        </w:rPr>
      </w:pPr>
      <w:r w:rsidRPr="00DB00F4">
        <w:rPr>
          <w:rFonts w:ascii="Arial" w:hAnsi="Arial" w:cs="Arial"/>
          <w:i/>
          <w:iCs/>
          <w:color w:val="000000"/>
          <w:sz w:val="22"/>
          <w:szCs w:val="22"/>
          <w:lang w:eastAsia="en-US"/>
        </w:rPr>
        <w:t>„parkirališno mjesto“</w:t>
      </w:r>
      <w:r w:rsidRPr="00DB00F4">
        <w:rPr>
          <w:rFonts w:ascii="Arial" w:hAnsi="Arial" w:cs="Arial"/>
          <w:color w:val="000000"/>
          <w:sz w:val="22"/>
          <w:szCs w:val="22"/>
          <w:lang w:eastAsia="en-US"/>
        </w:rPr>
        <w:t> je dio javnog parkirališta namijenjen parkiranju jednog vozila i označeno odgovarajućom prometnom signalizacijom;</w:t>
      </w:r>
    </w:p>
    <w:p w14:paraId="21CCB5E3" w14:textId="77777777" w:rsidR="00DB00F4" w:rsidRDefault="00DB00F4" w:rsidP="00724764">
      <w:pPr>
        <w:numPr>
          <w:ilvl w:val="0"/>
          <w:numId w:val="15"/>
        </w:numPr>
        <w:shd w:val="clear" w:color="auto" w:fill="FFFFFF"/>
        <w:jc w:val="both"/>
        <w:rPr>
          <w:rFonts w:ascii="Arial" w:hAnsi="Arial" w:cs="Arial"/>
          <w:color w:val="000000"/>
          <w:sz w:val="22"/>
          <w:szCs w:val="22"/>
          <w:lang w:eastAsia="en-US"/>
        </w:rPr>
      </w:pPr>
      <w:r w:rsidRPr="00DB00F4">
        <w:rPr>
          <w:rFonts w:ascii="Arial" w:hAnsi="Arial" w:cs="Arial"/>
          <w:i/>
          <w:iCs/>
          <w:color w:val="000000"/>
          <w:sz w:val="22"/>
          <w:szCs w:val="22"/>
          <w:lang w:eastAsia="en-US"/>
        </w:rPr>
        <w:lastRenderedPageBreak/>
        <w:t>„rezervirano parkirališno mjesto“</w:t>
      </w:r>
      <w:r w:rsidRPr="00DB00F4">
        <w:rPr>
          <w:rFonts w:ascii="Arial" w:hAnsi="Arial" w:cs="Arial"/>
          <w:color w:val="000000"/>
          <w:sz w:val="22"/>
          <w:szCs w:val="22"/>
          <w:lang w:eastAsia="en-US"/>
        </w:rPr>
        <w:t> je parkirališno mjesto što ga je odobrilo gradsko upravno tijelo nadležno za promet i namijenjeno određenom korisniku te označeno odgovarajućom prometnom signalizacijom;</w:t>
      </w:r>
    </w:p>
    <w:p w14:paraId="456A9749" w14:textId="77777777" w:rsidR="00DB00F4" w:rsidRPr="00DB00F4" w:rsidRDefault="00DB00F4" w:rsidP="00DB00F4">
      <w:pPr>
        <w:shd w:val="clear" w:color="auto" w:fill="FFFFFF"/>
        <w:ind w:left="720"/>
        <w:jc w:val="both"/>
        <w:rPr>
          <w:rFonts w:ascii="Arial" w:hAnsi="Arial" w:cs="Arial"/>
          <w:color w:val="000000"/>
          <w:sz w:val="22"/>
          <w:szCs w:val="22"/>
          <w:lang w:eastAsia="en-US"/>
        </w:rPr>
      </w:pPr>
    </w:p>
    <w:p w14:paraId="253AB2D9" w14:textId="77777777" w:rsidR="00DB00F4" w:rsidRDefault="00DB00F4" w:rsidP="00724764">
      <w:pPr>
        <w:numPr>
          <w:ilvl w:val="0"/>
          <w:numId w:val="16"/>
        </w:numPr>
        <w:shd w:val="clear" w:color="auto" w:fill="FFFFFF"/>
        <w:jc w:val="both"/>
        <w:rPr>
          <w:rFonts w:ascii="Arial" w:hAnsi="Arial" w:cs="Arial"/>
          <w:color w:val="000000"/>
          <w:sz w:val="22"/>
          <w:szCs w:val="22"/>
          <w:lang w:eastAsia="en-US"/>
        </w:rPr>
      </w:pPr>
      <w:r w:rsidRPr="00DB00F4">
        <w:rPr>
          <w:rFonts w:ascii="Arial" w:hAnsi="Arial" w:cs="Arial"/>
          <w:i/>
          <w:iCs/>
          <w:color w:val="000000"/>
          <w:sz w:val="22"/>
          <w:szCs w:val="22"/>
          <w:lang w:eastAsia="en-US"/>
        </w:rPr>
        <w:t>„parkirališna zona“</w:t>
      </w:r>
      <w:r w:rsidRPr="00DB00F4">
        <w:rPr>
          <w:rFonts w:ascii="Arial" w:hAnsi="Arial" w:cs="Arial"/>
          <w:color w:val="000000"/>
          <w:sz w:val="22"/>
          <w:szCs w:val="22"/>
          <w:lang w:eastAsia="en-US"/>
        </w:rPr>
        <w:t> je dio javnog parkirališta na kojoj je uvedena naplata u određenom dijelu Grada Dubrovnika;</w:t>
      </w:r>
    </w:p>
    <w:p w14:paraId="57EBF4D0" w14:textId="77777777" w:rsidR="00DB00F4" w:rsidRPr="00DB00F4" w:rsidRDefault="00DB00F4" w:rsidP="00DB00F4">
      <w:pPr>
        <w:shd w:val="clear" w:color="auto" w:fill="FFFFFF"/>
        <w:ind w:left="720"/>
        <w:jc w:val="both"/>
        <w:rPr>
          <w:rFonts w:ascii="Arial" w:hAnsi="Arial" w:cs="Arial"/>
          <w:color w:val="000000"/>
          <w:sz w:val="22"/>
          <w:szCs w:val="22"/>
          <w:lang w:eastAsia="en-US"/>
        </w:rPr>
      </w:pPr>
    </w:p>
    <w:p w14:paraId="121BC26E" w14:textId="77777777" w:rsidR="00DB00F4" w:rsidRPr="00DB00F4" w:rsidRDefault="00DB00F4" w:rsidP="00724764">
      <w:pPr>
        <w:numPr>
          <w:ilvl w:val="0"/>
          <w:numId w:val="17"/>
        </w:numPr>
        <w:shd w:val="clear" w:color="auto" w:fill="FFFFFF"/>
        <w:jc w:val="both"/>
        <w:rPr>
          <w:rFonts w:ascii="Arial" w:hAnsi="Arial" w:cs="Arial"/>
          <w:color w:val="000000"/>
          <w:sz w:val="22"/>
          <w:szCs w:val="22"/>
          <w:lang w:eastAsia="en-US"/>
        </w:rPr>
      </w:pPr>
      <w:r w:rsidRPr="00DB00F4">
        <w:rPr>
          <w:rFonts w:ascii="Arial" w:hAnsi="Arial" w:cs="Arial"/>
          <w:i/>
          <w:iCs/>
          <w:color w:val="000000"/>
          <w:sz w:val="22"/>
          <w:szCs w:val="22"/>
          <w:lang w:eastAsia="en-US"/>
        </w:rPr>
        <w:t>„vozilo“</w:t>
      </w:r>
      <w:r w:rsidRPr="00DB00F4">
        <w:rPr>
          <w:rFonts w:ascii="Arial" w:hAnsi="Arial" w:cs="Arial"/>
          <w:color w:val="000000"/>
          <w:sz w:val="22"/>
          <w:szCs w:val="22"/>
          <w:lang w:eastAsia="en-US"/>
        </w:rPr>
        <w:t> je osobni automobil i drugo motorno vozilo namijenjeno za prijevoz osoba koje osim sjedala za vozača ima najviše osam sjedala;</w:t>
      </w:r>
      <w:r w:rsidRPr="00DB00F4">
        <w:rPr>
          <w:rFonts w:ascii="Arial" w:eastAsiaTheme="minorHAnsi" w:hAnsi="Arial" w:cs="Arial"/>
          <w:kern w:val="2"/>
          <w:sz w:val="22"/>
          <w:szCs w:val="22"/>
          <w:lang w:eastAsia="en-US"/>
          <w14:ligatures w14:val="standardContextual"/>
        </w:rPr>
        <w:t xml:space="preserve"> </w:t>
      </w:r>
      <w:r w:rsidRPr="00DB00F4">
        <w:rPr>
          <w:rFonts w:ascii="Arial" w:hAnsi="Arial" w:cs="Arial"/>
          <w:color w:val="000000"/>
          <w:sz w:val="22"/>
          <w:szCs w:val="22"/>
          <w:lang w:eastAsia="en-US"/>
        </w:rPr>
        <w:t> </w:t>
      </w:r>
    </w:p>
    <w:p w14:paraId="4DFEBAE5" w14:textId="77777777" w:rsidR="00DB00F4" w:rsidRPr="00DB00F4" w:rsidRDefault="00DB00F4" w:rsidP="00DB00F4">
      <w:pPr>
        <w:shd w:val="clear" w:color="auto" w:fill="FFFFFF"/>
        <w:jc w:val="both"/>
        <w:rPr>
          <w:rFonts w:ascii="Arial" w:hAnsi="Arial" w:cs="Arial"/>
          <w:color w:val="000000"/>
          <w:sz w:val="22"/>
          <w:szCs w:val="22"/>
          <w:lang w:eastAsia="en-US"/>
        </w:rPr>
      </w:pPr>
    </w:p>
    <w:p w14:paraId="4054C13A" w14:textId="77777777" w:rsidR="00DB00F4" w:rsidRDefault="00DB00F4" w:rsidP="00DB00F4">
      <w:pPr>
        <w:numPr>
          <w:ilvl w:val="0"/>
          <w:numId w:val="2"/>
        </w:numPr>
        <w:shd w:val="clear" w:color="auto" w:fill="FFFFFF"/>
        <w:jc w:val="both"/>
        <w:rPr>
          <w:rFonts w:ascii="Arial" w:hAnsi="Arial" w:cs="Arial"/>
          <w:color w:val="000000"/>
          <w:sz w:val="22"/>
          <w:szCs w:val="22"/>
          <w:lang w:eastAsia="en-US"/>
        </w:rPr>
      </w:pPr>
      <w:r w:rsidRPr="00DB00F4">
        <w:rPr>
          <w:rFonts w:ascii="Arial" w:hAnsi="Arial" w:cs="Arial"/>
          <w:i/>
          <w:iCs/>
          <w:color w:val="000000"/>
          <w:sz w:val="22"/>
          <w:szCs w:val="22"/>
          <w:lang w:eastAsia="en-US"/>
        </w:rPr>
        <w:t>„korisnik usluge“</w:t>
      </w:r>
      <w:r w:rsidRPr="00DB00F4">
        <w:rPr>
          <w:rFonts w:ascii="Arial" w:hAnsi="Arial" w:cs="Arial"/>
          <w:color w:val="000000"/>
          <w:sz w:val="22"/>
          <w:szCs w:val="22"/>
          <w:lang w:eastAsia="en-US"/>
        </w:rPr>
        <w:t> (u daljnjem tekstu: „korisnik“) je osoba za koju je člankom 4. ovih Općih uvjeta određeno da se smatra korisnikom;</w:t>
      </w:r>
    </w:p>
    <w:p w14:paraId="0E85A657" w14:textId="77777777" w:rsidR="00DB00F4" w:rsidRPr="00DB00F4" w:rsidRDefault="00DB00F4" w:rsidP="00DB00F4">
      <w:pPr>
        <w:shd w:val="clear" w:color="auto" w:fill="FFFFFF"/>
        <w:ind w:left="720"/>
        <w:jc w:val="both"/>
        <w:rPr>
          <w:rFonts w:ascii="Arial" w:hAnsi="Arial" w:cs="Arial"/>
          <w:color w:val="000000"/>
          <w:sz w:val="22"/>
          <w:szCs w:val="22"/>
          <w:lang w:eastAsia="en-US"/>
        </w:rPr>
      </w:pPr>
    </w:p>
    <w:p w14:paraId="384B0A08" w14:textId="77777777" w:rsidR="00DB00F4" w:rsidRPr="00DB00F4" w:rsidRDefault="00DB00F4" w:rsidP="00724764">
      <w:pPr>
        <w:numPr>
          <w:ilvl w:val="0"/>
          <w:numId w:val="18"/>
        </w:numPr>
        <w:shd w:val="clear" w:color="auto" w:fill="FFFFFF"/>
        <w:jc w:val="both"/>
        <w:rPr>
          <w:rFonts w:ascii="Arial" w:hAnsi="Arial" w:cs="Arial"/>
          <w:color w:val="000000"/>
          <w:sz w:val="22"/>
          <w:szCs w:val="22"/>
          <w:lang w:eastAsia="en-US"/>
        </w:rPr>
      </w:pPr>
      <w:r w:rsidRPr="00DB00F4">
        <w:rPr>
          <w:rFonts w:ascii="Arial" w:hAnsi="Arial" w:cs="Arial"/>
          <w:i/>
          <w:iCs/>
          <w:color w:val="000000"/>
          <w:sz w:val="22"/>
          <w:szCs w:val="22"/>
          <w:lang w:eastAsia="en-US"/>
        </w:rPr>
        <w:t>„Isporučitelj usluge“</w:t>
      </w:r>
      <w:r w:rsidRPr="00DB00F4">
        <w:rPr>
          <w:rFonts w:ascii="Arial" w:hAnsi="Arial" w:cs="Arial"/>
          <w:color w:val="000000"/>
          <w:sz w:val="22"/>
          <w:szCs w:val="22"/>
          <w:lang w:eastAsia="en-US"/>
        </w:rPr>
        <w:t> je trgovačko društvo koje obavlja komunalne djelatnosti na temelju odluke o povjeravanju obavljanja komunalne djelatnosti usluge parkiranja koju donosi predstavničko tijelo Grada Dubrovnika sukladno propisima o komunalnom gospodarstvu.</w:t>
      </w:r>
    </w:p>
    <w:p w14:paraId="31CCB81D"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color w:val="000000"/>
          <w:sz w:val="22"/>
          <w:szCs w:val="22"/>
          <w:lang w:eastAsia="en-US"/>
        </w:rPr>
        <w:t> </w:t>
      </w:r>
    </w:p>
    <w:p w14:paraId="15BFF6E5"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4.</w:t>
      </w:r>
    </w:p>
    <w:p w14:paraId="006F782D" w14:textId="77777777" w:rsidR="00DB00F4" w:rsidRPr="00DB00F4" w:rsidRDefault="00DB00F4" w:rsidP="00DB00F4">
      <w:pPr>
        <w:shd w:val="clear" w:color="auto" w:fill="FFFFFF"/>
        <w:jc w:val="center"/>
        <w:rPr>
          <w:rFonts w:ascii="Arial" w:hAnsi="Arial" w:cs="Arial"/>
          <w:color w:val="000000"/>
          <w:sz w:val="22"/>
          <w:szCs w:val="22"/>
          <w:lang w:eastAsia="en-US"/>
        </w:rPr>
      </w:pPr>
    </w:p>
    <w:p w14:paraId="4F6206AD"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i/>
          <w:iCs/>
          <w:color w:val="000000"/>
          <w:sz w:val="22"/>
          <w:szCs w:val="22"/>
          <w:lang w:eastAsia="en-US"/>
        </w:rPr>
        <w:t>„Korisnikom usluge za vozila u vlasništvu fizičke osobe“</w:t>
      </w:r>
      <w:r w:rsidRPr="00DB00F4">
        <w:rPr>
          <w:rFonts w:ascii="Arial" w:hAnsi="Arial" w:cs="Arial"/>
          <w:color w:val="000000"/>
          <w:sz w:val="22"/>
          <w:szCs w:val="22"/>
          <w:lang w:eastAsia="en-US"/>
        </w:rPr>
        <w:t> smatra se fizička osoba - vlasnik vozila koji je evidentiran u odgovarajućim evidencijama Ministarstva unutarnjih poslova Republike Hrvatske, prema registarskoj oznaci parkiranog vozila, a za vozila koja nisu evidentirana vlasnik vozila utvrđuje se na drugi način.</w:t>
      </w:r>
    </w:p>
    <w:p w14:paraId="7EA6FAC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66EEB699"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i/>
          <w:iCs/>
          <w:color w:val="000000"/>
          <w:sz w:val="22"/>
          <w:szCs w:val="22"/>
          <w:lang w:eastAsia="en-US"/>
        </w:rPr>
        <w:t>„Korisnikom usluge za vozila u vlasništvu pravne osobe ili fizičke osobe-obrtnika ili fizičke osobe koja obavlja registriranu samostalnu djelatnost“</w:t>
      </w:r>
      <w:r w:rsidRPr="00DB00F4">
        <w:rPr>
          <w:rFonts w:ascii="Arial" w:hAnsi="Arial" w:cs="Arial"/>
          <w:color w:val="000000"/>
          <w:sz w:val="22"/>
          <w:szCs w:val="22"/>
          <w:lang w:eastAsia="en-US"/>
        </w:rPr>
        <w:t> smatra se pravna osoba ili fizička osoba-obrtnik ili fizička osoba koja obavlja registriranu samostalnu djelatnost koja je vlasnik parkiranog vozila ili primatelj leasinga kojemu je vozilo prepušteno na korištenje na temelju pravnog posla - leasinga, evidentiran prema registarskoj oznaci vozila u odgovarajućim evidencijama Ministarstva unutarnjih poslova Republike Hrvatske, neovisno o osnovi temeljem koje je vozilo dano na korištenje.</w:t>
      </w:r>
    </w:p>
    <w:p w14:paraId="6EDFE86A"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1EE42CB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Ukoliko korisnik usluge iz stavka 1) i 2) ovoga članka evidentiran kao takav u odgovarajućim evidencijama Ministarstva unutarnjih poslova Republike Hrvatske prema registarskoj oznaci parkiranog vozila, posjeduje valjanu ispravu (</w:t>
      </w:r>
      <w:r w:rsidRPr="00DB00F4">
        <w:rPr>
          <w:rFonts w:ascii="Arial" w:hAnsi="Arial" w:cs="Arial"/>
          <w:i/>
          <w:iCs/>
          <w:color w:val="000000"/>
          <w:sz w:val="22"/>
          <w:szCs w:val="22"/>
          <w:lang w:eastAsia="en-US"/>
        </w:rPr>
        <w:t>npr. kupoprodajni ugovor ili darovni ugovor ili</w:t>
      </w:r>
      <w:r w:rsidRPr="00DB00F4">
        <w:rPr>
          <w:rFonts w:ascii="Arial" w:hAnsi="Arial" w:cs="Arial"/>
          <w:color w:val="000000"/>
          <w:sz w:val="22"/>
          <w:szCs w:val="22"/>
          <w:lang w:eastAsia="en-US"/>
        </w:rPr>
        <w:t> </w:t>
      </w:r>
      <w:r w:rsidRPr="00DB00F4">
        <w:rPr>
          <w:rFonts w:ascii="Arial" w:hAnsi="Arial" w:cs="Arial"/>
          <w:i/>
          <w:iCs/>
          <w:color w:val="000000"/>
          <w:sz w:val="22"/>
          <w:szCs w:val="22"/>
          <w:lang w:eastAsia="en-US"/>
        </w:rPr>
        <w:t>prodajni račun</w:t>
      </w:r>
      <w:r w:rsidRPr="00DB00F4">
        <w:rPr>
          <w:rFonts w:ascii="Arial" w:hAnsi="Arial" w:cs="Arial"/>
          <w:color w:val="000000"/>
          <w:sz w:val="22"/>
          <w:szCs w:val="22"/>
          <w:lang w:eastAsia="en-US"/>
        </w:rPr>
        <w:t>) ovjerenu od strane javnog bilježnika odnosno temeljem koje je pravo vlasništva vozila prenio na treću osobu, a koju ispravu novi vlasnik vozila nije, sukladno obvezi iz članka 250. stavka 3. Zakona o sigurnosti prometa na cestama, u roku od 15 (slovima: petnaest) dana od dana stjecanja vozila dostavio Ministarstvu unutarnjih poslova Republike Hrvatske radi registracije vozila na svoje ime, istu je dužan dostaviti Isporučitelju usluge najkasnije u roku od 15 (slovima: petnaest) dana od dana dospijeća računa iz članka 24. stavka 2. ovih Općih uvjeta.</w:t>
      </w:r>
    </w:p>
    <w:p w14:paraId="3294F67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17BF5E90"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U slučaju dostave Isporučitelju usluge valjane isprave iz stavka 3. ovog članka u propisanom roku, korisnikom usluge, od datuma stjecanja vozila naznačenog u dostavljenoj ispravi, smatra se stjecatelj - novi vlasnik vozila iz predmetne isprave.</w:t>
      </w:r>
    </w:p>
    <w:p w14:paraId="239B8A6A"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2119BEA8"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U slučaju da po primitku isprave iz stavka 3. ovog članka Isporučitelj usluge ocijeni kako postoji osnovana sumnja u vjerodostojnost te isprave, isti je ovlašten  postupak  radi naplate dospjelih neplaćenih tražbina s osnova korištenja usluge parkiranja na javnim parkiralištima Grada Dubrovnika pred nadležnim tijelom pokrenuti protiv vlasnika vozila koji je kao takav evidentiran u odgovarajućim evidencijama Ministarstva unutarnjih poslova Republike Hrvatske, prema registarskoj oznaci parkiranog vozila.</w:t>
      </w:r>
    </w:p>
    <w:p w14:paraId="73B3E4B5"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5759DE00"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lastRenderedPageBreak/>
        <w:t>U slučaju vozila inozemne registarske oznake, za vozila koja nisu evidentirana ili se vode u evidencijama drugih tijela izvan Republike Hrvatske, vlasnik vozila utvrđuje se od tih nadležnih tijela, izravno od Isporučitelja usluge ili putem ovlaštenih posrednika, u svrhu ostvarenja naplate potraživanja po ovim Općim uvjetima.</w:t>
      </w:r>
    </w:p>
    <w:p w14:paraId="2DA695B8"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6ACA870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76AA6FC1" w14:textId="77777777" w:rsidR="00DB00F4" w:rsidRDefault="00DB00F4" w:rsidP="00DB00F4">
      <w:pPr>
        <w:shd w:val="clear" w:color="auto" w:fill="FFFFFF"/>
        <w:jc w:val="both"/>
        <w:rPr>
          <w:rFonts w:ascii="Arial" w:hAnsi="Arial" w:cs="Arial"/>
          <w:b/>
          <w:bCs/>
          <w:color w:val="000000"/>
          <w:sz w:val="22"/>
          <w:szCs w:val="22"/>
          <w:lang w:eastAsia="en-US"/>
        </w:rPr>
      </w:pPr>
      <w:r w:rsidRPr="00DB00F4">
        <w:rPr>
          <w:rFonts w:ascii="Arial" w:hAnsi="Arial" w:cs="Arial"/>
          <w:b/>
          <w:bCs/>
          <w:color w:val="000000"/>
          <w:sz w:val="22"/>
          <w:szCs w:val="22"/>
          <w:lang w:eastAsia="en-US"/>
        </w:rPr>
        <w:t xml:space="preserve">III. UVJETI PRUŽANJA ODNOSNO KORIŠTENJA USLUGE I MEĐUSOBNA PRAVA I </w:t>
      </w:r>
    </w:p>
    <w:p w14:paraId="038E2E16" w14:textId="77777777" w:rsidR="00DB00F4" w:rsidRPr="00DB00F4" w:rsidRDefault="00DB00F4" w:rsidP="00DB00F4">
      <w:pPr>
        <w:shd w:val="clear" w:color="auto" w:fill="FFFFFF"/>
        <w:jc w:val="both"/>
        <w:rPr>
          <w:rFonts w:ascii="Arial" w:hAnsi="Arial" w:cs="Arial"/>
          <w:color w:val="000000"/>
          <w:sz w:val="22"/>
          <w:szCs w:val="22"/>
          <w:lang w:eastAsia="en-US"/>
        </w:rPr>
      </w:pPr>
      <w:r>
        <w:rPr>
          <w:rFonts w:ascii="Arial" w:hAnsi="Arial" w:cs="Arial"/>
          <w:b/>
          <w:bCs/>
          <w:color w:val="000000"/>
          <w:sz w:val="22"/>
          <w:szCs w:val="22"/>
          <w:lang w:eastAsia="en-US"/>
        </w:rPr>
        <w:t xml:space="preserve">     </w:t>
      </w:r>
      <w:r w:rsidRPr="00DB00F4">
        <w:rPr>
          <w:rFonts w:ascii="Arial" w:hAnsi="Arial" w:cs="Arial"/>
          <w:b/>
          <w:bCs/>
          <w:color w:val="000000"/>
          <w:sz w:val="22"/>
          <w:szCs w:val="22"/>
          <w:lang w:eastAsia="en-US"/>
        </w:rPr>
        <w:t>OBVEZE ISPORUČITELJA I KORISNIKA USLUGE</w:t>
      </w:r>
    </w:p>
    <w:p w14:paraId="008AB5E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6471CD7D"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5.</w:t>
      </w:r>
    </w:p>
    <w:p w14:paraId="7CE51B6F" w14:textId="77777777" w:rsidR="00DB00F4" w:rsidRPr="00DB00F4" w:rsidRDefault="00DB00F4" w:rsidP="00DB00F4">
      <w:pPr>
        <w:shd w:val="clear" w:color="auto" w:fill="FFFFFF"/>
        <w:jc w:val="center"/>
        <w:rPr>
          <w:rFonts w:ascii="Arial" w:hAnsi="Arial" w:cs="Arial"/>
          <w:color w:val="000000"/>
          <w:sz w:val="22"/>
          <w:szCs w:val="22"/>
          <w:lang w:eastAsia="en-US"/>
        </w:rPr>
      </w:pPr>
    </w:p>
    <w:p w14:paraId="7C5A739F"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Javna parkirališta mogu biti stalna ili privremena, ulična ili </w:t>
      </w:r>
      <w:proofErr w:type="spellStart"/>
      <w:r w:rsidRPr="00DB00F4">
        <w:rPr>
          <w:rFonts w:ascii="Arial" w:hAnsi="Arial" w:cs="Arial"/>
          <w:color w:val="000000"/>
          <w:sz w:val="22"/>
          <w:szCs w:val="22"/>
          <w:lang w:eastAsia="en-US"/>
        </w:rPr>
        <w:t>izvanulična</w:t>
      </w:r>
      <w:proofErr w:type="spellEnd"/>
      <w:r w:rsidRPr="00DB00F4">
        <w:rPr>
          <w:rFonts w:ascii="Arial" w:hAnsi="Arial" w:cs="Arial"/>
          <w:color w:val="000000"/>
          <w:sz w:val="22"/>
          <w:szCs w:val="22"/>
          <w:lang w:eastAsia="en-US"/>
        </w:rPr>
        <w:t>.</w:t>
      </w:r>
    </w:p>
    <w:p w14:paraId="3512962B"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2517CFC2"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Stalna javna parkirališta su parkirališta na kojima se parkiranje naplaćuje tijekom cijele kalendarske godine.</w:t>
      </w:r>
    </w:p>
    <w:p w14:paraId="1D89FAAE"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51629756"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Privremena javna parkirališta na kojima se parkiranje naplaćuje tijekom privremene regulacije prometa, organizacije prigodnih manifestacija, priredbi i slično.</w:t>
      </w:r>
    </w:p>
    <w:p w14:paraId="4E54ABF0"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2154ED08"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Ulična parkirališta su parkirališta posebno označena propisanom horizontalnom ili vertikalnom signalizacijom na kolniku i nogostupu na nerazvrstanim cestama u skladu s propisima o sigurnosti prometa te tehničkom dokumentacijom.</w:t>
      </w:r>
    </w:p>
    <w:p w14:paraId="5216136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33F2A1BF" w14:textId="77777777" w:rsidR="00DB00F4" w:rsidRPr="00DB00F4" w:rsidRDefault="00DB00F4" w:rsidP="00DB00F4">
      <w:pPr>
        <w:shd w:val="clear" w:color="auto" w:fill="FFFFFF"/>
        <w:jc w:val="both"/>
        <w:rPr>
          <w:rFonts w:ascii="Arial" w:hAnsi="Arial" w:cs="Arial"/>
          <w:color w:val="000000"/>
          <w:sz w:val="22"/>
          <w:szCs w:val="22"/>
          <w:lang w:eastAsia="en-US"/>
        </w:rPr>
      </w:pPr>
      <w:proofErr w:type="spellStart"/>
      <w:r w:rsidRPr="00DB00F4">
        <w:rPr>
          <w:rFonts w:ascii="Arial" w:hAnsi="Arial" w:cs="Arial"/>
          <w:color w:val="000000"/>
          <w:sz w:val="22"/>
          <w:szCs w:val="22"/>
          <w:lang w:eastAsia="en-US"/>
        </w:rPr>
        <w:t>Izvanulična</w:t>
      </w:r>
      <w:proofErr w:type="spellEnd"/>
      <w:r w:rsidRPr="00DB00F4">
        <w:rPr>
          <w:rFonts w:ascii="Arial" w:hAnsi="Arial" w:cs="Arial"/>
          <w:color w:val="000000"/>
          <w:sz w:val="22"/>
          <w:szCs w:val="22"/>
          <w:lang w:eastAsia="en-US"/>
        </w:rPr>
        <w:t xml:space="preserve"> javna parkirališta su parkirališta koja se nalaze izvan kolnika, a označena su propisanom vertikalnom ili horizontalnom signalizacijom u skladu s ovim Općim uvjetima te primjenjivim propisima.</w:t>
      </w:r>
    </w:p>
    <w:p w14:paraId="7E33DB9F"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267D6EA8"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Javno parkiralište može biti uređeno kao otvoreno ili zatvoreno javno parkiralište.</w:t>
      </w:r>
    </w:p>
    <w:p w14:paraId="350ADB4E"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7C8C029E"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Otvoreno javno parkiralište je parkiralište bez automatske ili poluautomatske kontrole ulaza i izlaza.</w:t>
      </w:r>
    </w:p>
    <w:p w14:paraId="224D6BF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0F330932"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Zatvoreno javno parkiralište je parkiralište sa automatskom ili poluautomatskom kontrolom ulaza i izlaza odnosno kontrolom ulaza i izlaza putem ovlaštene osobe Isporučitelja komunalne usluge.</w:t>
      </w:r>
    </w:p>
    <w:p w14:paraId="33F4745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441F2742"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7A31F507"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6.</w:t>
      </w:r>
    </w:p>
    <w:p w14:paraId="6991F684" w14:textId="77777777" w:rsidR="00DB00F4" w:rsidRPr="00DB00F4" w:rsidRDefault="00DB00F4" w:rsidP="00DB00F4">
      <w:pPr>
        <w:shd w:val="clear" w:color="auto" w:fill="FFFFFF"/>
        <w:jc w:val="center"/>
        <w:rPr>
          <w:rFonts w:ascii="Arial" w:hAnsi="Arial" w:cs="Arial"/>
          <w:color w:val="000000"/>
          <w:sz w:val="22"/>
          <w:szCs w:val="22"/>
          <w:lang w:eastAsia="en-US"/>
        </w:rPr>
      </w:pPr>
    </w:p>
    <w:p w14:paraId="1FAB123A"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Parkiranje na javnom parkiralištu s naplatom može biti s ograničenim ili neograničenim vremenom trajanja parkiranja.</w:t>
      </w:r>
    </w:p>
    <w:p w14:paraId="00E7009C"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390F035D"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1000E473"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7.</w:t>
      </w:r>
    </w:p>
    <w:p w14:paraId="0D48D0AB" w14:textId="77777777" w:rsidR="00DB00F4" w:rsidRPr="00DB00F4" w:rsidRDefault="00DB00F4" w:rsidP="00DB00F4">
      <w:pPr>
        <w:shd w:val="clear" w:color="auto" w:fill="FFFFFF"/>
        <w:jc w:val="center"/>
        <w:rPr>
          <w:rFonts w:ascii="Arial" w:hAnsi="Arial" w:cs="Arial"/>
          <w:color w:val="000000"/>
          <w:sz w:val="22"/>
          <w:szCs w:val="22"/>
          <w:lang w:eastAsia="en-US"/>
        </w:rPr>
      </w:pPr>
    </w:p>
    <w:p w14:paraId="3D79EF2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Javna parkirališta moraju imati oznaku:</w:t>
      </w:r>
    </w:p>
    <w:p w14:paraId="09D7E257" w14:textId="77777777" w:rsidR="00DB00F4" w:rsidRPr="00DB00F4" w:rsidRDefault="00DB00F4" w:rsidP="00724764">
      <w:pPr>
        <w:pStyle w:val="Odlomakpopisa"/>
        <w:numPr>
          <w:ilvl w:val="1"/>
          <w:numId w:val="21"/>
        </w:numPr>
        <w:shd w:val="clear" w:color="auto" w:fill="FFFFFF"/>
        <w:spacing w:after="0" w:line="240" w:lineRule="auto"/>
        <w:ind w:left="709" w:hanging="283"/>
        <w:jc w:val="both"/>
        <w:rPr>
          <w:rFonts w:ascii="Arial" w:hAnsi="Arial" w:cs="Arial"/>
          <w:color w:val="000000"/>
        </w:rPr>
      </w:pPr>
      <w:r w:rsidRPr="00DB00F4">
        <w:rPr>
          <w:rFonts w:ascii="Arial" w:hAnsi="Arial" w:cs="Arial"/>
          <w:color w:val="000000"/>
        </w:rPr>
        <w:t>parkirališne zone,</w:t>
      </w:r>
    </w:p>
    <w:p w14:paraId="3A12E82A" w14:textId="77777777" w:rsidR="00DB00F4" w:rsidRPr="00DB00F4" w:rsidRDefault="00DB00F4" w:rsidP="00724764">
      <w:pPr>
        <w:pStyle w:val="Odlomakpopisa"/>
        <w:numPr>
          <w:ilvl w:val="1"/>
          <w:numId w:val="21"/>
        </w:numPr>
        <w:shd w:val="clear" w:color="auto" w:fill="FFFFFF"/>
        <w:spacing w:after="0" w:line="240" w:lineRule="auto"/>
        <w:ind w:left="709" w:hanging="283"/>
        <w:jc w:val="both"/>
        <w:rPr>
          <w:rFonts w:ascii="Arial" w:hAnsi="Arial" w:cs="Arial"/>
          <w:color w:val="000000"/>
        </w:rPr>
      </w:pPr>
      <w:r w:rsidRPr="00DB00F4">
        <w:rPr>
          <w:rFonts w:ascii="Arial" w:hAnsi="Arial" w:cs="Arial"/>
          <w:color w:val="000000"/>
        </w:rPr>
        <w:t>dopuštenog trajanja parkiranja,</w:t>
      </w:r>
    </w:p>
    <w:p w14:paraId="026174D2" w14:textId="77777777" w:rsidR="00DB00F4" w:rsidRPr="00DB00F4" w:rsidRDefault="00DB00F4" w:rsidP="00724764">
      <w:pPr>
        <w:pStyle w:val="Odlomakpopisa"/>
        <w:numPr>
          <w:ilvl w:val="1"/>
          <w:numId w:val="21"/>
        </w:numPr>
        <w:shd w:val="clear" w:color="auto" w:fill="FFFFFF"/>
        <w:spacing w:after="0" w:line="240" w:lineRule="auto"/>
        <w:ind w:left="709" w:hanging="283"/>
        <w:jc w:val="both"/>
        <w:rPr>
          <w:rFonts w:ascii="Arial" w:hAnsi="Arial" w:cs="Arial"/>
          <w:color w:val="000000"/>
        </w:rPr>
      </w:pPr>
      <w:r w:rsidRPr="00DB00F4">
        <w:rPr>
          <w:rFonts w:ascii="Arial" w:hAnsi="Arial" w:cs="Arial"/>
          <w:color w:val="000000"/>
        </w:rPr>
        <w:t>vremena naplate parkiranja,</w:t>
      </w:r>
    </w:p>
    <w:p w14:paraId="6FCB3C6E" w14:textId="77777777" w:rsidR="00DB00F4" w:rsidRPr="00DB00F4" w:rsidRDefault="00DB00F4" w:rsidP="00724764">
      <w:pPr>
        <w:pStyle w:val="Odlomakpopisa"/>
        <w:numPr>
          <w:ilvl w:val="1"/>
          <w:numId w:val="21"/>
        </w:numPr>
        <w:shd w:val="clear" w:color="auto" w:fill="FFFFFF"/>
        <w:spacing w:after="0" w:line="240" w:lineRule="auto"/>
        <w:ind w:left="709" w:hanging="283"/>
        <w:jc w:val="both"/>
        <w:rPr>
          <w:rFonts w:ascii="Arial" w:hAnsi="Arial" w:cs="Arial"/>
          <w:color w:val="000000"/>
        </w:rPr>
      </w:pPr>
      <w:r w:rsidRPr="00DB00F4">
        <w:rPr>
          <w:rFonts w:ascii="Arial" w:hAnsi="Arial" w:cs="Arial"/>
          <w:color w:val="000000"/>
        </w:rPr>
        <w:t>visine naknade za parkiranje i</w:t>
      </w:r>
    </w:p>
    <w:p w14:paraId="62DA453E" w14:textId="77777777" w:rsidR="00DB00F4" w:rsidRPr="00DB00F4" w:rsidRDefault="00DB00F4" w:rsidP="00724764">
      <w:pPr>
        <w:pStyle w:val="Odlomakpopisa"/>
        <w:numPr>
          <w:ilvl w:val="1"/>
          <w:numId w:val="21"/>
        </w:numPr>
        <w:shd w:val="clear" w:color="auto" w:fill="FFFFFF"/>
        <w:spacing w:after="0" w:line="240" w:lineRule="auto"/>
        <w:ind w:left="709" w:hanging="283"/>
        <w:jc w:val="both"/>
        <w:rPr>
          <w:rFonts w:ascii="Arial" w:hAnsi="Arial" w:cs="Arial"/>
          <w:color w:val="000000"/>
        </w:rPr>
      </w:pPr>
      <w:r w:rsidRPr="00DB00F4">
        <w:rPr>
          <w:rFonts w:ascii="Arial" w:hAnsi="Arial" w:cs="Arial"/>
          <w:color w:val="000000"/>
        </w:rPr>
        <w:t>načina naplate parkiranja.</w:t>
      </w:r>
    </w:p>
    <w:p w14:paraId="6A9F410D"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7A8F6E47"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Javna parkirališta s naplatom moraju biti označena prometnom signalizacijom u skladu s propisima o sigurnosti prometa na cestama i s važećim podzakonskim propisom kojim se propisuje namjena, vrsta, značenje, oblik, boja, dimenzije, karakteristike i postavljanje prometnih znakova, signalizacije i opreme na cestama, koje se koriste za cestovni promet. Ako </w:t>
      </w:r>
      <w:r w:rsidRPr="00DB00F4">
        <w:rPr>
          <w:rFonts w:ascii="Arial" w:hAnsi="Arial" w:cs="Arial"/>
          <w:color w:val="000000"/>
          <w:sz w:val="22"/>
          <w:szCs w:val="22"/>
          <w:lang w:eastAsia="en-US"/>
        </w:rPr>
        <w:lastRenderedPageBreak/>
        <w:t>to zakonom nije drugačije propisano parkirališno mjesto na javnim parkiralištima označava se bijelom horizontalnom signalizacijom.</w:t>
      </w:r>
    </w:p>
    <w:p w14:paraId="6B86A2D6"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color w:val="000000"/>
          <w:sz w:val="22"/>
          <w:szCs w:val="22"/>
          <w:lang w:eastAsia="en-US"/>
        </w:rPr>
        <w:t> </w:t>
      </w:r>
    </w:p>
    <w:p w14:paraId="2721CE20" w14:textId="77777777" w:rsidR="00DB00F4" w:rsidRPr="00DB00F4" w:rsidRDefault="00DB00F4" w:rsidP="00DB00F4">
      <w:pPr>
        <w:shd w:val="clear" w:color="auto" w:fill="FFFFFF"/>
        <w:rPr>
          <w:rFonts w:ascii="Arial" w:hAnsi="Arial" w:cs="Arial"/>
          <w:color w:val="000000"/>
          <w:sz w:val="22"/>
          <w:szCs w:val="22"/>
          <w:lang w:eastAsia="en-US"/>
        </w:rPr>
      </w:pPr>
    </w:p>
    <w:p w14:paraId="56ED6822"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8.</w:t>
      </w:r>
    </w:p>
    <w:p w14:paraId="6CC0B744" w14:textId="77777777" w:rsidR="00DB00F4" w:rsidRPr="00DB00F4" w:rsidRDefault="00DB00F4" w:rsidP="00DB00F4">
      <w:pPr>
        <w:shd w:val="clear" w:color="auto" w:fill="FFFFFF"/>
        <w:jc w:val="center"/>
        <w:rPr>
          <w:rFonts w:ascii="Arial" w:hAnsi="Arial" w:cs="Arial"/>
          <w:color w:val="000000"/>
          <w:sz w:val="22"/>
          <w:szCs w:val="22"/>
          <w:lang w:eastAsia="en-US"/>
        </w:rPr>
      </w:pPr>
    </w:p>
    <w:p w14:paraId="3843A084"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Javna parkirališta s naplatom razvrstavaju se u 5 (pet) parkirališnih zona.</w:t>
      </w:r>
    </w:p>
    <w:p w14:paraId="1571C8B0"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492CCE85"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Oznaka za:</w:t>
      </w:r>
    </w:p>
    <w:p w14:paraId="56FBA233" w14:textId="77777777" w:rsidR="00DB00F4" w:rsidRPr="00DB00F4" w:rsidRDefault="00DB00F4" w:rsidP="00724764">
      <w:pPr>
        <w:pStyle w:val="Odlomakpopisa"/>
        <w:numPr>
          <w:ilvl w:val="1"/>
          <w:numId w:val="22"/>
        </w:numPr>
        <w:shd w:val="clear" w:color="auto" w:fill="FFFFFF"/>
        <w:spacing w:after="0" w:line="240" w:lineRule="auto"/>
        <w:ind w:left="709" w:hanging="283"/>
        <w:jc w:val="both"/>
        <w:rPr>
          <w:rFonts w:ascii="Arial" w:hAnsi="Arial" w:cs="Arial"/>
          <w:color w:val="000000"/>
        </w:rPr>
      </w:pPr>
      <w:r w:rsidRPr="00DB00F4">
        <w:rPr>
          <w:rFonts w:ascii="Arial" w:hAnsi="Arial" w:cs="Arial"/>
          <w:color w:val="000000"/>
        </w:rPr>
        <w:t>zonu 0. je crvene boje,</w:t>
      </w:r>
    </w:p>
    <w:p w14:paraId="0E8A6F39" w14:textId="77777777" w:rsidR="00DB00F4" w:rsidRPr="00DB00F4" w:rsidRDefault="00DB00F4" w:rsidP="00724764">
      <w:pPr>
        <w:pStyle w:val="Odlomakpopisa"/>
        <w:numPr>
          <w:ilvl w:val="1"/>
          <w:numId w:val="22"/>
        </w:numPr>
        <w:shd w:val="clear" w:color="auto" w:fill="FFFFFF"/>
        <w:spacing w:after="0" w:line="240" w:lineRule="auto"/>
        <w:ind w:left="709" w:hanging="283"/>
        <w:jc w:val="both"/>
        <w:rPr>
          <w:rFonts w:ascii="Arial" w:hAnsi="Arial" w:cs="Arial"/>
          <w:color w:val="000000"/>
        </w:rPr>
      </w:pPr>
      <w:r w:rsidRPr="00DB00F4">
        <w:rPr>
          <w:rFonts w:ascii="Arial" w:hAnsi="Arial" w:cs="Arial"/>
          <w:color w:val="000000"/>
        </w:rPr>
        <w:t>zonu 1. je ljubičaste boje,</w:t>
      </w:r>
    </w:p>
    <w:p w14:paraId="6FD99860" w14:textId="77777777" w:rsidR="00DB00F4" w:rsidRPr="00DB00F4" w:rsidRDefault="00DB00F4" w:rsidP="00724764">
      <w:pPr>
        <w:pStyle w:val="Odlomakpopisa"/>
        <w:numPr>
          <w:ilvl w:val="1"/>
          <w:numId w:val="22"/>
        </w:numPr>
        <w:shd w:val="clear" w:color="auto" w:fill="FFFFFF"/>
        <w:spacing w:after="0" w:line="240" w:lineRule="auto"/>
        <w:ind w:left="709" w:hanging="283"/>
        <w:jc w:val="both"/>
        <w:rPr>
          <w:rFonts w:ascii="Arial" w:hAnsi="Arial" w:cs="Arial"/>
          <w:color w:val="000000"/>
        </w:rPr>
      </w:pPr>
      <w:r w:rsidRPr="00DB00F4">
        <w:rPr>
          <w:rFonts w:ascii="Arial" w:hAnsi="Arial" w:cs="Arial"/>
          <w:color w:val="000000"/>
        </w:rPr>
        <w:t>zonu 2. je zelene boje,</w:t>
      </w:r>
    </w:p>
    <w:p w14:paraId="09B77D56" w14:textId="77777777" w:rsidR="00DB00F4" w:rsidRPr="00DB00F4" w:rsidRDefault="00DB00F4" w:rsidP="00724764">
      <w:pPr>
        <w:pStyle w:val="Odlomakpopisa"/>
        <w:numPr>
          <w:ilvl w:val="1"/>
          <w:numId w:val="22"/>
        </w:numPr>
        <w:shd w:val="clear" w:color="auto" w:fill="FFFFFF"/>
        <w:spacing w:after="0" w:line="240" w:lineRule="auto"/>
        <w:ind w:left="709" w:hanging="283"/>
        <w:jc w:val="both"/>
        <w:rPr>
          <w:rFonts w:ascii="Arial" w:hAnsi="Arial" w:cs="Arial"/>
          <w:color w:val="000000"/>
        </w:rPr>
      </w:pPr>
      <w:r w:rsidRPr="00DB00F4">
        <w:rPr>
          <w:rFonts w:ascii="Arial" w:hAnsi="Arial" w:cs="Arial"/>
          <w:color w:val="000000"/>
        </w:rPr>
        <w:t>zonu 3. je žute boje,</w:t>
      </w:r>
    </w:p>
    <w:p w14:paraId="5F4FF36E" w14:textId="77777777" w:rsidR="00DB00F4" w:rsidRPr="00DB00F4" w:rsidRDefault="00DB00F4" w:rsidP="00724764">
      <w:pPr>
        <w:pStyle w:val="Odlomakpopisa"/>
        <w:numPr>
          <w:ilvl w:val="1"/>
          <w:numId w:val="22"/>
        </w:numPr>
        <w:shd w:val="clear" w:color="auto" w:fill="FFFFFF"/>
        <w:spacing w:after="0" w:line="240" w:lineRule="auto"/>
        <w:ind w:left="709" w:hanging="283"/>
        <w:jc w:val="both"/>
        <w:rPr>
          <w:rFonts w:ascii="Arial" w:hAnsi="Arial" w:cs="Arial"/>
          <w:color w:val="000000"/>
        </w:rPr>
      </w:pPr>
      <w:r w:rsidRPr="00DB00F4">
        <w:rPr>
          <w:rFonts w:ascii="Arial" w:hAnsi="Arial" w:cs="Arial"/>
          <w:color w:val="000000"/>
        </w:rPr>
        <w:t>zonu 4. je plave boje.</w:t>
      </w:r>
    </w:p>
    <w:p w14:paraId="193A9CBA"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color w:val="000000"/>
          <w:sz w:val="22"/>
          <w:szCs w:val="22"/>
          <w:lang w:eastAsia="en-US"/>
        </w:rPr>
        <w:t> </w:t>
      </w:r>
    </w:p>
    <w:p w14:paraId="789B5645" w14:textId="77777777" w:rsidR="00DB00F4" w:rsidRPr="00DB00F4" w:rsidRDefault="00DB00F4" w:rsidP="00DB00F4">
      <w:pPr>
        <w:shd w:val="clear" w:color="auto" w:fill="FFFFFF"/>
        <w:rPr>
          <w:rFonts w:ascii="Arial" w:hAnsi="Arial" w:cs="Arial"/>
          <w:color w:val="000000"/>
          <w:sz w:val="22"/>
          <w:szCs w:val="22"/>
          <w:lang w:eastAsia="en-US"/>
        </w:rPr>
      </w:pPr>
    </w:p>
    <w:p w14:paraId="7A4998F0" w14:textId="77777777" w:rsidR="00DB00F4" w:rsidRDefault="00DB00F4" w:rsidP="00DB00F4">
      <w:pPr>
        <w:shd w:val="clear" w:color="auto" w:fill="FFFFFF"/>
        <w:jc w:val="center"/>
        <w:rPr>
          <w:rFonts w:ascii="Arial" w:hAnsi="Arial" w:cs="Arial"/>
          <w:b/>
          <w:bCs/>
          <w:color w:val="000000"/>
          <w:sz w:val="22"/>
          <w:szCs w:val="22"/>
          <w:lang w:eastAsia="en-US"/>
        </w:rPr>
      </w:pPr>
      <w:bookmarkStart w:id="5" w:name="_Hlk191113497"/>
      <w:r w:rsidRPr="00DB00F4">
        <w:rPr>
          <w:rFonts w:ascii="Arial" w:hAnsi="Arial" w:cs="Arial"/>
          <w:b/>
          <w:bCs/>
          <w:color w:val="000000"/>
          <w:sz w:val="22"/>
          <w:szCs w:val="22"/>
          <w:lang w:eastAsia="en-US"/>
        </w:rPr>
        <w:t>Članak 9.</w:t>
      </w:r>
    </w:p>
    <w:p w14:paraId="747D2366" w14:textId="77777777" w:rsidR="00DB00F4" w:rsidRPr="00DB00F4" w:rsidRDefault="00DB00F4" w:rsidP="00DB00F4">
      <w:pPr>
        <w:shd w:val="clear" w:color="auto" w:fill="FFFFFF"/>
        <w:jc w:val="center"/>
        <w:rPr>
          <w:rFonts w:ascii="Arial" w:hAnsi="Arial" w:cs="Arial"/>
          <w:color w:val="000000"/>
          <w:sz w:val="22"/>
          <w:szCs w:val="22"/>
          <w:lang w:eastAsia="en-US"/>
        </w:rPr>
      </w:pPr>
    </w:p>
    <w:p w14:paraId="7FC3F5C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Zona 0. (crvena) – 708200 </w:t>
      </w:r>
      <w:r w:rsidRPr="00DB00F4">
        <w:rPr>
          <w:rFonts w:ascii="Arial" w:hAnsi="Arial" w:cs="Arial"/>
          <w:color w:val="000000"/>
          <w:sz w:val="22"/>
          <w:szCs w:val="22"/>
          <w:lang w:eastAsia="en-US"/>
        </w:rPr>
        <w:t>obuhvaća sljedeće područje:</w:t>
      </w:r>
    </w:p>
    <w:p w14:paraId="1BB847D5" w14:textId="77777777" w:rsidR="00DB00F4" w:rsidRPr="00DB00F4" w:rsidRDefault="00DB00F4" w:rsidP="00DB00F4">
      <w:pPr>
        <w:shd w:val="clear" w:color="auto" w:fill="FFFFFF"/>
        <w:jc w:val="both"/>
        <w:rPr>
          <w:rFonts w:ascii="Arial" w:hAnsi="Arial" w:cs="Arial"/>
          <w:color w:val="000000"/>
          <w:sz w:val="20"/>
          <w:szCs w:val="20"/>
          <w:lang w:eastAsia="en-US"/>
        </w:rPr>
      </w:pPr>
      <w:r w:rsidRPr="00DB00F4">
        <w:rPr>
          <w:rFonts w:ascii="Arial" w:hAnsi="Arial" w:cs="Arial"/>
          <w:color w:val="000000"/>
          <w:sz w:val="20"/>
          <w:szCs w:val="20"/>
          <w:lang w:eastAsia="en-US"/>
        </w:rPr>
        <w:t> </w:t>
      </w:r>
    </w:p>
    <w:tbl>
      <w:tblPr>
        <w:tblW w:w="0" w:type="auto"/>
        <w:shd w:val="clear" w:color="auto" w:fill="FFFFFF"/>
        <w:tblCellMar>
          <w:left w:w="0" w:type="dxa"/>
          <w:right w:w="0" w:type="dxa"/>
        </w:tblCellMar>
        <w:tblLook w:val="04A0" w:firstRow="1" w:lastRow="0" w:firstColumn="1" w:lastColumn="0" w:noHBand="0" w:noVBand="1"/>
      </w:tblPr>
      <w:tblGrid>
        <w:gridCol w:w="2547"/>
        <w:gridCol w:w="6469"/>
      </w:tblGrid>
      <w:tr w:rsidR="00DB00F4" w:rsidRPr="00DB00F4" w14:paraId="76DD3AC6" w14:textId="77777777" w:rsidTr="00DB00F4">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A871F3" w14:textId="77777777" w:rsidR="00DB00F4" w:rsidRPr="00DB00F4" w:rsidRDefault="00DB00F4" w:rsidP="00DB00F4">
            <w:pPr>
              <w:jc w:val="both"/>
              <w:rPr>
                <w:rFonts w:ascii="Arial" w:hAnsi="Arial" w:cs="Arial"/>
                <w:color w:val="000000"/>
                <w:sz w:val="20"/>
                <w:szCs w:val="20"/>
                <w:lang w:eastAsia="en-US"/>
              </w:rPr>
            </w:pPr>
            <w:proofErr w:type="spellStart"/>
            <w:r w:rsidRPr="00DB00F4">
              <w:rPr>
                <w:rFonts w:ascii="Arial" w:hAnsi="Arial" w:cs="Arial"/>
                <w:i/>
                <w:iCs/>
                <w:color w:val="000000"/>
                <w:sz w:val="18"/>
                <w:szCs w:val="18"/>
                <w:lang w:eastAsia="en-US"/>
              </w:rPr>
              <w:t>izvanulična</w:t>
            </w:r>
            <w:proofErr w:type="spellEnd"/>
            <w:r w:rsidRPr="00DB00F4">
              <w:rPr>
                <w:rFonts w:ascii="Arial" w:hAnsi="Arial" w:cs="Arial"/>
                <w:i/>
                <w:iCs/>
                <w:color w:val="000000"/>
                <w:sz w:val="18"/>
                <w:szCs w:val="18"/>
                <w:lang w:eastAsia="en-US"/>
              </w:rPr>
              <w:t xml:space="preserve"> parkirališta:</w:t>
            </w:r>
          </w:p>
        </w:tc>
        <w:tc>
          <w:tcPr>
            <w:tcW w:w="6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4283A43"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color w:val="000000"/>
                <w:sz w:val="18"/>
                <w:szCs w:val="18"/>
                <w:lang w:eastAsia="en-US"/>
              </w:rPr>
              <w:t>Iza Grada (parkiralište Pile),Žičara-donji plato</w:t>
            </w:r>
          </w:p>
          <w:p w14:paraId="76500503"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color w:val="000000"/>
                <w:sz w:val="18"/>
                <w:szCs w:val="18"/>
                <w:lang w:eastAsia="en-US"/>
              </w:rPr>
              <w:t> </w:t>
            </w:r>
          </w:p>
        </w:tc>
      </w:tr>
      <w:tr w:rsidR="00DB00F4" w:rsidRPr="00DB00F4" w14:paraId="30D23F30" w14:textId="77777777" w:rsidTr="00DB00F4">
        <w:trPr>
          <w:trHeight w:val="333"/>
        </w:trPr>
        <w:tc>
          <w:tcPr>
            <w:tcW w:w="25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24B358"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i/>
                <w:iCs/>
                <w:color w:val="000000"/>
                <w:sz w:val="18"/>
                <w:szCs w:val="18"/>
                <w:lang w:eastAsia="en-US"/>
              </w:rPr>
              <w:t>ulična parkirališta:</w:t>
            </w:r>
          </w:p>
        </w:tc>
        <w:tc>
          <w:tcPr>
            <w:tcW w:w="6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0102B9" w14:textId="77777777" w:rsidR="00DB00F4" w:rsidRPr="00DB00F4" w:rsidRDefault="00DB00F4" w:rsidP="00DB00F4">
            <w:pPr>
              <w:jc w:val="both"/>
              <w:rPr>
                <w:rFonts w:ascii="Arial" w:hAnsi="Arial" w:cs="Arial"/>
                <w:color w:val="000000"/>
                <w:sz w:val="20"/>
                <w:szCs w:val="20"/>
                <w:lang w:eastAsia="en-US"/>
              </w:rPr>
            </w:pPr>
            <w:bookmarkStart w:id="6" w:name="_Hlk191113807"/>
            <w:r w:rsidRPr="00DB00F4">
              <w:rPr>
                <w:rFonts w:ascii="Arial" w:hAnsi="Arial" w:cs="Arial"/>
                <w:color w:val="000000"/>
                <w:sz w:val="18"/>
                <w:szCs w:val="18"/>
                <w:lang w:eastAsia="en-US"/>
              </w:rPr>
              <w:t xml:space="preserve">- </w:t>
            </w:r>
            <w:bookmarkEnd w:id="6"/>
          </w:p>
        </w:tc>
      </w:tr>
    </w:tbl>
    <w:p w14:paraId="0CCECEF6" w14:textId="77777777" w:rsidR="00DB00F4" w:rsidRPr="00DB00F4" w:rsidRDefault="00DB00F4" w:rsidP="00DB00F4">
      <w:pPr>
        <w:shd w:val="clear" w:color="auto" w:fill="FFFFFF"/>
        <w:jc w:val="both"/>
        <w:rPr>
          <w:rFonts w:ascii="Arial" w:hAnsi="Arial" w:cs="Arial"/>
          <w:color w:val="000000"/>
          <w:sz w:val="20"/>
          <w:szCs w:val="20"/>
          <w:lang w:eastAsia="en-US"/>
        </w:rPr>
      </w:pPr>
      <w:r w:rsidRPr="00DB00F4">
        <w:rPr>
          <w:rFonts w:ascii="Arial" w:hAnsi="Arial" w:cs="Arial"/>
          <w:i/>
          <w:iCs/>
          <w:color w:val="000000"/>
          <w:sz w:val="20"/>
          <w:szCs w:val="20"/>
          <w:lang w:eastAsia="en-US"/>
        </w:rPr>
        <w:t> </w:t>
      </w:r>
    </w:p>
    <w:p w14:paraId="74E66185" w14:textId="77777777" w:rsidR="00DB00F4" w:rsidRPr="00DB00F4" w:rsidRDefault="00DB00F4" w:rsidP="00DB00F4">
      <w:pPr>
        <w:shd w:val="clear" w:color="auto" w:fill="FFFFFF"/>
        <w:jc w:val="both"/>
        <w:rPr>
          <w:rFonts w:ascii="Arial" w:hAnsi="Arial" w:cs="Arial"/>
          <w:color w:val="000000"/>
          <w:sz w:val="20"/>
          <w:szCs w:val="20"/>
          <w:lang w:eastAsia="en-US"/>
        </w:rPr>
      </w:pPr>
    </w:p>
    <w:bookmarkEnd w:id="5"/>
    <w:p w14:paraId="4538275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Zona 1. (ljubičasta) – 708201 (poslovna zona) </w:t>
      </w:r>
      <w:r w:rsidRPr="00DB00F4">
        <w:rPr>
          <w:rFonts w:ascii="Arial" w:hAnsi="Arial" w:cs="Arial"/>
          <w:color w:val="000000"/>
          <w:sz w:val="22"/>
          <w:szCs w:val="22"/>
          <w:lang w:eastAsia="en-US"/>
        </w:rPr>
        <w:t>obuhvaća sljedeće područje:</w:t>
      </w:r>
    </w:p>
    <w:p w14:paraId="1649664F" w14:textId="77777777" w:rsidR="00DB00F4" w:rsidRPr="00DB00F4" w:rsidRDefault="00DB00F4" w:rsidP="00DB00F4">
      <w:pPr>
        <w:shd w:val="clear" w:color="auto" w:fill="FFFFFF"/>
        <w:jc w:val="both"/>
        <w:rPr>
          <w:rFonts w:ascii="Arial" w:hAnsi="Arial" w:cs="Arial"/>
          <w:color w:val="000000"/>
          <w:sz w:val="20"/>
          <w:szCs w:val="20"/>
          <w:lang w:eastAsia="en-US"/>
        </w:rPr>
      </w:pPr>
      <w:r w:rsidRPr="00DB00F4">
        <w:rPr>
          <w:rFonts w:ascii="Arial" w:hAnsi="Arial" w:cs="Arial"/>
          <w:color w:val="000000"/>
          <w:sz w:val="20"/>
          <w:szCs w:val="20"/>
          <w:lang w:eastAsia="en-US"/>
        </w:rPr>
        <w:t> </w:t>
      </w:r>
    </w:p>
    <w:tbl>
      <w:tblPr>
        <w:tblW w:w="9016" w:type="dxa"/>
        <w:shd w:val="clear" w:color="auto" w:fill="FFFFFF"/>
        <w:tblCellMar>
          <w:left w:w="0" w:type="dxa"/>
          <w:right w:w="0" w:type="dxa"/>
        </w:tblCellMar>
        <w:tblLook w:val="04A0" w:firstRow="1" w:lastRow="0" w:firstColumn="1" w:lastColumn="0" w:noHBand="0" w:noVBand="1"/>
      </w:tblPr>
      <w:tblGrid>
        <w:gridCol w:w="2547"/>
        <w:gridCol w:w="6469"/>
      </w:tblGrid>
      <w:tr w:rsidR="00DB00F4" w:rsidRPr="00DB00F4" w14:paraId="3BFA1FBE" w14:textId="77777777" w:rsidTr="00DB00F4">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E69F4C" w14:textId="77777777" w:rsidR="00DB00F4" w:rsidRPr="00DB00F4" w:rsidRDefault="00DB00F4" w:rsidP="00DB00F4">
            <w:pPr>
              <w:jc w:val="both"/>
              <w:rPr>
                <w:rFonts w:ascii="Arial" w:hAnsi="Arial" w:cs="Arial"/>
                <w:color w:val="000000"/>
                <w:sz w:val="20"/>
                <w:szCs w:val="20"/>
                <w:lang w:eastAsia="en-US"/>
              </w:rPr>
            </w:pPr>
            <w:proofErr w:type="spellStart"/>
            <w:r w:rsidRPr="00DB00F4">
              <w:rPr>
                <w:rFonts w:ascii="Arial" w:hAnsi="Arial" w:cs="Arial"/>
                <w:i/>
                <w:iCs/>
                <w:color w:val="000000"/>
                <w:sz w:val="18"/>
                <w:szCs w:val="18"/>
                <w:lang w:eastAsia="en-US"/>
              </w:rPr>
              <w:t>izvanulična</w:t>
            </w:r>
            <w:proofErr w:type="spellEnd"/>
            <w:r w:rsidRPr="00DB00F4">
              <w:rPr>
                <w:rFonts w:ascii="Arial" w:hAnsi="Arial" w:cs="Arial"/>
                <w:i/>
                <w:iCs/>
                <w:color w:val="000000"/>
                <w:sz w:val="18"/>
                <w:szCs w:val="18"/>
                <w:lang w:eastAsia="en-US"/>
              </w:rPr>
              <w:t xml:space="preserve"> parkirališta:</w:t>
            </w:r>
          </w:p>
        </w:tc>
        <w:tc>
          <w:tcPr>
            <w:tcW w:w="6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79DBBB"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color w:val="000000"/>
                <w:sz w:val="18"/>
                <w:szCs w:val="18"/>
                <w:lang w:eastAsia="en-US"/>
              </w:rPr>
              <w:t>-</w:t>
            </w:r>
          </w:p>
          <w:p w14:paraId="77EF8CD1"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color w:val="000000"/>
                <w:sz w:val="18"/>
                <w:szCs w:val="18"/>
                <w:lang w:eastAsia="en-US"/>
              </w:rPr>
              <w:t> </w:t>
            </w:r>
          </w:p>
        </w:tc>
      </w:tr>
      <w:tr w:rsidR="00DB00F4" w:rsidRPr="00DB00F4" w14:paraId="7C572D33" w14:textId="77777777" w:rsidTr="00DB00F4">
        <w:tc>
          <w:tcPr>
            <w:tcW w:w="25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A09292"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i/>
                <w:iCs/>
                <w:color w:val="000000"/>
                <w:sz w:val="18"/>
                <w:szCs w:val="18"/>
                <w:lang w:eastAsia="en-US"/>
              </w:rPr>
              <w:t>ulična parkirališta:</w:t>
            </w:r>
          </w:p>
        </w:tc>
        <w:tc>
          <w:tcPr>
            <w:tcW w:w="6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2396A5" w14:textId="77777777" w:rsidR="00DB00F4" w:rsidRPr="00DB00F4" w:rsidRDefault="00DB00F4" w:rsidP="00DB00F4">
            <w:pPr>
              <w:jc w:val="both"/>
              <w:rPr>
                <w:rFonts w:ascii="Arial" w:hAnsi="Arial" w:cs="Arial"/>
                <w:color w:val="000000"/>
                <w:sz w:val="20"/>
                <w:szCs w:val="20"/>
                <w:lang w:eastAsia="en-US"/>
              </w:rPr>
            </w:pPr>
            <w:proofErr w:type="spellStart"/>
            <w:r w:rsidRPr="00DB00F4">
              <w:rPr>
                <w:rFonts w:ascii="Arial" w:hAnsi="Arial" w:cs="Arial"/>
                <w:color w:val="000000"/>
                <w:sz w:val="18"/>
                <w:szCs w:val="18"/>
                <w:lang w:eastAsia="en-US"/>
              </w:rPr>
              <w:t>Dr</w:t>
            </w:r>
            <w:proofErr w:type="spellEnd"/>
            <w:r w:rsidRPr="00DB00F4">
              <w:rPr>
                <w:rFonts w:ascii="Arial" w:hAnsi="Arial" w:cs="Arial"/>
                <w:color w:val="000000"/>
                <w:sz w:val="18"/>
                <w:szCs w:val="18"/>
                <w:lang w:eastAsia="en-US"/>
              </w:rPr>
              <w:t xml:space="preserve"> Ante Starčevića, (sjeverna strana od k.br. 16 do k.br 20 i južna strana od k.br 7 do k.br 11), Vukovarska (parkiralište nasuprot k.br 14, te južna strana ulice na dijelu od k.br 17 do k.br. 21), Vukovarska spojna (zapadna strana od spoja s ulicom Dr. Ante Starčevića do k.br 15 i istočna strana ulice na dijelu od spoja s ulicom Dr. Ante Starčevića do spoja s Vukovarskom ulicom), Obala Stjepana Radića te dio ulice kod k.br. 26, južna strana ulice od k.br 26 do k.br 36 te parkiralište nasuprot Jadrolinije), Nikole Tesle (parking uz robnu kuću </w:t>
            </w:r>
            <w:proofErr w:type="spellStart"/>
            <w:r w:rsidRPr="00DB00F4">
              <w:rPr>
                <w:rFonts w:ascii="Arial" w:hAnsi="Arial" w:cs="Arial"/>
                <w:color w:val="000000"/>
                <w:sz w:val="18"/>
                <w:szCs w:val="18"/>
                <w:lang w:eastAsia="en-US"/>
              </w:rPr>
              <w:t>Minčeta</w:t>
            </w:r>
            <w:proofErr w:type="spellEnd"/>
            <w:r w:rsidRPr="00DB00F4">
              <w:rPr>
                <w:rFonts w:ascii="Arial" w:hAnsi="Arial" w:cs="Arial"/>
                <w:color w:val="000000"/>
                <w:sz w:val="18"/>
                <w:szCs w:val="18"/>
                <w:lang w:eastAsia="en-US"/>
              </w:rPr>
              <w:t xml:space="preserve"> od spojne ceste iza zgrade </w:t>
            </w:r>
            <w:proofErr w:type="spellStart"/>
            <w:r w:rsidRPr="00DB00F4">
              <w:rPr>
                <w:rFonts w:ascii="Arial" w:hAnsi="Arial" w:cs="Arial"/>
                <w:color w:val="000000"/>
                <w:sz w:val="18"/>
                <w:szCs w:val="18"/>
                <w:lang w:eastAsia="en-US"/>
              </w:rPr>
              <w:t>Grawe</w:t>
            </w:r>
            <w:proofErr w:type="spellEnd"/>
            <w:r w:rsidRPr="00DB00F4">
              <w:rPr>
                <w:rFonts w:ascii="Arial" w:hAnsi="Arial" w:cs="Arial"/>
                <w:color w:val="000000"/>
                <w:sz w:val="18"/>
                <w:szCs w:val="18"/>
                <w:lang w:eastAsia="en-US"/>
              </w:rPr>
              <w:t xml:space="preserve"> do spoja s ulicom Ante Starčevića)</w:t>
            </w:r>
          </w:p>
        </w:tc>
      </w:tr>
    </w:tbl>
    <w:p w14:paraId="376E0812" w14:textId="77777777" w:rsidR="00DB00F4" w:rsidRPr="00DB00F4" w:rsidRDefault="00DB00F4" w:rsidP="00DB00F4">
      <w:pPr>
        <w:shd w:val="clear" w:color="auto" w:fill="FFFFFF"/>
        <w:jc w:val="both"/>
        <w:rPr>
          <w:rFonts w:ascii="Arial" w:hAnsi="Arial" w:cs="Arial"/>
          <w:color w:val="000000"/>
          <w:sz w:val="20"/>
          <w:szCs w:val="20"/>
          <w:lang w:eastAsia="en-US"/>
        </w:rPr>
      </w:pPr>
      <w:r w:rsidRPr="00DB00F4">
        <w:rPr>
          <w:rFonts w:ascii="Arial" w:hAnsi="Arial" w:cs="Arial"/>
          <w:b/>
          <w:bCs/>
          <w:color w:val="000000"/>
          <w:sz w:val="20"/>
          <w:szCs w:val="20"/>
          <w:lang w:eastAsia="en-US"/>
        </w:rPr>
        <w:t> </w:t>
      </w:r>
    </w:p>
    <w:p w14:paraId="13386ED6" w14:textId="77777777" w:rsidR="00DB00F4" w:rsidRPr="00DB00F4" w:rsidRDefault="00DB00F4" w:rsidP="00DB00F4">
      <w:pPr>
        <w:shd w:val="clear" w:color="auto" w:fill="FFFFFF"/>
        <w:jc w:val="both"/>
        <w:rPr>
          <w:rFonts w:ascii="Arial" w:hAnsi="Arial" w:cs="Arial"/>
          <w:color w:val="000000"/>
          <w:sz w:val="20"/>
          <w:szCs w:val="20"/>
          <w:lang w:eastAsia="en-US"/>
        </w:rPr>
      </w:pPr>
      <w:r w:rsidRPr="00DB00F4">
        <w:rPr>
          <w:rFonts w:ascii="Arial" w:hAnsi="Arial" w:cs="Arial"/>
          <w:b/>
          <w:bCs/>
          <w:color w:val="000000"/>
          <w:sz w:val="20"/>
          <w:szCs w:val="20"/>
          <w:lang w:eastAsia="en-US"/>
        </w:rPr>
        <w:t> </w:t>
      </w:r>
    </w:p>
    <w:p w14:paraId="7700C87A"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Zona 2. (zelena) – 708202 </w:t>
      </w:r>
      <w:r w:rsidRPr="00DB00F4">
        <w:rPr>
          <w:rFonts w:ascii="Arial" w:hAnsi="Arial" w:cs="Arial"/>
          <w:color w:val="000000"/>
          <w:sz w:val="22"/>
          <w:szCs w:val="22"/>
          <w:lang w:eastAsia="en-US"/>
        </w:rPr>
        <w:t>obuhvaća sljedeće područje:</w:t>
      </w:r>
    </w:p>
    <w:p w14:paraId="7417EE1F" w14:textId="77777777" w:rsidR="00DB00F4" w:rsidRPr="00DB00F4" w:rsidRDefault="00DB00F4" w:rsidP="00DB00F4">
      <w:pPr>
        <w:shd w:val="clear" w:color="auto" w:fill="FFFFFF"/>
        <w:jc w:val="both"/>
        <w:rPr>
          <w:rFonts w:ascii="Arial" w:hAnsi="Arial" w:cs="Arial"/>
          <w:color w:val="000000"/>
          <w:sz w:val="20"/>
          <w:szCs w:val="20"/>
          <w:lang w:eastAsia="en-US"/>
        </w:rPr>
      </w:pPr>
      <w:r w:rsidRPr="00DB00F4">
        <w:rPr>
          <w:rFonts w:ascii="Arial" w:hAnsi="Arial" w:cs="Arial"/>
          <w:color w:val="000000"/>
          <w:sz w:val="20"/>
          <w:szCs w:val="20"/>
          <w:lang w:eastAsia="en-US"/>
        </w:rPr>
        <w:t> </w:t>
      </w:r>
    </w:p>
    <w:tbl>
      <w:tblPr>
        <w:tblW w:w="9016" w:type="dxa"/>
        <w:shd w:val="clear" w:color="auto" w:fill="FFFFFF"/>
        <w:tblCellMar>
          <w:left w:w="0" w:type="dxa"/>
          <w:right w:w="0" w:type="dxa"/>
        </w:tblCellMar>
        <w:tblLook w:val="04A0" w:firstRow="1" w:lastRow="0" w:firstColumn="1" w:lastColumn="0" w:noHBand="0" w:noVBand="1"/>
      </w:tblPr>
      <w:tblGrid>
        <w:gridCol w:w="2547"/>
        <w:gridCol w:w="6469"/>
      </w:tblGrid>
      <w:tr w:rsidR="00DB00F4" w:rsidRPr="00DB00F4" w14:paraId="0ADD6489" w14:textId="77777777" w:rsidTr="00DB00F4">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171A90" w14:textId="77777777" w:rsidR="00DB00F4" w:rsidRPr="00DB00F4" w:rsidRDefault="00DB00F4" w:rsidP="00DB00F4">
            <w:pPr>
              <w:jc w:val="both"/>
              <w:rPr>
                <w:rFonts w:ascii="Arial" w:hAnsi="Arial" w:cs="Arial"/>
                <w:color w:val="000000"/>
                <w:sz w:val="20"/>
                <w:szCs w:val="20"/>
                <w:lang w:eastAsia="en-US"/>
              </w:rPr>
            </w:pPr>
            <w:proofErr w:type="spellStart"/>
            <w:r w:rsidRPr="00DB00F4">
              <w:rPr>
                <w:rFonts w:ascii="Arial" w:hAnsi="Arial" w:cs="Arial"/>
                <w:i/>
                <w:iCs/>
                <w:color w:val="000000"/>
                <w:sz w:val="18"/>
                <w:szCs w:val="18"/>
                <w:lang w:eastAsia="en-US"/>
              </w:rPr>
              <w:t>izvanulična</w:t>
            </w:r>
            <w:proofErr w:type="spellEnd"/>
            <w:r w:rsidRPr="00DB00F4">
              <w:rPr>
                <w:rFonts w:ascii="Arial" w:hAnsi="Arial" w:cs="Arial"/>
                <w:i/>
                <w:iCs/>
                <w:color w:val="000000"/>
                <w:sz w:val="18"/>
                <w:szCs w:val="18"/>
                <w:lang w:eastAsia="en-US"/>
              </w:rPr>
              <w:t xml:space="preserve"> parkirališta:</w:t>
            </w:r>
          </w:p>
        </w:tc>
        <w:tc>
          <w:tcPr>
            <w:tcW w:w="6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62F787"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color w:val="000000"/>
                <w:sz w:val="18"/>
                <w:szCs w:val="18"/>
                <w:lang w:eastAsia="en-US"/>
              </w:rPr>
              <w:t xml:space="preserve">Tenis-Tabor, </w:t>
            </w:r>
            <w:proofErr w:type="spellStart"/>
            <w:r w:rsidRPr="00DB00F4">
              <w:rPr>
                <w:rFonts w:ascii="Arial" w:hAnsi="Arial" w:cs="Arial"/>
                <w:color w:val="000000"/>
                <w:sz w:val="18"/>
                <w:szCs w:val="18"/>
                <w:lang w:eastAsia="en-US"/>
              </w:rPr>
              <w:t>Kolorina</w:t>
            </w:r>
            <w:proofErr w:type="spellEnd"/>
            <w:r w:rsidRPr="00DB00F4">
              <w:rPr>
                <w:rFonts w:ascii="Arial" w:hAnsi="Arial" w:cs="Arial"/>
                <w:color w:val="000000"/>
                <w:sz w:val="18"/>
                <w:szCs w:val="18"/>
                <w:lang w:eastAsia="en-US"/>
              </w:rPr>
              <w:t xml:space="preserve">, ispod tvrđave </w:t>
            </w:r>
            <w:proofErr w:type="spellStart"/>
            <w:r w:rsidRPr="00DB00F4">
              <w:rPr>
                <w:rFonts w:ascii="Arial" w:hAnsi="Arial" w:cs="Arial"/>
                <w:color w:val="000000"/>
                <w:sz w:val="18"/>
                <w:szCs w:val="18"/>
                <w:lang w:eastAsia="en-US"/>
              </w:rPr>
              <w:t>Minčeta</w:t>
            </w:r>
            <w:proofErr w:type="spellEnd"/>
            <w:r w:rsidRPr="00DB00F4">
              <w:rPr>
                <w:rFonts w:ascii="Arial" w:hAnsi="Arial" w:cs="Arial"/>
                <w:color w:val="000000"/>
                <w:sz w:val="18"/>
                <w:szCs w:val="18"/>
                <w:lang w:eastAsia="en-US"/>
              </w:rPr>
              <w:t>, Žičara-gornji plato</w:t>
            </w:r>
          </w:p>
          <w:p w14:paraId="59BEE17D"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color w:val="000000"/>
                <w:sz w:val="18"/>
                <w:szCs w:val="18"/>
                <w:lang w:eastAsia="en-US"/>
              </w:rPr>
              <w:t> </w:t>
            </w:r>
          </w:p>
        </w:tc>
      </w:tr>
      <w:tr w:rsidR="00DB00F4" w:rsidRPr="00DB00F4" w14:paraId="643E4853" w14:textId="77777777" w:rsidTr="00DB00F4">
        <w:tc>
          <w:tcPr>
            <w:tcW w:w="25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66935D"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i/>
                <w:iCs/>
                <w:color w:val="000000"/>
                <w:sz w:val="18"/>
                <w:szCs w:val="18"/>
                <w:lang w:eastAsia="en-US"/>
              </w:rPr>
              <w:t>ulična parkirališta:</w:t>
            </w:r>
          </w:p>
        </w:tc>
        <w:tc>
          <w:tcPr>
            <w:tcW w:w="6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304E71"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color w:val="000000"/>
                <w:sz w:val="18"/>
                <w:szCs w:val="18"/>
                <w:lang w:eastAsia="en-US"/>
              </w:rPr>
              <w:t xml:space="preserve">Ulica Branitelja Dubrovnika (sjeverna strana od raskrižja </w:t>
            </w:r>
            <w:bookmarkStart w:id="7" w:name="_Hlk191114117"/>
            <w:r w:rsidRPr="00DB00F4">
              <w:rPr>
                <w:rFonts w:ascii="Arial" w:hAnsi="Arial" w:cs="Arial"/>
                <w:color w:val="000000"/>
                <w:sz w:val="18"/>
                <w:szCs w:val="18"/>
                <w:lang w:eastAsia="en-US"/>
              </w:rPr>
              <w:t xml:space="preserve">Dom zdravlja do k.br. 2 </w:t>
            </w:r>
            <w:bookmarkEnd w:id="7"/>
            <w:r w:rsidRPr="00DB00F4">
              <w:rPr>
                <w:rFonts w:ascii="Arial" w:hAnsi="Arial" w:cs="Arial"/>
                <w:color w:val="000000"/>
                <w:sz w:val="18"/>
                <w:szCs w:val="18"/>
                <w:lang w:eastAsia="en-US"/>
              </w:rPr>
              <w:t>te južna strana na dijelu od k.br 19 do k.br 23), Zagrebačka (sjeverna strana dio od k.br 4 do Strme ulice, od k.br. 28 dok.br 34, te dio od k.br. 38A do k.br 50), Marija Perića (parking na sjevernoj strani spoj s Zagrebačkom ulicom, te parking na južnoj strani od spoja s Zagrebačkom ulicom do k.br 2), Petra Krešimira IV (sjeverna strana od k.br 9 do k.br 11, od k.br 17 do k.br 55, odnosno do spoja s ulicom Dubrovačkog odreda, te dio ulice od k.br 42 do autobusnog stajališta na Viktoriji), Frana Supila (sjeverna strana parking uz zgradu Gimnazije, te dio od k.br 9 do k.br 15, od Župske ulice do k.br 41, i od k.br 47 do k.br 55, južna strana ulice dio od k.br 1 do k.br 3, dio od k.br 11 do k.br 15 i dio od k.br 19 do k.br 21), Vlaha Bukovca (parkiralište kod crkve), Iza Grada (sjeverna strana ulice dio od ulaza Ploče do autobusne stanice prije parkinga Žičara, te od parkinga Žičara do spojne ceste Zagrebačka - Iza grada, i južna strana ulice dio ulaza u parking Žičara pa do ulaza u parking Tenis), Don Frana Bulića (sjeverna i južna strana kod k.br 4, te istočna strana kod ulaza u park Gradac).</w:t>
            </w:r>
          </w:p>
        </w:tc>
      </w:tr>
    </w:tbl>
    <w:p w14:paraId="44697AFC" w14:textId="77777777" w:rsidR="00DB00F4" w:rsidRPr="00DB00F4" w:rsidRDefault="00DB00F4" w:rsidP="00DB00F4">
      <w:pPr>
        <w:shd w:val="clear" w:color="auto" w:fill="FFFFFF"/>
        <w:jc w:val="both"/>
        <w:rPr>
          <w:rFonts w:ascii="Arial" w:hAnsi="Arial" w:cs="Arial"/>
          <w:color w:val="000000"/>
          <w:sz w:val="20"/>
          <w:szCs w:val="20"/>
          <w:lang w:eastAsia="en-US"/>
        </w:rPr>
      </w:pPr>
      <w:r w:rsidRPr="00DB00F4">
        <w:rPr>
          <w:rFonts w:ascii="Arial" w:hAnsi="Arial" w:cs="Arial"/>
          <w:color w:val="000000"/>
          <w:sz w:val="20"/>
          <w:szCs w:val="20"/>
          <w:lang w:eastAsia="en-US"/>
        </w:rPr>
        <w:t> </w:t>
      </w:r>
    </w:p>
    <w:p w14:paraId="1D9FDF6E" w14:textId="77777777" w:rsidR="00DB00F4" w:rsidRPr="00DB00F4" w:rsidRDefault="00DB00F4" w:rsidP="00DB00F4">
      <w:pPr>
        <w:shd w:val="clear" w:color="auto" w:fill="FFFFFF"/>
        <w:jc w:val="both"/>
        <w:rPr>
          <w:rFonts w:ascii="Arial" w:hAnsi="Arial" w:cs="Arial"/>
          <w:color w:val="000000"/>
          <w:sz w:val="20"/>
          <w:szCs w:val="20"/>
          <w:lang w:eastAsia="en-US"/>
        </w:rPr>
      </w:pPr>
    </w:p>
    <w:p w14:paraId="194B3630"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lastRenderedPageBreak/>
        <w:t>Zona 3. (žuta) - 708203 </w:t>
      </w:r>
      <w:r w:rsidRPr="00DB00F4">
        <w:rPr>
          <w:rFonts w:ascii="Arial" w:hAnsi="Arial" w:cs="Arial"/>
          <w:color w:val="000000"/>
          <w:sz w:val="22"/>
          <w:szCs w:val="22"/>
          <w:lang w:eastAsia="en-US"/>
        </w:rPr>
        <w:t>obuhvaća sljedeće područje:</w:t>
      </w:r>
    </w:p>
    <w:p w14:paraId="756A7DE4" w14:textId="77777777" w:rsidR="00DB00F4" w:rsidRPr="00DB00F4" w:rsidRDefault="00DB00F4" w:rsidP="00DB00F4">
      <w:pPr>
        <w:shd w:val="clear" w:color="auto" w:fill="FFFFFF"/>
        <w:jc w:val="both"/>
        <w:rPr>
          <w:rFonts w:ascii="Arial" w:hAnsi="Arial" w:cs="Arial"/>
          <w:color w:val="000000"/>
          <w:sz w:val="20"/>
          <w:szCs w:val="20"/>
          <w:lang w:eastAsia="en-US"/>
        </w:rPr>
      </w:pPr>
      <w:r w:rsidRPr="00DB00F4">
        <w:rPr>
          <w:rFonts w:ascii="Arial" w:hAnsi="Arial" w:cs="Arial"/>
          <w:b/>
          <w:bCs/>
          <w:color w:val="000000"/>
          <w:sz w:val="20"/>
          <w:szCs w:val="20"/>
          <w:lang w:eastAsia="en-US"/>
        </w:rPr>
        <w:t> </w:t>
      </w:r>
    </w:p>
    <w:tbl>
      <w:tblPr>
        <w:tblW w:w="9016" w:type="dxa"/>
        <w:shd w:val="clear" w:color="auto" w:fill="FFFFFF"/>
        <w:tblCellMar>
          <w:left w:w="0" w:type="dxa"/>
          <w:right w:w="0" w:type="dxa"/>
        </w:tblCellMar>
        <w:tblLook w:val="04A0" w:firstRow="1" w:lastRow="0" w:firstColumn="1" w:lastColumn="0" w:noHBand="0" w:noVBand="1"/>
      </w:tblPr>
      <w:tblGrid>
        <w:gridCol w:w="2547"/>
        <w:gridCol w:w="6469"/>
      </w:tblGrid>
      <w:tr w:rsidR="00DB00F4" w:rsidRPr="00DB00F4" w14:paraId="4B6361E8" w14:textId="77777777" w:rsidTr="00DB00F4">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6C8559" w14:textId="77777777" w:rsidR="00DB00F4" w:rsidRPr="00DB00F4" w:rsidRDefault="00DB00F4" w:rsidP="00DB00F4">
            <w:pPr>
              <w:jc w:val="both"/>
              <w:rPr>
                <w:rFonts w:ascii="Arial" w:hAnsi="Arial" w:cs="Arial"/>
                <w:color w:val="000000"/>
                <w:sz w:val="20"/>
                <w:szCs w:val="20"/>
                <w:lang w:eastAsia="en-US"/>
              </w:rPr>
            </w:pPr>
            <w:proofErr w:type="spellStart"/>
            <w:r w:rsidRPr="00DB00F4">
              <w:rPr>
                <w:rFonts w:ascii="Arial" w:hAnsi="Arial" w:cs="Arial"/>
                <w:i/>
                <w:iCs/>
                <w:color w:val="000000"/>
                <w:sz w:val="18"/>
                <w:szCs w:val="18"/>
                <w:lang w:eastAsia="en-US"/>
              </w:rPr>
              <w:t>izvanulična</w:t>
            </w:r>
            <w:proofErr w:type="spellEnd"/>
            <w:r w:rsidRPr="00DB00F4">
              <w:rPr>
                <w:rFonts w:ascii="Arial" w:hAnsi="Arial" w:cs="Arial"/>
                <w:i/>
                <w:iCs/>
                <w:color w:val="000000"/>
                <w:sz w:val="18"/>
                <w:szCs w:val="18"/>
                <w:lang w:eastAsia="en-US"/>
              </w:rPr>
              <w:t xml:space="preserve"> parkirališta:</w:t>
            </w:r>
          </w:p>
        </w:tc>
        <w:tc>
          <w:tcPr>
            <w:tcW w:w="6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B446201"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color w:val="000000"/>
                <w:sz w:val="18"/>
                <w:szCs w:val="18"/>
                <w:lang w:eastAsia="en-US"/>
              </w:rPr>
              <w:t xml:space="preserve">parkiralište uz Šetalište Kralja Zvonimira, parkiralište uz ulicu Iva Dulčića kod k.br 12, parkiralište uz dječje igralište u ulici Josipa Kosora, parkiralište ispod igrališta na </w:t>
            </w:r>
            <w:proofErr w:type="spellStart"/>
            <w:r w:rsidRPr="00DB00F4">
              <w:rPr>
                <w:rFonts w:ascii="Arial" w:hAnsi="Arial" w:cs="Arial"/>
                <w:color w:val="000000"/>
                <w:sz w:val="18"/>
                <w:szCs w:val="18"/>
                <w:lang w:eastAsia="en-US"/>
              </w:rPr>
              <w:t>Montovjerni</w:t>
            </w:r>
            <w:proofErr w:type="spellEnd"/>
            <w:r w:rsidRPr="00DB00F4">
              <w:rPr>
                <w:rFonts w:ascii="Arial" w:hAnsi="Arial" w:cs="Arial"/>
                <w:color w:val="000000"/>
                <w:sz w:val="18"/>
                <w:szCs w:val="18"/>
                <w:lang w:eastAsia="en-US"/>
              </w:rPr>
              <w:t xml:space="preserve">, parkiralište ispod nadvožnjaka na Splitskom putu, novo parkiralište u ulici generala Janka Bobetka (između </w:t>
            </w:r>
            <w:proofErr w:type="spellStart"/>
            <w:r w:rsidRPr="00DB00F4">
              <w:rPr>
                <w:rFonts w:ascii="Arial" w:hAnsi="Arial" w:cs="Arial"/>
                <w:color w:val="000000"/>
                <w:sz w:val="18"/>
                <w:szCs w:val="18"/>
                <w:lang w:eastAsia="en-US"/>
              </w:rPr>
              <w:t>Čilipske</w:t>
            </w:r>
            <w:proofErr w:type="spellEnd"/>
            <w:r w:rsidRPr="00DB00F4">
              <w:rPr>
                <w:rFonts w:ascii="Arial" w:hAnsi="Arial" w:cs="Arial"/>
                <w:color w:val="000000"/>
                <w:sz w:val="18"/>
                <w:szCs w:val="18"/>
                <w:lang w:eastAsia="en-US"/>
              </w:rPr>
              <w:t xml:space="preserve"> i </w:t>
            </w:r>
            <w:proofErr w:type="spellStart"/>
            <w:r w:rsidRPr="00DB00F4">
              <w:rPr>
                <w:rFonts w:ascii="Arial" w:hAnsi="Arial" w:cs="Arial"/>
                <w:color w:val="000000"/>
                <w:sz w:val="18"/>
                <w:szCs w:val="18"/>
                <w:lang w:eastAsia="en-US"/>
              </w:rPr>
              <w:t>Rožatske</w:t>
            </w:r>
            <w:proofErr w:type="spellEnd"/>
            <w:r w:rsidRPr="00DB00F4">
              <w:rPr>
                <w:rFonts w:ascii="Arial" w:hAnsi="Arial" w:cs="Arial"/>
                <w:color w:val="000000"/>
                <w:sz w:val="18"/>
                <w:szCs w:val="18"/>
                <w:lang w:eastAsia="en-US"/>
              </w:rPr>
              <w:t xml:space="preserve"> ulice),</w:t>
            </w:r>
            <w:r w:rsidRPr="00DB00F4">
              <w:rPr>
                <w:rFonts w:ascii="Arial" w:hAnsi="Arial" w:cs="Arial"/>
                <w:color w:val="000000"/>
                <w:sz w:val="20"/>
                <w:szCs w:val="20"/>
                <w:lang w:eastAsia="en-US"/>
              </w:rPr>
              <w:t>  </w:t>
            </w:r>
            <w:r w:rsidRPr="00DB00F4">
              <w:rPr>
                <w:rFonts w:ascii="Arial" w:hAnsi="Arial" w:cs="Arial"/>
                <w:color w:val="000000"/>
                <w:sz w:val="18"/>
                <w:szCs w:val="18"/>
                <w:lang w:eastAsia="en-US"/>
              </w:rPr>
              <w:t>parkiralište uz zgradu "Solidarnosti"</w:t>
            </w:r>
            <w:r w:rsidRPr="00DB00F4">
              <w:rPr>
                <w:rFonts w:ascii="Arial" w:hAnsi="Arial" w:cs="Arial"/>
                <w:color w:val="000000"/>
                <w:sz w:val="20"/>
                <w:szCs w:val="20"/>
                <w:lang w:eastAsia="en-US"/>
              </w:rPr>
              <w:t>  </w:t>
            </w:r>
            <w:r w:rsidRPr="00DB00F4">
              <w:rPr>
                <w:rFonts w:ascii="Arial" w:hAnsi="Arial" w:cs="Arial"/>
                <w:color w:val="000000"/>
                <w:sz w:val="18"/>
                <w:szCs w:val="18"/>
                <w:lang w:eastAsia="en-US"/>
              </w:rPr>
              <w:t xml:space="preserve">na dijelu između k.br 29 i k.br 33 ulice Iva Vojnovića i dijelu između k.br 2 i k.br 4 ulice Josipa Kosora, parkiralište kod područne škole </w:t>
            </w:r>
            <w:proofErr w:type="spellStart"/>
            <w:r w:rsidRPr="00DB00F4">
              <w:rPr>
                <w:rFonts w:ascii="Arial" w:hAnsi="Arial" w:cs="Arial"/>
                <w:color w:val="000000"/>
                <w:sz w:val="18"/>
                <w:szCs w:val="18"/>
                <w:lang w:eastAsia="en-US"/>
              </w:rPr>
              <w:t>Montovjerna</w:t>
            </w:r>
            <w:proofErr w:type="spellEnd"/>
            <w:r w:rsidRPr="00DB00F4">
              <w:rPr>
                <w:rFonts w:ascii="Arial" w:hAnsi="Arial" w:cs="Arial"/>
                <w:color w:val="000000"/>
                <w:sz w:val="18"/>
                <w:szCs w:val="18"/>
                <w:lang w:eastAsia="en-US"/>
              </w:rPr>
              <w:t>,</w:t>
            </w:r>
            <w:r w:rsidRPr="00DB00F4">
              <w:rPr>
                <w:rFonts w:ascii="Arial" w:hAnsi="Arial" w:cs="Arial"/>
                <w:color w:val="000000"/>
                <w:sz w:val="20"/>
                <w:szCs w:val="20"/>
                <w:lang w:eastAsia="en-US"/>
              </w:rPr>
              <w:t>  </w:t>
            </w:r>
            <w:r w:rsidRPr="00DB00F4">
              <w:rPr>
                <w:rFonts w:ascii="Arial" w:hAnsi="Arial" w:cs="Arial"/>
                <w:color w:val="000000"/>
                <w:sz w:val="18"/>
                <w:szCs w:val="18"/>
                <w:lang w:eastAsia="en-US"/>
              </w:rPr>
              <w:t>parkiralište uz nogometno igralište Lapad na dijelu nasuprot k.br 3 i k.br 5 ulice Ivana Meštrovića),</w:t>
            </w:r>
            <w:r w:rsidRPr="00DB00F4">
              <w:rPr>
                <w:rFonts w:ascii="Arial" w:hAnsi="Arial" w:cs="Arial"/>
                <w:color w:val="000000"/>
                <w:sz w:val="20"/>
                <w:szCs w:val="20"/>
                <w:lang w:eastAsia="en-US"/>
              </w:rPr>
              <w:t>  </w:t>
            </w:r>
            <w:r w:rsidRPr="00DB00F4">
              <w:rPr>
                <w:rFonts w:ascii="Arial" w:hAnsi="Arial" w:cs="Arial"/>
                <w:color w:val="000000"/>
                <w:sz w:val="18"/>
                <w:szCs w:val="18"/>
                <w:lang w:eastAsia="en-US"/>
              </w:rPr>
              <w:t>parkiralište između ulice Kneza Domagoja i Eugena Kumičića</w:t>
            </w:r>
          </w:p>
          <w:p w14:paraId="59707C74"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color w:val="000000"/>
                <w:sz w:val="18"/>
                <w:szCs w:val="18"/>
                <w:lang w:eastAsia="en-US"/>
              </w:rPr>
              <w:t> </w:t>
            </w:r>
          </w:p>
        </w:tc>
      </w:tr>
      <w:tr w:rsidR="00DB00F4" w:rsidRPr="00DB00F4" w14:paraId="189B2571" w14:textId="77777777" w:rsidTr="00DB00F4">
        <w:tc>
          <w:tcPr>
            <w:tcW w:w="25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AFCD1C"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i/>
                <w:iCs/>
                <w:color w:val="000000"/>
                <w:sz w:val="18"/>
                <w:szCs w:val="18"/>
                <w:lang w:eastAsia="en-US"/>
              </w:rPr>
              <w:t>ulična parkirališta:</w:t>
            </w:r>
          </w:p>
        </w:tc>
        <w:tc>
          <w:tcPr>
            <w:tcW w:w="6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5C7E1D"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color w:val="000000"/>
                <w:sz w:val="18"/>
                <w:szCs w:val="18"/>
                <w:lang w:eastAsia="en-US"/>
              </w:rPr>
              <w:t xml:space="preserve">Nikole Tesle sjeverna strana od k.br 3 do k.br 14 i južna strana od k.br 10 do k.br 14), Obala Stjepana Radića sjeverna strana parking prostor ispred k.br. 25, Obala Pape Ivana Pavla Drugog (južna strana od k.br 9 do k.br 15), Andrije Hebranga (sjeverna strana dio uz k.br 118, te dio 50 m sjeverno od spoja s ulicom Ivana Gorana Kovačića pa do k.br 130, južna strana 30 m zapadno od spoja s </w:t>
            </w:r>
            <w:proofErr w:type="spellStart"/>
            <w:r w:rsidRPr="00DB00F4">
              <w:rPr>
                <w:rFonts w:ascii="Arial" w:hAnsi="Arial" w:cs="Arial"/>
                <w:color w:val="000000"/>
                <w:sz w:val="18"/>
                <w:szCs w:val="18"/>
                <w:lang w:eastAsia="en-US"/>
              </w:rPr>
              <w:t>Pridvorskom</w:t>
            </w:r>
            <w:proofErr w:type="spellEnd"/>
            <w:r w:rsidRPr="00DB00F4">
              <w:rPr>
                <w:rFonts w:ascii="Arial" w:hAnsi="Arial" w:cs="Arial"/>
                <w:color w:val="000000"/>
                <w:sz w:val="18"/>
                <w:szCs w:val="18"/>
                <w:lang w:eastAsia="en-US"/>
              </w:rPr>
              <w:t xml:space="preserve"> ulicom pa do k.br 5, parkiralište nasuprot spoja sa Sinjskom ulicom, parkiralište uz k.br 53 i 53a, i parkiralište iznad OŠ Gruž), Kralja Tomislava (sjeverna i južna strana na potezu od k.br 2 do k.br 11, Iva Vojnovića (sjeverna strana od Kotorske ulice do k.br 26 i od spoja s ulicom Marka </w:t>
            </w:r>
            <w:proofErr w:type="spellStart"/>
            <w:r w:rsidRPr="00DB00F4">
              <w:rPr>
                <w:rFonts w:ascii="Arial" w:hAnsi="Arial" w:cs="Arial"/>
                <w:color w:val="000000"/>
                <w:sz w:val="18"/>
                <w:szCs w:val="18"/>
                <w:lang w:eastAsia="en-US"/>
              </w:rPr>
              <w:t>Marojice</w:t>
            </w:r>
            <w:proofErr w:type="spellEnd"/>
            <w:r w:rsidRPr="00DB00F4">
              <w:rPr>
                <w:rFonts w:ascii="Arial" w:hAnsi="Arial" w:cs="Arial"/>
                <w:color w:val="000000"/>
                <w:sz w:val="18"/>
                <w:szCs w:val="18"/>
                <w:lang w:eastAsia="en-US"/>
              </w:rPr>
              <w:t xml:space="preserve"> do k.br 74, južna strana od Kotorske do k.br 11a, od k.br 23 do k.br 83), Pera </w:t>
            </w:r>
            <w:proofErr w:type="spellStart"/>
            <w:r w:rsidRPr="00DB00F4">
              <w:rPr>
                <w:rFonts w:ascii="Arial" w:hAnsi="Arial" w:cs="Arial"/>
                <w:color w:val="000000"/>
                <w:sz w:val="18"/>
                <w:szCs w:val="18"/>
                <w:lang w:eastAsia="en-US"/>
              </w:rPr>
              <w:t>Čingrije</w:t>
            </w:r>
            <w:proofErr w:type="spellEnd"/>
            <w:r w:rsidRPr="00DB00F4">
              <w:rPr>
                <w:rFonts w:ascii="Arial" w:hAnsi="Arial" w:cs="Arial"/>
                <w:color w:val="000000"/>
                <w:sz w:val="18"/>
                <w:szCs w:val="18"/>
                <w:lang w:eastAsia="en-US"/>
              </w:rPr>
              <w:t xml:space="preserve"> (južna strana od spoja s ulicom </w:t>
            </w:r>
            <w:proofErr w:type="spellStart"/>
            <w:r w:rsidRPr="00DB00F4">
              <w:rPr>
                <w:rFonts w:ascii="Arial" w:hAnsi="Arial" w:cs="Arial"/>
                <w:color w:val="000000"/>
                <w:sz w:val="18"/>
                <w:szCs w:val="18"/>
                <w:lang w:eastAsia="en-US"/>
              </w:rPr>
              <w:t>Lieicheinsteinov</w:t>
            </w:r>
            <w:proofErr w:type="spellEnd"/>
            <w:r w:rsidRPr="00DB00F4">
              <w:rPr>
                <w:rFonts w:ascii="Arial" w:hAnsi="Arial" w:cs="Arial"/>
                <w:color w:val="000000"/>
                <w:sz w:val="18"/>
                <w:szCs w:val="18"/>
                <w:lang w:eastAsia="en-US"/>
              </w:rPr>
              <w:t xml:space="preserve"> put od k.br 3), Vladimira Nazora (južna strana kod k.br 1), Između tri crkve, Uz </w:t>
            </w:r>
            <w:proofErr w:type="spellStart"/>
            <w:r w:rsidRPr="00DB00F4">
              <w:rPr>
                <w:rFonts w:ascii="Arial" w:hAnsi="Arial" w:cs="Arial"/>
                <w:color w:val="000000"/>
                <w:sz w:val="18"/>
                <w:szCs w:val="18"/>
                <w:lang w:eastAsia="en-US"/>
              </w:rPr>
              <w:t>Batalu</w:t>
            </w:r>
            <w:proofErr w:type="spellEnd"/>
            <w:r w:rsidRPr="00DB00F4">
              <w:rPr>
                <w:rFonts w:ascii="Arial" w:hAnsi="Arial" w:cs="Arial"/>
                <w:color w:val="000000"/>
                <w:sz w:val="18"/>
                <w:szCs w:val="18"/>
                <w:lang w:eastAsia="en-US"/>
              </w:rPr>
              <w:t xml:space="preserve"> (južni dio od k.br 1 do k.br 25 i od k.br 28 do k.br 34), Miljenka </w:t>
            </w:r>
            <w:proofErr w:type="spellStart"/>
            <w:r w:rsidRPr="00DB00F4">
              <w:rPr>
                <w:rFonts w:ascii="Arial" w:hAnsi="Arial" w:cs="Arial"/>
                <w:color w:val="000000"/>
                <w:sz w:val="18"/>
                <w:szCs w:val="18"/>
                <w:lang w:eastAsia="en-US"/>
              </w:rPr>
              <w:t>Bratoša</w:t>
            </w:r>
            <w:proofErr w:type="spellEnd"/>
            <w:r w:rsidRPr="00DB00F4">
              <w:rPr>
                <w:rFonts w:ascii="Arial" w:hAnsi="Arial" w:cs="Arial"/>
                <w:color w:val="000000"/>
                <w:sz w:val="18"/>
                <w:szCs w:val="18"/>
                <w:lang w:eastAsia="en-US"/>
              </w:rPr>
              <w:t xml:space="preserve"> (južna strana od spoja s Ivana Zajca do k.br 3 i od k.br 5 do spoja s ulicom Kneza Domagoja), Žrtava s </w:t>
            </w:r>
            <w:proofErr w:type="spellStart"/>
            <w:r w:rsidRPr="00DB00F4">
              <w:rPr>
                <w:rFonts w:ascii="Arial" w:hAnsi="Arial" w:cs="Arial"/>
                <w:color w:val="000000"/>
                <w:sz w:val="18"/>
                <w:szCs w:val="18"/>
                <w:lang w:eastAsia="en-US"/>
              </w:rPr>
              <w:t>Dakse</w:t>
            </w:r>
            <w:proofErr w:type="spellEnd"/>
            <w:r w:rsidRPr="00DB00F4">
              <w:rPr>
                <w:rFonts w:ascii="Arial" w:hAnsi="Arial" w:cs="Arial"/>
                <w:color w:val="000000"/>
                <w:sz w:val="18"/>
                <w:szCs w:val="18"/>
                <w:lang w:eastAsia="en-US"/>
              </w:rPr>
              <w:t xml:space="preserve"> (sjeverna strana od k.br 22 do zgrade „Ingra“),</w:t>
            </w:r>
            <w:r w:rsidRPr="00DB00F4">
              <w:rPr>
                <w:rFonts w:ascii="Arial" w:hAnsi="Arial" w:cs="Arial"/>
                <w:color w:val="000000"/>
                <w:sz w:val="20"/>
                <w:szCs w:val="20"/>
                <w:lang w:eastAsia="en-US"/>
              </w:rPr>
              <w:t>  </w:t>
            </w:r>
            <w:proofErr w:type="spellStart"/>
            <w:r w:rsidRPr="00DB00F4">
              <w:rPr>
                <w:rFonts w:ascii="Arial" w:hAnsi="Arial" w:cs="Arial"/>
                <w:color w:val="000000"/>
                <w:sz w:val="18"/>
                <w:szCs w:val="18"/>
                <w:lang w:eastAsia="en-US"/>
              </w:rPr>
              <w:t>Masarykov</w:t>
            </w:r>
            <w:proofErr w:type="spellEnd"/>
            <w:r w:rsidRPr="00DB00F4">
              <w:rPr>
                <w:rFonts w:ascii="Arial" w:hAnsi="Arial" w:cs="Arial"/>
                <w:color w:val="000000"/>
                <w:sz w:val="18"/>
                <w:szCs w:val="18"/>
                <w:lang w:eastAsia="en-US"/>
              </w:rPr>
              <w:t xml:space="preserve"> put (zapadna strana od Šetališta kralja Zvonimira do ulice Žrtava s </w:t>
            </w:r>
            <w:proofErr w:type="spellStart"/>
            <w:r w:rsidRPr="00DB00F4">
              <w:rPr>
                <w:rFonts w:ascii="Arial" w:hAnsi="Arial" w:cs="Arial"/>
                <w:color w:val="000000"/>
                <w:sz w:val="18"/>
                <w:szCs w:val="18"/>
                <w:lang w:eastAsia="en-US"/>
              </w:rPr>
              <w:t>Dakse</w:t>
            </w:r>
            <w:proofErr w:type="spellEnd"/>
            <w:r w:rsidRPr="00DB00F4">
              <w:rPr>
                <w:rFonts w:ascii="Arial" w:hAnsi="Arial" w:cs="Arial"/>
                <w:color w:val="000000"/>
                <w:sz w:val="18"/>
                <w:szCs w:val="18"/>
                <w:lang w:eastAsia="en-US"/>
              </w:rPr>
              <w:t xml:space="preserve">), Kneza Branimira (južna strana od k.br. 33 do k.br. 51), Bana Jelačića (južna strana od k.br 7 do 9, te od k.br 55 do 59), Od Svetog Mihajla (parking kod k.br 37a), </w:t>
            </w:r>
            <w:proofErr w:type="spellStart"/>
            <w:r w:rsidRPr="00DB00F4">
              <w:rPr>
                <w:rFonts w:ascii="Arial" w:hAnsi="Arial" w:cs="Arial"/>
                <w:color w:val="000000"/>
                <w:sz w:val="18"/>
                <w:szCs w:val="18"/>
                <w:lang w:eastAsia="en-US"/>
              </w:rPr>
              <w:t>Lapadska</w:t>
            </w:r>
            <w:proofErr w:type="spellEnd"/>
            <w:r w:rsidRPr="00DB00F4">
              <w:rPr>
                <w:rFonts w:ascii="Arial" w:hAnsi="Arial" w:cs="Arial"/>
                <w:color w:val="000000"/>
                <w:sz w:val="18"/>
                <w:szCs w:val="18"/>
                <w:lang w:eastAsia="en-US"/>
              </w:rPr>
              <w:t xml:space="preserve"> obala, Iva Dulčića (između k.br 136 i k.br 140), Vatroslava Lisinskog (južna strana od k.br 2 do k.br 6), Ivana Zajca (istočna strana od spoja s </w:t>
            </w:r>
            <w:proofErr w:type="spellStart"/>
            <w:r w:rsidRPr="00DB00F4">
              <w:rPr>
                <w:rFonts w:ascii="Arial" w:hAnsi="Arial" w:cs="Arial"/>
                <w:color w:val="000000"/>
                <w:sz w:val="18"/>
                <w:szCs w:val="18"/>
                <w:lang w:eastAsia="en-US"/>
              </w:rPr>
              <w:t>Lapadskom</w:t>
            </w:r>
            <w:proofErr w:type="spellEnd"/>
            <w:r w:rsidRPr="00DB00F4">
              <w:rPr>
                <w:rFonts w:ascii="Arial" w:hAnsi="Arial" w:cs="Arial"/>
                <w:color w:val="000000"/>
                <w:sz w:val="18"/>
                <w:szCs w:val="18"/>
                <w:lang w:eastAsia="en-US"/>
              </w:rPr>
              <w:t xml:space="preserve"> obalom do k.br 4), Put od Republike (zapadna strana od spoja s Vukovarskom ulicom pa u dužini od 40 metara južno), Mihajla Hamzića (sjeverna strana od k.br 3 do k.br 9) i Kardinala Stepinca (južna strana od k.br 27 do k.br 3), Ulica branitelja Dubrovnika (sjeverna strana od raskrižja Dom zdravlja do k.br.2), ulica </w:t>
            </w:r>
            <w:proofErr w:type="spellStart"/>
            <w:r w:rsidRPr="00DB00F4">
              <w:rPr>
                <w:rFonts w:ascii="Arial" w:hAnsi="Arial" w:cs="Arial"/>
                <w:color w:val="000000"/>
                <w:sz w:val="18"/>
                <w:szCs w:val="18"/>
                <w:lang w:eastAsia="en-US"/>
              </w:rPr>
              <w:t>Liechtensteinov</w:t>
            </w:r>
            <w:proofErr w:type="spellEnd"/>
            <w:r w:rsidRPr="00DB00F4">
              <w:rPr>
                <w:rFonts w:ascii="Arial" w:hAnsi="Arial" w:cs="Arial"/>
                <w:color w:val="000000"/>
                <w:sz w:val="18"/>
                <w:szCs w:val="18"/>
                <w:lang w:eastAsia="en-US"/>
              </w:rPr>
              <w:t xml:space="preserve"> put ispred k.br. 3., ulica dr. Ante Šercera od raskrižja s ulicom Antun Kazali do raskrižja s ulicom fra Filipa Grabovca, te ulica Obala Ante Starčevića u naselju Zaton.</w:t>
            </w:r>
          </w:p>
          <w:p w14:paraId="6C5F21A8"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color w:val="000000"/>
                <w:sz w:val="18"/>
                <w:szCs w:val="18"/>
                <w:lang w:eastAsia="en-US"/>
              </w:rPr>
              <w:t> </w:t>
            </w:r>
          </w:p>
        </w:tc>
      </w:tr>
    </w:tbl>
    <w:p w14:paraId="12F819D3" w14:textId="77777777" w:rsidR="00DB00F4" w:rsidRPr="00DB00F4" w:rsidRDefault="00DB00F4" w:rsidP="00DB00F4">
      <w:pPr>
        <w:shd w:val="clear" w:color="auto" w:fill="FFFFFF"/>
        <w:jc w:val="both"/>
        <w:rPr>
          <w:rFonts w:ascii="Arial" w:hAnsi="Arial" w:cs="Arial"/>
          <w:color w:val="000000"/>
          <w:sz w:val="20"/>
          <w:szCs w:val="20"/>
          <w:lang w:eastAsia="en-US"/>
        </w:rPr>
      </w:pPr>
      <w:r w:rsidRPr="00DB00F4">
        <w:rPr>
          <w:rFonts w:ascii="Arial" w:hAnsi="Arial" w:cs="Arial"/>
          <w:i/>
          <w:iCs/>
          <w:color w:val="000000"/>
          <w:sz w:val="20"/>
          <w:szCs w:val="20"/>
          <w:lang w:eastAsia="en-US"/>
        </w:rPr>
        <w:t> </w:t>
      </w:r>
    </w:p>
    <w:p w14:paraId="530368DA" w14:textId="77777777" w:rsidR="00DB00F4" w:rsidRPr="00DB00F4" w:rsidRDefault="00DB00F4" w:rsidP="00DB00F4">
      <w:pPr>
        <w:shd w:val="clear" w:color="auto" w:fill="FFFFFF"/>
        <w:jc w:val="both"/>
        <w:rPr>
          <w:rFonts w:ascii="Arial" w:hAnsi="Arial" w:cs="Arial"/>
          <w:color w:val="000000"/>
          <w:sz w:val="20"/>
          <w:szCs w:val="20"/>
          <w:lang w:eastAsia="en-US"/>
        </w:rPr>
      </w:pPr>
    </w:p>
    <w:p w14:paraId="44DA4BB0"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Zona 4. (plava)</w:t>
      </w:r>
      <w:r w:rsidRPr="00DB00F4">
        <w:rPr>
          <w:rFonts w:ascii="Arial" w:hAnsi="Arial" w:cs="Arial"/>
          <w:color w:val="000000"/>
          <w:sz w:val="22"/>
          <w:szCs w:val="22"/>
          <w:lang w:eastAsia="en-US"/>
        </w:rPr>
        <w:t> obuhvaća sljedeće područje:</w:t>
      </w:r>
    </w:p>
    <w:p w14:paraId="05966646" w14:textId="77777777" w:rsidR="00DB00F4" w:rsidRPr="00DB00F4" w:rsidRDefault="00DB00F4" w:rsidP="00DB00F4">
      <w:pPr>
        <w:shd w:val="clear" w:color="auto" w:fill="FFFFFF"/>
        <w:jc w:val="both"/>
        <w:rPr>
          <w:rFonts w:ascii="Arial" w:hAnsi="Arial" w:cs="Arial"/>
          <w:color w:val="000000"/>
          <w:sz w:val="20"/>
          <w:szCs w:val="20"/>
          <w:lang w:eastAsia="en-US"/>
        </w:rPr>
      </w:pPr>
      <w:r w:rsidRPr="00DB00F4">
        <w:rPr>
          <w:rFonts w:ascii="Arial" w:hAnsi="Arial" w:cs="Arial"/>
          <w:color w:val="000000"/>
          <w:sz w:val="20"/>
          <w:szCs w:val="20"/>
          <w:lang w:eastAsia="en-US"/>
        </w:rPr>
        <w:t> </w:t>
      </w:r>
    </w:p>
    <w:tbl>
      <w:tblPr>
        <w:tblW w:w="0" w:type="auto"/>
        <w:shd w:val="clear" w:color="auto" w:fill="FFFFFF"/>
        <w:tblCellMar>
          <w:left w:w="0" w:type="dxa"/>
          <w:right w:w="0" w:type="dxa"/>
        </w:tblCellMar>
        <w:tblLook w:val="04A0" w:firstRow="1" w:lastRow="0" w:firstColumn="1" w:lastColumn="0" w:noHBand="0" w:noVBand="1"/>
      </w:tblPr>
      <w:tblGrid>
        <w:gridCol w:w="2547"/>
        <w:gridCol w:w="6469"/>
      </w:tblGrid>
      <w:tr w:rsidR="00DB00F4" w:rsidRPr="00DB00F4" w14:paraId="79FAEDC2" w14:textId="77777777" w:rsidTr="00DB00F4">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DE3BE8" w14:textId="77777777" w:rsidR="00DB00F4" w:rsidRPr="00DB00F4" w:rsidRDefault="00DB00F4" w:rsidP="00DB00F4">
            <w:pPr>
              <w:jc w:val="both"/>
              <w:rPr>
                <w:rFonts w:ascii="Arial" w:hAnsi="Arial" w:cs="Arial"/>
                <w:color w:val="000000"/>
                <w:sz w:val="20"/>
                <w:szCs w:val="20"/>
                <w:lang w:eastAsia="en-US"/>
              </w:rPr>
            </w:pPr>
            <w:proofErr w:type="spellStart"/>
            <w:r w:rsidRPr="00DB00F4">
              <w:rPr>
                <w:rFonts w:ascii="Arial" w:hAnsi="Arial" w:cs="Arial"/>
                <w:i/>
                <w:iCs/>
                <w:color w:val="000000"/>
                <w:sz w:val="18"/>
                <w:szCs w:val="18"/>
                <w:lang w:eastAsia="en-US"/>
              </w:rPr>
              <w:t>izvanulična</w:t>
            </w:r>
            <w:proofErr w:type="spellEnd"/>
            <w:r w:rsidRPr="00DB00F4">
              <w:rPr>
                <w:rFonts w:ascii="Arial" w:hAnsi="Arial" w:cs="Arial"/>
                <w:i/>
                <w:iCs/>
                <w:color w:val="000000"/>
                <w:sz w:val="18"/>
                <w:szCs w:val="18"/>
                <w:lang w:eastAsia="en-US"/>
              </w:rPr>
              <w:t xml:space="preserve"> parkirališta:</w:t>
            </w:r>
          </w:p>
        </w:tc>
        <w:tc>
          <w:tcPr>
            <w:tcW w:w="6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AD2120"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color w:val="000000"/>
                <w:sz w:val="18"/>
                <w:szCs w:val="18"/>
                <w:lang w:eastAsia="en-US"/>
              </w:rPr>
              <w:t>Gradac</w:t>
            </w:r>
          </w:p>
          <w:p w14:paraId="31DCAD8E"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color w:val="000000"/>
                <w:sz w:val="18"/>
                <w:szCs w:val="18"/>
                <w:lang w:eastAsia="en-US"/>
              </w:rPr>
              <w:t> </w:t>
            </w:r>
          </w:p>
        </w:tc>
      </w:tr>
      <w:tr w:rsidR="00DB00F4" w:rsidRPr="00DB00F4" w14:paraId="22323556" w14:textId="77777777" w:rsidTr="00DB00F4">
        <w:tc>
          <w:tcPr>
            <w:tcW w:w="25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802F21"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i/>
                <w:iCs/>
                <w:color w:val="000000"/>
                <w:sz w:val="18"/>
                <w:szCs w:val="18"/>
                <w:lang w:eastAsia="en-US"/>
              </w:rPr>
              <w:t>ulična parkirališta:</w:t>
            </w:r>
          </w:p>
        </w:tc>
        <w:tc>
          <w:tcPr>
            <w:tcW w:w="6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9CBE03" w14:textId="77777777" w:rsidR="00DB00F4" w:rsidRPr="00DB00F4" w:rsidRDefault="00DB00F4" w:rsidP="00DB00F4">
            <w:pPr>
              <w:jc w:val="both"/>
              <w:rPr>
                <w:rFonts w:ascii="Arial" w:hAnsi="Arial" w:cs="Arial"/>
                <w:color w:val="000000"/>
                <w:sz w:val="20"/>
                <w:szCs w:val="20"/>
                <w:lang w:eastAsia="en-US"/>
              </w:rPr>
            </w:pPr>
            <w:r w:rsidRPr="00DB00F4">
              <w:rPr>
                <w:rFonts w:ascii="Arial" w:hAnsi="Arial" w:cs="Arial"/>
                <w:color w:val="000000"/>
                <w:sz w:val="18"/>
                <w:szCs w:val="18"/>
                <w:lang w:eastAsia="en-US"/>
              </w:rPr>
              <w:t>-</w:t>
            </w:r>
          </w:p>
        </w:tc>
      </w:tr>
    </w:tbl>
    <w:p w14:paraId="7B34D937" w14:textId="77777777" w:rsidR="00DB00F4" w:rsidRPr="00DB00F4" w:rsidRDefault="00DB00F4" w:rsidP="00DB00F4">
      <w:pPr>
        <w:shd w:val="clear" w:color="auto" w:fill="FFFFFF"/>
        <w:jc w:val="both"/>
        <w:rPr>
          <w:rFonts w:ascii="Arial" w:hAnsi="Arial" w:cs="Arial"/>
          <w:color w:val="000000"/>
          <w:sz w:val="20"/>
          <w:szCs w:val="20"/>
          <w:lang w:eastAsia="en-US"/>
        </w:rPr>
      </w:pPr>
      <w:r w:rsidRPr="00DB00F4">
        <w:rPr>
          <w:rFonts w:ascii="Arial" w:hAnsi="Arial" w:cs="Arial"/>
          <w:color w:val="000000"/>
          <w:sz w:val="20"/>
          <w:szCs w:val="20"/>
          <w:lang w:eastAsia="en-US"/>
        </w:rPr>
        <w:t> </w:t>
      </w:r>
    </w:p>
    <w:p w14:paraId="357DFCEE" w14:textId="77777777" w:rsidR="00DB00F4" w:rsidRPr="00DB00F4" w:rsidRDefault="00DB00F4" w:rsidP="00DB00F4">
      <w:pPr>
        <w:shd w:val="clear" w:color="auto" w:fill="FFFFFF"/>
        <w:jc w:val="both"/>
        <w:rPr>
          <w:rFonts w:ascii="Arial" w:hAnsi="Arial" w:cs="Arial"/>
          <w:color w:val="000000"/>
          <w:sz w:val="22"/>
          <w:szCs w:val="22"/>
          <w:lang w:eastAsia="en-US"/>
        </w:rPr>
      </w:pPr>
    </w:p>
    <w:p w14:paraId="3D5D0A4E"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IV.  UGOVOR O ISPORUCI USLUGE</w:t>
      </w:r>
    </w:p>
    <w:p w14:paraId="356135FE"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6D611B13"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10.</w:t>
      </w:r>
    </w:p>
    <w:p w14:paraId="4158A4E2" w14:textId="77777777" w:rsidR="00DB00F4" w:rsidRPr="00DB00F4" w:rsidRDefault="00DB00F4" w:rsidP="00DB00F4">
      <w:pPr>
        <w:shd w:val="clear" w:color="auto" w:fill="FFFFFF"/>
        <w:jc w:val="center"/>
        <w:rPr>
          <w:rFonts w:ascii="Arial" w:hAnsi="Arial" w:cs="Arial"/>
          <w:color w:val="000000"/>
          <w:sz w:val="22"/>
          <w:szCs w:val="22"/>
          <w:lang w:eastAsia="en-US"/>
        </w:rPr>
      </w:pPr>
    </w:p>
    <w:p w14:paraId="00BA4B0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U slučaju da ovim Općim uvjetima nije drugačije određeno, parkiranjem vozila na javnom parkiralištu korisnik javnog parkirališta sklapa s Isporučiteljem usluge </w:t>
      </w:r>
      <w:r w:rsidRPr="00DB00F4">
        <w:rPr>
          <w:rFonts w:ascii="Arial" w:hAnsi="Arial" w:cs="Arial"/>
          <w:i/>
          <w:iCs/>
          <w:color w:val="000000"/>
          <w:sz w:val="22"/>
          <w:szCs w:val="22"/>
          <w:lang w:eastAsia="en-US"/>
        </w:rPr>
        <w:t>Ugovor o isporuci komunalne usluge parkiranja</w:t>
      </w:r>
      <w:r w:rsidRPr="00DB00F4">
        <w:rPr>
          <w:rFonts w:ascii="Arial" w:hAnsi="Arial" w:cs="Arial"/>
          <w:color w:val="000000"/>
          <w:sz w:val="22"/>
          <w:szCs w:val="22"/>
          <w:lang w:eastAsia="en-US"/>
        </w:rPr>
        <w:t>, prihvaćajući ove Opće uvjete.</w:t>
      </w:r>
    </w:p>
    <w:p w14:paraId="05DDAFC7"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24AD2369"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2134485F"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11.</w:t>
      </w:r>
    </w:p>
    <w:p w14:paraId="6DC93B2A" w14:textId="77777777" w:rsidR="00DB00F4" w:rsidRPr="00DB00F4" w:rsidRDefault="00DB00F4" w:rsidP="00DB00F4">
      <w:pPr>
        <w:shd w:val="clear" w:color="auto" w:fill="FFFFFF"/>
        <w:jc w:val="center"/>
        <w:rPr>
          <w:rFonts w:ascii="Arial" w:hAnsi="Arial" w:cs="Arial"/>
          <w:color w:val="000000"/>
          <w:sz w:val="22"/>
          <w:szCs w:val="22"/>
          <w:lang w:eastAsia="en-US"/>
        </w:rPr>
      </w:pPr>
    </w:p>
    <w:p w14:paraId="5BEFA9DD"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Ugovorom iz članka 10. ovih Općih uvjeta isključeno je čuvanje vozila te odgovornost za nestanak, uništenje, oštećenje ili krađu vozila, osim ako zakonom ili drugim propisom nije drugačije propisano.</w:t>
      </w:r>
    </w:p>
    <w:p w14:paraId="14545F3A"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lastRenderedPageBreak/>
        <w:t>V. NAČIN MJERENJA, OBRAČUNA I PLAĆANJA ISPORUČENE USLUGE PARKIRANJA</w:t>
      </w:r>
    </w:p>
    <w:p w14:paraId="03D5E2AE" w14:textId="77777777" w:rsidR="00DB00F4" w:rsidRPr="00DB00F4" w:rsidRDefault="00DB00F4" w:rsidP="00DB00F4">
      <w:pPr>
        <w:shd w:val="clear" w:color="auto" w:fill="FFFFFF"/>
        <w:rPr>
          <w:rFonts w:ascii="Arial" w:hAnsi="Arial" w:cs="Arial"/>
          <w:color w:val="000000"/>
          <w:sz w:val="22"/>
          <w:szCs w:val="22"/>
          <w:lang w:eastAsia="en-US"/>
        </w:rPr>
      </w:pPr>
    </w:p>
    <w:p w14:paraId="3F65DFF0"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12.</w:t>
      </w:r>
    </w:p>
    <w:p w14:paraId="424CD2E7" w14:textId="77777777" w:rsidR="00DB00F4" w:rsidRPr="00DB00F4" w:rsidRDefault="00DB00F4" w:rsidP="00DB00F4">
      <w:pPr>
        <w:shd w:val="clear" w:color="auto" w:fill="FFFFFF"/>
        <w:jc w:val="center"/>
        <w:rPr>
          <w:rFonts w:ascii="Arial" w:hAnsi="Arial" w:cs="Arial"/>
          <w:color w:val="000000"/>
          <w:sz w:val="22"/>
          <w:szCs w:val="22"/>
          <w:lang w:eastAsia="en-US"/>
        </w:rPr>
      </w:pPr>
    </w:p>
    <w:p w14:paraId="1843C428"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Parkiranje na javnom parkiralištu s naplatom može biti s ograničenim ili neograničenim vremenom trajanja parkiranja.</w:t>
      </w:r>
    </w:p>
    <w:p w14:paraId="7AC8FD02"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0B9F24B3"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13.</w:t>
      </w:r>
    </w:p>
    <w:p w14:paraId="734F9AF3" w14:textId="77777777" w:rsidR="00DB00F4" w:rsidRPr="00DB00F4" w:rsidRDefault="00DB00F4" w:rsidP="00DB00F4">
      <w:pPr>
        <w:shd w:val="clear" w:color="auto" w:fill="FFFFFF"/>
        <w:jc w:val="center"/>
        <w:rPr>
          <w:rFonts w:ascii="Arial" w:hAnsi="Arial" w:cs="Arial"/>
          <w:color w:val="000000"/>
          <w:sz w:val="22"/>
          <w:szCs w:val="22"/>
          <w:lang w:eastAsia="en-US"/>
        </w:rPr>
      </w:pPr>
    </w:p>
    <w:p w14:paraId="4FF857C2"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Parkiranjem na javnom parkiralištu s naplatom korisnik i Isporučitelj usluge sklapaju Ugovor o isporuci komunalne usluge parkiranja u trajanju od jednog sata.</w:t>
      </w:r>
    </w:p>
    <w:p w14:paraId="054B9482"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3F8CE956"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Iznimno od stavka 1. ovoga članka, korisnik može sklopiti s Isporučiteljem usluge Ugovor o isporuci komunalne usluge parkiranja korištenjem jednoga parkirališnog mjesta u trajanju duljem od jednog sata.</w:t>
      </w:r>
    </w:p>
    <w:p w14:paraId="1BE0653B"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0A984BDF"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14.</w:t>
      </w:r>
    </w:p>
    <w:p w14:paraId="0FA36FC6" w14:textId="77777777" w:rsidR="00DB00F4" w:rsidRPr="00DB00F4" w:rsidRDefault="00DB00F4" w:rsidP="00DB00F4">
      <w:pPr>
        <w:shd w:val="clear" w:color="auto" w:fill="FFFFFF"/>
        <w:jc w:val="center"/>
        <w:rPr>
          <w:rFonts w:ascii="Arial" w:hAnsi="Arial" w:cs="Arial"/>
          <w:color w:val="000000"/>
          <w:sz w:val="22"/>
          <w:szCs w:val="22"/>
          <w:lang w:eastAsia="en-US"/>
        </w:rPr>
      </w:pPr>
    </w:p>
    <w:p w14:paraId="0C03B688"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Korisnik je dužan koristiti javno parkiralište na način da vozilo parkira unutar označenog parkirališnog mjesta. U slučaju da korisnik parkira vozilo na način da zauzme 2 (slovima: dva) ili više parkirališna mjesta, isti je dužan kupiti dvije ili više parkirnih karata, ovisno o broju mjesta koja je korisnik zauzeo. </w:t>
      </w:r>
    </w:p>
    <w:p w14:paraId="057E2A58" w14:textId="77777777" w:rsidR="00DB00F4" w:rsidRPr="00DB00F4" w:rsidRDefault="00DB00F4" w:rsidP="00DB00F4">
      <w:pPr>
        <w:shd w:val="clear" w:color="auto" w:fill="FFFFFF"/>
        <w:jc w:val="both"/>
        <w:rPr>
          <w:rFonts w:ascii="Arial" w:hAnsi="Arial" w:cs="Arial"/>
          <w:color w:val="000000"/>
          <w:sz w:val="22"/>
          <w:szCs w:val="22"/>
          <w:lang w:eastAsia="en-US"/>
        </w:rPr>
      </w:pPr>
    </w:p>
    <w:p w14:paraId="542B2884"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Vozilo parkirano unutar označenog parkirališnog mjesta smatra se vozilo koje je cijelim obujmom karoserije unutar označenog parkirališnog mjesta.</w:t>
      </w:r>
    </w:p>
    <w:p w14:paraId="16BE32C9"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19AF12E7"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i/>
          <w:iCs/>
          <w:color w:val="000000"/>
          <w:sz w:val="22"/>
          <w:szCs w:val="22"/>
          <w:lang w:eastAsia="en-US"/>
        </w:rPr>
        <w:t>a)    Parkirališna karta</w:t>
      </w:r>
    </w:p>
    <w:p w14:paraId="6C74DF2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i/>
          <w:iCs/>
          <w:color w:val="000000"/>
          <w:sz w:val="22"/>
          <w:szCs w:val="22"/>
          <w:lang w:eastAsia="en-US"/>
        </w:rPr>
        <w:t> </w:t>
      </w:r>
    </w:p>
    <w:p w14:paraId="5AA13CE5"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15.</w:t>
      </w:r>
    </w:p>
    <w:p w14:paraId="76AA0EB4" w14:textId="77777777" w:rsidR="00DB00F4" w:rsidRPr="00DB00F4" w:rsidRDefault="00DB00F4" w:rsidP="00DB00F4">
      <w:pPr>
        <w:shd w:val="clear" w:color="auto" w:fill="FFFFFF"/>
        <w:jc w:val="center"/>
        <w:rPr>
          <w:rFonts w:ascii="Arial" w:hAnsi="Arial" w:cs="Arial"/>
          <w:color w:val="000000"/>
          <w:sz w:val="22"/>
          <w:szCs w:val="22"/>
          <w:lang w:eastAsia="en-US"/>
        </w:rPr>
      </w:pPr>
    </w:p>
    <w:p w14:paraId="750316B5" w14:textId="77777777" w:rsidR="00DB00F4" w:rsidRPr="00DB00F4" w:rsidRDefault="00DB00F4" w:rsidP="00DB00F4">
      <w:pPr>
        <w:shd w:val="clear" w:color="auto" w:fill="FFFFFF"/>
        <w:jc w:val="both"/>
        <w:rPr>
          <w:rFonts w:ascii="Arial" w:hAnsi="Arial" w:cs="Arial"/>
          <w:color w:val="000000"/>
          <w:sz w:val="22"/>
          <w:szCs w:val="22"/>
          <w:lang w:eastAsia="en-US"/>
        </w:rPr>
      </w:pPr>
      <w:bookmarkStart w:id="8" w:name="_Hlk133340454"/>
      <w:bookmarkEnd w:id="8"/>
      <w:r w:rsidRPr="00DB00F4">
        <w:rPr>
          <w:rFonts w:ascii="Arial" w:hAnsi="Arial" w:cs="Arial"/>
          <w:color w:val="000000"/>
          <w:sz w:val="22"/>
          <w:szCs w:val="22"/>
          <w:lang w:eastAsia="en-US"/>
        </w:rPr>
        <w:t>Za korištenje javnih parkirališta korisnik mora imati valjanu parkirališnu kartu.</w:t>
      </w:r>
    </w:p>
    <w:p w14:paraId="128B1FC2"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7E4E0EA5"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Valjana parkirališna karta je ona karta koja je plaćena za:</w:t>
      </w:r>
    </w:p>
    <w:p w14:paraId="1394C07D" w14:textId="77777777" w:rsidR="00DB00F4" w:rsidRPr="00DB00F4" w:rsidRDefault="00DB00F4" w:rsidP="00724764">
      <w:pPr>
        <w:pStyle w:val="Odlomakpopisa"/>
        <w:numPr>
          <w:ilvl w:val="2"/>
          <w:numId w:val="23"/>
        </w:numPr>
        <w:shd w:val="clear" w:color="auto" w:fill="FFFFFF"/>
        <w:spacing w:after="0" w:line="240" w:lineRule="auto"/>
        <w:ind w:left="851" w:hanging="425"/>
        <w:jc w:val="both"/>
        <w:rPr>
          <w:rFonts w:ascii="Arial" w:hAnsi="Arial" w:cs="Arial"/>
          <w:color w:val="000000"/>
        </w:rPr>
      </w:pPr>
      <w:r w:rsidRPr="00DB00F4">
        <w:rPr>
          <w:rFonts w:ascii="Arial" w:hAnsi="Arial" w:cs="Arial"/>
          <w:color w:val="000000"/>
        </w:rPr>
        <w:t>parkirališnu zonu u kojoj se koristi usluga parkiranja;</w:t>
      </w:r>
    </w:p>
    <w:p w14:paraId="4CA9284B" w14:textId="77777777" w:rsidR="00DB00F4" w:rsidRPr="00DB00F4" w:rsidRDefault="00DB00F4" w:rsidP="00724764">
      <w:pPr>
        <w:pStyle w:val="Odlomakpopisa"/>
        <w:numPr>
          <w:ilvl w:val="2"/>
          <w:numId w:val="23"/>
        </w:numPr>
        <w:shd w:val="clear" w:color="auto" w:fill="FFFFFF"/>
        <w:spacing w:after="0" w:line="240" w:lineRule="auto"/>
        <w:ind w:left="851" w:hanging="425"/>
        <w:jc w:val="both"/>
        <w:rPr>
          <w:rFonts w:ascii="Arial" w:hAnsi="Arial" w:cs="Arial"/>
          <w:color w:val="000000"/>
        </w:rPr>
      </w:pPr>
      <w:r w:rsidRPr="00DB00F4">
        <w:rPr>
          <w:rFonts w:ascii="Arial" w:hAnsi="Arial" w:cs="Arial"/>
          <w:color w:val="000000"/>
        </w:rPr>
        <w:t>vrijeme korištenja parkiranja, odnosno za razdoblje na koje je sklopljen </w:t>
      </w:r>
      <w:r w:rsidRPr="00DB00F4">
        <w:rPr>
          <w:rFonts w:ascii="Arial" w:hAnsi="Arial" w:cs="Arial"/>
          <w:i/>
          <w:iCs/>
          <w:color w:val="000000"/>
        </w:rPr>
        <w:t>Ugovor o isporuci komunalne usluge parkiranja</w:t>
      </w:r>
      <w:r w:rsidRPr="00DB00F4">
        <w:rPr>
          <w:rFonts w:ascii="Arial" w:hAnsi="Arial" w:cs="Arial"/>
          <w:color w:val="000000"/>
        </w:rPr>
        <w:t>;</w:t>
      </w:r>
    </w:p>
    <w:p w14:paraId="107B9785" w14:textId="77777777" w:rsidR="00DB00F4" w:rsidRPr="00DB00F4" w:rsidRDefault="00DB00F4" w:rsidP="00724764">
      <w:pPr>
        <w:pStyle w:val="Odlomakpopisa"/>
        <w:numPr>
          <w:ilvl w:val="2"/>
          <w:numId w:val="23"/>
        </w:numPr>
        <w:shd w:val="clear" w:color="auto" w:fill="FFFFFF"/>
        <w:spacing w:after="0" w:line="240" w:lineRule="auto"/>
        <w:ind w:left="851" w:hanging="425"/>
        <w:jc w:val="both"/>
        <w:rPr>
          <w:rFonts w:ascii="Arial" w:hAnsi="Arial" w:cs="Arial"/>
          <w:color w:val="000000"/>
        </w:rPr>
      </w:pPr>
      <w:r w:rsidRPr="00DB00F4">
        <w:rPr>
          <w:rFonts w:ascii="Arial" w:hAnsi="Arial" w:cs="Arial"/>
          <w:color w:val="000000"/>
        </w:rPr>
        <w:t>vozilo registarske oznake koja je ispisana na karti, kada se karta kupuje za određeno vozilo.</w:t>
      </w:r>
    </w:p>
    <w:p w14:paraId="70708DB9" w14:textId="77777777" w:rsidR="00DB00F4" w:rsidRPr="00DB00F4" w:rsidRDefault="00DB00F4" w:rsidP="00DB00F4">
      <w:pPr>
        <w:shd w:val="clear" w:color="auto" w:fill="FFFFFF"/>
        <w:ind w:firstLine="60"/>
        <w:jc w:val="both"/>
        <w:rPr>
          <w:rFonts w:ascii="Arial" w:hAnsi="Arial" w:cs="Arial"/>
          <w:color w:val="000000"/>
          <w:sz w:val="22"/>
          <w:szCs w:val="22"/>
          <w:lang w:eastAsia="en-US"/>
        </w:rPr>
      </w:pPr>
    </w:p>
    <w:p w14:paraId="28F9EC3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Za parkiranje na javnim parkiralištima plaća se naknada:</w:t>
      </w:r>
    </w:p>
    <w:p w14:paraId="16E6E28E" w14:textId="77777777" w:rsidR="00DB00F4" w:rsidRPr="00DB00F4" w:rsidRDefault="00DB00F4" w:rsidP="00724764">
      <w:pPr>
        <w:pStyle w:val="Odlomakpopisa"/>
        <w:numPr>
          <w:ilvl w:val="1"/>
          <w:numId w:val="24"/>
        </w:numPr>
        <w:shd w:val="clear" w:color="auto" w:fill="FFFFFF"/>
        <w:spacing w:after="0" w:line="240" w:lineRule="auto"/>
        <w:ind w:left="709" w:hanging="283"/>
        <w:jc w:val="both"/>
        <w:rPr>
          <w:rFonts w:ascii="Arial" w:hAnsi="Arial" w:cs="Arial"/>
          <w:color w:val="000000"/>
        </w:rPr>
      </w:pPr>
      <w:r w:rsidRPr="00DB00F4">
        <w:rPr>
          <w:rFonts w:ascii="Arial" w:hAnsi="Arial" w:cs="Arial"/>
          <w:color w:val="000000"/>
        </w:rPr>
        <w:t>u zoni 0. svakim danom od 0:00 do 24:00 sata;</w:t>
      </w:r>
    </w:p>
    <w:p w14:paraId="328E1164" w14:textId="77777777" w:rsidR="00DB00F4" w:rsidRPr="00DB00F4" w:rsidRDefault="00DB00F4" w:rsidP="00724764">
      <w:pPr>
        <w:pStyle w:val="Odlomakpopisa"/>
        <w:numPr>
          <w:ilvl w:val="1"/>
          <w:numId w:val="24"/>
        </w:numPr>
        <w:shd w:val="clear" w:color="auto" w:fill="FFFFFF"/>
        <w:spacing w:after="0" w:line="240" w:lineRule="auto"/>
        <w:ind w:left="709" w:hanging="283"/>
        <w:jc w:val="both"/>
        <w:rPr>
          <w:rFonts w:ascii="Arial" w:hAnsi="Arial" w:cs="Arial"/>
          <w:color w:val="000000"/>
        </w:rPr>
      </w:pPr>
      <w:r w:rsidRPr="00DB00F4">
        <w:rPr>
          <w:rFonts w:ascii="Arial" w:hAnsi="Arial" w:cs="Arial"/>
          <w:color w:val="000000"/>
        </w:rPr>
        <w:t>u zoni 1. (poslovna zona) svakim danom od 06:00 do 22:00 sata;</w:t>
      </w:r>
    </w:p>
    <w:p w14:paraId="0F3DFED3" w14:textId="77777777" w:rsidR="00DB00F4" w:rsidRPr="00DB00F4" w:rsidRDefault="00DB00F4" w:rsidP="00724764">
      <w:pPr>
        <w:pStyle w:val="Odlomakpopisa"/>
        <w:numPr>
          <w:ilvl w:val="1"/>
          <w:numId w:val="24"/>
        </w:numPr>
        <w:shd w:val="clear" w:color="auto" w:fill="FFFFFF"/>
        <w:spacing w:after="0" w:line="240" w:lineRule="auto"/>
        <w:ind w:left="709" w:hanging="283"/>
        <w:jc w:val="both"/>
        <w:rPr>
          <w:rFonts w:ascii="Arial" w:hAnsi="Arial" w:cs="Arial"/>
          <w:color w:val="000000"/>
        </w:rPr>
      </w:pPr>
      <w:bookmarkStart w:id="9" w:name="_Hlk191114600"/>
      <w:r w:rsidRPr="00DB00F4">
        <w:rPr>
          <w:rFonts w:ascii="Arial" w:hAnsi="Arial" w:cs="Arial"/>
          <w:color w:val="000000"/>
        </w:rPr>
        <w:t>u zoni 2. svakim danom od 0:00 do 24:00 sata</w:t>
      </w:r>
      <w:r w:rsidRPr="00DB00F4">
        <w:rPr>
          <w:rFonts w:ascii="Arial" w:hAnsi="Arial" w:cs="Arial"/>
          <w:kern w:val="2"/>
          <w14:ligatures w14:val="standardContextual"/>
        </w:rPr>
        <w:t xml:space="preserve"> </w:t>
      </w:r>
    </w:p>
    <w:bookmarkEnd w:id="9"/>
    <w:p w14:paraId="5865A1CB" w14:textId="77777777" w:rsidR="00DB00F4" w:rsidRPr="00DB00F4" w:rsidRDefault="00DB00F4" w:rsidP="00724764">
      <w:pPr>
        <w:pStyle w:val="Odlomakpopisa"/>
        <w:numPr>
          <w:ilvl w:val="1"/>
          <w:numId w:val="24"/>
        </w:numPr>
        <w:shd w:val="clear" w:color="auto" w:fill="FFFFFF"/>
        <w:spacing w:after="0" w:line="240" w:lineRule="auto"/>
        <w:ind w:left="709" w:hanging="283"/>
        <w:jc w:val="both"/>
        <w:rPr>
          <w:rFonts w:ascii="Arial" w:hAnsi="Arial" w:cs="Arial"/>
          <w:color w:val="000000"/>
        </w:rPr>
      </w:pPr>
      <w:r w:rsidRPr="00DB00F4">
        <w:rPr>
          <w:rFonts w:ascii="Arial" w:hAnsi="Arial" w:cs="Arial"/>
          <w:color w:val="000000"/>
        </w:rPr>
        <w:t>u zoni 3. svakim danom od 06:00 do 22:00 sata;</w:t>
      </w:r>
    </w:p>
    <w:p w14:paraId="4DFCCAFA" w14:textId="77777777" w:rsidR="00DB00F4" w:rsidRPr="00DB00F4" w:rsidRDefault="00DB00F4" w:rsidP="00724764">
      <w:pPr>
        <w:pStyle w:val="Odlomakpopisa"/>
        <w:numPr>
          <w:ilvl w:val="1"/>
          <w:numId w:val="24"/>
        </w:numPr>
        <w:shd w:val="clear" w:color="auto" w:fill="FFFFFF"/>
        <w:spacing w:after="0" w:line="240" w:lineRule="auto"/>
        <w:ind w:left="709" w:hanging="283"/>
        <w:jc w:val="both"/>
        <w:rPr>
          <w:rFonts w:ascii="Arial" w:hAnsi="Arial" w:cs="Arial"/>
          <w:color w:val="000000"/>
        </w:rPr>
      </w:pPr>
      <w:r w:rsidRPr="00DB00F4">
        <w:rPr>
          <w:rFonts w:ascii="Arial" w:hAnsi="Arial" w:cs="Arial"/>
          <w:color w:val="000000"/>
        </w:rPr>
        <w:t>u zoni 4. svakim danom od 00:00 do 24:00 sata.</w:t>
      </w:r>
    </w:p>
    <w:p w14:paraId="7603B7AD"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07AA6668" w14:textId="77777777" w:rsidR="00DB00F4" w:rsidRPr="00DB00F4" w:rsidRDefault="00DB00F4" w:rsidP="00DB00F4">
      <w:pPr>
        <w:shd w:val="clear" w:color="auto" w:fill="FFFFFF"/>
        <w:jc w:val="both"/>
        <w:rPr>
          <w:rFonts w:ascii="Arial" w:hAnsi="Arial" w:cs="Arial"/>
          <w:color w:val="000000"/>
          <w:sz w:val="22"/>
          <w:szCs w:val="22"/>
          <w:lang w:eastAsia="en-US"/>
        </w:rPr>
      </w:pPr>
      <w:bookmarkStart w:id="10" w:name="_Hlk191114768"/>
      <w:r w:rsidRPr="00DB00F4">
        <w:rPr>
          <w:rFonts w:ascii="Arial" w:hAnsi="Arial" w:cs="Arial"/>
          <w:color w:val="000000"/>
          <w:sz w:val="22"/>
          <w:szCs w:val="22"/>
          <w:lang w:eastAsia="en-US"/>
        </w:rPr>
        <w:t>Za parkiranje:</w:t>
      </w:r>
    </w:p>
    <w:p w14:paraId="2F274F51" w14:textId="77777777" w:rsidR="00DB00F4" w:rsidRPr="00DB00F4" w:rsidRDefault="00DB00F4" w:rsidP="00724764">
      <w:pPr>
        <w:pStyle w:val="Odlomakpopisa"/>
        <w:numPr>
          <w:ilvl w:val="1"/>
          <w:numId w:val="25"/>
        </w:numPr>
        <w:shd w:val="clear" w:color="auto" w:fill="FFFFFF"/>
        <w:spacing w:after="0" w:line="240" w:lineRule="auto"/>
        <w:ind w:left="851" w:hanging="425"/>
        <w:jc w:val="both"/>
        <w:rPr>
          <w:rFonts w:ascii="Arial" w:hAnsi="Arial" w:cs="Arial"/>
          <w:color w:val="000000"/>
        </w:rPr>
      </w:pPr>
      <w:r w:rsidRPr="00DB00F4">
        <w:rPr>
          <w:rFonts w:ascii="Arial" w:hAnsi="Arial" w:cs="Arial"/>
          <w:color w:val="000000"/>
        </w:rPr>
        <w:t xml:space="preserve">u Zoni 0. na </w:t>
      </w:r>
      <w:proofErr w:type="spellStart"/>
      <w:r w:rsidRPr="00DB00F4">
        <w:rPr>
          <w:rFonts w:ascii="Arial" w:hAnsi="Arial" w:cs="Arial"/>
          <w:color w:val="000000"/>
        </w:rPr>
        <w:t>izvanuličnom</w:t>
      </w:r>
      <w:proofErr w:type="spellEnd"/>
      <w:r w:rsidRPr="00DB00F4">
        <w:rPr>
          <w:rFonts w:ascii="Arial" w:hAnsi="Arial" w:cs="Arial"/>
          <w:color w:val="000000"/>
        </w:rPr>
        <w:t xml:space="preserve"> parkiralištu: Iza Grada (parkiralište Pile) i Žičara-donji plato, moguće je plaćanje isključivo putem web platforme – </w:t>
      </w:r>
      <w:proofErr w:type="spellStart"/>
      <w:r w:rsidRPr="00DB00F4">
        <w:rPr>
          <w:rFonts w:ascii="Arial" w:hAnsi="Arial" w:cs="Arial"/>
          <w:i/>
          <w:iCs/>
          <w:color w:val="000000"/>
        </w:rPr>
        <w:t>prepaidom</w:t>
      </w:r>
      <w:proofErr w:type="spellEnd"/>
      <w:r w:rsidRPr="00DB00F4">
        <w:rPr>
          <w:rFonts w:ascii="Arial" w:hAnsi="Arial" w:cs="Arial"/>
          <w:color w:val="000000"/>
        </w:rPr>
        <w:t xml:space="preserve"> (članak 18. stavak 2. </w:t>
      </w:r>
      <w:proofErr w:type="spellStart"/>
      <w:r w:rsidRPr="00DB00F4">
        <w:rPr>
          <w:rFonts w:ascii="Arial" w:hAnsi="Arial" w:cs="Arial"/>
          <w:color w:val="000000"/>
        </w:rPr>
        <w:t>podtočka</w:t>
      </w:r>
      <w:proofErr w:type="spellEnd"/>
      <w:r w:rsidRPr="00DB00F4">
        <w:rPr>
          <w:rFonts w:ascii="Arial" w:hAnsi="Arial" w:cs="Arial"/>
          <w:color w:val="000000"/>
        </w:rPr>
        <w:t xml:space="preserve"> 4. ovih Općih uvjeta).</w:t>
      </w:r>
    </w:p>
    <w:p w14:paraId="121A9E5C" w14:textId="77777777" w:rsidR="00DB00F4" w:rsidRPr="00DB00F4" w:rsidRDefault="00DB00F4" w:rsidP="00724764">
      <w:pPr>
        <w:pStyle w:val="Odlomakpopisa"/>
        <w:numPr>
          <w:ilvl w:val="1"/>
          <w:numId w:val="25"/>
        </w:numPr>
        <w:shd w:val="clear" w:color="auto" w:fill="FFFFFF"/>
        <w:spacing w:after="0" w:line="240" w:lineRule="auto"/>
        <w:ind w:left="851" w:hanging="425"/>
        <w:jc w:val="both"/>
        <w:rPr>
          <w:rFonts w:ascii="Arial" w:hAnsi="Arial" w:cs="Arial"/>
          <w:color w:val="000000"/>
        </w:rPr>
      </w:pPr>
      <w:r w:rsidRPr="00DB00F4">
        <w:rPr>
          <w:rFonts w:ascii="Arial" w:hAnsi="Arial" w:cs="Arial"/>
          <w:color w:val="000000"/>
        </w:rPr>
        <w:t>u Zoni 2. i u Zoni 4. pravo na korištenje javnih parkirališta imaju isključivo nositelji parkirališnih karata iz članka 25. ovih Općih uvjeta.</w:t>
      </w:r>
    </w:p>
    <w:p w14:paraId="2239F149" w14:textId="77777777" w:rsidR="00DB00F4" w:rsidRPr="00DB00F4" w:rsidRDefault="00DB00F4" w:rsidP="00DB00F4">
      <w:pPr>
        <w:shd w:val="clear" w:color="auto" w:fill="FFFFFF"/>
        <w:jc w:val="both"/>
        <w:rPr>
          <w:rFonts w:ascii="Arial" w:hAnsi="Arial" w:cs="Arial"/>
          <w:color w:val="000000"/>
          <w:sz w:val="22"/>
          <w:szCs w:val="22"/>
          <w:lang w:eastAsia="en-US"/>
        </w:rPr>
      </w:pPr>
    </w:p>
    <w:bookmarkEnd w:id="10"/>
    <w:p w14:paraId="23EA4A66"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Korištenje Zone 1. (poslovne zone), moguće je:</w:t>
      </w:r>
    </w:p>
    <w:p w14:paraId="6E34EC77" w14:textId="77777777" w:rsidR="00DB00F4" w:rsidRPr="001E144B" w:rsidRDefault="00DB00F4" w:rsidP="00724764">
      <w:pPr>
        <w:pStyle w:val="Odlomakpopisa"/>
        <w:numPr>
          <w:ilvl w:val="1"/>
          <w:numId w:val="26"/>
        </w:numPr>
        <w:shd w:val="clear" w:color="auto" w:fill="FFFFFF"/>
        <w:spacing w:after="0"/>
        <w:ind w:left="851" w:hanging="425"/>
        <w:jc w:val="both"/>
        <w:rPr>
          <w:rFonts w:ascii="Arial" w:hAnsi="Arial" w:cs="Arial"/>
          <w:color w:val="000000"/>
        </w:rPr>
      </w:pPr>
      <w:r w:rsidRPr="001E144B">
        <w:rPr>
          <w:rFonts w:ascii="Arial" w:hAnsi="Arial" w:cs="Arial"/>
          <w:color w:val="000000"/>
        </w:rPr>
        <w:t>radnim danom od 6:00 do 16:00 sati</w:t>
      </w:r>
    </w:p>
    <w:p w14:paraId="7F608105" w14:textId="77777777" w:rsidR="00DB00F4" w:rsidRPr="001E144B" w:rsidRDefault="00DB00F4" w:rsidP="00724764">
      <w:pPr>
        <w:pStyle w:val="Odlomakpopisa"/>
        <w:numPr>
          <w:ilvl w:val="1"/>
          <w:numId w:val="26"/>
        </w:numPr>
        <w:shd w:val="clear" w:color="auto" w:fill="FFFFFF"/>
        <w:spacing w:after="0"/>
        <w:ind w:left="851" w:hanging="425"/>
        <w:jc w:val="both"/>
        <w:rPr>
          <w:rFonts w:ascii="Arial" w:hAnsi="Arial" w:cs="Arial"/>
          <w:color w:val="000000"/>
        </w:rPr>
      </w:pPr>
      <w:r w:rsidRPr="001E144B">
        <w:rPr>
          <w:rFonts w:ascii="Arial" w:hAnsi="Arial" w:cs="Arial"/>
          <w:color w:val="000000"/>
        </w:rPr>
        <w:lastRenderedPageBreak/>
        <w:t>subotom od 6:00 do 12:00 sati,</w:t>
      </w:r>
    </w:p>
    <w:p w14:paraId="34429D52"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uz vremensko ograničenje trajanja parkiranja na najviše 120 minuta.</w:t>
      </w:r>
    </w:p>
    <w:p w14:paraId="7A9A1A0B"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04E60E3D"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Korištenje Zone 1. (poslovne zone) moguće je:</w:t>
      </w:r>
    </w:p>
    <w:p w14:paraId="08BCDF8E" w14:textId="77777777" w:rsidR="00DB00F4" w:rsidRPr="001E144B" w:rsidRDefault="00DB00F4" w:rsidP="00724764">
      <w:pPr>
        <w:pStyle w:val="Odlomakpopisa"/>
        <w:numPr>
          <w:ilvl w:val="1"/>
          <w:numId w:val="27"/>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radnim danom od 16:00 do 22:00 sata,</w:t>
      </w:r>
    </w:p>
    <w:p w14:paraId="50D8F033" w14:textId="77777777" w:rsidR="00DB00F4" w:rsidRPr="001E144B" w:rsidRDefault="00DB00F4" w:rsidP="00724764">
      <w:pPr>
        <w:pStyle w:val="Odlomakpopisa"/>
        <w:numPr>
          <w:ilvl w:val="1"/>
          <w:numId w:val="27"/>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subotom od 12:00 do 22:00 sata,</w:t>
      </w:r>
    </w:p>
    <w:p w14:paraId="2D83B569" w14:textId="77777777" w:rsidR="00DB00F4" w:rsidRPr="001E144B" w:rsidRDefault="00DB00F4" w:rsidP="00724764">
      <w:pPr>
        <w:pStyle w:val="Odlomakpopisa"/>
        <w:numPr>
          <w:ilvl w:val="1"/>
          <w:numId w:val="27"/>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nedjeljom od 6:00 do 22:00 sata</w:t>
      </w:r>
    </w:p>
    <w:p w14:paraId="30D351AA"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bez vremenskog ograničenja trajanja.</w:t>
      </w:r>
    </w:p>
    <w:p w14:paraId="35F0BC67"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6F78867E"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7DCC901F"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16.</w:t>
      </w:r>
    </w:p>
    <w:p w14:paraId="2BC1FB4F" w14:textId="77777777" w:rsidR="001E144B" w:rsidRPr="00DB00F4" w:rsidRDefault="001E144B" w:rsidP="00DB00F4">
      <w:pPr>
        <w:shd w:val="clear" w:color="auto" w:fill="FFFFFF"/>
        <w:jc w:val="center"/>
        <w:rPr>
          <w:rFonts w:ascii="Arial" w:hAnsi="Arial" w:cs="Arial"/>
          <w:color w:val="000000"/>
          <w:sz w:val="22"/>
          <w:szCs w:val="22"/>
          <w:lang w:eastAsia="en-US"/>
        </w:rPr>
      </w:pPr>
    </w:p>
    <w:p w14:paraId="4BD2DDE4"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Parkirališna karta se može izdati u materijaliziranom i nematerijaliziranom obliku.</w:t>
      </w:r>
    </w:p>
    <w:p w14:paraId="739745A6"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0D57D8A2"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Materijalizirana karta izdaje se na papiru ili drugom odgovarajućem mediju.</w:t>
      </w:r>
    </w:p>
    <w:p w14:paraId="7E1E84E8"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73DDB21D"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Nematerijalizirana karta izdaje se kao potvrda u elektroničkom obliku.</w:t>
      </w:r>
    </w:p>
    <w:p w14:paraId="1B06E9DD"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color w:val="000000"/>
          <w:sz w:val="22"/>
          <w:szCs w:val="22"/>
          <w:lang w:eastAsia="en-US"/>
        </w:rPr>
        <w:t> </w:t>
      </w:r>
    </w:p>
    <w:p w14:paraId="73468957"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Izgled i sadržaj parkirališnih karata za parkiranje na javnim parkiralištima određuje Isporučitelj usluge uz suglasnost gradskoga upravnog odjela nadležnog za promet.</w:t>
      </w:r>
    </w:p>
    <w:p w14:paraId="740FC870"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1C895804"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5C025782" w14:textId="77777777" w:rsidR="00DB00F4" w:rsidRPr="00DB00F4" w:rsidRDefault="00DB00F4" w:rsidP="001E144B">
      <w:pPr>
        <w:shd w:val="clear" w:color="auto" w:fill="FFFFFF"/>
        <w:jc w:val="both"/>
        <w:rPr>
          <w:rFonts w:ascii="Arial" w:hAnsi="Arial" w:cs="Arial"/>
          <w:color w:val="000000"/>
          <w:sz w:val="22"/>
          <w:szCs w:val="22"/>
          <w:lang w:eastAsia="en-US"/>
        </w:rPr>
      </w:pPr>
      <w:r w:rsidRPr="00DB00F4">
        <w:rPr>
          <w:rFonts w:ascii="Arial" w:hAnsi="Arial" w:cs="Arial"/>
          <w:b/>
          <w:bCs/>
          <w:i/>
          <w:iCs/>
          <w:color w:val="000000"/>
          <w:sz w:val="22"/>
          <w:szCs w:val="22"/>
          <w:lang w:eastAsia="en-US"/>
        </w:rPr>
        <w:t>b)    Vrste parkirališnih karata</w:t>
      </w:r>
      <w:r w:rsidRPr="00DB00F4">
        <w:rPr>
          <w:rFonts w:ascii="Arial" w:hAnsi="Arial" w:cs="Arial"/>
          <w:color w:val="000000"/>
          <w:sz w:val="22"/>
          <w:szCs w:val="22"/>
          <w:lang w:eastAsia="en-US"/>
        </w:rPr>
        <w:t> </w:t>
      </w:r>
    </w:p>
    <w:p w14:paraId="60E4100F"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17.</w:t>
      </w:r>
    </w:p>
    <w:p w14:paraId="2848F6A1" w14:textId="77777777" w:rsidR="001E144B" w:rsidRPr="00DB00F4" w:rsidRDefault="001E144B" w:rsidP="00DB00F4">
      <w:pPr>
        <w:shd w:val="clear" w:color="auto" w:fill="FFFFFF"/>
        <w:jc w:val="center"/>
        <w:rPr>
          <w:rFonts w:ascii="Arial" w:hAnsi="Arial" w:cs="Arial"/>
          <w:color w:val="000000"/>
          <w:sz w:val="22"/>
          <w:szCs w:val="22"/>
          <w:lang w:eastAsia="en-US"/>
        </w:rPr>
      </w:pPr>
    </w:p>
    <w:p w14:paraId="122A368A" w14:textId="77777777" w:rsidR="00DB00F4" w:rsidRPr="00DB00F4" w:rsidRDefault="00DB00F4" w:rsidP="00DB00F4">
      <w:pPr>
        <w:shd w:val="clear" w:color="auto" w:fill="FFFFFF"/>
        <w:jc w:val="both"/>
        <w:rPr>
          <w:rFonts w:ascii="Arial" w:hAnsi="Arial" w:cs="Arial"/>
          <w:color w:val="000000"/>
          <w:sz w:val="22"/>
          <w:szCs w:val="22"/>
          <w:lang w:eastAsia="en-US"/>
        </w:rPr>
      </w:pPr>
      <w:bookmarkStart w:id="11" w:name="_Hlk133340472"/>
      <w:bookmarkEnd w:id="11"/>
      <w:r w:rsidRPr="00DB00F4">
        <w:rPr>
          <w:rFonts w:ascii="Arial" w:hAnsi="Arial" w:cs="Arial"/>
          <w:color w:val="000000"/>
          <w:sz w:val="22"/>
          <w:szCs w:val="22"/>
          <w:lang w:eastAsia="en-US"/>
        </w:rPr>
        <w:t>Parkirališna karta izdaje se kao:</w:t>
      </w:r>
    </w:p>
    <w:p w14:paraId="787AFA83" w14:textId="77777777" w:rsidR="00DB00F4" w:rsidRPr="001E144B" w:rsidRDefault="00DB00F4" w:rsidP="00724764">
      <w:pPr>
        <w:pStyle w:val="Odlomakpopisa"/>
        <w:numPr>
          <w:ilvl w:val="1"/>
          <w:numId w:val="28"/>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satna,</w:t>
      </w:r>
    </w:p>
    <w:p w14:paraId="20E95E24" w14:textId="77777777" w:rsidR="00DB00F4" w:rsidRPr="001E144B" w:rsidRDefault="00DB00F4" w:rsidP="00724764">
      <w:pPr>
        <w:pStyle w:val="Odlomakpopisa"/>
        <w:numPr>
          <w:ilvl w:val="1"/>
          <w:numId w:val="28"/>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višesatna,</w:t>
      </w:r>
    </w:p>
    <w:p w14:paraId="33CD49F2" w14:textId="77777777" w:rsidR="00DB00F4" w:rsidRPr="001E144B" w:rsidRDefault="00DB00F4" w:rsidP="00724764">
      <w:pPr>
        <w:pStyle w:val="Odlomakpopisa"/>
        <w:numPr>
          <w:ilvl w:val="1"/>
          <w:numId w:val="28"/>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dnevna,</w:t>
      </w:r>
    </w:p>
    <w:p w14:paraId="659A8B99" w14:textId="77777777" w:rsidR="00DB00F4" w:rsidRPr="001E144B" w:rsidRDefault="00DB00F4" w:rsidP="00724764">
      <w:pPr>
        <w:pStyle w:val="Odlomakpopisa"/>
        <w:numPr>
          <w:ilvl w:val="1"/>
          <w:numId w:val="28"/>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tjedna,</w:t>
      </w:r>
    </w:p>
    <w:p w14:paraId="74EA5FBE" w14:textId="77777777" w:rsidR="00DB00F4" w:rsidRPr="001E144B" w:rsidRDefault="00DB00F4" w:rsidP="00724764">
      <w:pPr>
        <w:pStyle w:val="Odlomakpopisa"/>
        <w:numPr>
          <w:ilvl w:val="1"/>
          <w:numId w:val="28"/>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mjesečna i</w:t>
      </w:r>
    </w:p>
    <w:p w14:paraId="5E680331" w14:textId="77777777" w:rsidR="00DB00F4" w:rsidRPr="001E144B" w:rsidRDefault="00DB00F4" w:rsidP="00724764">
      <w:pPr>
        <w:pStyle w:val="Odlomakpopisa"/>
        <w:numPr>
          <w:ilvl w:val="1"/>
          <w:numId w:val="28"/>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godišnja karta za određenu parkirališnu zonu.</w:t>
      </w:r>
    </w:p>
    <w:p w14:paraId="574F62B7" w14:textId="77777777" w:rsidR="00DB00F4" w:rsidRPr="00DB00F4" w:rsidRDefault="00DB00F4" w:rsidP="00DB00F4">
      <w:pPr>
        <w:shd w:val="clear" w:color="auto" w:fill="FFFFFF"/>
        <w:jc w:val="both"/>
        <w:rPr>
          <w:rFonts w:ascii="Arial" w:hAnsi="Arial" w:cs="Arial"/>
          <w:color w:val="000000"/>
          <w:sz w:val="22"/>
          <w:szCs w:val="22"/>
          <w:lang w:eastAsia="en-US"/>
        </w:rPr>
      </w:pPr>
    </w:p>
    <w:p w14:paraId="1B8AE03F"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b/>
          <w:bCs/>
          <w:i/>
          <w:iCs/>
          <w:color w:val="000000"/>
          <w:sz w:val="22"/>
          <w:szCs w:val="22"/>
          <w:lang w:eastAsia="en-US"/>
        </w:rPr>
        <w:t>Satna karta </w:t>
      </w:r>
    </w:p>
    <w:p w14:paraId="39C99B97"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18.</w:t>
      </w:r>
    </w:p>
    <w:p w14:paraId="0662CD5F" w14:textId="77777777" w:rsidR="001E144B" w:rsidRPr="00DB00F4" w:rsidRDefault="001E144B" w:rsidP="00DB00F4">
      <w:pPr>
        <w:shd w:val="clear" w:color="auto" w:fill="FFFFFF"/>
        <w:jc w:val="center"/>
        <w:rPr>
          <w:rFonts w:ascii="Arial" w:hAnsi="Arial" w:cs="Arial"/>
          <w:color w:val="000000"/>
          <w:sz w:val="22"/>
          <w:szCs w:val="22"/>
          <w:lang w:eastAsia="en-US"/>
        </w:rPr>
      </w:pPr>
    </w:p>
    <w:p w14:paraId="176D5D00"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Satna karta je potvrda sklapanja </w:t>
      </w:r>
      <w:r w:rsidRPr="00DB00F4">
        <w:rPr>
          <w:rFonts w:ascii="Arial" w:hAnsi="Arial" w:cs="Arial"/>
          <w:i/>
          <w:iCs/>
          <w:color w:val="000000"/>
          <w:sz w:val="22"/>
          <w:szCs w:val="22"/>
          <w:lang w:eastAsia="en-US"/>
        </w:rPr>
        <w:t>Ugovora o isporuci komunalne usluge</w:t>
      </w:r>
      <w:r w:rsidRPr="00DB00F4">
        <w:rPr>
          <w:rFonts w:ascii="Arial" w:hAnsi="Arial" w:cs="Arial"/>
          <w:color w:val="000000"/>
          <w:sz w:val="22"/>
          <w:szCs w:val="22"/>
          <w:lang w:eastAsia="en-US"/>
        </w:rPr>
        <w:t> </w:t>
      </w:r>
      <w:r w:rsidRPr="00DB00F4">
        <w:rPr>
          <w:rFonts w:ascii="Arial" w:hAnsi="Arial" w:cs="Arial"/>
          <w:i/>
          <w:iCs/>
          <w:color w:val="000000"/>
          <w:sz w:val="22"/>
          <w:szCs w:val="22"/>
          <w:lang w:eastAsia="en-US"/>
        </w:rPr>
        <w:t>parkiranja </w:t>
      </w:r>
      <w:r w:rsidRPr="00DB00F4">
        <w:rPr>
          <w:rFonts w:ascii="Arial" w:hAnsi="Arial" w:cs="Arial"/>
          <w:color w:val="000000"/>
          <w:sz w:val="22"/>
          <w:szCs w:val="22"/>
          <w:lang w:eastAsia="en-US"/>
        </w:rPr>
        <w:t>u trajanju korištenja usluge parkiranja od jednog sata.</w:t>
      </w:r>
    </w:p>
    <w:p w14:paraId="59959846"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5AFF9603" w14:textId="77777777" w:rsidR="00DB00F4" w:rsidRPr="00DB00F4" w:rsidRDefault="00DB00F4" w:rsidP="00DB00F4">
      <w:pPr>
        <w:shd w:val="clear" w:color="auto" w:fill="FFFFFF"/>
        <w:jc w:val="both"/>
        <w:rPr>
          <w:rFonts w:ascii="Arial" w:hAnsi="Arial" w:cs="Arial"/>
          <w:color w:val="000000"/>
          <w:sz w:val="22"/>
          <w:szCs w:val="22"/>
          <w:lang w:eastAsia="en-US"/>
        </w:rPr>
      </w:pPr>
      <w:bookmarkStart w:id="12" w:name="_Hlk133340640"/>
      <w:bookmarkEnd w:id="12"/>
      <w:r w:rsidRPr="00DB00F4">
        <w:rPr>
          <w:rFonts w:ascii="Arial" w:hAnsi="Arial" w:cs="Arial"/>
          <w:color w:val="000000"/>
          <w:sz w:val="22"/>
          <w:szCs w:val="22"/>
          <w:lang w:eastAsia="en-US"/>
        </w:rPr>
        <w:t>Korisnik javnog parkirališta može kupiti satnu kartu:</w:t>
      </w:r>
    </w:p>
    <w:p w14:paraId="1A2AD01A" w14:textId="77777777" w:rsidR="00DB00F4" w:rsidRPr="001E144B" w:rsidRDefault="00DB00F4" w:rsidP="00724764">
      <w:pPr>
        <w:pStyle w:val="Odlomakpopisa"/>
        <w:numPr>
          <w:ilvl w:val="1"/>
          <w:numId w:val="29"/>
        </w:numPr>
        <w:shd w:val="clear" w:color="auto" w:fill="FFFFFF"/>
        <w:spacing w:after="0" w:line="240" w:lineRule="auto"/>
        <w:ind w:left="709" w:hanging="283"/>
        <w:jc w:val="both"/>
        <w:rPr>
          <w:rFonts w:ascii="Arial" w:hAnsi="Arial" w:cs="Arial"/>
          <w:color w:val="000000"/>
        </w:rPr>
      </w:pPr>
      <w:r w:rsidRPr="001E144B">
        <w:rPr>
          <w:rFonts w:ascii="Arial" w:hAnsi="Arial" w:cs="Arial"/>
          <w:color w:val="000000"/>
        </w:rPr>
        <w:t>na parkirališnom automatu,</w:t>
      </w:r>
    </w:p>
    <w:p w14:paraId="777E3535" w14:textId="77777777" w:rsidR="00DB00F4" w:rsidRPr="001E144B" w:rsidRDefault="00DB00F4" w:rsidP="00724764">
      <w:pPr>
        <w:pStyle w:val="Odlomakpopisa"/>
        <w:numPr>
          <w:ilvl w:val="1"/>
          <w:numId w:val="29"/>
        </w:numPr>
        <w:shd w:val="clear" w:color="auto" w:fill="FFFFFF"/>
        <w:spacing w:after="0" w:line="240" w:lineRule="auto"/>
        <w:ind w:left="709" w:hanging="283"/>
        <w:jc w:val="both"/>
        <w:rPr>
          <w:rFonts w:ascii="Arial" w:hAnsi="Arial" w:cs="Arial"/>
          <w:color w:val="000000"/>
        </w:rPr>
      </w:pPr>
      <w:r w:rsidRPr="001E144B">
        <w:rPr>
          <w:rFonts w:ascii="Arial" w:hAnsi="Arial" w:cs="Arial"/>
          <w:color w:val="000000"/>
        </w:rPr>
        <w:t>mobilnim telefonom (m-parking) </w:t>
      </w:r>
      <w:bookmarkStart w:id="13" w:name="_Hlk134108364"/>
      <w:bookmarkEnd w:id="13"/>
      <w:r w:rsidRPr="001E144B">
        <w:rPr>
          <w:rFonts w:ascii="Arial" w:hAnsi="Arial" w:cs="Arial"/>
          <w:color w:val="000000"/>
        </w:rPr>
        <w:t xml:space="preserve">sukladno pravilima i ograničenjima mobilnih </w:t>
      </w:r>
      <w:proofErr w:type="spellStart"/>
      <w:r w:rsidRPr="001E144B">
        <w:rPr>
          <w:rFonts w:ascii="Arial" w:hAnsi="Arial" w:cs="Arial"/>
          <w:color w:val="000000"/>
        </w:rPr>
        <w:t>teleoperatera</w:t>
      </w:r>
      <w:proofErr w:type="spellEnd"/>
      <w:r w:rsidRPr="001E144B">
        <w:rPr>
          <w:rFonts w:ascii="Arial" w:hAnsi="Arial" w:cs="Arial"/>
          <w:color w:val="000000"/>
        </w:rPr>
        <w:t>,</w:t>
      </w:r>
    </w:p>
    <w:p w14:paraId="3FCC2232" w14:textId="77777777" w:rsidR="00DB00F4" w:rsidRPr="001E144B" w:rsidRDefault="00DB00F4" w:rsidP="00724764">
      <w:pPr>
        <w:pStyle w:val="Odlomakpopisa"/>
        <w:numPr>
          <w:ilvl w:val="1"/>
          <w:numId w:val="29"/>
        </w:numPr>
        <w:shd w:val="clear" w:color="auto" w:fill="FFFFFF"/>
        <w:spacing w:after="0" w:line="240" w:lineRule="auto"/>
        <w:ind w:left="709" w:hanging="283"/>
        <w:jc w:val="both"/>
        <w:rPr>
          <w:rFonts w:ascii="Arial" w:hAnsi="Arial" w:cs="Arial"/>
          <w:color w:val="000000"/>
        </w:rPr>
      </w:pPr>
      <w:r w:rsidRPr="001E144B">
        <w:rPr>
          <w:rFonts w:ascii="Arial" w:hAnsi="Arial" w:cs="Arial"/>
          <w:color w:val="000000"/>
        </w:rPr>
        <w:t>mobilnim telefonom (mobilne/web aplikacije),</w:t>
      </w:r>
    </w:p>
    <w:p w14:paraId="1548C064" w14:textId="77777777" w:rsidR="00DB00F4" w:rsidRPr="001E144B" w:rsidRDefault="00DB00F4" w:rsidP="00724764">
      <w:pPr>
        <w:pStyle w:val="Odlomakpopisa"/>
        <w:numPr>
          <w:ilvl w:val="1"/>
          <w:numId w:val="29"/>
        </w:numPr>
        <w:shd w:val="clear" w:color="auto" w:fill="FFFFFF"/>
        <w:spacing w:after="0" w:line="240" w:lineRule="auto"/>
        <w:ind w:left="709" w:hanging="283"/>
        <w:jc w:val="both"/>
        <w:rPr>
          <w:rFonts w:ascii="Arial" w:hAnsi="Arial" w:cs="Arial"/>
          <w:color w:val="000000"/>
        </w:rPr>
      </w:pPr>
      <w:r w:rsidRPr="001E144B">
        <w:rPr>
          <w:rFonts w:ascii="Arial" w:hAnsi="Arial" w:cs="Arial"/>
          <w:color w:val="000000"/>
        </w:rPr>
        <w:t>putem web platforme (</w:t>
      </w:r>
      <w:proofErr w:type="spellStart"/>
      <w:r w:rsidRPr="001E144B">
        <w:rPr>
          <w:rFonts w:ascii="Arial" w:hAnsi="Arial" w:cs="Arial"/>
          <w:i/>
          <w:iCs/>
          <w:color w:val="000000"/>
        </w:rPr>
        <w:t>prepaid</w:t>
      </w:r>
      <w:proofErr w:type="spellEnd"/>
      <w:r w:rsidRPr="001E144B">
        <w:rPr>
          <w:rFonts w:ascii="Arial" w:hAnsi="Arial" w:cs="Arial"/>
          <w:color w:val="000000"/>
        </w:rPr>
        <w:t>),</w:t>
      </w:r>
    </w:p>
    <w:p w14:paraId="23098935" w14:textId="77777777" w:rsidR="00DB00F4" w:rsidRPr="001E144B" w:rsidRDefault="00DB00F4" w:rsidP="00724764">
      <w:pPr>
        <w:pStyle w:val="Odlomakpopisa"/>
        <w:numPr>
          <w:ilvl w:val="1"/>
          <w:numId w:val="29"/>
        </w:numPr>
        <w:shd w:val="clear" w:color="auto" w:fill="FFFFFF"/>
        <w:spacing w:after="0" w:line="240" w:lineRule="auto"/>
        <w:ind w:left="709" w:hanging="283"/>
        <w:jc w:val="both"/>
        <w:rPr>
          <w:rFonts w:ascii="Arial" w:hAnsi="Arial" w:cs="Arial"/>
          <w:color w:val="000000"/>
        </w:rPr>
      </w:pPr>
      <w:r w:rsidRPr="001E144B">
        <w:rPr>
          <w:rFonts w:ascii="Arial" w:hAnsi="Arial" w:cs="Arial"/>
          <w:color w:val="000000"/>
        </w:rPr>
        <w:t>na ovlaštenim prodajnim mjestima,</w:t>
      </w:r>
    </w:p>
    <w:p w14:paraId="3FE177AB" w14:textId="77777777" w:rsidR="00DB00F4" w:rsidRPr="001E144B" w:rsidRDefault="00DB00F4" w:rsidP="00724764">
      <w:pPr>
        <w:pStyle w:val="Odlomakpopisa"/>
        <w:numPr>
          <w:ilvl w:val="1"/>
          <w:numId w:val="29"/>
        </w:numPr>
        <w:shd w:val="clear" w:color="auto" w:fill="FFFFFF"/>
        <w:spacing w:after="0" w:line="240" w:lineRule="auto"/>
        <w:ind w:left="709" w:hanging="283"/>
        <w:jc w:val="both"/>
        <w:rPr>
          <w:rFonts w:ascii="Arial" w:hAnsi="Arial" w:cs="Arial"/>
          <w:color w:val="000000"/>
        </w:rPr>
      </w:pPr>
      <w:r w:rsidRPr="001E144B">
        <w:rPr>
          <w:rFonts w:ascii="Arial" w:hAnsi="Arial" w:cs="Arial"/>
          <w:color w:val="000000"/>
        </w:rPr>
        <w:t>na blagajni Isporučitelja usluge.</w:t>
      </w:r>
    </w:p>
    <w:p w14:paraId="47B8A48D"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118D8F5D"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b/>
          <w:bCs/>
          <w:i/>
          <w:iCs/>
          <w:color w:val="000000"/>
          <w:sz w:val="22"/>
          <w:szCs w:val="22"/>
          <w:lang w:eastAsia="en-US"/>
        </w:rPr>
        <w:t>Višesatna karta</w:t>
      </w:r>
    </w:p>
    <w:p w14:paraId="7EC1A9F7"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66A257FF"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Članak 19.</w:t>
      </w:r>
    </w:p>
    <w:p w14:paraId="7D16C7C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Pod višesatnom kartom u punom trajanju podrazumijeva se karta koja </w:t>
      </w:r>
      <w:bookmarkStart w:id="14" w:name="_Hlk134110482"/>
      <w:bookmarkEnd w:id="14"/>
      <w:r w:rsidRPr="00DB00F4">
        <w:rPr>
          <w:rFonts w:ascii="Arial" w:hAnsi="Arial" w:cs="Arial"/>
          <w:color w:val="000000"/>
          <w:sz w:val="22"/>
          <w:szCs w:val="22"/>
          <w:lang w:eastAsia="en-US"/>
        </w:rPr>
        <w:t xml:space="preserve">važi od trenutka izdavanja naloga za plaćanje od strane ovlaštene osobe Isporučitelja usluge do tog istog vremena u sljedećem danu, sukladno cjeniku koji donosi Isporučitelj usluge, osim ukoliko je korisnik javnog parkirališta po preuzimanju naloga za izdavanje višesatne karte u punom </w:t>
      </w:r>
      <w:r w:rsidRPr="00DB00F4">
        <w:rPr>
          <w:rFonts w:ascii="Arial" w:hAnsi="Arial" w:cs="Arial"/>
          <w:color w:val="000000"/>
          <w:sz w:val="22"/>
          <w:szCs w:val="22"/>
          <w:lang w:eastAsia="en-US"/>
        </w:rPr>
        <w:lastRenderedPageBreak/>
        <w:t>trajanju izdanog od ovlaštene osobe Isporučitelja usluge ne zamijeni za zamjensku višesatnu kartu čiji iznos obuhvaća stvarno korišteno vrijeme usluge parkiranja (</w:t>
      </w:r>
      <w:r w:rsidRPr="00DB00F4">
        <w:rPr>
          <w:rFonts w:ascii="Arial" w:hAnsi="Arial" w:cs="Arial"/>
          <w:i/>
          <w:iCs/>
          <w:color w:val="000000"/>
          <w:sz w:val="22"/>
          <w:szCs w:val="22"/>
          <w:lang w:eastAsia="en-US"/>
        </w:rPr>
        <w:t>umnožak cijene satne karte parkiranja u određenoj zoni i sati od izdavanja višesatne karte do plaćanja iste</w:t>
      </w:r>
      <w:r w:rsidRPr="00DB00F4">
        <w:rPr>
          <w:rFonts w:ascii="Arial" w:hAnsi="Arial" w:cs="Arial"/>
          <w:color w:val="000000"/>
          <w:sz w:val="22"/>
          <w:szCs w:val="22"/>
          <w:lang w:eastAsia="en-US"/>
        </w:rPr>
        <w:t>) uvećan za fiksni iznos naknade propisane Cjenikom Isporučitelja usluge na ime troškova rada ovlaštene osobe Isporučitelja usluge na terenu (materijalni trošak izdavanja karte, trošak obrade podataka i ostali troškovi).</w:t>
      </w:r>
    </w:p>
    <w:p w14:paraId="6DFBC81B"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6F389C55"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Budući da Isporučitelj usluge ima pravo potraživati isplatu cijene usluge za vrijeme koje je usluga korištena, ukoliko je vozilo korisnika parkirano i nakon isteka vremena iz stavka 1. ovoga članka te nije plaćena usluga, istome se pored već izdane višesatne karte izdaje i nova višesatna karta koja važi od trenutka isteka ranije pune višesatne karte do tog istog vremena u sljedećem danu, sukladno Cjeniku Isporučitelja usluge.</w:t>
      </w:r>
    </w:p>
    <w:p w14:paraId="69D251B4"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449544BA"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U slučaju iz stavka 2. ovoga članka korisnik usluge mora platiti raniju punu višesatnu kartu, a kasniju višesatnu kartu ima pravo zamijeni za zamjensku višesatnu kartu čiji iznos obuhvaća stvarno korišteno vrijeme usluge parkiranja u zadnjem danu korištenja parkinga (umnožak cijene satne karte parkiranja u određenoj zoni i sati od izdavanja zadnje višesatne karte do plaćanja iste) uvećan za fiksni iznos naknade propisane Cjenikom Isporučitelja usluge na ime troškova rada ovlaštene osobe Isporučitelja usluge na terenu (materijalni trošak izdavanja karte, trošak obrade podataka i ostali troškovi).</w:t>
      </w:r>
    </w:p>
    <w:p w14:paraId="2D7A6159"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4AF55BA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Višesatna karta u punom trajanju iz stavka 1. - 3. ovoga članka, za razliku od zamjenske višesatne karte, ne uvećava se za fiksni iznos naknade propisane Cjenikom Isporučitelja usluge na ime troškova rada ovlaštene osobe Isporučitelja usluge na terenu (materijalni trošak izdavanja karte, trošak obrade podataka i ostali troškovi) niti je taj iznos obuhvaćen cijenama višesatna karte u punom trajanju sukladno Cjeniku koji donosi Isporučitelj usluge.</w:t>
      </w:r>
    </w:p>
    <w:p w14:paraId="41C960EB"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6597F60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Korisnik mogućnost iz stavka 1. ovoga članka može ostvariti putem mobilne/web aplikacije, na ovlaštenim prodajnim mjestima i/ili na blagajni Isporučitelja usluge.</w:t>
      </w:r>
    </w:p>
    <w:p w14:paraId="11C56E04"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5E1A4746"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Odredbe ovoga članka na odgovarajući način primjenjuju se i u slučaju okolnosti iz članka 14. ovih Općih uvjeta na način da se višesatna karta izdaje za svako od parkirališnih mjesta koja su zauzeta, a za koje nije kupljena parkirna karta.</w:t>
      </w:r>
    </w:p>
    <w:p w14:paraId="312D2EA2"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2D62CD67"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b/>
          <w:bCs/>
          <w:i/>
          <w:iCs/>
          <w:color w:val="000000"/>
          <w:sz w:val="22"/>
          <w:szCs w:val="22"/>
          <w:lang w:eastAsia="en-US"/>
        </w:rPr>
        <w:t>Dnevna karta</w:t>
      </w:r>
    </w:p>
    <w:p w14:paraId="426EA602"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20.</w:t>
      </w:r>
    </w:p>
    <w:p w14:paraId="29E38068" w14:textId="77777777" w:rsidR="001E144B" w:rsidRPr="00DB00F4" w:rsidRDefault="001E144B" w:rsidP="00DB00F4">
      <w:pPr>
        <w:shd w:val="clear" w:color="auto" w:fill="FFFFFF"/>
        <w:jc w:val="center"/>
        <w:rPr>
          <w:rFonts w:ascii="Arial" w:hAnsi="Arial" w:cs="Arial"/>
          <w:color w:val="000000"/>
          <w:sz w:val="22"/>
          <w:szCs w:val="22"/>
          <w:lang w:eastAsia="en-US"/>
        </w:rPr>
      </w:pPr>
    </w:p>
    <w:p w14:paraId="17C1DBEB"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Dnevna karta vrijedi od trenutka kupnje do istog vremena sljedećeg dana sukladno cjeniku koji donosi Isporučitelj usluge.</w:t>
      </w:r>
    </w:p>
    <w:p w14:paraId="031E7A7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434C4A78"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Korisnik javnog parkirališta može kupiti dnevnu kartu:</w:t>
      </w:r>
    </w:p>
    <w:p w14:paraId="60D1BC61" w14:textId="77777777" w:rsidR="00DB00F4" w:rsidRPr="001E144B" w:rsidRDefault="00DB00F4" w:rsidP="00724764">
      <w:pPr>
        <w:pStyle w:val="Odlomakpopisa"/>
        <w:numPr>
          <w:ilvl w:val="1"/>
          <w:numId w:val="30"/>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na parkirališnom automatu,</w:t>
      </w:r>
    </w:p>
    <w:p w14:paraId="6934BD76" w14:textId="77777777" w:rsidR="00DB00F4" w:rsidRPr="001E144B" w:rsidRDefault="00DB00F4" w:rsidP="00724764">
      <w:pPr>
        <w:pStyle w:val="Odlomakpopisa"/>
        <w:numPr>
          <w:ilvl w:val="1"/>
          <w:numId w:val="30"/>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putem mobilne/web aplikacije,</w:t>
      </w:r>
    </w:p>
    <w:p w14:paraId="27554B1C" w14:textId="77777777" w:rsidR="00DB00F4" w:rsidRPr="001E144B" w:rsidRDefault="00DB00F4" w:rsidP="00724764">
      <w:pPr>
        <w:pStyle w:val="Odlomakpopisa"/>
        <w:numPr>
          <w:ilvl w:val="1"/>
          <w:numId w:val="30"/>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na ovlaštenim prodajnim mjestima,</w:t>
      </w:r>
    </w:p>
    <w:p w14:paraId="0E2F3296" w14:textId="77777777" w:rsidR="00DB00F4" w:rsidRPr="001E144B" w:rsidRDefault="00DB00F4" w:rsidP="00724764">
      <w:pPr>
        <w:pStyle w:val="Odlomakpopisa"/>
        <w:numPr>
          <w:ilvl w:val="1"/>
          <w:numId w:val="30"/>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na blagajni Isporučitelja usluge.</w:t>
      </w:r>
    </w:p>
    <w:p w14:paraId="43B46DE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7BE9D0DF"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b/>
          <w:bCs/>
          <w:i/>
          <w:iCs/>
          <w:color w:val="000000"/>
          <w:sz w:val="22"/>
          <w:szCs w:val="22"/>
          <w:lang w:eastAsia="en-US"/>
        </w:rPr>
        <w:t>Tjedna, mjesečna i godišnja karta</w:t>
      </w:r>
    </w:p>
    <w:p w14:paraId="53FEE88E"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b/>
          <w:bCs/>
          <w:i/>
          <w:iCs/>
          <w:color w:val="000000"/>
          <w:sz w:val="22"/>
          <w:szCs w:val="22"/>
          <w:lang w:eastAsia="en-US"/>
        </w:rPr>
        <w:t> </w:t>
      </w:r>
    </w:p>
    <w:p w14:paraId="752C7F00"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Članak 21.</w:t>
      </w:r>
    </w:p>
    <w:p w14:paraId="47112706"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Tjedne, mjesečne i godišnje karte predstavljaju potvrde sklapanja </w:t>
      </w:r>
      <w:r w:rsidRPr="00DB00F4">
        <w:rPr>
          <w:rFonts w:ascii="Arial" w:hAnsi="Arial" w:cs="Arial"/>
          <w:i/>
          <w:iCs/>
          <w:color w:val="000000"/>
          <w:sz w:val="22"/>
          <w:szCs w:val="22"/>
          <w:lang w:eastAsia="en-US"/>
        </w:rPr>
        <w:t>Ugovora o isporuci komunalne usluge</w:t>
      </w:r>
      <w:r w:rsidRPr="00DB00F4">
        <w:rPr>
          <w:rFonts w:ascii="Arial" w:hAnsi="Arial" w:cs="Arial"/>
          <w:color w:val="000000"/>
          <w:sz w:val="22"/>
          <w:szCs w:val="22"/>
          <w:lang w:eastAsia="en-US"/>
        </w:rPr>
        <w:t> </w:t>
      </w:r>
      <w:r w:rsidRPr="00DB00F4">
        <w:rPr>
          <w:rFonts w:ascii="Arial" w:hAnsi="Arial" w:cs="Arial"/>
          <w:i/>
          <w:iCs/>
          <w:color w:val="000000"/>
          <w:sz w:val="22"/>
          <w:szCs w:val="22"/>
          <w:lang w:eastAsia="en-US"/>
        </w:rPr>
        <w:t>parkiranja </w:t>
      </w:r>
      <w:r w:rsidRPr="00DB00F4">
        <w:rPr>
          <w:rFonts w:ascii="Arial" w:hAnsi="Arial" w:cs="Arial"/>
          <w:color w:val="000000"/>
          <w:sz w:val="22"/>
          <w:szCs w:val="22"/>
          <w:lang w:eastAsia="en-US"/>
        </w:rPr>
        <w:t>u određenom vremenu trajanja korištenja usluge parkiranja koji može biti tjedni, mjesečni ili godišnji.</w:t>
      </w:r>
    </w:p>
    <w:p w14:paraId="7812ED1D"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091F6CDF"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Tjedna, mjesečna i godišnja karta vrijede od trenutka kupnje i završavaju:</w:t>
      </w:r>
    </w:p>
    <w:p w14:paraId="15A059E4" w14:textId="77777777" w:rsidR="00DB00F4" w:rsidRPr="001E144B" w:rsidRDefault="00DB00F4" w:rsidP="00724764">
      <w:pPr>
        <w:pStyle w:val="Odlomakpopisa"/>
        <w:numPr>
          <w:ilvl w:val="1"/>
          <w:numId w:val="31"/>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protekom istog vremena koje odgovara vremenu kupnje nakon sedam dana u slučaju tjedne karte, odnosno</w:t>
      </w:r>
    </w:p>
    <w:p w14:paraId="43A5401E" w14:textId="77777777" w:rsidR="00DB00F4" w:rsidRPr="001E144B" w:rsidRDefault="00DB00F4" w:rsidP="00724764">
      <w:pPr>
        <w:pStyle w:val="Odlomakpopisa"/>
        <w:numPr>
          <w:ilvl w:val="1"/>
          <w:numId w:val="31"/>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lastRenderedPageBreak/>
        <w:t>protekom istog vremena koje odgovara vremenu kupnje sljedećeg mjeseca odnosno godine koji po svom broju odgovara danu kada je karta kupljena u slučaju mjesečne odnosno godišnje karte.</w:t>
      </w:r>
    </w:p>
    <w:p w14:paraId="359992E5"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5FA5266B"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Korisnik javnog parkirališta može kupiti tjednu kartu:</w:t>
      </w:r>
    </w:p>
    <w:p w14:paraId="5DBFBECC" w14:textId="77777777" w:rsidR="00DB00F4" w:rsidRPr="001E144B" w:rsidRDefault="00DB00F4" w:rsidP="00724764">
      <w:pPr>
        <w:pStyle w:val="Odlomakpopisa"/>
        <w:numPr>
          <w:ilvl w:val="1"/>
          <w:numId w:val="32"/>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na parkirališnom automatu,</w:t>
      </w:r>
    </w:p>
    <w:p w14:paraId="20076F7A" w14:textId="77777777" w:rsidR="00DB00F4" w:rsidRPr="001E144B" w:rsidRDefault="00DB00F4" w:rsidP="00724764">
      <w:pPr>
        <w:pStyle w:val="Odlomakpopisa"/>
        <w:numPr>
          <w:ilvl w:val="1"/>
          <w:numId w:val="32"/>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putem mobilne/web aplikacije</w:t>
      </w:r>
    </w:p>
    <w:p w14:paraId="584C6D37" w14:textId="77777777" w:rsidR="00DB00F4" w:rsidRPr="001E144B" w:rsidRDefault="00DB00F4" w:rsidP="00724764">
      <w:pPr>
        <w:pStyle w:val="Odlomakpopisa"/>
        <w:numPr>
          <w:ilvl w:val="1"/>
          <w:numId w:val="32"/>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na ovlaštenim prodajnim mjestima,</w:t>
      </w:r>
    </w:p>
    <w:p w14:paraId="0706C547" w14:textId="77777777" w:rsidR="00DB00F4" w:rsidRPr="001E144B" w:rsidRDefault="00DB00F4" w:rsidP="00724764">
      <w:pPr>
        <w:pStyle w:val="Odlomakpopisa"/>
        <w:numPr>
          <w:ilvl w:val="1"/>
          <w:numId w:val="32"/>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na blagajni Isporučitelja usluge.</w:t>
      </w:r>
    </w:p>
    <w:p w14:paraId="29CAF6A8"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color w:val="000000"/>
          <w:sz w:val="22"/>
          <w:szCs w:val="22"/>
          <w:lang w:eastAsia="en-US"/>
        </w:rPr>
        <w:t> </w:t>
      </w:r>
    </w:p>
    <w:p w14:paraId="6A6557E8"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Korisnik javnog parkirališta može kupiti mjesečnu kartu:</w:t>
      </w:r>
    </w:p>
    <w:p w14:paraId="4CEA470E" w14:textId="77777777" w:rsidR="00DB00F4" w:rsidRPr="001E144B" w:rsidRDefault="00DB00F4" w:rsidP="00724764">
      <w:pPr>
        <w:pStyle w:val="Odlomakpopisa"/>
        <w:numPr>
          <w:ilvl w:val="1"/>
          <w:numId w:val="33"/>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putem mobilne/web aplikacije</w:t>
      </w:r>
    </w:p>
    <w:p w14:paraId="52B4D3E1" w14:textId="77777777" w:rsidR="00DB00F4" w:rsidRPr="001E144B" w:rsidRDefault="00DB00F4" w:rsidP="00724764">
      <w:pPr>
        <w:pStyle w:val="Odlomakpopisa"/>
        <w:numPr>
          <w:ilvl w:val="1"/>
          <w:numId w:val="33"/>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na ovlaštenim prodajnim mjestima,</w:t>
      </w:r>
    </w:p>
    <w:p w14:paraId="7E3138E0" w14:textId="77777777" w:rsidR="00DB00F4" w:rsidRPr="001E144B" w:rsidRDefault="00DB00F4" w:rsidP="00724764">
      <w:pPr>
        <w:pStyle w:val="Odlomakpopisa"/>
        <w:numPr>
          <w:ilvl w:val="1"/>
          <w:numId w:val="33"/>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na blagajni Isporučitelja usluge.</w:t>
      </w:r>
    </w:p>
    <w:p w14:paraId="415FD6EC"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color w:val="000000"/>
          <w:sz w:val="22"/>
          <w:szCs w:val="22"/>
          <w:lang w:eastAsia="en-US"/>
        </w:rPr>
        <w:t> </w:t>
      </w:r>
    </w:p>
    <w:p w14:paraId="14C4E4CB"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Korisnik javnog parkirališta može kupiti godišnju kartu:</w:t>
      </w:r>
    </w:p>
    <w:p w14:paraId="6089F70B" w14:textId="77777777" w:rsidR="00DB00F4" w:rsidRPr="001E144B" w:rsidRDefault="00DB00F4" w:rsidP="00724764">
      <w:pPr>
        <w:pStyle w:val="Odlomakpopisa"/>
        <w:numPr>
          <w:ilvl w:val="1"/>
          <w:numId w:val="34"/>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putem mobilne/web aplikacije</w:t>
      </w:r>
    </w:p>
    <w:p w14:paraId="27D73CC9" w14:textId="77777777" w:rsidR="00DB00F4" w:rsidRPr="001E144B" w:rsidRDefault="00DB00F4" w:rsidP="00724764">
      <w:pPr>
        <w:pStyle w:val="Odlomakpopisa"/>
        <w:numPr>
          <w:ilvl w:val="1"/>
          <w:numId w:val="34"/>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na ovlaštenim prodajnim mjestima,</w:t>
      </w:r>
    </w:p>
    <w:p w14:paraId="0743B20E" w14:textId="77777777" w:rsidR="00DB00F4" w:rsidRPr="001E144B" w:rsidRDefault="00DB00F4" w:rsidP="00724764">
      <w:pPr>
        <w:pStyle w:val="Odlomakpopisa"/>
        <w:numPr>
          <w:ilvl w:val="1"/>
          <w:numId w:val="34"/>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na blagajni Isporučitelja usluge.</w:t>
      </w:r>
    </w:p>
    <w:p w14:paraId="4B127E0E"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1F7AB70E"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41CD510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i/>
          <w:iCs/>
          <w:color w:val="000000"/>
          <w:sz w:val="22"/>
          <w:szCs w:val="22"/>
          <w:lang w:eastAsia="en-US"/>
        </w:rPr>
        <w:t>c)    Načini kupnje parkirališnih karata</w:t>
      </w:r>
    </w:p>
    <w:p w14:paraId="7CA960B0"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color w:val="000000"/>
          <w:sz w:val="22"/>
          <w:szCs w:val="22"/>
          <w:lang w:eastAsia="en-US"/>
        </w:rPr>
        <w:t> </w:t>
      </w:r>
    </w:p>
    <w:p w14:paraId="08EF2B2A"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22.</w:t>
      </w:r>
    </w:p>
    <w:p w14:paraId="5A579B09" w14:textId="77777777" w:rsidR="001E144B" w:rsidRPr="00DB00F4" w:rsidRDefault="001E144B" w:rsidP="00DB00F4">
      <w:pPr>
        <w:shd w:val="clear" w:color="auto" w:fill="FFFFFF"/>
        <w:jc w:val="center"/>
        <w:rPr>
          <w:rFonts w:ascii="Arial" w:hAnsi="Arial" w:cs="Arial"/>
          <w:color w:val="000000"/>
          <w:sz w:val="22"/>
          <w:szCs w:val="22"/>
          <w:lang w:eastAsia="en-US"/>
        </w:rPr>
      </w:pPr>
    </w:p>
    <w:p w14:paraId="6DE38B9F"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Kupnja </w:t>
      </w:r>
      <w:bookmarkStart w:id="15" w:name="_Hlk133330160"/>
      <w:bookmarkEnd w:id="15"/>
      <w:r w:rsidRPr="00DB00F4">
        <w:rPr>
          <w:rFonts w:ascii="Arial" w:hAnsi="Arial" w:cs="Arial"/>
          <w:color w:val="000000"/>
          <w:sz w:val="22"/>
          <w:szCs w:val="22"/>
          <w:lang w:eastAsia="en-US"/>
        </w:rPr>
        <w:t>parkirališne karte </w:t>
      </w:r>
      <w:r w:rsidRPr="00DB00F4">
        <w:rPr>
          <w:rFonts w:ascii="Arial" w:hAnsi="Arial" w:cs="Arial"/>
          <w:b/>
          <w:bCs/>
          <w:color w:val="000000"/>
          <w:sz w:val="22"/>
          <w:szCs w:val="22"/>
          <w:lang w:eastAsia="en-US"/>
        </w:rPr>
        <w:t>na parkirališnom automatu</w:t>
      </w:r>
      <w:r w:rsidRPr="00DB00F4">
        <w:rPr>
          <w:rFonts w:ascii="Arial" w:hAnsi="Arial" w:cs="Arial"/>
          <w:color w:val="000000"/>
          <w:sz w:val="22"/>
          <w:szCs w:val="22"/>
          <w:lang w:eastAsia="en-US"/>
        </w:rPr>
        <w:t> podrazumijeva izdavanje elektronske karte u nematerijaliziranom obliku i računa za istu.</w:t>
      </w:r>
    </w:p>
    <w:p w14:paraId="4D704D6B"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6856E90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Kupnja parkirališne karte </w:t>
      </w:r>
      <w:r w:rsidRPr="00DB00F4">
        <w:rPr>
          <w:rFonts w:ascii="Arial" w:hAnsi="Arial" w:cs="Arial"/>
          <w:b/>
          <w:bCs/>
          <w:color w:val="000000"/>
          <w:sz w:val="22"/>
          <w:szCs w:val="22"/>
          <w:lang w:eastAsia="en-US"/>
        </w:rPr>
        <w:t>mobilnim telefonom </w:t>
      </w:r>
      <w:r w:rsidRPr="00DB00F4">
        <w:rPr>
          <w:rFonts w:ascii="Arial" w:hAnsi="Arial" w:cs="Arial"/>
          <w:color w:val="000000"/>
          <w:sz w:val="22"/>
          <w:szCs w:val="22"/>
          <w:lang w:eastAsia="en-US"/>
        </w:rPr>
        <w:t>(m-parking) obavlja se elektronički. Za plaćeno parkiranje koje je prihvaćeno i evidentirano u informacijskom sustavu Isporučitelja usluge  ne  izdaje  se tiskana parkirališna karta, nego korisnik zaprima SMS potvrdu o plaćenoj parkirališnoj karti. Broj na koji je potrebno poslati SMS poruku, u tekstu koje je potrebno navesti registracijski broj korisnikovog vozila, mora jasno biti istaknut na vertikalnoj parkirališnoj signalizaciji. Broj na koji je potrebno poslati SMS poruku određen je po zoni parkiranja i naveden u svaku pojedinu zonu u članku 9. ovih Općih uvjeta. </w:t>
      </w:r>
    </w:p>
    <w:p w14:paraId="69374FC4"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09FC0D50"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Kupnja parkirališne karte </w:t>
      </w:r>
      <w:r w:rsidRPr="00DB00F4">
        <w:rPr>
          <w:rFonts w:ascii="Arial" w:hAnsi="Arial" w:cs="Arial"/>
          <w:b/>
          <w:bCs/>
          <w:color w:val="000000"/>
          <w:sz w:val="22"/>
          <w:szCs w:val="22"/>
          <w:lang w:eastAsia="en-US"/>
        </w:rPr>
        <w:t>mobilnim telefonom </w:t>
      </w:r>
      <w:r w:rsidRPr="00DB00F4">
        <w:rPr>
          <w:rFonts w:ascii="Arial" w:hAnsi="Arial" w:cs="Arial"/>
          <w:color w:val="000000"/>
          <w:sz w:val="22"/>
          <w:szCs w:val="22"/>
          <w:lang w:eastAsia="en-US"/>
        </w:rPr>
        <w:t>(mobilnom/web aplikacijom) obavlja se elektronički. Podrazumijeva plaćanje cijene putem aplikacije na mobitelu te korisnik po uplati prima obavijest da je plaćanje prihvaćeno.</w:t>
      </w:r>
    </w:p>
    <w:p w14:paraId="25977A40"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3F39A7F7" w14:textId="77777777" w:rsidR="00DB00F4" w:rsidRPr="00DB00F4" w:rsidRDefault="00DB00F4" w:rsidP="00DB00F4">
      <w:pPr>
        <w:shd w:val="clear" w:color="auto" w:fill="FFFFFF"/>
        <w:jc w:val="both"/>
        <w:rPr>
          <w:rFonts w:ascii="Arial" w:hAnsi="Arial" w:cs="Arial"/>
          <w:b/>
          <w:bCs/>
          <w:color w:val="000000"/>
          <w:sz w:val="22"/>
          <w:szCs w:val="22"/>
          <w:lang w:eastAsia="en-US"/>
        </w:rPr>
      </w:pPr>
      <w:bookmarkStart w:id="16" w:name="_Hlk191115175"/>
      <w:r w:rsidRPr="00DB00F4">
        <w:rPr>
          <w:rFonts w:ascii="Arial" w:hAnsi="Arial" w:cs="Arial"/>
          <w:color w:val="000000"/>
          <w:sz w:val="22"/>
          <w:szCs w:val="22"/>
          <w:lang w:eastAsia="en-US"/>
        </w:rPr>
        <w:t>Kupnja parkirališne karte putem </w:t>
      </w:r>
      <w:r w:rsidRPr="00DB00F4">
        <w:rPr>
          <w:rFonts w:ascii="Arial" w:hAnsi="Arial" w:cs="Arial"/>
          <w:b/>
          <w:bCs/>
          <w:color w:val="000000"/>
          <w:sz w:val="22"/>
          <w:szCs w:val="22"/>
          <w:lang w:eastAsia="en-US"/>
        </w:rPr>
        <w:t>web platforme (</w:t>
      </w:r>
      <w:proofErr w:type="spellStart"/>
      <w:r w:rsidRPr="00DB00F4">
        <w:rPr>
          <w:rFonts w:ascii="Arial" w:hAnsi="Arial" w:cs="Arial"/>
          <w:b/>
          <w:bCs/>
          <w:i/>
          <w:iCs/>
          <w:color w:val="000000"/>
          <w:sz w:val="22"/>
          <w:szCs w:val="22"/>
          <w:lang w:eastAsia="en-US"/>
        </w:rPr>
        <w:t>prepaid</w:t>
      </w:r>
      <w:proofErr w:type="spellEnd"/>
      <w:r w:rsidRPr="00DB00F4">
        <w:rPr>
          <w:rFonts w:ascii="Arial" w:hAnsi="Arial" w:cs="Arial"/>
          <w:b/>
          <w:bCs/>
          <w:color w:val="000000"/>
          <w:sz w:val="22"/>
          <w:szCs w:val="22"/>
          <w:lang w:eastAsia="en-US"/>
        </w:rPr>
        <w:t>) </w:t>
      </w:r>
      <w:r w:rsidRPr="00DB00F4">
        <w:rPr>
          <w:rFonts w:ascii="Arial" w:hAnsi="Arial" w:cs="Arial"/>
          <w:color w:val="000000"/>
          <w:sz w:val="22"/>
          <w:szCs w:val="22"/>
          <w:lang w:eastAsia="en-US"/>
        </w:rPr>
        <w:t>obavlja se elektronički putem elektroničke poveznice (linka):</w:t>
      </w:r>
      <w:r w:rsidRPr="00DB00F4">
        <w:rPr>
          <w:rFonts w:ascii="Arial" w:eastAsiaTheme="minorHAnsi" w:hAnsi="Arial" w:cs="Arial"/>
          <w:kern w:val="2"/>
          <w:sz w:val="22"/>
          <w:szCs w:val="22"/>
          <w:lang w:eastAsia="en-US"/>
          <w14:ligatures w14:val="standardContextual"/>
        </w:rPr>
        <w:t xml:space="preserve"> </w:t>
      </w:r>
      <w:r w:rsidRPr="00DB00F4">
        <w:rPr>
          <w:rFonts w:ascii="Arial" w:hAnsi="Arial" w:cs="Arial"/>
          <w:b/>
          <w:bCs/>
          <w:color w:val="000000"/>
          <w:sz w:val="22"/>
          <w:szCs w:val="22"/>
          <w:lang w:eastAsia="en-US"/>
        </w:rPr>
        <w:t>prepaidparking.sanitat.hr</w:t>
      </w:r>
      <w:r w:rsidRPr="00DB00F4">
        <w:rPr>
          <w:rFonts w:ascii="Arial" w:hAnsi="Arial" w:cs="Arial"/>
          <w:color w:val="000000"/>
          <w:sz w:val="22"/>
          <w:szCs w:val="22"/>
          <w:lang w:eastAsia="en-US"/>
        </w:rPr>
        <w:t>.</w:t>
      </w:r>
      <w:r w:rsidRPr="00DB00F4">
        <w:rPr>
          <w:rFonts w:ascii="Arial" w:hAnsi="Arial" w:cs="Arial"/>
          <w:b/>
          <w:bCs/>
          <w:color w:val="000000"/>
          <w:sz w:val="22"/>
          <w:szCs w:val="22"/>
          <w:lang w:eastAsia="en-US"/>
        </w:rPr>
        <w:t xml:space="preserve"> </w:t>
      </w:r>
      <w:r w:rsidRPr="00DB00F4">
        <w:rPr>
          <w:rFonts w:ascii="Arial" w:hAnsi="Arial" w:cs="Arial"/>
          <w:color w:val="000000"/>
          <w:sz w:val="22"/>
          <w:szCs w:val="22"/>
          <w:lang w:eastAsia="en-US"/>
        </w:rPr>
        <w:t>Podrazumijeva prethodnu rezervaciju termina parkiranja i plaćanje cijene uplatom putem Internet aplikacije prije početka korištenja usluge parkiranja te korisnik po uplati prima obavijest da je plaćanje prihvaćeno. Isporučitelj usluge može posebnom uputom i/ili smjernicama dodatno korisnicima pojasniti uvjete kupnje parkirališne karte putem web platforme (</w:t>
      </w:r>
      <w:proofErr w:type="spellStart"/>
      <w:r w:rsidRPr="00DB00F4">
        <w:rPr>
          <w:rFonts w:ascii="Arial" w:hAnsi="Arial" w:cs="Arial"/>
          <w:color w:val="000000"/>
          <w:sz w:val="22"/>
          <w:szCs w:val="22"/>
          <w:lang w:eastAsia="en-US"/>
        </w:rPr>
        <w:t>prepaida</w:t>
      </w:r>
      <w:proofErr w:type="spellEnd"/>
      <w:r w:rsidRPr="00DB00F4">
        <w:rPr>
          <w:rFonts w:ascii="Arial" w:hAnsi="Arial" w:cs="Arial"/>
          <w:color w:val="000000"/>
          <w:sz w:val="22"/>
          <w:szCs w:val="22"/>
          <w:lang w:eastAsia="en-US"/>
        </w:rPr>
        <w:t xml:space="preserve">). </w:t>
      </w:r>
    </w:p>
    <w:bookmarkEnd w:id="16"/>
    <w:p w14:paraId="21ED89D8"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30CDF88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Kupnja parkirališne karte </w:t>
      </w:r>
      <w:r w:rsidRPr="00DB00F4">
        <w:rPr>
          <w:rFonts w:ascii="Arial" w:hAnsi="Arial" w:cs="Arial"/>
          <w:b/>
          <w:bCs/>
          <w:color w:val="000000"/>
          <w:sz w:val="22"/>
          <w:szCs w:val="22"/>
          <w:lang w:eastAsia="en-US"/>
        </w:rPr>
        <w:t>na ovlaštenim prodajnim mjestima</w:t>
      </w:r>
      <w:r w:rsidRPr="00DB00F4">
        <w:rPr>
          <w:rFonts w:ascii="Arial" w:hAnsi="Arial" w:cs="Arial"/>
          <w:color w:val="000000"/>
          <w:sz w:val="22"/>
          <w:szCs w:val="22"/>
          <w:lang w:eastAsia="en-US"/>
        </w:rPr>
        <w:t> podrazumijeva istodobno plaćanje i preuzimanje parkirališne karte u nematerijaliziranom obliku i računa za istu.</w:t>
      </w:r>
    </w:p>
    <w:p w14:paraId="68C399A5"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32EA49E6" w14:textId="77777777" w:rsidR="00DB00F4" w:rsidRPr="00DB00F4" w:rsidRDefault="00DB00F4" w:rsidP="00DB00F4">
      <w:pPr>
        <w:shd w:val="clear" w:color="auto" w:fill="FFFFFF"/>
        <w:jc w:val="both"/>
        <w:rPr>
          <w:rFonts w:ascii="Arial" w:hAnsi="Arial" w:cs="Arial"/>
          <w:sz w:val="22"/>
          <w:szCs w:val="22"/>
          <w:lang w:eastAsia="en-US"/>
        </w:rPr>
      </w:pPr>
      <w:bookmarkStart w:id="17" w:name="_Hlk191115350"/>
      <w:r w:rsidRPr="00DB00F4">
        <w:rPr>
          <w:rFonts w:ascii="Arial" w:hAnsi="Arial" w:cs="Arial"/>
          <w:color w:val="000000"/>
          <w:sz w:val="22"/>
          <w:szCs w:val="22"/>
          <w:lang w:eastAsia="en-US"/>
        </w:rPr>
        <w:t>Kupnja parkirališne karte </w:t>
      </w:r>
      <w:r w:rsidRPr="00DB00F4">
        <w:rPr>
          <w:rFonts w:ascii="Arial" w:hAnsi="Arial" w:cs="Arial"/>
          <w:b/>
          <w:bCs/>
          <w:color w:val="000000"/>
          <w:sz w:val="22"/>
          <w:szCs w:val="22"/>
          <w:lang w:eastAsia="en-US"/>
        </w:rPr>
        <w:t>na blagajni Isporučitelja usluge</w:t>
      </w:r>
      <w:r w:rsidRPr="00DB00F4">
        <w:rPr>
          <w:rFonts w:ascii="Arial" w:hAnsi="Arial" w:cs="Arial"/>
          <w:color w:val="000000"/>
          <w:sz w:val="22"/>
          <w:szCs w:val="22"/>
          <w:lang w:eastAsia="en-US"/>
        </w:rPr>
        <w:t> podrazumijeva istodobno plaćanje i preuzimanje parkirališne karte u materijaliziranom obliku.</w:t>
      </w:r>
      <w:r w:rsidRPr="00DB00F4">
        <w:rPr>
          <w:rFonts w:ascii="Arial" w:eastAsiaTheme="minorHAnsi" w:hAnsi="Arial" w:cs="Arial"/>
          <w:kern w:val="2"/>
          <w:sz w:val="22"/>
          <w:szCs w:val="22"/>
          <w:lang w:eastAsia="en-US"/>
          <w14:ligatures w14:val="standardContextual"/>
        </w:rPr>
        <w:t xml:space="preserve"> </w:t>
      </w:r>
      <w:r w:rsidRPr="00DB00F4">
        <w:rPr>
          <w:rFonts w:ascii="Arial" w:hAnsi="Arial" w:cs="Arial"/>
          <w:color w:val="000000"/>
          <w:sz w:val="22"/>
          <w:szCs w:val="22"/>
          <w:lang w:eastAsia="en-US"/>
        </w:rPr>
        <w:t xml:space="preserve">Isporučitelj usluge uvjete prodaje na blagajni ističe jasno, vidljivo i čitljivo pri čemu posebne uvjete prodaje odobrava za pojedine vrste parkirališne karte sukladno ovim Općim uvjetima, pojedine skupine korisnika i/ili pojedine oblike plaćanja (uključujući način plaćanja i ograničenja u vidu istog). Isporučitelj usluge oblike </w:t>
      </w:r>
      <w:r w:rsidRPr="00DB00F4">
        <w:rPr>
          <w:rFonts w:ascii="Arial" w:hAnsi="Arial" w:cs="Arial"/>
          <w:color w:val="000000"/>
          <w:sz w:val="22"/>
          <w:szCs w:val="22"/>
          <w:lang w:eastAsia="en-US"/>
        </w:rPr>
        <w:lastRenderedPageBreak/>
        <w:t xml:space="preserve">i način plaćanja, bezgotovinski i gotovinski, određuje pridržavajući se odredbi primjenjivih propisa i postupanjem u dobroj vjeri temeljem </w:t>
      </w:r>
      <w:r w:rsidRPr="00DB00F4">
        <w:rPr>
          <w:rFonts w:ascii="Arial" w:hAnsi="Arial" w:cs="Arial"/>
          <w:sz w:val="22"/>
          <w:szCs w:val="22"/>
          <w:lang w:eastAsia="en-US"/>
        </w:rPr>
        <w:t>preporuka Europske komisije br. 2010/191/EU.</w:t>
      </w:r>
    </w:p>
    <w:bookmarkEnd w:id="17"/>
    <w:p w14:paraId="6121D92A" w14:textId="77777777" w:rsidR="00DB00F4" w:rsidRPr="00DB00F4" w:rsidRDefault="00DB00F4" w:rsidP="00DB00F4">
      <w:pPr>
        <w:shd w:val="clear" w:color="auto" w:fill="FFFFFF"/>
        <w:jc w:val="both"/>
        <w:rPr>
          <w:rFonts w:ascii="Arial" w:hAnsi="Arial" w:cs="Arial"/>
          <w:sz w:val="22"/>
          <w:szCs w:val="22"/>
          <w:lang w:eastAsia="en-US"/>
        </w:rPr>
      </w:pPr>
    </w:p>
    <w:p w14:paraId="6A950D9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Iznimno od prethodnog stavka ovoga članka na privremenim javnim parkiralištima korisnik parkirališta može kupiti parkirališnu kartu od osobe koju ovlasti Isporučitelj usluge.</w:t>
      </w:r>
    </w:p>
    <w:p w14:paraId="7336C120"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color w:val="000000"/>
          <w:sz w:val="22"/>
          <w:szCs w:val="22"/>
          <w:lang w:eastAsia="en-US"/>
        </w:rPr>
        <w:t> </w:t>
      </w:r>
    </w:p>
    <w:p w14:paraId="169BEB14" w14:textId="77777777" w:rsidR="00DB00F4" w:rsidRPr="00DB00F4" w:rsidRDefault="00DB00F4" w:rsidP="00DB00F4">
      <w:pPr>
        <w:shd w:val="clear" w:color="auto" w:fill="FFFFFF"/>
        <w:jc w:val="both"/>
        <w:rPr>
          <w:rFonts w:ascii="Arial" w:hAnsi="Arial" w:cs="Arial"/>
          <w:color w:val="000000"/>
          <w:sz w:val="22"/>
          <w:szCs w:val="22"/>
          <w:lang w:eastAsia="en-US"/>
        </w:rPr>
      </w:pPr>
      <w:bookmarkStart w:id="18" w:name="_Hlk191115475"/>
      <w:r w:rsidRPr="00DB00F4">
        <w:rPr>
          <w:rFonts w:ascii="Arial" w:hAnsi="Arial" w:cs="Arial"/>
          <w:color w:val="000000"/>
          <w:sz w:val="22"/>
          <w:szCs w:val="22"/>
          <w:lang w:eastAsia="en-US"/>
        </w:rPr>
        <w:t>Na zatvorenom javnom parkiralištu s automatskom ili poluautomatskom kontrolom ulaza i izlaza odnosno kontrolom ulaza i izlaza putem ovlaštene osobe Isporučitelja komunalne usluge, kupnja karte podrazumijeva rezervaciju termina parkiranja i plaćanje parkirališne karte i to putem web platforme (</w:t>
      </w:r>
      <w:proofErr w:type="spellStart"/>
      <w:r w:rsidRPr="00DB00F4">
        <w:rPr>
          <w:rFonts w:ascii="Arial" w:hAnsi="Arial" w:cs="Arial"/>
          <w:color w:val="000000"/>
          <w:sz w:val="22"/>
          <w:szCs w:val="22"/>
          <w:lang w:eastAsia="en-US"/>
        </w:rPr>
        <w:t>prepaida</w:t>
      </w:r>
      <w:proofErr w:type="spellEnd"/>
      <w:r w:rsidRPr="00DB00F4">
        <w:rPr>
          <w:rFonts w:ascii="Arial" w:hAnsi="Arial" w:cs="Arial"/>
          <w:color w:val="000000"/>
          <w:sz w:val="22"/>
          <w:szCs w:val="22"/>
          <w:lang w:eastAsia="en-US"/>
        </w:rPr>
        <w:t>)</w:t>
      </w:r>
      <w:r w:rsidRPr="00DB00F4">
        <w:rPr>
          <w:rFonts w:ascii="Arial" w:eastAsiaTheme="minorHAnsi" w:hAnsi="Arial" w:cs="Arial"/>
          <w:kern w:val="2"/>
          <w:sz w:val="22"/>
          <w:szCs w:val="22"/>
          <w:lang w:eastAsia="en-US"/>
          <w14:ligatures w14:val="standardContextual"/>
        </w:rPr>
        <w:t xml:space="preserve"> - </w:t>
      </w:r>
      <w:r w:rsidRPr="00DB00F4">
        <w:rPr>
          <w:rFonts w:ascii="Arial" w:hAnsi="Arial" w:cs="Arial"/>
          <w:color w:val="000000"/>
          <w:sz w:val="22"/>
          <w:szCs w:val="22"/>
          <w:lang w:eastAsia="en-US"/>
        </w:rPr>
        <w:t>elektroničke poveznice (linka): prepaidparking.sanitat.hr.</w:t>
      </w:r>
      <w:bookmarkEnd w:id="18"/>
    </w:p>
    <w:p w14:paraId="76961AE1" w14:textId="77777777" w:rsidR="00DB00F4" w:rsidRPr="00DB00F4" w:rsidRDefault="00DB00F4" w:rsidP="00DB00F4">
      <w:pPr>
        <w:shd w:val="clear" w:color="auto" w:fill="FFFFFF"/>
        <w:jc w:val="both"/>
        <w:rPr>
          <w:rFonts w:ascii="Arial" w:hAnsi="Arial" w:cs="Arial"/>
          <w:b/>
          <w:bCs/>
          <w:color w:val="000000"/>
          <w:sz w:val="22"/>
          <w:szCs w:val="22"/>
          <w:lang w:eastAsia="en-US"/>
        </w:rPr>
      </w:pPr>
      <w:r w:rsidRPr="00DB00F4">
        <w:rPr>
          <w:rFonts w:ascii="Arial" w:hAnsi="Arial" w:cs="Arial"/>
          <w:b/>
          <w:bCs/>
          <w:color w:val="000000"/>
          <w:sz w:val="22"/>
          <w:szCs w:val="22"/>
          <w:lang w:eastAsia="en-US"/>
        </w:rPr>
        <w:t> </w:t>
      </w:r>
    </w:p>
    <w:p w14:paraId="779227EA" w14:textId="77777777" w:rsidR="00DB00F4" w:rsidRPr="00DB00F4" w:rsidRDefault="00DB00F4" w:rsidP="00DB00F4">
      <w:pPr>
        <w:shd w:val="clear" w:color="auto" w:fill="FFFFFF"/>
        <w:jc w:val="both"/>
        <w:rPr>
          <w:rFonts w:ascii="Arial" w:hAnsi="Arial" w:cs="Arial"/>
          <w:color w:val="000000"/>
          <w:sz w:val="22"/>
          <w:szCs w:val="22"/>
          <w:lang w:eastAsia="en-US"/>
        </w:rPr>
      </w:pPr>
    </w:p>
    <w:p w14:paraId="3D1237B7"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i/>
          <w:iCs/>
          <w:color w:val="000000"/>
          <w:sz w:val="22"/>
          <w:szCs w:val="22"/>
          <w:lang w:eastAsia="en-US"/>
        </w:rPr>
        <w:t>d)    Vrijeme i obveza kupnje i isticanja parkirališne karte</w:t>
      </w:r>
    </w:p>
    <w:p w14:paraId="7EF03D1F"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color w:val="000000"/>
          <w:sz w:val="22"/>
          <w:szCs w:val="22"/>
          <w:lang w:eastAsia="en-US"/>
        </w:rPr>
        <w:t> </w:t>
      </w:r>
    </w:p>
    <w:p w14:paraId="6165BFB4"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23.</w:t>
      </w:r>
    </w:p>
    <w:p w14:paraId="17783688" w14:textId="77777777" w:rsidR="001E144B" w:rsidRPr="00DB00F4" w:rsidRDefault="001E144B" w:rsidP="00DB00F4">
      <w:pPr>
        <w:shd w:val="clear" w:color="auto" w:fill="FFFFFF"/>
        <w:jc w:val="center"/>
        <w:rPr>
          <w:rFonts w:ascii="Arial" w:hAnsi="Arial" w:cs="Arial"/>
          <w:color w:val="000000"/>
          <w:sz w:val="22"/>
          <w:szCs w:val="22"/>
          <w:lang w:eastAsia="en-US"/>
        </w:rPr>
      </w:pPr>
    </w:p>
    <w:p w14:paraId="79D0C696" w14:textId="77777777" w:rsidR="00DB00F4" w:rsidRPr="00DB00F4" w:rsidRDefault="00DB00F4" w:rsidP="00DB00F4">
      <w:pPr>
        <w:shd w:val="clear" w:color="auto" w:fill="FFFFFF"/>
        <w:jc w:val="both"/>
        <w:rPr>
          <w:rFonts w:ascii="Arial" w:hAnsi="Arial" w:cs="Arial"/>
          <w:color w:val="000000"/>
          <w:sz w:val="22"/>
          <w:szCs w:val="22"/>
          <w:lang w:eastAsia="en-US"/>
        </w:rPr>
      </w:pPr>
      <w:bookmarkStart w:id="19" w:name="_Hlk191115694"/>
      <w:r w:rsidRPr="00DB00F4">
        <w:rPr>
          <w:rFonts w:ascii="Arial" w:hAnsi="Arial" w:cs="Arial"/>
          <w:color w:val="000000"/>
          <w:sz w:val="22"/>
          <w:szCs w:val="22"/>
          <w:lang w:eastAsia="en-US"/>
        </w:rPr>
        <w:t xml:space="preserve">Osim u slučaju iz članka 23.a ovih Općih uvjeta </w:t>
      </w:r>
      <w:bookmarkEnd w:id="19"/>
      <w:r w:rsidRPr="00DB00F4">
        <w:rPr>
          <w:rFonts w:ascii="Arial" w:hAnsi="Arial" w:cs="Arial"/>
          <w:color w:val="000000"/>
          <w:sz w:val="22"/>
          <w:szCs w:val="22"/>
          <w:lang w:eastAsia="en-US"/>
        </w:rPr>
        <w:t>korisnik  javnog parkirališta dužan je u roku od 10 (slovima: deset) minuta od parkiranja vozila kupiti parkirališnu kartu u nematerijaliziranom obliku odnosno parkirališnu kartu u materijaliziranom obliku istaknuti na vozilu tako da Isporučitelj usluge može provjeriti njezinu valjanost u skladu sa člankom 15. stavak 2. ovih Općih uvjeta.</w:t>
      </w:r>
    </w:p>
    <w:p w14:paraId="595F57C2"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39B6A3A4"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Ako korisnik javnog parkirališta ne kupi parkirališnu kartu u nematerijaliziranom obliku odnosno ne istakne parkirališnu kartu u materijaliziranom obliku u roku iz stavka 1. ovog članka ili je istakne tako da se ne može provjeriti njezina valjanost, smatrat će se da nema valjanu parkirališnu kartu.</w:t>
      </w:r>
    </w:p>
    <w:p w14:paraId="2EB08F37"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4672F324"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Ako korisnik javnog parkirališta nema valjanu parkirališnu kartu, smatrat će se da je preuzeo višesatnu parkirališnu kartu u punom trajanju.</w:t>
      </w:r>
    </w:p>
    <w:p w14:paraId="42E694D4" w14:textId="77777777" w:rsidR="00DB00F4" w:rsidRPr="00DB00F4" w:rsidRDefault="00DB00F4" w:rsidP="00DB00F4">
      <w:pPr>
        <w:shd w:val="clear" w:color="auto" w:fill="FFFFFF"/>
        <w:jc w:val="both"/>
        <w:rPr>
          <w:rFonts w:ascii="Arial" w:hAnsi="Arial" w:cs="Arial"/>
          <w:color w:val="000000"/>
          <w:sz w:val="22"/>
          <w:szCs w:val="22"/>
          <w:lang w:eastAsia="en-US"/>
        </w:rPr>
      </w:pPr>
    </w:p>
    <w:p w14:paraId="22E8604F"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U slučaju iz stavaka 2. ovoga članka, osoba koju ovlasti Isporučitelj usluge ostavit će višesatnu  kartu u punom trajanju s nalogom za plaćanje na vozilu, koju je korisnik dužan platiti u roku od 8 (slovima: osam) dana od dana izdavanja te karte.</w:t>
      </w:r>
    </w:p>
    <w:p w14:paraId="47C381A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3250C98B"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Ukoliko korisnik višesatnu kartu u punom trajanju želi zamijeniti za zamjensku višesatnu kartu čiji iznos obuhvaća stvarno korišteno vrijeme usluge parkiranja (</w:t>
      </w:r>
      <w:r w:rsidRPr="00DB00F4">
        <w:rPr>
          <w:rFonts w:ascii="Arial" w:hAnsi="Arial" w:cs="Arial"/>
          <w:i/>
          <w:iCs/>
          <w:color w:val="000000"/>
          <w:sz w:val="22"/>
          <w:szCs w:val="22"/>
          <w:lang w:eastAsia="en-US"/>
        </w:rPr>
        <w:t>umnožak cijene satne karte parkiranja u određenoj zoni i sati od izdavanja višesatne karte do trenutka plaćanja iste</w:t>
      </w:r>
      <w:r w:rsidRPr="00DB00F4">
        <w:rPr>
          <w:rFonts w:ascii="Arial" w:hAnsi="Arial" w:cs="Arial"/>
          <w:color w:val="000000"/>
          <w:sz w:val="22"/>
          <w:szCs w:val="22"/>
          <w:lang w:eastAsia="en-US"/>
        </w:rPr>
        <w:t>) uvećan za fiksni iznos naknade na ime troškova rada ovlaštene osobe Isporučitelja usluge na terenu isto je u mogućnosti učiniti plaćanjem putem mobilne/web aplikacije, na ovlaštenim prodajnim mjestima ili blagajni Isporučitelja usluge.</w:t>
      </w:r>
    </w:p>
    <w:p w14:paraId="60509AFB"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0F5685F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Višesatna karta u punom trajanju s nalogom za plaćanje ostavljena na način iz stavka 5. ovoga članka smatra se uredno dostavljenom i kasnija oštećenja ili uništenja ne utječu na valjanost dostave i ne odgađaju plaćanje.</w:t>
      </w:r>
    </w:p>
    <w:p w14:paraId="055D6AF0" w14:textId="77777777" w:rsidR="00DB00F4" w:rsidRDefault="00DB00F4" w:rsidP="00DB00F4">
      <w:pPr>
        <w:shd w:val="clear" w:color="auto" w:fill="FFFFFF"/>
        <w:jc w:val="both"/>
        <w:rPr>
          <w:rFonts w:ascii="Arial" w:hAnsi="Arial" w:cs="Arial"/>
          <w:color w:val="000000"/>
          <w:sz w:val="22"/>
          <w:szCs w:val="22"/>
          <w:lang w:eastAsia="en-US"/>
        </w:rPr>
      </w:pPr>
    </w:p>
    <w:p w14:paraId="6BDC1A61" w14:textId="77777777" w:rsidR="001E144B" w:rsidRPr="00DB00F4" w:rsidRDefault="001E144B" w:rsidP="00DB00F4">
      <w:pPr>
        <w:shd w:val="clear" w:color="auto" w:fill="FFFFFF"/>
        <w:jc w:val="both"/>
        <w:rPr>
          <w:rFonts w:ascii="Arial" w:hAnsi="Arial" w:cs="Arial"/>
          <w:color w:val="000000"/>
          <w:sz w:val="22"/>
          <w:szCs w:val="22"/>
          <w:lang w:eastAsia="en-US"/>
        </w:rPr>
      </w:pPr>
    </w:p>
    <w:p w14:paraId="75ECE6FB" w14:textId="77777777" w:rsidR="00DB00F4" w:rsidRDefault="00DB00F4" w:rsidP="00DB00F4">
      <w:pPr>
        <w:shd w:val="clear" w:color="auto" w:fill="FFFFFF"/>
        <w:jc w:val="center"/>
        <w:rPr>
          <w:rFonts w:ascii="Arial" w:hAnsi="Arial" w:cs="Arial"/>
          <w:b/>
          <w:bCs/>
          <w:color w:val="000000"/>
          <w:sz w:val="22"/>
          <w:szCs w:val="22"/>
          <w:lang w:eastAsia="en-US"/>
        </w:rPr>
      </w:pPr>
      <w:bookmarkStart w:id="20" w:name="_Hlk191115923"/>
      <w:r w:rsidRPr="00DB00F4">
        <w:rPr>
          <w:rFonts w:ascii="Arial" w:hAnsi="Arial" w:cs="Arial"/>
          <w:b/>
          <w:bCs/>
          <w:color w:val="000000"/>
          <w:sz w:val="22"/>
          <w:szCs w:val="22"/>
          <w:lang w:eastAsia="en-US"/>
        </w:rPr>
        <w:t>Članak 23.a</w:t>
      </w:r>
      <w:bookmarkEnd w:id="20"/>
    </w:p>
    <w:p w14:paraId="1C66332E" w14:textId="77777777" w:rsidR="001E144B" w:rsidRPr="00DB00F4" w:rsidRDefault="001E144B" w:rsidP="00DB00F4">
      <w:pPr>
        <w:shd w:val="clear" w:color="auto" w:fill="FFFFFF"/>
        <w:jc w:val="center"/>
        <w:rPr>
          <w:rFonts w:ascii="Arial" w:hAnsi="Arial" w:cs="Arial"/>
          <w:color w:val="000000"/>
          <w:sz w:val="22"/>
          <w:szCs w:val="22"/>
          <w:lang w:eastAsia="en-US"/>
        </w:rPr>
      </w:pPr>
    </w:p>
    <w:p w14:paraId="17C63944" w14:textId="77777777" w:rsidR="00DB00F4" w:rsidRPr="00DB00F4" w:rsidRDefault="00DB00F4" w:rsidP="00DB00F4">
      <w:pPr>
        <w:shd w:val="clear" w:color="auto" w:fill="FFFFFF"/>
        <w:jc w:val="both"/>
        <w:rPr>
          <w:rFonts w:ascii="Arial" w:hAnsi="Arial" w:cs="Arial"/>
          <w:color w:val="000000"/>
          <w:sz w:val="22"/>
          <w:szCs w:val="22"/>
          <w:lang w:eastAsia="en-US"/>
        </w:rPr>
      </w:pPr>
      <w:bookmarkStart w:id="21" w:name="_Hlk191115891"/>
      <w:r w:rsidRPr="00DB00F4">
        <w:rPr>
          <w:rFonts w:ascii="Arial" w:hAnsi="Arial" w:cs="Arial"/>
          <w:color w:val="000000"/>
          <w:sz w:val="22"/>
          <w:szCs w:val="22"/>
          <w:lang w:eastAsia="en-US"/>
        </w:rPr>
        <w:t>Parkiranje u Zoni 0. (</w:t>
      </w:r>
      <w:proofErr w:type="spellStart"/>
      <w:r w:rsidRPr="00DB00F4">
        <w:rPr>
          <w:rFonts w:ascii="Arial" w:hAnsi="Arial" w:cs="Arial"/>
          <w:color w:val="000000"/>
          <w:sz w:val="22"/>
          <w:szCs w:val="22"/>
          <w:lang w:eastAsia="en-US"/>
        </w:rPr>
        <w:t>izvanulična</w:t>
      </w:r>
      <w:proofErr w:type="spellEnd"/>
      <w:r w:rsidRPr="00DB00F4">
        <w:rPr>
          <w:rFonts w:ascii="Arial" w:hAnsi="Arial" w:cs="Arial"/>
          <w:color w:val="000000"/>
          <w:sz w:val="22"/>
          <w:szCs w:val="22"/>
          <w:lang w:eastAsia="en-US"/>
        </w:rPr>
        <w:t xml:space="preserve"> parkirališta: parkiralište Pile i Žičara-donji plato) moguće je isključivo uz prethodnu rezervaciju termina parkiranja i plaćanje putem web platforme – </w:t>
      </w:r>
      <w:proofErr w:type="spellStart"/>
      <w:r w:rsidRPr="00DB00F4">
        <w:rPr>
          <w:rFonts w:ascii="Arial" w:hAnsi="Arial" w:cs="Arial"/>
          <w:color w:val="000000"/>
          <w:sz w:val="22"/>
          <w:szCs w:val="22"/>
          <w:lang w:eastAsia="en-US"/>
        </w:rPr>
        <w:t>prepaidom</w:t>
      </w:r>
      <w:proofErr w:type="spellEnd"/>
      <w:r w:rsidRPr="00DB00F4">
        <w:rPr>
          <w:rFonts w:ascii="Arial" w:hAnsi="Arial" w:cs="Arial"/>
          <w:color w:val="000000"/>
          <w:sz w:val="22"/>
          <w:szCs w:val="22"/>
          <w:lang w:eastAsia="en-US"/>
        </w:rPr>
        <w:t xml:space="preserve"> (članak 18. stavak 2. podstavak 4. ovih Općih uvjeta).</w:t>
      </w:r>
    </w:p>
    <w:p w14:paraId="2A8F991B" w14:textId="77777777" w:rsidR="00DB00F4" w:rsidRPr="00DB00F4" w:rsidRDefault="00DB00F4" w:rsidP="00DB00F4">
      <w:pPr>
        <w:shd w:val="clear" w:color="auto" w:fill="FFFFFF"/>
        <w:jc w:val="both"/>
        <w:rPr>
          <w:rFonts w:ascii="Arial" w:hAnsi="Arial" w:cs="Arial"/>
          <w:color w:val="000000"/>
          <w:sz w:val="22"/>
          <w:szCs w:val="22"/>
          <w:lang w:eastAsia="en-US"/>
        </w:rPr>
      </w:pPr>
    </w:p>
    <w:p w14:paraId="61F16B8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Kupnja parkirališne karte iz stavka 1. ovoga članka uključuje istovremeno i kumulativnu obvezu:</w:t>
      </w:r>
    </w:p>
    <w:p w14:paraId="05B65E1B" w14:textId="77777777" w:rsidR="00DB00F4" w:rsidRPr="001E144B" w:rsidRDefault="00DB00F4" w:rsidP="00724764">
      <w:pPr>
        <w:pStyle w:val="Odlomakpopisa"/>
        <w:numPr>
          <w:ilvl w:val="1"/>
          <w:numId w:val="35"/>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rezervacije termina parkiranja te</w:t>
      </w:r>
    </w:p>
    <w:p w14:paraId="4044D94C" w14:textId="77777777" w:rsidR="00DB00F4" w:rsidRPr="001E144B" w:rsidRDefault="00DB00F4" w:rsidP="00724764">
      <w:pPr>
        <w:pStyle w:val="Odlomakpopisa"/>
        <w:numPr>
          <w:ilvl w:val="1"/>
          <w:numId w:val="35"/>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 xml:space="preserve">upisa registarske oznake vozila na kojeg se plaćena naknada odnosi.  </w:t>
      </w:r>
    </w:p>
    <w:p w14:paraId="2C5107E3" w14:textId="77777777" w:rsidR="00DB00F4" w:rsidRPr="00DB00F4" w:rsidRDefault="00DB00F4" w:rsidP="00DB00F4">
      <w:pPr>
        <w:shd w:val="clear" w:color="auto" w:fill="FFFFFF"/>
        <w:jc w:val="both"/>
        <w:rPr>
          <w:rFonts w:ascii="Arial" w:hAnsi="Arial" w:cs="Arial"/>
          <w:color w:val="000000"/>
          <w:sz w:val="22"/>
          <w:szCs w:val="22"/>
          <w:lang w:eastAsia="en-US"/>
        </w:rPr>
      </w:pPr>
    </w:p>
    <w:p w14:paraId="3BA849AF"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Naknadna promjena plaćenog termina moguća je jednom, najkasnije do 24 sata prije namjeravanog termina parkiranja za kojeg se uplata odnosi i to isključivo pod uvjetom da postoje slobodni termini za traženu promjenu.</w:t>
      </w:r>
    </w:p>
    <w:p w14:paraId="421F9D95" w14:textId="77777777" w:rsidR="00DB00F4" w:rsidRPr="00DB00F4" w:rsidRDefault="00DB00F4" w:rsidP="00DB00F4">
      <w:pPr>
        <w:shd w:val="clear" w:color="auto" w:fill="FFFFFF"/>
        <w:jc w:val="both"/>
        <w:rPr>
          <w:rFonts w:ascii="Arial" w:hAnsi="Arial" w:cs="Arial"/>
          <w:color w:val="000000"/>
          <w:sz w:val="22"/>
          <w:szCs w:val="22"/>
          <w:lang w:eastAsia="en-US"/>
        </w:rPr>
      </w:pPr>
    </w:p>
    <w:p w14:paraId="51ED434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U slučaju da ne postoje slobodni termini za traženu promjenu u istoj kalendarskoj godini, korisnik usluge ima pravo podnijeti zahtjev za povrat uplaćenog iznosa, pod uvjetom da je zahtjev za povrat uplaćenog iznosa podnesen najkasnije 30 dana prije dana za koji je plaćen termin. </w:t>
      </w:r>
    </w:p>
    <w:p w14:paraId="163A048F" w14:textId="77777777" w:rsidR="00DB00F4" w:rsidRPr="00DB00F4" w:rsidRDefault="00DB00F4" w:rsidP="00DB00F4">
      <w:pPr>
        <w:shd w:val="clear" w:color="auto" w:fill="FFFFFF"/>
        <w:jc w:val="both"/>
        <w:rPr>
          <w:rFonts w:ascii="Arial" w:hAnsi="Arial" w:cs="Arial"/>
          <w:color w:val="000000"/>
          <w:sz w:val="22"/>
          <w:szCs w:val="22"/>
          <w:lang w:eastAsia="en-US"/>
        </w:rPr>
      </w:pPr>
    </w:p>
    <w:p w14:paraId="4ACDA3A9"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U slučaju ispunjenih uvjeta za povrat uplaćenog iznosa, korisnik usluge snosi manipulativne troškove banke koji nastaju predmetnim transferom/povratom novca. </w:t>
      </w:r>
    </w:p>
    <w:p w14:paraId="4E0C6FB2" w14:textId="77777777" w:rsidR="00DB00F4" w:rsidRPr="00DB00F4" w:rsidRDefault="00DB00F4" w:rsidP="00DB00F4">
      <w:pPr>
        <w:shd w:val="clear" w:color="auto" w:fill="FFFFFF"/>
        <w:jc w:val="both"/>
        <w:rPr>
          <w:rFonts w:ascii="Arial" w:hAnsi="Arial" w:cs="Arial"/>
          <w:color w:val="000000"/>
          <w:sz w:val="22"/>
          <w:szCs w:val="22"/>
          <w:lang w:eastAsia="en-US"/>
        </w:rPr>
      </w:pPr>
    </w:p>
    <w:p w14:paraId="4E25EFAE"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U slučaju da se parkiranje ne obavi u rezerviranom terminu korisnik usluge nema pravo na povrat uplaćenog iznosa. </w:t>
      </w:r>
    </w:p>
    <w:p w14:paraId="2068D542" w14:textId="77777777" w:rsidR="00DB00F4" w:rsidRPr="00DB00F4" w:rsidRDefault="00DB00F4" w:rsidP="00DB00F4">
      <w:pPr>
        <w:shd w:val="clear" w:color="auto" w:fill="FFFFFF"/>
        <w:jc w:val="both"/>
        <w:rPr>
          <w:rFonts w:ascii="Arial" w:hAnsi="Arial" w:cs="Arial"/>
          <w:color w:val="000000"/>
          <w:sz w:val="22"/>
          <w:szCs w:val="22"/>
          <w:lang w:eastAsia="en-US"/>
        </w:rPr>
      </w:pPr>
    </w:p>
    <w:p w14:paraId="70C9FFCB"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U slučaju da se parkiranje na temelju rezervacije termina parkiranja i uplate iz stavka 1. ovoga članka, ne obavi na dan rezerviranog termina i to iz razloga što su nastupile okolnosti izvanrednih događaja korisnik usluge ima pravo na povrat uplaćenog iznosa, pod uvjetom da je Upravni odjel Grada Dubrovnika nadležan za promet utvrdio nastanak takvog izvanrednog događaja.</w:t>
      </w:r>
    </w:p>
    <w:p w14:paraId="1066FF24" w14:textId="77777777" w:rsidR="00DB00F4" w:rsidRPr="00DB00F4" w:rsidRDefault="00DB00F4" w:rsidP="00DB00F4">
      <w:pPr>
        <w:shd w:val="clear" w:color="auto" w:fill="FFFFFF"/>
        <w:jc w:val="both"/>
        <w:rPr>
          <w:rFonts w:ascii="Arial" w:hAnsi="Arial" w:cs="Arial"/>
          <w:color w:val="000000"/>
          <w:sz w:val="22"/>
          <w:szCs w:val="22"/>
          <w:lang w:eastAsia="en-US"/>
        </w:rPr>
      </w:pPr>
    </w:p>
    <w:p w14:paraId="5A56CD3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Parkirališna karta iz stavka 1. ovoga članka izdaje se samo za jedan ulazak vozilom (</w:t>
      </w:r>
      <w:r w:rsidRPr="00DB00F4">
        <w:rPr>
          <w:rFonts w:ascii="Arial" w:hAnsi="Arial" w:cs="Arial"/>
          <w:i/>
          <w:iCs/>
          <w:color w:val="000000"/>
          <w:sz w:val="22"/>
          <w:szCs w:val="22"/>
          <w:lang w:eastAsia="en-US"/>
        </w:rPr>
        <w:t>za koji je upisana registarska oznaka prilikom rezervacije termina parkiranja</w:t>
      </w:r>
      <w:r w:rsidRPr="00DB00F4">
        <w:rPr>
          <w:rFonts w:ascii="Arial" w:hAnsi="Arial" w:cs="Arial"/>
          <w:color w:val="000000"/>
          <w:sz w:val="22"/>
          <w:szCs w:val="22"/>
          <w:lang w:eastAsia="en-US"/>
        </w:rPr>
        <w:t>) na predmetno parkiralište neovisno o trajanju termina parkiranja za kojeg je prethodno izvršena rezervacija i kupnja parkirališne karte. Napuštanjem parkirališnog mjesta prije isteka tog rezerviranog termina pakiranja odnosno izlaskom vozila za kojeg je kupljena parkirališna karta sa zatvorenog parkirališnog mjesta parkiranja smatra se da je korisnik iskoristio parkirališnu kartu u cijelosti za taj rezervirani termin parkiranja odnosno odustao od njenog korištenja te istome ne pripada pravo na povrat eventualno više plaćenog iznosa po bilo kojem osnovu.</w:t>
      </w:r>
    </w:p>
    <w:p w14:paraId="4F0C69BC" w14:textId="77777777" w:rsidR="00DB00F4" w:rsidRPr="00DB00F4" w:rsidRDefault="00DB00F4" w:rsidP="00DB00F4">
      <w:pPr>
        <w:shd w:val="clear" w:color="auto" w:fill="FFFFFF"/>
        <w:jc w:val="both"/>
        <w:rPr>
          <w:rFonts w:ascii="Arial" w:hAnsi="Arial" w:cs="Arial"/>
          <w:color w:val="000000"/>
          <w:sz w:val="22"/>
          <w:szCs w:val="22"/>
          <w:lang w:eastAsia="en-US"/>
        </w:rPr>
      </w:pPr>
    </w:p>
    <w:p w14:paraId="2A414390"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Ako korisnik javnog parkirališta u Zoni 0. (crvena boja) na </w:t>
      </w:r>
      <w:proofErr w:type="spellStart"/>
      <w:r w:rsidRPr="00DB00F4">
        <w:rPr>
          <w:rFonts w:ascii="Arial" w:hAnsi="Arial" w:cs="Arial"/>
          <w:color w:val="000000"/>
          <w:sz w:val="22"/>
          <w:szCs w:val="22"/>
          <w:lang w:eastAsia="en-US"/>
        </w:rPr>
        <w:t>izvanuličnim</w:t>
      </w:r>
      <w:proofErr w:type="spellEnd"/>
      <w:r w:rsidRPr="00DB00F4">
        <w:rPr>
          <w:rFonts w:ascii="Arial" w:hAnsi="Arial" w:cs="Arial"/>
          <w:color w:val="000000"/>
          <w:sz w:val="22"/>
          <w:szCs w:val="22"/>
          <w:lang w:eastAsia="en-US"/>
        </w:rPr>
        <w:t xml:space="preserve"> parkiralištima (parkiralište Pile i Žičara-donji plato) </w:t>
      </w:r>
    </w:p>
    <w:p w14:paraId="24C9C53A" w14:textId="77777777" w:rsidR="00DB00F4" w:rsidRPr="001E144B" w:rsidRDefault="00DB00F4" w:rsidP="00724764">
      <w:pPr>
        <w:pStyle w:val="Odlomakpopisa"/>
        <w:numPr>
          <w:ilvl w:val="1"/>
          <w:numId w:val="36"/>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 xml:space="preserve">nema valjanu parkirališnu kartu </w:t>
      </w:r>
    </w:p>
    <w:p w14:paraId="6BA01AB5" w14:textId="77777777" w:rsidR="00DB00F4" w:rsidRPr="001E144B" w:rsidRDefault="00DB00F4" w:rsidP="00724764">
      <w:pPr>
        <w:pStyle w:val="Odlomakpopisa"/>
        <w:numPr>
          <w:ilvl w:val="1"/>
          <w:numId w:val="36"/>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i/ili mu je isteklo vrijeme za koje je putem web platforme (</w:t>
      </w:r>
      <w:proofErr w:type="spellStart"/>
      <w:r w:rsidRPr="001E144B">
        <w:rPr>
          <w:rFonts w:ascii="Arial" w:hAnsi="Arial" w:cs="Arial"/>
          <w:color w:val="000000"/>
        </w:rPr>
        <w:t>prepaid</w:t>
      </w:r>
      <w:proofErr w:type="spellEnd"/>
      <w:r w:rsidRPr="001E144B">
        <w:rPr>
          <w:rFonts w:ascii="Arial" w:hAnsi="Arial" w:cs="Arial"/>
          <w:color w:val="000000"/>
        </w:rPr>
        <w:t xml:space="preserve">) kupljena parkirališna karta, </w:t>
      </w:r>
    </w:p>
    <w:p w14:paraId="782D8D62"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za daljnji boravak na tom parkiralištu izvan termina parkiranja za kojeg je parkirališna karta kupljena putem web platforme – </w:t>
      </w:r>
      <w:proofErr w:type="spellStart"/>
      <w:r w:rsidRPr="00DB00F4">
        <w:rPr>
          <w:rFonts w:ascii="Arial" w:hAnsi="Arial" w:cs="Arial"/>
          <w:color w:val="000000"/>
          <w:sz w:val="22"/>
          <w:szCs w:val="22"/>
          <w:lang w:eastAsia="en-US"/>
        </w:rPr>
        <w:t>prepaidom</w:t>
      </w:r>
      <w:proofErr w:type="spellEnd"/>
      <w:r w:rsidRPr="00DB00F4">
        <w:rPr>
          <w:rFonts w:ascii="Arial" w:hAnsi="Arial" w:cs="Arial"/>
          <w:color w:val="000000"/>
          <w:sz w:val="22"/>
          <w:szCs w:val="22"/>
          <w:lang w:eastAsia="en-US"/>
        </w:rPr>
        <w:t xml:space="preserve">  smatrat će se da je s Isporučiteljem usluge sklopio ugovor o korištenju jednog parkirališnog mjesta uz korištenje višesatne karte u punom trajanju sukladno Cjeniku koji donosi Isporučitelj usluge, koju nije moguće zamijeniti za zamjensku višesatnu kartu čiji iznos obuhvaća stvarno korišteno vrijeme usluge parkiranja uvećan za fiksni iznos naknade propisane Cjenikom Isporučitelja usluge na ime troškova rada ovlaštene osobe Isporučitelja usluge na terenu (materijalni trošak izdavanja karte, trošak obrade podataka i ostali troškovi).</w:t>
      </w:r>
    </w:p>
    <w:bookmarkEnd w:id="21"/>
    <w:p w14:paraId="0695DDB8" w14:textId="77777777" w:rsidR="00DB00F4" w:rsidRPr="00DB00F4" w:rsidRDefault="00DB00F4" w:rsidP="00DB00F4">
      <w:pPr>
        <w:shd w:val="clear" w:color="auto" w:fill="FFFFFF"/>
        <w:jc w:val="both"/>
        <w:rPr>
          <w:rFonts w:ascii="Arial" w:hAnsi="Arial" w:cs="Arial"/>
          <w:color w:val="000000"/>
          <w:sz w:val="22"/>
          <w:szCs w:val="22"/>
          <w:lang w:eastAsia="en-US"/>
        </w:rPr>
      </w:pPr>
    </w:p>
    <w:p w14:paraId="3E678BB9"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256814AC"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24.</w:t>
      </w:r>
    </w:p>
    <w:p w14:paraId="24EDC382" w14:textId="77777777" w:rsidR="001E144B" w:rsidRPr="00DB00F4" w:rsidRDefault="001E144B" w:rsidP="00DB00F4">
      <w:pPr>
        <w:shd w:val="clear" w:color="auto" w:fill="FFFFFF"/>
        <w:jc w:val="center"/>
        <w:rPr>
          <w:rFonts w:ascii="Arial" w:hAnsi="Arial" w:cs="Arial"/>
          <w:color w:val="000000"/>
          <w:sz w:val="22"/>
          <w:szCs w:val="22"/>
          <w:lang w:eastAsia="en-US"/>
        </w:rPr>
      </w:pPr>
    </w:p>
    <w:p w14:paraId="50720E78"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Višesatnu karta u punom trajanju s nalogom za plaćanje korisnik javnog parkirališta s naplatom dužan je platiti u roku od 8 (slovima: osam) dana od dana izdavanja te karte.</w:t>
      </w:r>
    </w:p>
    <w:p w14:paraId="42A1ECEE"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590B5069"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Ako korisnik javnog parkirališta s naplatom ne plati izdanu višesatnu kartu u punom trajanju s nalogom za plaćanje  u roku od 8 dana od dana izdavanja te karte, Isporučitelj usluge dostaviti  će mu na adresu prebivališta evidentiranu u odgovarajućoj evidenciji Ministarstva unutarnjih poslova račun sa specifikacijom korištene usluge parkiranja zajedno sa opomenom za neplaćanje. </w:t>
      </w:r>
    </w:p>
    <w:p w14:paraId="22189FD7"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lastRenderedPageBreak/>
        <w:t> </w:t>
      </w:r>
    </w:p>
    <w:p w14:paraId="25B8D0D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Ako korisnik parkiranja i po primitku računa i opomene iz prethodnog stavka ne podmiri obvezu iz stavka 1. ovog članka u rokovima dospijeća naznačenim u računu, Isporučitelj usluge pokrenut će protiv njega, a u svoje ime i za svoj račun, postupak naplate sukladno propisima.</w:t>
      </w:r>
    </w:p>
    <w:p w14:paraId="3E3000B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5297A8E5"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Odredbe ovoga članka na odgovarajući način primjenjuju se i za slučaj okolnosti iz članka 19. stavak 2. ovoga članka.</w:t>
      </w:r>
    </w:p>
    <w:p w14:paraId="1F37392D"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249940FA" w14:textId="77777777" w:rsidR="00DB00F4" w:rsidRPr="00DB00F4" w:rsidRDefault="00DB00F4" w:rsidP="00DB00F4">
      <w:pPr>
        <w:shd w:val="clear" w:color="auto" w:fill="FFFFFF"/>
        <w:jc w:val="both"/>
        <w:rPr>
          <w:rFonts w:ascii="Arial" w:hAnsi="Arial" w:cs="Arial"/>
          <w:color w:val="000000"/>
          <w:sz w:val="22"/>
          <w:szCs w:val="22"/>
          <w:lang w:eastAsia="en-US"/>
        </w:rPr>
      </w:pPr>
    </w:p>
    <w:p w14:paraId="265E713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VI. POVLAŠTENA PARKIRALIŠNA KARTA</w:t>
      </w:r>
    </w:p>
    <w:p w14:paraId="10292B6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16722C7D"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25.</w:t>
      </w:r>
    </w:p>
    <w:p w14:paraId="352181BD" w14:textId="77777777" w:rsidR="001E144B" w:rsidRPr="00DB00F4" w:rsidRDefault="001E144B" w:rsidP="00DB00F4">
      <w:pPr>
        <w:shd w:val="clear" w:color="auto" w:fill="FFFFFF"/>
        <w:jc w:val="center"/>
        <w:rPr>
          <w:rFonts w:ascii="Arial" w:hAnsi="Arial" w:cs="Arial"/>
          <w:color w:val="000000"/>
          <w:sz w:val="22"/>
          <w:szCs w:val="22"/>
          <w:lang w:eastAsia="en-US"/>
        </w:rPr>
      </w:pPr>
    </w:p>
    <w:p w14:paraId="617B10B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Pravo na korištenje javnih parkirališta pod povlaštenim uvjetima (dalje u tekstu: PPK) imaju korisnici koje ostvaruju trajnu vezu s gradom Dubrovnikom, na način da su trajno nastanjeni i/ili registrirani na području grada Dubrovnika i/ili u okruženju koje kontinuirano gravitira gradu Dubrovniku kao administrativnom središtu Dubrovačko-neretvanske županije. Pravo se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Stoga je neophodno omogućiti korištenje PPK i dostupnost parkirališnih mjesta. Navedeno pravo se po svom sadržaju i značenju ostvaruje sukladno načelima komunalnog gospodarstva i to: zaštite javnog interesa (</w:t>
      </w:r>
      <w:r w:rsidRPr="00DB00F4">
        <w:rPr>
          <w:rFonts w:ascii="Arial" w:hAnsi="Arial" w:cs="Arial"/>
          <w:i/>
          <w:iCs/>
          <w:color w:val="000000"/>
          <w:sz w:val="22"/>
          <w:szCs w:val="22"/>
          <w:lang w:eastAsia="en-US"/>
        </w:rPr>
        <w:t>zaštita pojedinačnih interesa na način koji nije u suprotnosti i na štetu javnog interesa</w:t>
      </w:r>
      <w:r w:rsidRPr="00DB00F4">
        <w:rPr>
          <w:rFonts w:ascii="Arial" w:hAnsi="Arial" w:cs="Arial"/>
          <w:color w:val="000000"/>
          <w:sz w:val="22"/>
          <w:szCs w:val="22"/>
          <w:lang w:eastAsia="en-US"/>
        </w:rPr>
        <w:t xml:space="preserve">), </w:t>
      </w:r>
      <w:proofErr w:type="spellStart"/>
      <w:r w:rsidRPr="00DB00F4">
        <w:rPr>
          <w:rFonts w:ascii="Arial" w:hAnsi="Arial" w:cs="Arial"/>
          <w:color w:val="000000"/>
          <w:sz w:val="22"/>
          <w:szCs w:val="22"/>
          <w:lang w:eastAsia="en-US"/>
        </w:rPr>
        <w:t>neprofitnosti</w:t>
      </w:r>
      <w:proofErr w:type="spellEnd"/>
      <w:r w:rsidRPr="00DB00F4">
        <w:rPr>
          <w:rFonts w:ascii="Arial" w:hAnsi="Arial" w:cs="Arial"/>
          <w:color w:val="000000"/>
          <w:sz w:val="22"/>
          <w:szCs w:val="22"/>
          <w:lang w:eastAsia="en-US"/>
        </w:rPr>
        <w:t>, supsidijarnosti (</w:t>
      </w:r>
      <w:r w:rsidRPr="00DB00F4">
        <w:rPr>
          <w:rFonts w:ascii="Arial" w:hAnsi="Arial" w:cs="Arial"/>
          <w:i/>
          <w:iCs/>
          <w:color w:val="000000"/>
          <w:sz w:val="22"/>
          <w:szCs w:val="22"/>
          <w:lang w:eastAsia="en-US"/>
        </w:rPr>
        <w:t>obavljanje komunalne usluge parkiranja osigurava se na razini koja je najbliža korisnicima</w:t>
      </w:r>
      <w:r w:rsidRPr="00DB00F4">
        <w:rPr>
          <w:rFonts w:ascii="Arial" w:hAnsi="Arial" w:cs="Arial"/>
          <w:color w:val="000000"/>
          <w:sz w:val="22"/>
          <w:szCs w:val="22"/>
          <w:lang w:eastAsia="en-US"/>
        </w:rPr>
        <w:t>); isporuka komunalne usluge parkiranja obavlja se na način i pod uvjetima koji su prilagođeni potrebama lokalne zajednice kroz univerzalnost i jednakost pristupa; u obavljanju ove uslužne komunalne djelatnosti postupa se na učinkovit, ekonomičan i svrhovit način uz najmanje troškove za korisnike (</w:t>
      </w:r>
      <w:r w:rsidRPr="00DB00F4">
        <w:rPr>
          <w:rFonts w:ascii="Arial" w:hAnsi="Arial" w:cs="Arial"/>
          <w:i/>
          <w:iCs/>
          <w:color w:val="000000"/>
          <w:sz w:val="22"/>
          <w:szCs w:val="22"/>
          <w:lang w:eastAsia="en-US"/>
        </w:rPr>
        <w:t>načelo ekonomičnosti i učinkovitosti</w:t>
      </w:r>
      <w:r w:rsidRPr="00DB00F4">
        <w:rPr>
          <w:rFonts w:ascii="Arial" w:hAnsi="Arial" w:cs="Arial"/>
          <w:color w:val="000000"/>
          <w:sz w:val="22"/>
          <w:szCs w:val="22"/>
          <w:lang w:eastAsia="en-US"/>
        </w:rPr>
        <w:t>); a obavljanje komunalne usluge obavlja se uz najprihvatljivije uvjete za život i zdravlje korisnika komunalnih usluga te najprihvatljivije uvjete za prostor, okoliš, kulturna dobra i održivi razvitak na način koji ne može štetiti pravima i pravnim interesima korisnika (</w:t>
      </w:r>
      <w:r w:rsidRPr="00DB00F4">
        <w:rPr>
          <w:rFonts w:ascii="Arial" w:hAnsi="Arial" w:cs="Arial"/>
          <w:i/>
          <w:iCs/>
          <w:color w:val="000000"/>
          <w:sz w:val="22"/>
          <w:szCs w:val="22"/>
          <w:lang w:eastAsia="en-US"/>
        </w:rPr>
        <w:t>načelo sigurnosti</w:t>
      </w:r>
      <w:r w:rsidRPr="00DB00F4">
        <w:rPr>
          <w:rFonts w:ascii="Arial" w:hAnsi="Arial" w:cs="Arial"/>
          <w:color w:val="000000"/>
          <w:sz w:val="22"/>
          <w:szCs w:val="22"/>
          <w:lang w:eastAsia="en-US"/>
        </w:rPr>
        <w:t>); zaštite ugroženih kategorija građana i prihvatljivosti cijene komunalnih usluga, a što sve predstavlja nezamjenjiv uvjet života i rada u ovoj lokalnoj zajednici kako bi neposredno ostvarile potrebe građana. Isto time daje objektivno i razumno opravdanje odnosno legitiman cilj te razuman omjer između korištenog načina kroz pravo na povlaštenu parkirališnu kartu i cilja koji se omogućavanjem navedenog prava želi postići.</w:t>
      </w:r>
    </w:p>
    <w:p w14:paraId="493C38C2"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265A37E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Izgled i sadržaj PPK određuje Isporučitelj usluge parkiranja uz suglasnost upravnog odjela nadležnog za promet.</w:t>
      </w:r>
    </w:p>
    <w:p w14:paraId="6E1E7E90" w14:textId="77777777" w:rsidR="00DB00F4" w:rsidRPr="00DB00F4" w:rsidRDefault="00DB00F4" w:rsidP="00DB00F4">
      <w:pPr>
        <w:shd w:val="clear" w:color="auto" w:fill="FFFFFF"/>
        <w:jc w:val="both"/>
        <w:rPr>
          <w:rFonts w:ascii="Arial" w:hAnsi="Arial" w:cs="Arial"/>
          <w:b/>
          <w:bCs/>
          <w:color w:val="000000"/>
          <w:sz w:val="22"/>
          <w:szCs w:val="22"/>
          <w:lang w:eastAsia="en-US"/>
        </w:rPr>
      </w:pPr>
    </w:p>
    <w:p w14:paraId="22EA53A0" w14:textId="77777777" w:rsidR="00DB00F4" w:rsidRPr="00DB00F4" w:rsidRDefault="00DB00F4" w:rsidP="00DB00F4">
      <w:pPr>
        <w:shd w:val="clear" w:color="auto" w:fill="FFFFFF"/>
        <w:jc w:val="both"/>
        <w:rPr>
          <w:rFonts w:ascii="Arial" w:hAnsi="Arial" w:cs="Arial"/>
          <w:color w:val="000000"/>
          <w:sz w:val="22"/>
          <w:szCs w:val="22"/>
          <w:lang w:eastAsia="en-US"/>
        </w:rPr>
      </w:pPr>
    </w:p>
    <w:p w14:paraId="1296D79A"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26.</w:t>
      </w:r>
    </w:p>
    <w:p w14:paraId="3FD9E472" w14:textId="77777777" w:rsidR="001E144B" w:rsidRPr="00DB00F4" w:rsidRDefault="001E144B" w:rsidP="00DB00F4">
      <w:pPr>
        <w:shd w:val="clear" w:color="auto" w:fill="FFFFFF"/>
        <w:jc w:val="center"/>
        <w:rPr>
          <w:rFonts w:ascii="Arial" w:hAnsi="Arial" w:cs="Arial"/>
          <w:color w:val="000000"/>
          <w:sz w:val="22"/>
          <w:szCs w:val="22"/>
          <w:lang w:eastAsia="en-US"/>
        </w:rPr>
      </w:pPr>
    </w:p>
    <w:p w14:paraId="251DB76B"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Pravo na PPK ima fizička osoba koja:</w:t>
      </w:r>
    </w:p>
    <w:p w14:paraId="00123AB9" w14:textId="77777777" w:rsidR="00DB00F4" w:rsidRPr="001E144B" w:rsidRDefault="00DB00F4" w:rsidP="00724764">
      <w:pPr>
        <w:pStyle w:val="Odlomakpopisa"/>
        <w:numPr>
          <w:ilvl w:val="2"/>
          <w:numId w:val="37"/>
        </w:numPr>
        <w:shd w:val="clear" w:color="auto" w:fill="FFFFFF"/>
        <w:spacing w:after="0" w:line="240" w:lineRule="auto"/>
        <w:ind w:left="851" w:hanging="425"/>
        <w:jc w:val="both"/>
        <w:rPr>
          <w:rFonts w:ascii="Arial" w:hAnsi="Arial" w:cs="Arial"/>
          <w:color w:val="000000"/>
        </w:rPr>
      </w:pPr>
      <w:r w:rsidRPr="001E144B">
        <w:rPr>
          <w:rFonts w:ascii="Arial" w:hAnsi="Arial" w:cs="Arial"/>
          <w:color w:val="000000"/>
        </w:rPr>
        <w:t xml:space="preserve">ima prebivalište odnosno boravište neprekidno dulje od 2 (dvije) godine na području/ima kako je određeno Tablicom u stavku 9. ovoga članka, što dokazuje osobnom iskaznicom ili uvjerenjem Ministarstva unutarnjih poslova o prebivalištu odnosno boravištu sukladno Zakonu o prebivalištu </w:t>
      </w:r>
      <w:bookmarkStart w:id="22" w:name="_Hlk191116542"/>
      <w:r w:rsidRPr="001E144B">
        <w:rPr>
          <w:rFonts w:ascii="Arial" w:hAnsi="Arial" w:cs="Arial"/>
          <w:color w:val="000000"/>
        </w:rPr>
        <w:t>odnosno</w:t>
      </w:r>
      <w:r w:rsidRPr="001E144B">
        <w:rPr>
          <w:rFonts w:ascii="Arial" w:hAnsi="Arial" w:cs="Arial"/>
          <w:kern w:val="2"/>
          <w14:ligatures w14:val="standardContextual"/>
        </w:rPr>
        <w:t xml:space="preserve"> </w:t>
      </w:r>
      <w:r w:rsidRPr="001E144B">
        <w:rPr>
          <w:rFonts w:ascii="Arial" w:hAnsi="Arial" w:cs="Arial"/>
          <w:color w:val="000000"/>
        </w:rPr>
        <w:t>Zakonu o državljanima država članica Europskog gospodarskog prostora i članovima njihovih obitelji;</w:t>
      </w:r>
      <w:bookmarkEnd w:id="22"/>
    </w:p>
    <w:p w14:paraId="56637D2F" w14:textId="77777777" w:rsidR="00DB00F4" w:rsidRPr="001E144B" w:rsidRDefault="00DB00F4" w:rsidP="00724764">
      <w:pPr>
        <w:pStyle w:val="Odlomakpopisa"/>
        <w:numPr>
          <w:ilvl w:val="2"/>
          <w:numId w:val="37"/>
        </w:numPr>
        <w:shd w:val="clear" w:color="auto" w:fill="FFFFFF"/>
        <w:spacing w:after="0" w:line="240" w:lineRule="auto"/>
        <w:ind w:left="851" w:hanging="425"/>
        <w:jc w:val="both"/>
        <w:rPr>
          <w:rFonts w:ascii="Arial" w:hAnsi="Arial" w:cs="Arial"/>
          <w:color w:val="000000"/>
        </w:rPr>
      </w:pPr>
      <w:bookmarkStart w:id="23" w:name="_Hlk188625946"/>
      <w:r w:rsidRPr="001E144B">
        <w:rPr>
          <w:rFonts w:ascii="Arial" w:hAnsi="Arial" w:cs="Arial"/>
          <w:color w:val="000000"/>
        </w:rPr>
        <w:t>ima vozilo registrirano na svoje ime ili u leasingu, što dokazuje važećom prometnom dozvolom</w:t>
      </w:r>
      <w:bookmarkEnd w:id="23"/>
    </w:p>
    <w:p w14:paraId="41C653D6"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708AFF19" w14:textId="77777777" w:rsidR="00DB00F4" w:rsidRPr="00DB00F4" w:rsidRDefault="00DB00F4" w:rsidP="00DB00F4">
      <w:pPr>
        <w:shd w:val="clear" w:color="auto" w:fill="FFFFFF"/>
        <w:jc w:val="both"/>
        <w:rPr>
          <w:rFonts w:ascii="Arial" w:hAnsi="Arial" w:cs="Arial"/>
          <w:color w:val="000000"/>
          <w:sz w:val="22"/>
          <w:szCs w:val="22"/>
          <w:lang w:eastAsia="en-US"/>
        </w:rPr>
      </w:pPr>
      <w:bookmarkStart w:id="24" w:name="_Hlk191116848"/>
      <w:r w:rsidRPr="00DB00F4">
        <w:rPr>
          <w:rFonts w:ascii="Arial" w:hAnsi="Arial" w:cs="Arial"/>
          <w:color w:val="000000"/>
          <w:sz w:val="22"/>
          <w:szCs w:val="22"/>
          <w:lang w:eastAsia="en-US"/>
        </w:rPr>
        <w:t>Pravo na PPK ima osoba s invaliditetom koja:</w:t>
      </w:r>
    </w:p>
    <w:p w14:paraId="1F69516E" w14:textId="77777777" w:rsidR="00DB00F4" w:rsidRPr="00A6072F" w:rsidRDefault="00DB00F4" w:rsidP="00724764">
      <w:pPr>
        <w:pStyle w:val="Odlomakpopisa"/>
        <w:numPr>
          <w:ilvl w:val="2"/>
          <w:numId w:val="38"/>
        </w:numPr>
        <w:shd w:val="clear" w:color="auto" w:fill="FFFFFF"/>
        <w:spacing w:after="0" w:line="240" w:lineRule="auto"/>
        <w:ind w:left="851" w:hanging="425"/>
        <w:jc w:val="both"/>
        <w:rPr>
          <w:rFonts w:ascii="Arial" w:hAnsi="Arial" w:cs="Arial"/>
          <w:color w:val="000000"/>
        </w:rPr>
      </w:pPr>
      <w:r w:rsidRPr="00A6072F">
        <w:rPr>
          <w:rFonts w:ascii="Arial" w:hAnsi="Arial" w:cs="Arial"/>
          <w:color w:val="000000"/>
        </w:rPr>
        <w:t xml:space="preserve">ima prebivalište ili boravište na području grada Dubrovnika, općine Konavle, Župa dubrovačka, Dubrovačko primorje ili općine Ston, Janjina, Trpanj i Mljet, što dokazuje </w:t>
      </w:r>
      <w:r w:rsidRPr="00A6072F">
        <w:rPr>
          <w:rFonts w:ascii="Arial" w:hAnsi="Arial" w:cs="Arial"/>
          <w:color w:val="000000"/>
        </w:rPr>
        <w:lastRenderedPageBreak/>
        <w:t>osobnom iskaznicom ili uvjerenjem Ministarstva unutarnjih poslova o prebivalištu odnosno boravištu sukladno Zakonu o prebivalištu</w:t>
      </w:r>
      <w:r w:rsidRPr="00A6072F">
        <w:rPr>
          <w:rFonts w:ascii="Arial" w:hAnsi="Arial" w:cs="Arial"/>
          <w:kern w:val="2"/>
          <w14:ligatures w14:val="standardContextual"/>
        </w:rPr>
        <w:t xml:space="preserve"> </w:t>
      </w:r>
      <w:r w:rsidRPr="00A6072F">
        <w:rPr>
          <w:rFonts w:ascii="Arial" w:hAnsi="Arial" w:cs="Arial"/>
          <w:color w:val="000000"/>
        </w:rPr>
        <w:t>odnosno Zakonu o državljanima država članica Europskog gospodarskog prostora i članovima njihovih obitelji,</w:t>
      </w:r>
    </w:p>
    <w:p w14:paraId="26659971" w14:textId="77777777" w:rsidR="00DB00F4" w:rsidRPr="00A6072F" w:rsidRDefault="00DB00F4" w:rsidP="00724764">
      <w:pPr>
        <w:pStyle w:val="Odlomakpopisa"/>
        <w:numPr>
          <w:ilvl w:val="2"/>
          <w:numId w:val="38"/>
        </w:numPr>
        <w:shd w:val="clear" w:color="auto" w:fill="FFFFFF"/>
        <w:spacing w:after="0" w:line="240" w:lineRule="auto"/>
        <w:ind w:left="851" w:hanging="425"/>
        <w:jc w:val="both"/>
        <w:rPr>
          <w:rFonts w:ascii="Arial" w:hAnsi="Arial" w:cs="Arial"/>
          <w:color w:val="000000"/>
        </w:rPr>
      </w:pPr>
      <w:r w:rsidRPr="00A6072F">
        <w:rPr>
          <w:rFonts w:ascii="Arial" w:hAnsi="Arial" w:cs="Arial"/>
          <w:color w:val="000000"/>
        </w:rPr>
        <w:t xml:space="preserve">nositelj je prava na Europsku parkirališnu kartu za osobe s invaliditetom na temelju Zakona o povlasticama u prometu  </w:t>
      </w:r>
    </w:p>
    <w:p w14:paraId="22BC4B89" w14:textId="77777777" w:rsidR="00DB00F4" w:rsidRPr="00A6072F" w:rsidRDefault="00DB00F4" w:rsidP="00724764">
      <w:pPr>
        <w:pStyle w:val="Odlomakpopisa"/>
        <w:numPr>
          <w:ilvl w:val="2"/>
          <w:numId w:val="38"/>
        </w:numPr>
        <w:shd w:val="clear" w:color="auto" w:fill="FFFFFF"/>
        <w:spacing w:after="0" w:line="240" w:lineRule="auto"/>
        <w:ind w:left="851" w:hanging="425"/>
        <w:jc w:val="both"/>
        <w:rPr>
          <w:rFonts w:ascii="Arial" w:hAnsi="Arial" w:cs="Arial"/>
          <w:color w:val="000000"/>
        </w:rPr>
      </w:pPr>
      <w:r w:rsidRPr="00A6072F">
        <w:rPr>
          <w:rFonts w:ascii="Arial" w:hAnsi="Arial" w:cs="Arial"/>
          <w:color w:val="000000"/>
        </w:rPr>
        <w:t>ima vozilo:</w:t>
      </w:r>
    </w:p>
    <w:p w14:paraId="2CAA8530" w14:textId="77777777" w:rsidR="00DB00F4" w:rsidRPr="00DB00F4" w:rsidRDefault="00DB00F4" w:rsidP="00A6072F">
      <w:pPr>
        <w:numPr>
          <w:ilvl w:val="1"/>
          <w:numId w:val="2"/>
        </w:numPr>
        <w:shd w:val="clear" w:color="auto" w:fill="FFFFFF"/>
        <w:ind w:left="1276" w:hanging="425"/>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registrirano na svoje ime ili u leasingu, što dokazuje važećom prometnom dozvolom </w:t>
      </w:r>
    </w:p>
    <w:p w14:paraId="24C441AE" w14:textId="77777777" w:rsidR="00DB00F4" w:rsidRPr="00DB00F4" w:rsidRDefault="00DB00F4" w:rsidP="00A6072F">
      <w:pPr>
        <w:shd w:val="clear" w:color="auto" w:fill="FFFFFF"/>
        <w:ind w:left="1276" w:hanging="425"/>
        <w:jc w:val="both"/>
        <w:rPr>
          <w:rFonts w:ascii="Arial" w:hAnsi="Arial" w:cs="Arial"/>
          <w:color w:val="000000"/>
          <w:sz w:val="22"/>
          <w:szCs w:val="22"/>
          <w:lang w:eastAsia="en-US"/>
        </w:rPr>
      </w:pPr>
      <w:r w:rsidRPr="00DB00F4">
        <w:rPr>
          <w:rFonts w:ascii="Arial" w:hAnsi="Arial" w:cs="Arial"/>
          <w:color w:val="000000"/>
          <w:sz w:val="22"/>
          <w:szCs w:val="22"/>
          <w:lang w:eastAsia="en-US"/>
        </w:rPr>
        <w:t>ili</w:t>
      </w:r>
    </w:p>
    <w:p w14:paraId="18186F61" w14:textId="77777777" w:rsidR="00DB00F4" w:rsidRPr="00DB00F4" w:rsidRDefault="00DB00F4" w:rsidP="00A6072F">
      <w:pPr>
        <w:numPr>
          <w:ilvl w:val="1"/>
          <w:numId w:val="2"/>
        </w:numPr>
        <w:ind w:left="1276" w:hanging="425"/>
        <w:jc w:val="both"/>
        <w:rPr>
          <w:rFonts w:ascii="Arial" w:hAnsi="Arial" w:cs="Arial"/>
          <w:color w:val="000000"/>
          <w:sz w:val="22"/>
          <w:szCs w:val="22"/>
          <w:lang w:eastAsia="en-US"/>
        </w:rPr>
      </w:pPr>
      <w:r w:rsidRPr="00DB00F4">
        <w:rPr>
          <w:rFonts w:ascii="Arial" w:hAnsi="Arial" w:cs="Arial"/>
          <w:color w:val="000000"/>
          <w:sz w:val="22"/>
          <w:szCs w:val="22"/>
          <w:lang w:eastAsia="en-US"/>
        </w:rPr>
        <w:t>registrirano na roditelja ili skrbnika osobe s invaliditetom odnosno koji oni koriste na temelju ugovora o leasingu, a služi za prijevoz maloljetne osobe ili osobe lišene poslovne sposobnosti. </w:t>
      </w:r>
    </w:p>
    <w:p w14:paraId="7C75946E" w14:textId="77777777" w:rsidR="00DB00F4" w:rsidRPr="00DB00F4" w:rsidRDefault="00DB00F4" w:rsidP="00A6072F">
      <w:pPr>
        <w:shd w:val="clear" w:color="auto" w:fill="FFFFFF"/>
        <w:ind w:left="1276" w:hanging="425"/>
        <w:jc w:val="both"/>
        <w:rPr>
          <w:rFonts w:ascii="Arial" w:hAnsi="Arial" w:cs="Arial"/>
          <w:color w:val="000000"/>
          <w:sz w:val="22"/>
          <w:szCs w:val="22"/>
          <w:lang w:eastAsia="en-US"/>
        </w:rPr>
      </w:pPr>
      <w:r w:rsidRPr="00DB00F4">
        <w:rPr>
          <w:rFonts w:ascii="Arial" w:hAnsi="Arial" w:cs="Arial"/>
          <w:color w:val="000000"/>
          <w:sz w:val="22"/>
          <w:szCs w:val="22"/>
          <w:lang w:eastAsia="en-US"/>
        </w:rPr>
        <w:t>ili</w:t>
      </w:r>
    </w:p>
    <w:p w14:paraId="45CC4901" w14:textId="77777777" w:rsidR="00DB00F4" w:rsidRPr="00DB00F4" w:rsidRDefault="00DB00F4" w:rsidP="00A6072F">
      <w:pPr>
        <w:numPr>
          <w:ilvl w:val="1"/>
          <w:numId w:val="2"/>
        </w:numPr>
        <w:ind w:left="1276" w:hanging="425"/>
        <w:jc w:val="both"/>
        <w:rPr>
          <w:rFonts w:ascii="Arial" w:hAnsi="Arial" w:cs="Arial"/>
          <w:color w:val="000000"/>
          <w:sz w:val="22"/>
          <w:szCs w:val="22"/>
          <w:lang w:eastAsia="en-US"/>
        </w:rPr>
      </w:pPr>
      <w:r w:rsidRPr="00DB00F4">
        <w:rPr>
          <w:rFonts w:ascii="Arial" w:hAnsi="Arial" w:cs="Arial"/>
          <w:color w:val="000000"/>
          <w:sz w:val="22"/>
          <w:szCs w:val="22"/>
          <w:lang w:eastAsia="en-US"/>
        </w:rPr>
        <w:t>registrirano na bračnog ili izvanbračnog druga ili srodnika u uspravnoj i pobočnoj liniji do četvrtog stupnja, odnosno koje vozilo koristi na temelju ugovora o leasingu.</w:t>
      </w:r>
    </w:p>
    <w:p w14:paraId="49198DBE" w14:textId="77777777" w:rsidR="00DB00F4" w:rsidRPr="00DB00F4" w:rsidRDefault="00DB00F4" w:rsidP="00DB00F4">
      <w:pPr>
        <w:shd w:val="clear" w:color="auto" w:fill="FFFFFF"/>
        <w:jc w:val="both"/>
        <w:rPr>
          <w:rFonts w:ascii="Arial" w:hAnsi="Arial" w:cs="Arial"/>
          <w:color w:val="000000"/>
          <w:sz w:val="22"/>
          <w:szCs w:val="22"/>
          <w:lang w:eastAsia="en-US"/>
        </w:rPr>
      </w:pPr>
    </w:p>
    <w:p w14:paraId="745F9ED1" w14:textId="77777777" w:rsidR="00DB00F4" w:rsidRPr="00DB00F4" w:rsidRDefault="00DB00F4" w:rsidP="00DB00F4">
      <w:pPr>
        <w:shd w:val="clear" w:color="auto" w:fill="FFFFFF"/>
        <w:jc w:val="both"/>
        <w:rPr>
          <w:rFonts w:ascii="Arial" w:hAnsi="Arial" w:cs="Arial"/>
          <w:color w:val="000000"/>
          <w:sz w:val="22"/>
          <w:szCs w:val="22"/>
          <w:lang w:eastAsia="en-US"/>
        </w:rPr>
      </w:pPr>
      <w:bookmarkStart w:id="25" w:name="_Hlk191117059"/>
      <w:bookmarkEnd w:id="24"/>
      <w:r w:rsidRPr="00DB00F4">
        <w:rPr>
          <w:rFonts w:ascii="Arial" w:hAnsi="Arial" w:cs="Arial"/>
          <w:color w:val="000000"/>
          <w:sz w:val="22"/>
          <w:szCs w:val="22"/>
          <w:lang w:eastAsia="en-US"/>
        </w:rPr>
        <w:t>Pravo na PPK iz stavka 2. ovoga članka može se izdati najviše za dva (2) vozila po nositelju prava na Europsku parkirališnu kartu za osobe s invaliditetom iz stavka 2. podstavak 2. ovoga članka.</w:t>
      </w:r>
    </w:p>
    <w:bookmarkEnd w:id="25"/>
    <w:p w14:paraId="135CAE3E" w14:textId="77777777" w:rsidR="00DB00F4" w:rsidRPr="00DB00F4" w:rsidRDefault="00DB00F4" w:rsidP="00DB00F4">
      <w:pPr>
        <w:shd w:val="clear" w:color="auto" w:fill="FFFFFF"/>
        <w:jc w:val="both"/>
        <w:rPr>
          <w:rFonts w:ascii="Arial" w:hAnsi="Arial" w:cs="Arial"/>
          <w:color w:val="000000"/>
          <w:sz w:val="22"/>
          <w:szCs w:val="22"/>
          <w:lang w:eastAsia="en-US"/>
        </w:rPr>
      </w:pPr>
    </w:p>
    <w:p w14:paraId="65952CCE"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Pravo na PPK ima invalid Domovinskog rata:</w:t>
      </w:r>
    </w:p>
    <w:p w14:paraId="26E4C217" w14:textId="77777777" w:rsidR="00DB00F4" w:rsidRPr="00A6072F" w:rsidRDefault="00DB00F4" w:rsidP="00724764">
      <w:pPr>
        <w:pStyle w:val="Odlomakpopisa"/>
        <w:numPr>
          <w:ilvl w:val="2"/>
          <w:numId w:val="39"/>
        </w:numPr>
        <w:shd w:val="clear" w:color="auto" w:fill="FFFFFF"/>
        <w:spacing w:after="0" w:line="240" w:lineRule="auto"/>
        <w:ind w:left="851" w:hanging="425"/>
        <w:jc w:val="both"/>
        <w:rPr>
          <w:rFonts w:ascii="Arial" w:hAnsi="Arial" w:cs="Arial"/>
          <w:color w:val="000000"/>
        </w:rPr>
      </w:pPr>
      <w:r w:rsidRPr="00A6072F">
        <w:rPr>
          <w:rFonts w:ascii="Arial" w:hAnsi="Arial" w:cs="Arial"/>
          <w:color w:val="000000"/>
        </w:rPr>
        <w:t xml:space="preserve">koji ima prebivalište ili boravište na području grada Dubrovnika ili općine Konavle, Župa dubrovačka, Dubrovačko primorje ili općine Ston, Janjina, Trpanj i Mljet  </w:t>
      </w:r>
    </w:p>
    <w:p w14:paraId="30F6AB5F" w14:textId="77777777" w:rsidR="00DB00F4" w:rsidRPr="00A6072F" w:rsidRDefault="00DB00F4" w:rsidP="00724764">
      <w:pPr>
        <w:pStyle w:val="Odlomakpopisa"/>
        <w:numPr>
          <w:ilvl w:val="2"/>
          <w:numId w:val="39"/>
        </w:numPr>
        <w:shd w:val="clear" w:color="auto" w:fill="FFFFFF"/>
        <w:spacing w:after="0" w:line="240" w:lineRule="auto"/>
        <w:ind w:left="851" w:hanging="425"/>
        <w:jc w:val="both"/>
        <w:rPr>
          <w:rFonts w:ascii="Arial" w:hAnsi="Arial" w:cs="Arial"/>
          <w:color w:val="000000"/>
        </w:rPr>
      </w:pPr>
      <w:r w:rsidRPr="00A6072F">
        <w:rPr>
          <w:rFonts w:ascii="Arial" w:hAnsi="Arial" w:cs="Arial"/>
          <w:color w:val="000000"/>
        </w:rPr>
        <w:t>ima vozilo:</w:t>
      </w:r>
    </w:p>
    <w:p w14:paraId="02192C23" w14:textId="77777777" w:rsidR="00DB00F4" w:rsidRPr="00DB00F4" w:rsidRDefault="00DB00F4" w:rsidP="00A6072F">
      <w:pPr>
        <w:numPr>
          <w:ilvl w:val="1"/>
          <w:numId w:val="4"/>
        </w:numPr>
        <w:shd w:val="clear" w:color="auto" w:fill="FFFFFF"/>
        <w:ind w:left="1276" w:hanging="425"/>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registrirano na svoje ime ili u leasingu, što dokazuje važećom prometnom dozvolom </w:t>
      </w:r>
    </w:p>
    <w:p w14:paraId="1ABEFF47" w14:textId="77777777" w:rsidR="00DB00F4" w:rsidRPr="00DB00F4" w:rsidRDefault="00DB00F4" w:rsidP="00A6072F">
      <w:pPr>
        <w:shd w:val="clear" w:color="auto" w:fill="FFFFFF"/>
        <w:ind w:left="1276" w:hanging="425"/>
        <w:jc w:val="both"/>
        <w:rPr>
          <w:rFonts w:ascii="Arial" w:hAnsi="Arial" w:cs="Arial"/>
          <w:color w:val="000000"/>
          <w:sz w:val="22"/>
          <w:szCs w:val="22"/>
          <w:lang w:eastAsia="en-US"/>
        </w:rPr>
      </w:pPr>
      <w:r w:rsidRPr="00DB00F4">
        <w:rPr>
          <w:rFonts w:ascii="Arial" w:hAnsi="Arial" w:cs="Arial"/>
          <w:color w:val="000000"/>
          <w:sz w:val="22"/>
          <w:szCs w:val="22"/>
          <w:lang w:eastAsia="en-US"/>
        </w:rPr>
        <w:t>ili</w:t>
      </w:r>
    </w:p>
    <w:p w14:paraId="2C5401FD" w14:textId="77777777" w:rsidR="00DB00F4" w:rsidRPr="00DB00F4" w:rsidRDefault="00DB00F4" w:rsidP="00A6072F">
      <w:pPr>
        <w:numPr>
          <w:ilvl w:val="1"/>
          <w:numId w:val="4"/>
        </w:numPr>
        <w:ind w:left="1276" w:hanging="425"/>
        <w:jc w:val="both"/>
        <w:rPr>
          <w:rFonts w:ascii="Arial" w:hAnsi="Arial" w:cs="Arial"/>
          <w:color w:val="000000"/>
          <w:sz w:val="22"/>
          <w:szCs w:val="22"/>
          <w:lang w:eastAsia="en-US"/>
        </w:rPr>
      </w:pPr>
      <w:r w:rsidRPr="00DB00F4">
        <w:rPr>
          <w:rFonts w:ascii="Arial" w:hAnsi="Arial" w:cs="Arial"/>
          <w:color w:val="000000"/>
          <w:sz w:val="22"/>
          <w:szCs w:val="22"/>
          <w:lang w:eastAsia="en-US"/>
        </w:rPr>
        <w:t>registrirano na bračnog ili izvanbračnog druga ili srodnika u uspravnoj i pobočnoj liniji do četvrtog stupnja odnosno koji oni koriste na temelju ugovora o leasingu, ali ne više od dva (2) vozila.</w:t>
      </w:r>
    </w:p>
    <w:p w14:paraId="2DDD246C" w14:textId="77777777" w:rsidR="00DB00F4" w:rsidRPr="00DB00F4" w:rsidRDefault="00DB00F4" w:rsidP="00DB00F4">
      <w:pPr>
        <w:shd w:val="clear" w:color="auto" w:fill="FFFFFF"/>
        <w:jc w:val="both"/>
        <w:rPr>
          <w:rFonts w:ascii="Arial" w:hAnsi="Arial" w:cs="Arial"/>
          <w:color w:val="000000"/>
          <w:sz w:val="22"/>
          <w:szCs w:val="22"/>
          <w:lang w:eastAsia="en-US"/>
        </w:rPr>
      </w:pPr>
      <w:bookmarkStart w:id="26" w:name="_Hlk191117523"/>
    </w:p>
    <w:p w14:paraId="17CB1116"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Pravo na PPK ima fizička osoba:</w:t>
      </w:r>
    </w:p>
    <w:p w14:paraId="645B4844" w14:textId="77777777" w:rsidR="00DB00F4" w:rsidRPr="00A6072F" w:rsidRDefault="00DB00F4" w:rsidP="00724764">
      <w:pPr>
        <w:pStyle w:val="Odlomakpopisa"/>
        <w:numPr>
          <w:ilvl w:val="2"/>
          <w:numId w:val="40"/>
        </w:numPr>
        <w:shd w:val="clear" w:color="auto" w:fill="FFFFFF"/>
        <w:spacing w:after="0" w:line="240" w:lineRule="auto"/>
        <w:ind w:left="851" w:hanging="425"/>
        <w:jc w:val="both"/>
        <w:rPr>
          <w:rFonts w:ascii="Arial" w:hAnsi="Arial" w:cs="Arial"/>
          <w:color w:val="000000"/>
        </w:rPr>
      </w:pPr>
      <w:r w:rsidRPr="00A6072F">
        <w:rPr>
          <w:rFonts w:ascii="Arial" w:hAnsi="Arial" w:cs="Arial"/>
          <w:color w:val="000000"/>
        </w:rPr>
        <w:t xml:space="preserve">muškarac koji je dobrovoljni darovatelji krvi sa preko 35 (trideset pet) puta darovanom krvi i žena koja je dobrovoljni darovatelji krvi sa preko 25 (dvadeset pet) puta darovanom krvi, a koji imaju prebivalište na području grada Dubrovnika i na području općina Konavle, Župa dubrovačka, Dubrovačko primorje ili općine Ston, Janjina, Trpanj i Mljet  </w:t>
      </w:r>
    </w:p>
    <w:p w14:paraId="1CF0394A" w14:textId="77777777" w:rsidR="00DB00F4" w:rsidRPr="00A6072F" w:rsidRDefault="00DB00F4" w:rsidP="00724764">
      <w:pPr>
        <w:pStyle w:val="Odlomakpopisa"/>
        <w:numPr>
          <w:ilvl w:val="2"/>
          <w:numId w:val="40"/>
        </w:numPr>
        <w:shd w:val="clear" w:color="auto" w:fill="FFFFFF"/>
        <w:spacing w:after="0" w:line="240" w:lineRule="auto"/>
        <w:ind w:left="851" w:hanging="425"/>
        <w:jc w:val="both"/>
        <w:rPr>
          <w:rFonts w:ascii="Arial" w:hAnsi="Arial" w:cs="Arial"/>
          <w:color w:val="000000"/>
        </w:rPr>
      </w:pPr>
      <w:r w:rsidRPr="00A6072F">
        <w:rPr>
          <w:rFonts w:ascii="Arial" w:hAnsi="Arial" w:cs="Arial"/>
          <w:color w:val="000000"/>
        </w:rPr>
        <w:t xml:space="preserve">ima vozilo </w:t>
      </w:r>
      <w:r w:rsidRPr="00A6072F">
        <w:rPr>
          <w:rFonts w:ascii="Arial" w:hAnsi="Arial" w:cs="Arial"/>
          <w:color w:val="000000"/>
          <w:kern w:val="2"/>
          <w14:ligatures w14:val="standardContextual"/>
        </w:rPr>
        <w:t xml:space="preserve">registrirano na svoje ime ili u leasingu, što dokazuje važećom prometnom dozvolom. </w:t>
      </w:r>
    </w:p>
    <w:bookmarkEnd w:id="26"/>
    <w:p w14:paraId="46D28487" w14:textId="77777777" w:rsidR="00DB00F4" w:rsidRPr="00DB00F4" w:rsidRDefault="00DB00F4" w:rsidP="00DB00F4">
      <w:pPr>
        <w:shd w:val="clear" w:color="auto" w:fill="FFFFFF"/>
        <w:jc w:val="both"/>
        <w:rPr>
          <w:rFonts w:ascii="Arial" w:hAnsi="Arial" w:cs="Arial"/>
          <w:color w:val="000000"/>
          <w:sz w:val="22"/>
          <w:szCs w:val="22"/>
          <w:lang w:eastAsia="en-US"/>
        </w:rPr>
      </w:pPr>
    </w:p>
    <w:p w14:paraId="1533152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Osobe iz stavka 2, 3. i 4. ovog članka postojanje uvjeta za izdavanje povlaštene karte dokazuju valjanim ispravama izdanim od strane nadležnih tijela.</w:t>
      </w:r>
    </w:p>
    <w:p w14:paraId="63C00290" w14:textId="77777777" w:rsidR="00DB00F4" w:rsidRPr="00DB00F4" w:rsidRDefault="00DB00F4" w:rsidP="00DB00F4">
      <w:pPr>
        <w:shd w:val="clear" w:color="auto" w:fill="FFFFFF"/>
        <w:jc w:val="both"/>
        <w:rPr>
          <w:rFonts w:ascii="Arial" w:hAnsi="Arial" w:cs="Arial"/>
          <w:color w:val="000000"/>
          <w:sz w:val="22"/>
          <w:szCs w:val="22"/>
          <w:lang w:eastAsia="en-US"/>
        </w:rPr>
      </w:pPr>
    </w:p>
    <w:p w14:paraId="582F366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Pravo na PPK kartu ima pravna osoba, fizička osoba-obrtnik, fizička osoba registrirana za obavljanje samostalne djelatnosti koja:</w:t>
      </w:r>
    </w:p>
    <w:p w14:paraId="26465945" w14:textId="77777777" w:rsidR="00DB00F4" w:rsidRPr="00A6072F" w:rsidRDefault="00DB00F4" w:rsidP="00724764">
      <w:pPr>
        <w:pStyle w:val="Odlomakpopisa"/>
        <w:numPr>
          <w:ilvl w:val="2"/>
          <w:numId w:val="41"/>
        </w:numPr>
        <w:shd w:val="clear" w:color="auto" w:fill="FFFFFF"/>
        <w:spacing w:after="0" w:line="240" w:lineRule="auto"/>
        <w:ind w:left="851" w:hanging="425"/>
        <w:jc w:val="both"/>
        <w:rPr>
          <w:rFonts w:ascii="Arial" w:hAnsi="Arial" w:cs="Arial"/>
          <w:color w:val="000000"/>
        </w:rPr>
      </w:pPr>
      <w:r w:rsidRPr="00A6072F">
        <w:rPr>
          <w:rFonts w:ascii="Arial" w:hAnsi="Arial" w:cs="Arial"/>
          <w:color w:val="000000"/>
        </w:rPr>
        <w:t>ima sjedište i/ili poslovnu jedinicu koje/a je registrirano/a na području kako je određeno Tablicom u stavku 9. ovoga članka, neprekidno dulje od 2 (dvije) godine, što dokazuje odgovarajućom ispravom. </w:t>
      </w:r>
    </w:p>
    <w:p w14:paraId="73DB75B8" w14:textId="77777777" w:rsidR="00DB00F4" w:rsidRPr="00A6072F" w:rsidRDefault="00DB00F4" w:rsidP="00724764">
      <w:pPr>
        <w:pStyle w:val="Odlomakpopisa"/>
        <w:numPr>
          <w:ilvl w:val="2"/>
          <w:numId w:val="41"/>
        </w:numPr>
        <w:shd w:val="clear" w:color="auto" w:fill="FFFFFF"/>
        <w:spacing w:after="0" w:line="240" w:lineRule="auto"/>
        <w:ind w:left="851" w:hanging="425"/>
        <w:jc w:val="both"/>
        <w:rPr>
          <w:rFonts w:ascii="Arial" w:hAnsi="Arial" w:cs="Arial"/>
          <w:color w:val="000000"/>
        </w:rPr>
      </w:pPr>
      <w:r w:rsidRPr="00A6072F">
        <w:rPr>
          <w:rFonts w:ascii="Arial" w:hAnsi="Arial" w:cs="Arial"/>
          <w:color w:val="000000"/>
        </w:rPr>
        <w:t>ima vozilo registrirano na ime pravne osobe, fizičke osobe-obrtnika, fizičke osobe registrirane za obavljanje samostalne djelatnosti ili u leasingu, što dokazuje važećom prometnom dozvolom, te čije dimenzije (vozila) ne smiju prelaziti dimenzije obilježenog parkirališnog mjesta.</w:t>
      </w:r>
    </w:p>
    <w:p w14:paraId="454002E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43BB9FC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PPK na način iz stavka 7. ovoga članka ne mogu ostvariti:</w:t>
      </w:r>
    </w:p>
    <w:p w14:paraId="0FEE2D14" w14:textId="77777777" w:rsidR="00DB00F4" w:rsidRPr="00A6072F" w:rsidRDefault="00DB00F4" w:rsidP="00724764">
      <w:pPr>
        <w:pStyle w:val="Odlomakpopisa"/>
        <w:numPr>
          <w:ilvl w:val="1"/>
          <w:numId w:val="42"/>
        </w:numPr>
        <w:shd w:val="clear" w:color="auto" w:fill="FFFFFF"/>
        <w:spacing w:after="0" w:line="240" w:lineRule="auto"/>
        <w:ind w:left="851" w:hanging="425"/>
        <w:jc w:val="both"/>
        <w:rPr>
          <w:rFonts w:ascii="Arial" w:hAnsi="Arial" w:cs="Arial"/>
          <w:color w:val="000000"/>
        </w:rPr>
      </w:pPr>
      <w:r w:rsidRPr="00A6072F">
        <w:rPr>
          <w:rFonts w:ascii="Arial" w:hAnsi="Arial" w:cs="Arial"/>
          <w:color w:val="000000"/>
        </w:rPr>
        <w:lastRenderedPageBreak/>
        <w:t xml:space="preserve">pravne i fizičke osobe-obrtnici i fizičke osobe registrirane za obavljanje samostalne djelatnost, koje obavljaju djelatnost car </w:t>
      </w:r>
      <w:proofErr w:type="spellStart"/>
      <w:r w:rsidRPr="00A6072F">
        <w:rPr>
          <w:rFonts w:ascii="Arial" w:hAnsi="Arial" w:cs="Arial"/>
          <w:color w:val="000000"/>
        </w:rPr>
        <w:t>sharinga</w:t>
      </w:r>
      <w:proofErr w:type="spellEnd"/>
      <w:r w:rsidRPr="00A6072F">
        <w:rPr>
          <w:rFonts w:ascii="Arial" w:hAnsi="Arial" w:cs="Arial"/>
          <w:color w:val="000000"/>
        </w:rPr>
        <w:t xml:space="preserve"> (zajedničko korištenje električnih automobila) te</w:t>
      </w:r>
    </w:p>
    <w:p w14:paraId="3F44152F" w14:textId="77777777" w:rsidR="00DB00F4" w:rsidRPr="00A6072F" w:rsidRDefault="00DB00F4" w:rsidP="00724764">
      <w:pPr>
        <w:pStyle w:val="Odlomakpopisa"/>
        <w:numPr>
          <w:ilvl w:val="1"/>
          <w:numId w:val="42"/>
        </w:numPr>
        <w:shd w:val="clear" w:color="auto" w:fill="FFFFFF"/>
        <w:spacing w:after="0" w:line="240" w:lineRule="auto"/>
        <w:ind w:left="851" w:hanging="425"/>
        <w:jc w:val="both"/>
        <w:rPr>
          <w:rFonts w:ascii="Arial" w:hAnsi="Arial" w:cs="Arial"/>
          <w:color w:val="000000"/>
        </w:rPr>
      </w:pPr>
      <w:r w:rsidRPr="00A6072F">
        <w:rPr>
          <w:rFonts w:ascii="Arial" w:hAnsi="Arial" w:cs="Arial"/>
          <w:color w:val="000000"/>
        </w:rPr>
        <w:t>pravne i fizičke osobe-obrtnici i fizičke osobe registrirane za obavljanje samostalne djelatnost koje obavljaju djelatnost javnog prijevoza putnika i tereta u unutarnjem cestovnom prometu (</w:t>
      </w:r>
      <w:r w:rsidRPr="00A6072F">
        <w:rPr>
          <w:rFonts w:ascii="Arial" w:hAnsi="Arial" w:cs="Arial"/>
          <w:i/>
          <w:iCs/>
          <w:color w:val="000000"/>
        </w:rPr>
        <w:t>uključivo autotaksi prijevoza</w:t>
      </w:r>
      <w:r w:rsidRPr="00A6072F">
        <w:rPr>
          <w:rFonts w:ascii="Arial" w:hAnsi="Arial" w:cs="Arial"/>
          <w:color w:val="000000"/>
        </w:rPr>
        <w:t>),</w:t>
      </w:r>
    </w:p>
    <w:p w14:paraId="31ED7967" w14:textId="77777777" w:rsidR="00DB00F4" w:rsidRPr="00A6072F" w:rsidRDefault="00DB00F4" w:rsidP="00A6072F">
      <w:pPr>
        <w:shd w:val="clear" w:color="auto" w:fill="FFFFFF"/>
        <w:jc w:val="both"/>
        <w:rPr>
          <w:rFonts w:ascii="Arial" w:hAnsi="Arial" w:cs="Arial"/>
          <w:color w:val="000000"/>
          <w:sz w:val="22"/>
          <w:szCs w:val="22"/>
        </w:rPr>
      </w:pPr>
      <w:r w:rsidRPr="00A6072F">
        <w:rPr>
          <w:rFonts w:ascii="Arial" w:hAnsi="Arial" w:cs="Arial"/>
          <w:color w:val="000000"/>
          <w:sz w:val="22"/>
          <w:szCs w:val="22"/>
        </w:rPr>
        <w:t>budući da je istima korištenje parkirališnih mjesta moguće na način propisan odredbama članka 30. ovih Općih uvjeta sukladno primjenjivoj odluci Grada Dubrovnika kojom se reguliraju javna parkirališta i/ili drugim odlukama Grada Dubrovnika kojima se regulira zaustavljanje i parkiranje vozila i/ili nije primjenjivo sukladno veličini vozila i dimenzijama obilježenog parkirališnog mjesta.</w:t>
      </w:r>
    </w:p>
    <w:p w14:paraId="7E572946" w14:textId="77777777" w:rsidR="00DB00F4" w:rsidRPr="00DB00F4" w:rsidRDefault="00DB00F4" w:rsidP="00DB00F4">
      <w:pPr>
        <w:shd w:val="clear" w:color="auto" w:fill="FFFFFF"/>
        <w:jc w:val="both"/>
        <w:rPr>
          <w:rFonts w:ascii="Arial" w:hAnsi="Arial" w:cs="Arial"/>
          <w:color w:val="000000"/>
          <w:sz w:val="22"/>
          <w:szCs w:val="22"/>
          <w:lang w:eastAsia="en-US"/>
        </w:rPr>
      </w:pPr>
      <w:bookmarkStart w:id="27" w:name="_Hlk191118453"/>
      <w:r w:rsidRPr="00DB00F4">
        <w:rPr>
          <w:rFonts w:ascii="Arial" w:hAnsi="Arial" w:cs="Arial"/>
          <w:color w:val="000000"/>
          <w:sz w:val="22"/>
          <w:szCs w:val="22"/>
          <w:lang w:eastAsia="en-US"/>
        </w:rPr>
        <w:t> </w:t>
      </w:r>
    </w:p>
    <w:p w14:paraId="70D75FDB" w14:textId="77777777" w:rsidR="00DB00F4" w:rsidRPr="00DB00F4" w:rsidRDefault="00DB00F4" w:rsidP="00DB00F4">
      <w:pPr>
        <w:shd w:val="clear" w:color="auto" w:fill="FFFFFF"/>
        <w:jc w:val="both"/>
        <w:rPr>
          <w:rFonts w:ascii="Arial" w:hAnsi="Arial" w:cs="Arial"/>
          <w:color w:val="000000"/>
          <w:sz w:val="22"/>
          <w:szCs w:val="22"/>
          <w:lang w:eastAsia="en-US"/>
        </w:rPr>
      </w:pPr>
    </w:p>
    <w:p w14:paraId="11855776"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U </w:t>
      </w:r>
      <w:r w:rsidRPr="00DB00F4">
        <w:rPr>
          <w:rFonts w:ascii="Arial" w:hAnsi="Arial" w:cs="Arial"/>
          <w:b/>
          <w:bCs/>
          <w:color w:val="000000"/>
          <w:sz w:val="22"/>
          <w:szCs w:val="22"/>
          <w:lang w:eastAsia="en-US"/>
        </w:rPr>
        <w:t>Tablici </w:t>
      </w:r>
      <w:r w:rsidRPr="00DB00F4">
        <w:rPr>
          <w:rFonts w:ascii="Arial" w:hAnsi="Arial" w:cs="Arial"/>
          <w:color w:val="000000"/>
          <w:sz w:val="22"/>
          <w:szCs w:val="22"/>
          <w:lang w:eastAsia="en-US"/>
        </w:rPr>
        <w:t>je naznačeno pravo i mogućnosti izdavanja i korištenja PPK ovisno o parkirališnim zonama iz ovih Općih uvjeta:</w:t>
      </w:r>
    </w:p>
    <w:p w14:paraId="437909EE" w14:textId="77777777" w:rsidR="00DB00F4" w:rsidRPr="00DB00F4" w:rsidRDefault="00DB00F4" w:rsidP="00DB00F4">
      <w:pPr>
        <w:shd w:val="clear" w:color="auto" w:fill="FFFFFF"/>
        <w:jc w:val="both"/>
        <w:rPr>
          <w:rFonts w:ascii="Arial" w:hAnsi="Arial" w:cs="Arial"/>
          <w:color w:val="000000"/>
          <w:sz w:val="20"/>
          <w:szCs w:val="20"/>
          <w:lang w:eastAsia="en-US"/>
        </w:rPr>
      </w:pPr>
    </w:p>
    <w:p w14:paraId="157ED4EB" w14:textId="77777777" w:rsidR="00DB00F4" w:rsidRPr="00DB00F4" w:rsidRDefault="00DB00F4" w:rsidP="00DB00F4">
      <w:pPr>
        <w:shd w:val="clear" w:color="auto" w:fill="FFFFFF"/>
        <w:jc w:val="both"/>
        <w:rPr>
          <w:rFonts w:ascii="Arial" w:hAnsi="Arial" w:cs="Arial"/>
          <w:color w:val="000000"/>
          <w:sz w:val="20"/>
          <w:szCs w:val="20"/>
          <w:lang w:eastAsia="en-US"/>
        </w:rPr>
      </w:pPr>
    </w:p>
    <w:tbl>
      <w:tblPr>
        <w:tblW w:w="8898" w:type="dxa"/>
        <w:jc w:val="center"/>
        <w:tblCellMar>
          <w:left w:w="0" w:type="dxa"/>
          <w:right w:w="0" w:type="dxa"/>
        </w:tblCellMar>
        <w:tblLook w:val="04A0" w:firstRow="1" w:lastRow="0" w:firstColumn="1" w:lastColumn="0" w:noHBand="0" w:noVBand="1"/>
      </w:tblPr>
      <w:tblGrid>
        <w:gridCol w:w="979"/>
        <w:gridCol w:w="5471"/>
        <w:gridCol w:w="2448"/>
      </w:tblGrid>
      <w:tr w:rsidR="00DB00F4" w:rsidRPr="00DB00F4" w14:paraId="3B5707C2" w14:textId="77777777" w:rsidTr="00A6072F">
        <w:trPr>
          <w:trHeight w:val="714"/>
          <w:jc w:val="center"/>
        </w:trPr>
        <w:tc>
          <w:tcPr>
            <w:tcW w:w="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BAEC99" w14:textId="77777777" w:rsidR="00DB00F4" w:rsidRPr="00DB00F4" w:rsidRDefault="00DB00F4" w:rsidP="00DB00F4">
            <w:pPr>
              <w:jc w:val="center"/>
              <w:rPr>
                <w:rFonts w:ascii="Arial" w:hAnsi="Arial" w:cs="Arial"/>
                <w:sz w:val="20"/>
                <w:szCs w:val="20"/>
                <w:lang w:eastAsia="en-US"/>
              </w:rPr>
            </w:pPr>
            <w:r w:rsidRPr="00DB00F4">
              <w:rPr>
                <w:rFonts w:ascii="Arial" w:hAnsi="Arial" w:cs="Arial"/>
                <w:sz w:val="16"/>
                <w:szCs w:val="16"/>
                <w:lang w:eastAsia="en-US"/>
              </w:rPr>
              <w:t> </w:t>
            </w:r>
          </w:p>
        </w:tc>
        <w:tc>
          <w:tcPr>
            <w:tcW w:w="54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139062" w14:textId="77777777" w:rsidR="00DB00F4" w:rsidRPr="00DB00F4" w:rsidRDefault="00DB00F4" w:rsidP="00DB00F4">
            <w:pPr>
              <w:jc w:val="center"/>
              <w:rPr>
                <w:rFonts w:ascii="Arial" w:hAnsi="Arial" w:cs="Arial"/>
                <w:sz w:val="20"/>
                <w:szCs w:val="20"/>
                <w:lang w:eastAsia="en-US"/>
              </w:rPr>
            </w:pPr>
            <w:r w:rsidRPr="00DB00F4">
              <w:rPr>
                <w:rFonts w:ascii="Arial" w:hAnsi="Arial" w:cs="Arial"/>
                <w:b/>
                <w:bCs/>
                <w:sz w:val="16"/>
                <w:szCs w:val="16"/>
                <w:lang w:eastAsia="en-US"/>
              </w:rPr>
              <w:t>Fizičke osobe</w:t>
            </w:r>
          </w:p>
        </w:tc>
        <w:tc>
          <w:tcPr>
            <w:tcW w:w="24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96E188" w14:textId="77777777" w:rsidR="00DB00F4" w:rsidRPr="00DB00F4" w:rsidRDefault="00DB00F4" w:rsidP="00DB00F4">
            <w:pPr>
              <w:jc w:val="center"/>
              <w:rPr>
                <w:rFonts w:ascii="Arial" w:hAnsi="Arial" w:cs="Arial"/>
                <w:sz w:val="20"/>
                <w:szCs w:val="20"/>
                <w:lang w:eastAsia="en-US"/>
              </w:rPr>
            </w:pPr>
            <w:r w:rsidRPr="00DB00F4">
              <w:rPr>
                <w:rFonts w:ascii="Arial" w:hAnsi="Arial" w:cs="Arial"/>
                <w:b/>
                <w:bCs/>
                <w:sz w:val="16"/>
                <w:szCs w:val="16"/>
                <w:lang w:eastAsia="en-US"/>
              </w:rPr>
              <w:t>Pravne osobe, fizičke osobe-obrtnici, fizičke osobe registrirane za obavljanje samostalne djelatnosti</w:t>
            </w:r>
          </w:p>
        </w:tc>
      </w:tr>
      <w:tr w:rsidR="00DB00F4" w:rsidRPr="00DB00F4" w14:paraId="6FB024F6" w14:textId="77777777" w:rsidTr="00A6072F">
        <w:trPr>
          <w:trHeight w:val="290"/>
          <w:jc w:val="center"/>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D15FCB" w14:textId="77777777" w:rsidR="00DB00F4" w:rsidRPr="00DB00F4" w:rsidRDefault="00DB00F4" w:rsidP="00DB00F4">
            <w:pPr>
              <w:jc w:val="center"/>
              <w:rPr>
                <w:rFonts w:ascii="Arial" w:hAnsi="Arial" w:cs="Arial"/>
                <w:sz w:val="20"/>
                <w:szCs w:val="20"/>
                <w:lang w:eastAsia="en-US"/>
              </w:rPr>
            </w:pPr>
            <w:r w:rsidRPr="00DB00F4">
              <w:rPr>
                <w:rFonts w:ascii="Arial" w:hAnsi="Arial" w:cs="Arial"/>
                <w:b/>
                <w:bCs/>
                <w:sz w:val="16"/>
                <w:szCs w:val="16"/>
                <w:lang w:eastAsia="en-US"/>
              </w:rPr>
              <w:t> </w:t>
            </w:r>
          </w:p>
          <w:p w14:paraId="3F5498B5" w14:textId="77777777" w:rsidR="00DB00F4" w:rsidRPr="00DB00F4" w:rsidRDefault="00DB00F4" w:rsidP="00DB00F4">
            <w:pPr>
              <w:jc w:val="center"/>
              <w:rPr>
                <w:rFonts w:ascii="Arial" w:hAnsi="Arial" w:cs="Arial"/>
                <w:sz w:val="20"/>
                <w:szCs w:val="20"/>
                <w:lang w:eastAsia="en-US"/>
              </w:rPr>
            </w:pPr>
            <w:r w:rsidRPr="00DB00F4">
              <w:rPr>
                <w:rFonts w:ascii="Arial" w:hAnsi="Arial" w:cs="Arial"/>
                <w:b/>
                <w:bCs/>
                <w:sz w:val="16"/>
                <w:szCs w:val="16"/>
                <w:lang w:eastAsia="en-US"/>
              </w:rPr>
              <w:t>ZONA</w:t>
            </w:r>
          </w:p>
          <w:p w14:paraId="2B7326CE" w14:textId="77777777" w:rsidR="00DB00F4" w:rsidRPr="00DB00F4" w:rsidRDefault="00DB00F4" w:rsidP="00DB00F4">
            <w:pPr>
              <w:jc w:val="center"/>
              <w:rPr>
                <w:rFonts w:ascii="Arial" w:hAnsi="Arial" w:cs="Arial"/>
                <w:sz w:val="20"/>
                <w:szCs w:val="20"/>
                <w:lang w:eastAsia="en-US"/>
              </w:rPr>
            </w:pPr>
            <w:r w:rsidRPr="00DB00F4">
              <w:rPr>
                <w:rFonts w:ascii="Arial" w:hAnsi="Arial" w:cs="Arial"/>
                <w:sz w:val="16"/>
                <w:szCs w:val="16"/>
                <w:lang w:eastAsia="en-US"/>
              </w:rPr>
              <w:t> </w:t>
            </w:r>
          </w:p>
        </w:tc>
        <w:tc>
          <w:tcPr>
            <w:tcW w:w="79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47883" w14:textId="77777777" w:rsidR="00DB00F4" w:rsidRPr="00DB00F4" w:rsidRDefault="00DB00F4" w:rsidP="00DB00F4">
            <w:pPr>
              <w:jc w:val="center"/>
              <w:rPr>
                <w:rFonts w:ascii="Arial" w:hAnsi="Arial" w:cs="Arial"/>
                <w:sz w:val="20"/>
                <w:szCs w:val="20"/>
                <w:lang w:eastAsia="en-US"/>
              </w:rPr>
            </w:pPr>
            <w:r w:rsidRPr="00DB00F4">
              <w:rPr>
                <w:rFonts w:ascii="Arial" w:hAnsi="Arial" w:cs="Arial"/>
                <w:sz w:val="16"/>
                <w:szCs w:val="16"/>
                <w:lang w:eastAsia="en-US"/>
              </w:rPr>
              <w:t> </w:t>
            </w:r>
          </w:p>
        </w:tc>
      </w:tr>
      <w:tr w:rsidR="00DB00F4" w:rsidRPr="00DB00F4" w14:paraId="5A7B263E" w14:textId="77777777" w:rsidTr="00A6072F">
        <w:trPr>
          <w:trHeight w:val="575"/>
          <w:jc w:val="center"/>
        </w:trPr>
        <w:tc>
          <w:tcPr>
            <w:tcW w:w="979"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5386D672" w14:textId="77777777" w:rsidR="00DB00F4" w:rsidRPr="00DB00F4" w:rsidRDefault="00DB00F4" w:rsidP="00DB00F4">
            <w:pPr>
              <w:jc w:val="center"/>
              <w:rPr>
                <w:rFonts w:ascii="Arial" w:hAnsi="Arial" w:cs="Arial"/>
                <w:sz w:val="20"/>
                <w:szCs w:val="20"/>
                <w:lang w:eastAsia="en-US"/>
              </w:rPr>
            </w:pPr>
            <w:r w:rsidRPr="00DB00F4">
              <w:rPr>
                <w:rFonts w:ascii="Arial" w:hAnsi="Arial" w:cs="Arial"/>
                <w:b/>
                <w:bCs/>
                <w:sz w:val="16"/>
                <w:szCs w:val="16"/>
                <w:lang w:eastAsia="en-US"/>
              </w:rPr>
              <w:t> </w:t>
            </w:r>
          </w:p>
          <w:p w14:paraId="76DDAE99" w14:textId="77777777" w:rsidR="00DB00F4" w:rsidRPr="00DB00F4" w:rsidRDefault="00DB00F4" w:rsidP="00DB00F4">
            <w:pPr>
              <w:jc w:val="center"/>
              <w:rPr>
                <w:rFonts w:ascii="Arial" w:hAnsi="Arial" w:cs="Arial"/>
                <w:sz w:val="20"/>
                <w:szCs w:val="20"/>
                <w:lang w:eastAsia="en-US"/>
              </w:rPr>
            </w:pPr>
            <w:r w:rsidRPr="00DB00F4">
              <w:rPr>
                <w:rFonts w:ascii="Arial" w:hAnsi="Arial" w:cs="Arial"/>
                <w:b/>
                <w:bCs/>
                <w:color w:val="000000"/>
                <w:sz w:val="16"/>
                <w:szCs w:val="16"/>
                <w:lang w:eastAsia="en-US"/>
              </w:rPr>
              <w:t>0.</w:t>
            </w:r>
          </w:p>
          <w:p w14:paraId="318025F5" w14:textId="77777777" w:rsidR="00DB00F4" w:rsidRPr="00DB00F4" w:rsidRDefault="00DB00F4" w:rsidP="00DB00F4">
            <w:pPr>
              <w:jc w:val="center"/>
              <w:rPr>
                <w:rFonts w:ascii="Arial" w:hAnsi="Arial" w:cs="Arial"/>
                <w:sz w:val="20"/>
                <w:szCs w:val="20"/>
                <w:lang w:eastAsia="en-US"/>
              </w:rPr>
            </w:pPr>
            <w:r w:rsidRPr="00DB00F4">
              <w:rPr>
                <w:rFonts w:ascii="Arial" w:hAnsi="Arial" w:cs="Arial"/>
                <w:b/>
                <w:bCs/>
                <w:sz w:val="16"/>
                <w:szCs w:val="16"/>
                <w:lang w:eastAsia="en-US"/>
              </w:rPr>
              <w:t> </w:t>
            </w:r>
          </w:p>
        </w:tc>
        <w:tc>
          <w:tcPr>
            <w:tcW w:w="5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D03F2" w14:textId="77777777" w:rsidR="00DB00F4" w:rsidRPr="00DB00F4" w:rsidRDefault="00DB00F4" w:rsidP="00DB00F4">
            <w:pPr>
              <w:jc w:val="center"/>
              <w:rPr>
                <w:rFonts w:ascii="Arial" w:hAnsi="Arial" w:cs="Arial"/>
                <w:sz w:val="20"/>
                <w:szCs w:val="20"/>
                <w:lang w:eastAsia="en-US"/>
              </w:rPr>
            </w:pPr>
            <w:r w:rsidRPr="00DB00F4">
              <w:rPr>
                <w:rFonts w:ascii="Arial" w:hAnsi="Arial" w:cs="Arial"/>
                <w:sz w:val="16"/>
                <w:szCs w:val="16"/>
                <w:lang w:eastAsia="en-US"/>
              </w:rPr>
              <w:t>nema PPK</w:t>
            </w:r>
          </w:p>
          <w:p w14:paraId="6BCD0984"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16"/>
                <w:szCs w:val="16"/>
                <w:lang w:eastAsia="en-US"/>
              </w:rPr>
              <w:t> </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30C68" w14:textId="77777777" w:rsidR="00DB00F4" w:rsidRPr="00DB00F4" w:rsidRDefault="00DB00F4" w:rsidP="00DB00F4">
            <w:pPr>
              <w:jc w:val="center"/>
              <w:rPr>
                <w:rFonts w:ascii="Arial" w:hAnsi="Arial" w:cs="Arial"/>
                <w:sz w:val="20"/>
                <w:szCs w:val="20"/>
                <w:lang w:eastAsia="en-US"/>
              </w:rPr>
            </w:pPr>
            <w:r w:rsidRPr="00DB00F4">
              <w:rPr>
                <w:rFonts w:ascii="Arial" w:hAnsi="Arial" w:cs="Arial"/>
                <w:sz w:val="16"/>
                <w:szCs w:val="16"/>
                <w:lang w:eastAsia="en-US"/>
              </w:rPr>
              <w:t>nema PPK</w:t>
            </w:r>
          </w:p>
          <w:p w14:paraId="0E2FCA93"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16"/>
                <w:szCs w:val="16"/>
                <w:lang w:eastAsia="en-US"/>
              </w:rPr>
              <w:t> </w:t>
            </w:r>
          </w:p>
        </w:tc>
      </w:tr>
      <w:tr w:rsidR="00DB00F4" w:rsidRPr="00DB00F4" w14:paraId="6F567D86" w14:textId="77777777" w:rsidTr="00A6072F">
        <w:trPr>
          <w:trHeight w:val="1420"/>
          <w:jc w:val="center"/>
        </w:trPr>
        <w:tc>
          <w:tcPr>
            <w:tcW w:w="979" w:type="dxa"/>
            <w:tcBorders>
              <w:top w:val="nil"/>
              <w:left w:val="single" w:sz="8" w:space="0" w:color="auto"/>
              <w:bottom w:val="single" w:sz="8" w:space="0" w:color="auto"/>
              <w:right w:val="single" w:sz="8" w:space="0" w:color="auto"/>
            </w:tcBorders>
            <w:shd w:val="clear" w:color="auto" w:fill="7030A0"/>
            <w:tcMar>
              <w:top w:w="0" w:type="dxa"/>
              <w:left w:w="108" w:type="dxa"/>
              <w:bottom w:w="0" w:type="dxa"/>
              <w:right w:w="108" w:type="dxa"/>
            </w:tcMar>
            <w:hideMark/>
          </w:tcPr>
          <w:p w14:paraId="4177053F" w14:textId="77777777" w:rsidR="00DB00F4" w:rsidRPr="00DB00F4" w:rsidRDefault="00DB00F4" w:rsidP="00DB00F4">
            <w:pPr>
              <w:jc w:val="center"/>
              <w:rPr>
                <w:rFonts w:ascii="Arial" w:hAnsi="Arial" w:cs="Arial"/>
                <w:sz w:val="20"/>
                <w:szCs w:val="20"/>
                <w:lang w:eastAsia="en-US"/>
              </w:rPr>
            </w:pPr>
            <w:r w:rsidRPr="00DB00F4">
              <w:rPr>
                <w:rFonts w:ascii="Arial" w:hAnsi="Arial" w:cs="Arial"/>
                <w:b/>
                <w:bCs/>
                <w:color w:val="E7E6E6"/>
                <w:sz w:val="16"/>
                <w:szCs w:val="16"/>
                <w:lang w:eastAsia="en-US"/>
              </w:rPr>
              <w:t> </w:t>
            </w:r>
          </w:p>
          <w:p w14:paraId="0E110ADF" w14:textId="77777777" w:rsidR="00DB00F4" w:rsidRPr="00DB00F4" w:rsidRDefault="00DB00F4" w:rsidP="00DB00F4">
            <w:pPr>
              <w:jc w:val="center"/>
              <w:rPr>
                <w:rFonts w:ascii="Arial" w:hAnsi="Arial" w:cs="Arial"/>
                <w:sz w:val="20"/>
                <w:szCs w:val="20"/>
                <w:lang w:eastAsia="en-US"/>
              </w:rPr>
            </w:pPr>
            <w:r w:rsidRPr="00DB00F4">
              <w:rPr>
                <w:rFonts w:ascii="Arial" w:hAnsi="Arial" w:cs="Arial"/>
                <w:b/>
                <w:bCs/>
                <w:color w:val="E7E6E6"/>
                <w:sz w:val="16"/>
                <w:szCs w:val="16"/>
                <w:lang w:eastAsia="en-US"/>
              </w:rPr>
              <w:t>1.</w:t>
            </w:r>
          </w:p>
        </w:tc>
        <w:tc>
          <w:tcPr>
            <w:tcW w:w="5471" w:type="dxa"/>
            <w:tcBorders>
              <w:top w:val="nil"/>
              <w:left w:val="nil"/>
              <w:bottom w:val="single" w:sz="8" w:space="0" w:color="auto"/>
              <w:right w:val="single" w:sz="8" w:space="0" w:color="auto"/>
            </w:tcBorders>
            <w:tcMar>
              <w:top w:w="0" w:type="dxa"/>
              <w:left w:w="108" w:type="dxa"/>
              <w:bottom w:w="0" w:type="dxa"/>
              <w:right w:w="108" w:type="dxa"/>
            </w:tcMar>
            <w:hideMark/>
          </w:tcPr>
          <w:p w14:paraId="3EDABD57"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s prebivalištem odnosno boravištem neprekidno dulje od 2 godine na području Zone 1., </w:t>
            </w:r>
            <w:r w:rsidRPr="00DB00F4">
              <w:rPr>
                <w:rFonts w:ascii="Arial" w:hAnsi="Arial" w:cs="Arial"/>
                <w:b/>
                <w:bCs/>
                <w:sz w:val="20"/>
                <w:szCs w:val="20"/>
                <w:lang w:eastAsia="en-US"/>
              </w:rPr>
              <w:t>za jednu ulicu/parkirno mjesto prema adresi prebivališta odnosno boravišta u Zoni 1.</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E9283" w14:textId="77777777" w:rsidR="00DB00F4" w:rsidRPr="00DB00F4" w:rsidRDefault="00DB00F4" w:rsidP="00DB00F4">
            <w:pPr>
              <w:jc w:val="center"/>
              <w:rPr>
                <w:rFonts w:ascii="Arial" w:hAnsi="Arial" w:cs="Arial"/>
                <w:sz w:val="20"/>
                <w:szCs w:val="20"/>
                <w:lang w:eastAsia="en-US"/>
              </w:rPr>
            </w:pPr>
            <w:r w:rsidRPr="00DB00F4">
              <w:rPr>
                <w:rFonts w:ascii="Arial" w:hAnsi="Arial" w:cs="Arial"/>
                <w:sz w:val="16"/>
                <w:szCs w:val="16"/>
                <w:lang w:eastAsia="en-US"/>
              </w:rPr>
              <w:t>nema PPK</w:t>
            </w:r>
          </w:p>
          <w:p w14:paraId="2667989D" w14:textId="77777777" w:rsidR="00DB00F4" w:rsidRPr="00DB00F4" w:rsidRDefault="00DB00F4" w:rsidP="00DB00F4">
            <w:pPr>
              <w:rPr>
                <w:rFonts w:ascii="Arial" w:hAnsi="Arial" w:cs="Arial"/>
                <w:sz w:val="20"/>
                <w:szCs w:val="20"/>
                <w:lang w:eastAsia="en-US"/>
              </w:rPr>
            </w:pPr>
            <w:r w:rsidRPr="00DB00F4">
              <w:rPr>
                <w:rFonts w:ascii="Arial" w:hAnsi="Arial" w:cs="Arial"/>
                <w:sz w:val="16"/>
                <w:szCs w:val="16"/>
                <w:lang w:eastAsia="en-US"/>
              </w:rPr>
              <w:t> </w:t>
            </w:r>
          </w:p>
        </w:tc>
      </w:tr>
      <w:tr w:rsidR="00DB00F4" w:rsidRPr="00DB00F4" w14:paraId="4119F4D1" w14:textId="77777777" w:rsidTr="00A6072F">
        <w:trPr>
          <w:trHeight w:val="1820"/>
          <w:jc w:val="center"/>
        </w:trPr>
        <w:tc>
          <w:tcPr>
            <w:tcW w:w="979" w:type="dxa"/>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hideMark/>
          </w:tcPr>
          <w:p w14:paraId="641A6A40" w14:textId="77777777" w:rsidR="00DB00F4" w:rsidRPr="00DB00F4" w:rsidRDefault="00DB00F4" w:rsidP="00DB00F4">
            <w:pPr>
              <w:jc w:val="center"/>
              <w:rPr>
                <w:rFonts w:ascii="Arial" w:hAnsi="Arial" w:cs="Arial"/>
                <w:sz w:val="20"/>
                <w:szCs w:val="20"/>
                <w:lang w:eastAsia="en-US"/>
              </w:rPr>
            </w:pPr>
            <w:r w:rsidRPr="00DB00F4">
              <w:rPr>
                <w:rFonts w:ascii="Arial" w:hAnsi="Arial" w:cs="Arial"/>
                <w:b/>
                <w:bCs/>
                <w:color w:val="000000"/>
                <w:sz w:val="16"/>
                <w:szCs w:val="16"/>
                <w:lang w:eastAsia="en-US"/>
              </w:rPr>
              <w:t>2.</w:t>
            </w:r>
          </w:p>
          <w:p w14:paraId="646AFABB" w14:textId="77777777" w:rsidR="00DB00F4" w:rsidRPr="00DB00F4" w:rsidRDefault="00DB00F4" w:rsidP="00DB00F4">
            <w:pPr>
              <w:jc w:val="center"/>
              <w:rPr>
                <w:rFonts w:ascii="Arial" w:hAnsi="Arial" w:cs="Arial"/>
                <w:sz w:val="20"/>
                <w:szCs w:val="20"/>
                <w:lang w:eastAsia="en-US"/>
              </w:rPr>
            </w:pPr>
          </w:p>
        </w:tc>
        <w:tc>
          <w:tcPr>
            <w:tcW w:w="5471" w:type="dxa"/>
            <w:tcBorders>
              <w:top w:val="nil"/>
              <w:left w:val="nil"/>
              <w:bottom w:val="single" w:sz="8" w:space="0" w:color="auto"/>
              <w:right w:val="single" w:sz="8" w:space="0" w:color="auto"/>
            </w:tcBorders>
            <w:tcMar>
              <w:top w:w="0" w:type="dxa"/>
              <w:left w:w="108" w:type="dxa"/>
              <w:bottom w:w="0" w:type="dxa"/>
              <w:right w:w="108" w:type="dxa"/>
            </w:tcMar>
            <w:hideMark/>
          </w:tcPr>
          <w:p w14:paraId="7721BDD5" w14:textId="77777777" w:rsidR="00DB00F4" w:rsidRPr="00DB00F4" w:rsidRDefault="00DB00F4" w:rsidP="00DB00F4">
            <w:pPr>
              <w:rPr>
                <w:rFonts w:ascii="Arial" w:hAnsi="Arial" w:cs="Arial"/>
                <w:b/>
                <w:bCs/>
                <w:sz w:val="20"/>
                <w:szCs w:val="20"/>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Korisnici PPK za Zonu 2. i 3.</w:t>
            </w:r>
          </w:p>
          <w:p w14:paraId="647C95C7" w14:textId="77777777" w:rsidR="00DB00F4" w:rsidRPr="00DB00F4" w:rsidRDefault="00DB00F4" w:rsidP="00DB00F4">
            <w:pPr>
              <w:rPr>
                <w:rFonts w:ascii="Arial" w:hAnsi="Arial" w:cs="Arial"/>
                <w:sz w:val="20"/>
                <w:szCs w:val="20"/>
                <w:lang w:eastAsia="en-US"/>
              </w:rPr>
            </w:pP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1A8AE7CF"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koji imaju sjedište odnosno koji su registrirani neprekidno dulje od 2 godine,</w:t>
            </w:r>
            <w:r w:rsidRPr="00DB00F4">
              <w:rPr>
                <w:rFonts w:ascii="Arial" w:hAnsi="Arial" w:cs="Arial"/>
                <w:sz w:val="20"/>
                <w:szCs w:val="20"/>
                <w:lang w:eastAsia="en-US"/>
              </w:rPr>
              <w:t>  </w:t>
            </w:r>
            <w:r w:rsidRPr="00DB00F4">
              <w:rPr>
                <w:rFonts w:ascii="Arial" w:hAnsi="Arial" w:cs="Arial"/>
                <w:sz w:val="16"/>
                <w:szCs w:val="16"/>
                <w:lang w:eastAsia="en-US"/>
              </w:rPr>
              <w:t xml:space="preserve">na području Gradskog kotara Grad i Gradskog kotara Pile, te u dijelu Gradskog kotara Pile – </w:t>
            </w:r>
            <w:proofErr w:type="spellStart"/>
            <w:r w:rsidRPr="00DB00F4">
              <w:rPr>
                <w:rFonts w:ascii="Arial" w:hAnsi="Arial" w:cs="Arial"/>
                <w:sz w:val="16"/>
                <w:szCs w:val="16"/>
                <w:lang w:eastAsia="en-US"/>
              </w:rPr>
              <w:t>Kono</w:t>
            </w:r>
            <w:proofErr w:type="spellEnd"/>
            <w:r w:rsidRPr="00DB00F4">
              <w:rPr>
                <w:rFonts w:ascii="Arial" w:hAnsi="Arial" w:cs="Arial"/>
                <w:sz w:val="16"/>
                <w:szCs w:val="16"/>
                <w:lang w:eastAsia="en-US"/>
              </w:rPr>
              <w:t>, koji je označen na karti gradskih kotara koja čini sastavni dio ovih Općih uvjeta kao Prilog 1,</w:t>
            </w:r>
            <w:r w:rsidRPr="00DB00F4">
              <w:rPr>
                <w:rFonts w:ascii="Arial" w:hAnsi="Arial" w:cs="Arial"/>
                <w:sz w:val="20"/>
                <w:szCs w:val="20"/>
                <w:lang w:eastAsia="en-US"/>
              </w:rPr>
              <w:t>    </w:t>
            </w:r>
          </w:p>
          <w:p w14:paraId="5DEBB4FB"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16"/>
                <w:szCs w:val="16"/>
                <w:lang w:eastAsia="en-US"/>
              </w:rPr>
              <w:t> </w:t>
            </w:r>
          </w:p>
          <w:p w14:paraId="368AF7A5"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PPK za Zonu 2. ne mogu ostvariti korisnici iz članka 26. stavak 8. ovih Općih uvjeta.</w:t>
            </w:r>
          </w:p>
          <w:p w14:paraId="0C4B5574"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16"/>
                <w:szCs w:val="16"/>
                <w:lang w:eastAsia="en-US"/>
              </w:rPr>
              <w:t> </w:t>
            </w:r>
          </w:p>
        </w:tc>
      </w:tr>
      <w:tr w:rsidR="00DB00F4" w:rsidRPr="00DB00F4" w14:paraId="42E8646A" w14:textId="77777777" w:rsidTr="00A6072F">
        <w:trPr>
          <w:trHeight w:val="1838"/>
          <w:jc w:val="center"/>
        </w:trPr>
        <w:tc>
          <w:tcPr>
            <w:tcW w:w="97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1BD1E02D" w14:textId="77777777" w:rsidR="00DB00F4" w:rsidRPr="00DB00F4" w:rsidRDefault="00DB00F4" w:rsidP="00DB00F4">
            <w:pPr>
              <w:jc w:val="center"/>
              <w:rPr>
                <w:rFonts w:ascii="Arial" w:hAnsi="Arial" w:cs="Arial"/>
                <w:sz w:val="20"/>
                <w:szCs w:val="20"/>
                <w:lang w:eastAsia="en-US"/>
              </w:rPr>
            </w:pPr>
            <w:r w:rsidRPr="00DB00F4">
              <w:rPr>
                <w:rFonts w:ascii="Arial" w:hAnsi="Arial" w:cs="Arial"/>
                <w:sz w:val="16"/>
                <w:szCs w:val="16"/>
                <w:lang w:eastAsia="en-US"/>
              </w:rPr>
              <w:t> </w:t>
            </w:r>
          </w:p>
          <w:p w14:paraId="5D91E78D" w14:textId="77777777" w:rsidR="00DB00F4" w:rsidRPr="00DB00F4" w:rsidRDefault="00DB00F4" w:rsidP="00DB00F4">
            <w:pPr>
              <w:jc w:val="center"/>
              <w:rPr>
                <w:rFonts w:ascii="Arial" w:hAnsi="Arial" w:cs="Arial"/>
                <w:sz w:val="20"/>
                <w:szCs w:val="20"/>
                <w:lang w:eastAsia="en-US"/>
              </w:rPr>
            </w:pPr>
            <w:r w:rsidRPr="00DB00F4">
              <w:rPr>
                <w:rFonts w:ascii="Arial" w:hAnsi="Arial" w:cs="Arial"/>
                <w:sz w:val="16"/>
                <w:szCs w:val="16"/>
                <w:lang w:eastAsia="en-US"/>
              </w:rPr>
              <w:t> </w:t>
            </w:r>
          </w:p>
          <w:p w14:paraId="416CF7D2" w14:textId="77777777" w:rsidR="00DB00F4" w:rsidRPr="00DB00F4" w:rsidRDefault="00DB00F4" w:rsidP="00DB00F4">
            <w:pPr>
              <w:jc w:val="center"/>
              <w:rPr>
                <w:rFonts w:ascii="Arial" w:hAnsi="Arial" w:cs="Arial"/>
                <w:sz w:val="20"/>
                <w:szCs w:val="20"/>
                <w:lang w:eastAsia="en-US"/>
              </w:rPr>
            </w:pPr>
            <w:r w:rsidRPr="00DB00F4">
              <w:rPr>
                <w:rFonts w:ascii="Arial" w:hAnsi="Arial" w:cs="Arial"/>
                <w:b/>
                <w:bCs/>
                <w:color w:val="000000"/>
                <w:sz w:val="16"/>
                <w:szCs w:val="16"/>
                <w:lang w:eastAsia="en-US"/>
              </w:rPr>
              <w:t>3.</w:t>
            </w:r>
          </w:p>
        </w:tc>
        <w:tc>
          <w:tcPr>
            <w:tcW w:w="5471" w:type="dxa"/>
            <w:tcBorders>
              <w:top w:val="nil"/>
              <w:left w:val="nil"/>
              <w:bottom w:val="single" w:sz="8" w:space="0" w:color="auto"/>
              <w:right w:val="single" w:sz="8" w:space="0" w:color="auto"/>
            </w:tcBorders>
            <w:tcMar>
              <w:top w:w="0" w:type="dxa"/>
              <w:left w:w="108" w:type="dxa"/>
              <w:bottom w:w="0" w:type="dxa"/>
              <w:right w:w="108" w:type="dxa"/>
            </w:tcMar>
            <w:hideMark/>
          </w:tcPr>
          <w:p w14:paraId="0C6C06D6" w14:textId="77777777" w:rsidR="00DB00F4" w:rsidRPr="00DB00F4" w:rsidRDefault="00DB00F4" w:rsidP="00DB00F4">
            <w:pPr>
              <w:rPr>
                <w:rFonts w:ascii="Arial" w:hAnsi="Arial" w:cs="Arial"/>
                <w:sz w:val="20"/>
                <w:szCs w:val="20"/>
                <w:lang w:eastAsia="en-US"/>
              </w:rPr>
            </w:pPr>
            <w:r w:rsidRPr="00DB00F4">
              <w:rPr>
                <w:rFonts w:ascii="Arial" w:hAnsi="Arial" w:cs="Arial"/>
                <w:sz w:val="20"/>
                <w:szCs w:val="20"/>
                <w:lang w:eastAsia="en-US"/>
              </w:rPr>
              <w:t xml:space="preserve">§ </w:t>
            </w:r>
            <w:r w:rsidRPr="00DB00F4">
              <w:rPr>
                <w:rFonts w:ascii="Arial" w:hAnsi="Arial" w:cs="Arial"/>
                <w:sz w:val="16"/>
                <w:szCs w:val="16"/>
                <w:lang w:eastAsia="en-US"/>
              </w:rPr>
              <w:t>Korisnici PPK za Zonu 2. i 3.</w:t>
            </w: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274F0786"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koji imaju sjedište odnosno koji su registrirani neprekidno dulje od 2 godine,</w:t>
            </w:r>
            <w:r w:rsidRPr="00DB00F4">
              <w:rPr>
                <w:rFonts w:ascii="Arial" w:hAnsi="Arial" w:cs="Arial"/>
                <w:sz w:val="20"/>
                <w:szCs w:val="20"/>
                <w:lang w:eastAsia="en-US"/>
              </w:rPr>
              <w:t>  </w:t>
            </w:r>
            <w:r w:rsidRPr="00DB00F4">
              <w:rPr>
                <w:rFonts w:ascii="Arial" w:hAnsi="Arial" w:cs="Arial"/>
                <w:sz w:val="16"/>
                <w:szCs w:val="16"/>
                <w:lang w:eastAsia="en-US"/>
              </w:rPr>
              <w:t>na</w:t>
            </w:r>
            <w:r w:rsidRPr="00DB00F4">
              <w:rPr>
                <w:rFonts w:ascii="Arial" w:hAnsi="Arial" w:cs="Arial"/>
                <w:sz w:val="20"/>
                <w:szCs w:val="20"/>
                <w:lang w:eastAsia="en-US"/>
              </w:rPr>
              <w:t>  </w:t>
            </w:r>
            <w:r w:rsidRPr="00DB00F4">
              <w:rPr>
                <w:rFonts w:ascii="Arial" w:hAnsi="Arial" w:cs="Arial"/>
                <w:sz w:val="16"/>
                <w:szCs w:val="16"/>
                <w:lang w:eastAsia="en-US"/>
              </w:rPr>
              <w:t>području grada Dubrovnika,</w:t>
            </w:r>
          </w:p>
          <w:p w14:paraId="1DE079F8"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 </w:t>
            </w:r>
          </w:p>
          <w:p w14:paraId="47B3F436"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PPK za Zonu 3. ne mogu ostvariti korisnici iz članka 26. stavak 8. ovih Općih uvjeta.</w:t>
            </w:r>
          </w:p>
          <w:p w14:paraId="5DACA2A4" w14:textId="77777777" w:rsidR="00DB00F4" w:rsidRPr="00DB00F4" w:rsidRDefault="00DB00F4" w:rsidP="00DB00F4">
            <w:pPr>
              <w:jc w:val="center"/>
              <w:rPr>
                <w:rFonts w:ascii="Arial" w:hAnsi="Arial" w:cs="Arial"/>
                <w:sz w:val="20"/>
                <w:szCs w:val="20"/>
                <w:lang w:eastAsia="en-US"/>
              </w:rPr>
            </w:pPr>
            <w:r w:rsidRPr="00DB00F4">
              <w:rPr>
                <w:rFonts w:ascii="Arial" w:hAnsi="Arial" w:cs="Arial"/>
                <w:sz w:val="20"/>
                <w:szCs w:val="20"/>
                <w:lang w:eastAsia="en-US"/>
              </w:rPr>
              <w:t> </w:t>
            </w:r>
          </w:p>
        </w:tc>
      </w:tr>
      <w:tr w:rsidR="00DB00F4" w:rsidRPr="00DB00F4" w14:paraId="788D6A6E" w14:textId="77777777" w:rsidTr="00A6072F">
        <w:trPr>
          <w:trHeight w:val="1663"/>
          <w:jc w:val="center"/>
        </w:trPr>
        <w:tc>
          <w:tcPr>
            <w:tcW w:w="979" w:type="dxa"/>
            <w:tcBorders>
              <w:top w:val="single" w:sz="8" w:space="0" w:color="auto"/>
              <w:left w:val="single" w:sz="8" w:space="0" w:color="auto"/>
              <w:bottom w:val="single" w:sz="4" w:space="0" w:color="auto"/>
              <w:right w:val="single" w:sz="8" w:space="0" w:color="auto"/>
            </w:tcBorders>
            <w:shd w:val="clear" w:color="auto" w:fill="E5E5E5"/>
            <w:tcMar>
              <w:top w:w="0" w:type="dxa"/>
              <w:left w:w="108" w:type="dxa"/>
              <w:bottom w:w="0" w:type="dxa"/>
              <w:right w:w="108" w:type="dxa"/>
            </w:tcMar>
            <w:hideMark/>
          </w:tcPr>
          <w:p w14:paraId="6861137E" w14:textId="77777777" w:rsidR="00DB00F4" w:rsidRPr="00DB00F4" w:rsidRDefault="00DB00F4" w:rsidP="00DB00F4">
            <w:pPr>
              <w:jc w:val="center"/>
              <w:rPr>
                <w:rFonts w:ascii="Arial" w:hAnsi="Arial" w:cs="Arial"/>
                <w:sz w:val="20"/>
                <w:szCs w:val="20"/>
                <w:lang w:eastAsia="en-US"/>
              </w:rPr>
            </w:pPr>
            <w:r w:rsidRPr="00DB00F4">
              <w:rPr>
                <w:rFonts w:ascii="Arial" w:hAnsi="Arial" w:cs="Arial"/>
                <w:sz w:val="16"/>
                <w:szCs w:val="16"/>
                <w:lang w:eastAsia="en-US"/>
              </w:rPr>
              <w:lastRenderedPageBreak/>
              <w:t> </w:t>
            </w:r>
          </w:p>
          <w:p w14:paraId="6F35B292" w14:textId="77777777" w:rsidR="00DB00F4" w:rsidRPr="00DB00F4" w:rsidRDefault="00DB00F4" w:rsidP="00DB00F4">
            <w:pPr>
              <w:jc w:val="center"/>
              <w:rPr>
                <w:rFonts w:ascii="Arial" w:hAnsi="Arial" w:cs="Arial"/>
                <w:sz w:val="20"/>
                <w:szCs w:val="20"/>
                <w:lang w:eastAsia="en-US"/>
              </w:rPr>
            </w:pPr>
            <w:r w:rsidRPr="00DB00F4">
              <w:rPr>
                <w:rFonts w:ascii="Arial" w:hAnsi="Arial" w:cs="Arial"/>
                <w:b/>
                <w:bCs/>
                <w:color w:val="000000"/>
                <w:sz w:val="16"/>
                <w:szCs w:val="16"/>
                <w:lang w:eastAsia="en-US"/>
              </w:rPr>
              <w:t>2. i 3.</w:t>
            </w:r>
          </w:p>
        </w:tc>
        <w:tc>
          <w:tcPr>
            <w:tcW w:w="547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A107728" w14:textId="77777777" w:rsidR="00DB00F4" w:rsidRPr="00DB00F4" w:rsidRDefault="00DB00F4" w:rsidP="00DB00F4">
            <w:pPr>
              <w:rPr>
                <w:rFonts w:ascii="Arial" w:hAnsi="Arial" w:cs="Arial"/>
                <w:sz w:val="20"/>
                <w:szCs w:val="20"/>
                <w:lang w:eastAsia="en-US"/>
              </w:rPr>
            </w:pPr>
            <w:r w:rsidRPr="00DB00F4">
              <w:rPr>
                <w:rFonts w:ascii="Arial" w:hAnsi="Arial" w:cs="Arial"/>
                <w:sz w:val="16"/>
                <w:szCs w:val="16"/>
                <w:lang w:eastAsia="en-US"/>
              </w:rPr>
              <w:t> </w:t>
            </w:r>
          </w:p>
          <w:p w14:paraId="64B83DED"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s prebivalištem odnosno boravištem neprekidno dulje od 2 godine na području grada Dubrovnika</w:t>
            </w:r>
          </w:p>
          <w:p w14:paraId="0B2CABCE"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16"/>
                <w:szCs w:val="16"/>
                <w:lang w:eastAsia="en-US"/>
              </w:rPr>
              <w:t> </w:t>
            </w:r>
          </w:p>
          <w:p w14:paraId="4BC7B73B"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s prebivalištem odnosno boravištem neprekidno dulje od 2 godine na području obuhvata općina: Konavle, Župa dubrovačka, Dubrovačko primorje, Ston, Janjina, Trpanj, Mljet</w:t>
            </w:r>
            <w:r w:rsidRPr="00DB00F4">
              <w:rPr>
                <w:rFonts w:ascii="Arial" w:hAnsi="Arial" w:cs="Arial"/>
                <w:sz w:val="20"/>
                <w:szCs w:val="20"/>
                <w:lang w:eastAsia="en-US"/>
              </w:rPr>
              <w:t>        </w:t>
            </w:r>
          </w:p>
          <w:p w14:paraId="47CD3184"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  </w:t>
            </w:r>
          </w:p>
          <w:p w14:paraId="25F1820D"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osobe s invaliditetom sukladno čl. 26. Općih uvjeta</w:t>
            </w:r>
          </w:p>
          <w:p w14:paraId="3D16F22F"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  </w:t>
            </w:r>
          </w:p>
          <w:p w14:paraId="3455B729"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invalidi Domovinskog rata sukladno čl. 26. Općih uvjeta</w:t>
            </w:r>
            <w:r w:rsidRPr="00DB00F4" w:rsidDel="004C1EB1">
              <w:rPr>
                <w:rFonts w:ascii="Arial" w:hAnsi="Arial" w:cs="Arial"/>
                <w:sz w:val="16"/>
                <w:szCs w:val="16"/>
                <w:lang w:eastAsia="en-US"/>
              </w:rPr>
              <w:t xml:space="preserve"> </w:t>
            </w:r>
          </w:p>
          <w:p w14:paraId="576081AD" w14:textId="77777777" w:rsidR="00DB00F4" w:rsidRPr="00DB00F4" w:rsidRDefault="00DB00F4" w:rsidP="00DB00F4">
            <w:pPr>
              <w:rPr>
                <w:rFonts w:ascii="Arial" w:hAnsi="Arial" w:cs="Arial"/>
                <w:sz w:val="20"/>
                <w:szCs w:val="20"/>
                <w:lang w:eastAsia="en-US"/>
              </w:rPr>
            </w:pPr>
            <w:r w:rsidRPr="00DB00F4">
              <w:rPr>
                <w:rFonts w:ascii="Arial" w:hAnsi="Arial" w:cs="Arial"/>
                <w:sz w:val="16"/>
                <w:szCs w:val="16"/>
                <w:lang w:eastAsia="en-US"/>
              </w:rPr>
              <w:t> </w:t>
            </w:r>
          </w:p>
          <w:p w14:paraId="2C5BA543" w14:textId="77777777" w:rsidR="00DB00F4" w:rsidRPr="00DB00F4" w:rsidRDefault="00DB00F4" w:rsidP="00DB00F4">
            <w:pPr>
              <w:rPr>
                <w:rFonts w:ascii="Arial" w:hAnsi="Arial" w:cs="Arial"/>
                <w:sz w:val="20"/>
                <w:szCs w:val="20"/>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dobrovoljni darovatelji krvi sukladno čl. 26. Općih uvjeta</w:t>
            </w:r>
            <w:r w:rsidRPr="00DB00F4">
              <w:rPr>
                <w:rFonts w:ascii="Arial" w:hAnsi="Arial" w:cs="Arial"/>
                <w:sz w:val="20"/>
                <w:szCs w:val="20"/>
                <w:lang w:eastAsia="en-US"/>
              </w:rPr>
              <w:t>   </w:t>
            </w:r>
          </w:p>
          <w:p w14:paraId="52DFC5E5" w14:textId="77777777" w:rsidR="00DB00F4" w:rsidRPr="00DB00F4" w:rsidRDefault="00DB00F4" w:rsidP="00DB00F4">
            <w:pPr>
              <w:rPr>
                <w:rFonts w:ascii="Arial" w:hAnsi="Arial" w:cs="Arial"/>
                <w:sz w:val="20"/>
                <w:szCs w:val="20"/>
                <w:lang w:eastAsia="en-US"/>
              </w:rPr>
            </w:pPr>
            <w:r w:rsidRPr="00DB00F4">
              <w:rPr>
                <w:rFonts w:ascii="Arial" w:hAnsi="Arial" w:cs="Arial"/>
                <w:sz w:val="16"/>
                <w:szCs w:val="16"/>
                <w:lang w:eastAsia="en-US"/>
              </w:rPr>
              <w:t> </w:t>
            </w:r>
          </w:p>
        </w:tc>
        <w:tc>
          <w:tcPr>
            <w:tcW w:w="244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DB7B1C3" w14:textId="77777777" w:rsidR="00DB00F4" w:rsidRPr="00DB00F4" w:rsidRDefault="00DB00F4" w:rsidP="00DB00F4">
            <w:pPr>
              <w:rPr>
                <w:rFonts w:ascii="Arial" w:hAnsi="Arial" w:cs="Arial"/>
                <w:sz w:val="20"/>
                <w:szCs w:val="20"/>
                <w:lang w:eastAsia="en-US"/>
              </w:rPr>
            </w:pPr>
            <w:r w:rsidRPr="00DB00F4">
              <w:rPr>
                <w:rFonts w:ascii="Arial" w:hAnsi="Arial" w:cs="Arial"/>
                <w:sz w:val="16"/>
                <w:szCs w:val="16"/>
                <w:lang w:eastAsia="en-US"/>
              </w:rPr>
              <w:t> </w:t>
            </w:r>
          </w:p>
          <w:p w14:paraId="3B2B824C"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koji imaju sjedište i/ili imaju poslovne jedinice na području grada Dubrovnika i općina: Konavle, Župa dubrovačka, Dubrovačko primorje, Ston, Janjina, Trpanj, Mljet neprekidno dulje od 2 godine.</w:t>
            </w:r>
          </w:p>
          <w:p w14:paraId="0F326C36"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16"/>
                <w:szCs w:val="16"/>
                <w:lang w:eastAsia="en-US"/>
              </w:rPr>
              <w:t> </w:t>
            </w:r>
          </w:p>
          <w:p w14:paraId="1C6E1BDA"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16"/>
                <w:szCs w:val="16"/>
                <w:lang w:eastAsia="en-US"/>
              </w:rPr>
              <w:t>PPK za Zonu 2. i 3. ne mogu ostvariti korisnici iz članka 26. stavak 8. ovih Općih uvjeta.</w:t>
            </w:r>
          </w:p>
          <w:p w14:paraId="472F3191" w14:textId="77777777" w:rsidR="00DB00F4" w:rsidRPr="00DB00F4" w:rsidRDefault="00DB00F4" w:rsidP="00DB00F4">
            <w:pPr>
              <w:rPr>
                <w:rFonts w:ascii="Arial" w:hAnsi="Arial" w:cs="Arial"/>
                <w:sz w:val="20"/>
                <w:szCs w:val="20"/>
                <w:lang w:eastAsia="en-US"/>
              </w:rPr>
            </w:pPr>
            <w:r w:rsidRPr="00DB00F4">
              <w:rPr>
                <w:rFonts w:ascii="Arial" w:hAnsi="Arial" w:cs="Arial"/>
                <w:sz w:val="16"/>
                <w:szCs w:val="16"/>
                <w:lang w:eastAsia="en-US"/>
              </w:rPr>
              <w:t> </w:t>
            </w:r>
          </w:p>
        </w:tc>
      </w:tr>
      <w:tr w:rsidR="00DB00F4" w:rsidRPr="00DB00F4" w14:paraId="36F73A8D" w14:textId="77777777" w:rsidTr="00A6072F">
        <w:trPr>
          <w:trHeight w:val="1750"/>
          <w:jc w:val="center"/>
        </w:trPr>
        <w:tc>
          <w:tcPr>
            <w:tcW w:w="979" w:type="dxa"/>
            <w:tcBorders>
              <w:top w:val="single" w:sz="4"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6438E73C" w14:textId="77777777" w:rsidR="00DB00F4" w:rsidRPr="00DB00F4" w:rsidRDefault="00DB00F4" w:rsidP="00DB00F4">
            <w:pPr>
              <w:jc w:val="center"/>
              <w:rPr>
                <w:rFonts w:ascii="Arial" w:hAnsi="Arial" w:cs="Arial"/>
                <w:sz w:val="20"/>
                <w:szCs w:val="20"/>
                <w:lang w:eastAsia="en-US"/>
              </w:rPr>
            </w:pPr>
            <w:r w:rsidRPr="00DB00F4">
              <w:rPr>
                <w:rFonts w:ascii="Arial" w:hAnsi="Arial" w:cs="Arial"/>
                <w:b/>
                <w:bCs/>
                <w:sz w:val="16"/>
                <w:szCs w:val="16"/>
                <w:lang w:eastAsia="en-US"/>
              </w:rPr>
              <w:t> </w:t>
            </w:r>
          </w:p>
          <w:p w14:paraId="760BCA93" w14:textId="77777777" w:rsidR="00DB00F4" w:rsidRPr="00DB00F4" w:rsidRDefault="00DB00F4" w:rsidP="00DB00F4">
            <w:pPr>
              <w:jc w:val="center"/>
              <w:rPr>
                <w:rFonts w:ascii="Arial" w:hAnsi="Arial" w:cs="Arial"/>
                <w:sz w:val="20"/>
                <w:szCs w:val="20"/>
                <w:lang w:eastAsia="en-US"/>
              </w:rPr>
            </w:pPr>
            <w:r w:rsidRPr="00DB00F4">
              <w:rPr>
                <w:rFonts w:ascii="Arial" w:hAnsi="Arial" w:cs="Arial"/>
                <w:b/>
                <w:bCs/>
                <w:color w:val="000000"/>
                <w:sz w:val="16"/>
                <w:szCs w:val="16"/>
                <w:lang w:eastAsia="en-US"/>
              </w:rPr>
              <w:t>1. 2. i 3.</w:t>
            </w:r>
          </w:p>
        </w:tc>
        <w:tc>
          <w:tcPr>
            <w:tcW w:w="547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D676B2E"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16"/>
                <w:szCs w:val="16"/>
                <w:lang w:eastAsia="en-US"/>
              </w:rPr>
              <w:t> </w:t>
            </w:r>
          </w:p>
          <w:p w14:paraId="43878E44"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s prebivalištem odnosno boravištem neprekidno dulje od 2 godine na području Zone 1</w:t>
            </w:r>
          </w:p>
          <w:p w14:paraId="42699647"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                                                                                        </w:t>
            </w:r>
          </w:p>
          <w:p w14:paraId="67B6F7E2"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osobe s invaliditetom sukladno članku 8. stavku 1. Zakona o povlasticama u prometu za zone 1., 2. i 3.</w:t>
            </w:r>
          </w:p>
          <w:p w14:paraId="71508DFD" w14:textId="77777777" w:rsidR="00DB00F4" w:rsidRPr="00DB00F4" w:rsidRDefault="00DB00F4" w:rsidP="00DB00F4">
            <w:pPr>
              <w:rPr>
                <w:rFonts w:ascii="Arial" w:hAnsi="Arial" w:cs="Arial"/>
                <w:sz w:val="20"/>
                <w:szCs w:val="20"/>
                <w:lang w:eastAsia="en-US"/>
              </w:rPr>
            </w:pPr>
            <w:r w:rsidRPr="00DB00F4">
              <w:rPr>
                <w:rFonts w:ascii="Arial" w:hAnsi="Arial" w:cs="Arial"/>
                <w:sz w:val="16"/>
                <w:szCs w:val="16"/>
                <w:lang w:eastAsia="en-US"/>
              </w:rPr>
              <w:t> </w:t>
            </w:r>
          </w:p>
        </w:tc>
        <w:tc>
          <w:tcPr>
            <w:tcW w:w="244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640A89"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16"/>
                <w:szCs w:val="16"/>
                <w:lang w:eastAsia="en-US"/>
              </w:rPr>
              <w:t> </w:t>
            </w:r>
          </w:p>
          <w:p w14:paraId="2AF50BB4"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koji imaju sjedište na području Grada Dubrovnika i</w:t>
            </w:r>
            <w:r w:rsidRPr="00DB00F4">
              <w:rPr>
                <w:rFonts w:ascii="Arial" w:hAnsi="Arial" w:cs="Arial"/>
                <w:sz w:val="20"/>
                <w:szCs w:val="20"/>
                <w:lang w:eastAsia="en-US"/>
              </w:rPr>
              <w:t>  </w:t>
            </w:r>
            <w:r w:rsidRPr="00DB00F4">
              <w:rPr>
                <w:rFonts w:ascii="Arial" w:hAnsi="Arial" w:cs="Arial"/>
                <w:sz w:val="16"/>
                <w:szCs w:val="16"/>
                <w:lang w:eastAsia="en-US"/>
              </w:rPr>
              <w:t>obavljaju djelatnost primarne zdravstvene zaštite i to poslove zdravstvene njege u kući, patronažne posjete, palijativnu skrb i sanitetski prijevoz</w:t>
            </w:r>
            <w:r w:rsidRPr="00DB00F4">
              <w:rPr>
                <w:rFonts w:ascii="Arial" w:hAnsi="Arial" w:cs="Arial"/>
                <w:sz w:val="20"/>
                <w:szCs w:val="20"/>
                <w:lang w:eastAsia="en-US"/>
              </w:rPr>
              <w:t>        </w:t>
            </w:r>
          </w:p>
          <w:p w14:paraId="15CEBB61"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 </w:t>
            </w:r>
          </w:p>
        </w:tc>
      </w:tr>
      <w:tr w:rsidR="00DB00F4" w:rsidRPr="00DB00F4" w14:paraId="1A22951D" w14:textId="77777777" w:rsidTr="00A6072F">
        <w:trPr>
          <w:trHeight w:val="852"/>
          <w:jc w:val="center"/>
        </w:trPr>
        <w:tc>
          <w:tcPr>
            <w:tcW w:w="97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58E038C" w14:textId="77777777" w:rsidR="00DB00F4" w:rsidRPr="00DB00F4" w:rsidRDefault="00DB00F4" w:rsidP="00DB00F4">
            <w:pPr>
              <w:jc w:val="center"/>
              <w:rPr>
                <w:rFonts w:ascii="Arial" w:hAnsi="Arial" w:cs="Arial"/>
                <w:sz w:val="20"/>
                <w:szCs w:val="20"/>
                <w:lang w:eastAsia="en-US"/>
              </w:rPr>
            </w:pPr>
            <w:r w:rsidRPr="00DB00F4">
              <w:rPr>
                <w:rFonts w:ascii="Arial" w:hAnsi="Arial" w:cs="Arial"/>
                <w:b/>
                <w:bCs/>
                <w:sz w:val="16"/>
                <w:szCs w:val="16"/>
                <w:lang w:eastAsia="en-US"/>
              </w:rPr>
              <w:t> </w:t>
            </w:r>
          </w:p>
          <w:p w14:paraId="742AE0E8" w14:textId="77777777" w:rsidR="00DB00F4" w:rsidRPr="00DB00F4" w:rsidRDefault="00DB00F4" w:rsidP="00DB00F4">
            <w:pPr>
              <w:jc w:val="center"/>
              <w:rPr>
                <w:rFonts w:ascii="Arial" w:hAnsi="Arial" w:cs="Arial"/>
                <w:sz w:val="20"/>
                <w:szCs w:val="20"/>
                <w:lang w:eastAsia="en-US"/>
              </w:rPr>
            </w:pPr>
            <w:r w:rsidRPr="00DB00F4">
              <w:rPr>
                <w:rFonts w:ascii="Arial" w:hAnsi="Arial" w:cs="Arial"/>
                <w:b/>
                <w:bCs/>
                <w:color w:val="000000"/>
                <w:sz w:val="16"/>
                <w:szCs w:val="16"/>
                <w:lang w:eastAsia="en-US"/>
              </w:rPr>
              <w:t>4.</w:t>
            </w:r>
          </w:p>
        </w:tc>
        <w:tc>
          <w:tcPr>
            <w:tcW w:w="5471" w:type="dxa"/>
            <w:tcBorders>
              <w:top w:val="nil"/>
              <w:left w:val="nil"/>
              <w:bottom w:val="single" w:sz="8" w:space="0" w:color="auto"/>
              <w:right w:val="single" w:sz="8" w:space="0" w:color="auto"/>
            </w:tcBorders>
            <w:tcMar>
              <w:top w:w="0" w:type="dxa"/>
              <w:left w:w="108" w:type="dxa"/>
              <w:bottom w:w="0" w:type="dxa"/>
              <w:right w:w="108" w:type="dxa"/>
            </w:tcMar>
            <w:hideMark/>
          </w:tcPr>
          <w:p w14:paraId="2C031653"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16"/>
                <w:szCs w:val="16"/>
                <w:lang w:eastAsia="en-US"/>
              </w:rPr>
              <w:t> </w:t>
            </w:r>
          </w:p>
          <w:p w14:paraId="0D7C3351"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Korisnici PPK za:</w:t>
            </w:r>
          </w:p>
          <w:p w14:paraId="70C950A3"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Zonu 1., 2. i 3.</w:t>
            </w:r>
          </w:p>
          <w:p w14:paraId="76276F7A" w14:textId="77777777" w:rsidR="00DB00F4" w:rsidRPr="00DB00F4" w:rsidRDefault="00DB00F4" w:rsidP="00DB00F4">
            <w:pPr>
              <w:jc w:val="both"/>
              <w:rPr>
                <w:rFonts w:ascii="Arial" w:hAnsi="Arial" w:cs="Arial"/>
                <w:sz w:val="16"/>
                <w:szCs w:val="16"/>
                <w:lang w:eastAsia="en-US"/>
              </w:rPr>
            </w:pPr>
            <w:r w:rsidRPr="00DB00F4">
              <w:rPr>
                <w:rFonts w:ascii="Arial" w:hAnsi="Arial" w:cs="Arial"/>
                <w:sz w:val="20"/>
                <w:szCs w:val="20"/>
                <w:lang w:eastAsia="en-US"/>
              </w:rPr>
              <w:t>-</w:t>
            </w:r>
            <w:r w:rsidRPr="00DB00F4">
              <w:rPr>
                <w:sz w:val="12"/>
                <w:szCs w:val="12"/>
                <w:lang w:eastAsia="en-US"/>
              </w:rPr>
              <w:t>       </w:t>
            </w:r>
            <w:r w:rsidRPr="00DB00F4">
              <w:rPr>
                <w:rFonts w:ascii="Arial" w:hAnsi="Arial" w:cs="Arial"/>
                <w:sz w:val="16"/>
                <w:szCs w:val="16"/>
                <w:lang w:eastAsia="en-US"/>
              </w:rPr>
              <w:t>Zonu 2. i 3.</w:t>
            </w:r>
          </w:p>
          <w:p w14:paraId="61EC9BAC" w14:textId="77777777" w:rsidR="00DB00F4" w:rsidRPr="00DB00F4" w:rsidRDefault="00DB00F4" w:rsidP="00DB00F4">
            <w:pPr>
              <w:jc w:val="both"/>
              <w:rPr>
                <w:rFonts w:ascii="Arial" w:hAnsi="Arial" w:cs="Arial"/>
                <w:sz w:val="20"/>
                <w:szCs w:val="20"/>
                <w:lang w:eastAsia="en-US"/>
              </w:rPr>
            </w:pPr>
            <w:r w:rsidRPr="00DB00F4">
              <w:rPr>
                <w:rFonts w:ascii="Arial" w:hAnsi="Arial" w:cs="Arial"/>
                <w:sz w:val="16"/>
                <w:szCs w:val="16"/>
                <w:lang w:eastAsia="en-US"/>
              </w:rPr>
              <w:t> </w:t>
            </w: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14:paraId="4D1CF52B" w14:textId="77777777" w:rsidR="00DB00F4" w:rsidRPr="00DB00F4" w:rsidRDefault="00DB00F4" w:rsidP="00DB00F4">
            <w:pPr>
              <w:jc w:val="both"/>
              <w:rPr>
                <w:rFonts w:ascii="Arial" w:eastAsiaTheme="minorHAnsi" w:hAnsi="Arial" w:cs="Arial"/>
                <w:kern w:val="2"/>
                <w:sz w:val="20"/>
                <w:szCs w:val="20"/>
                <w:lang w:val="en-US" w:eastAsia="en-US"/>
                <w14:ligatures w14:val="standardContextual"/>
              </w:rPr>
            </w:pPr>
            <w:r w:rsidRPr="00DB00F4">
              <w:rPr>
                <w:rFonts w:ascii="Arial" w:eastAsiaTheme="minorHAnsi" w:hAnsi="Arial" w:cs="Arial"/>
                <w:i/>
                <w:iCs/>
                <w:kern w:val="2"/>
                <w:sz w:val="20"/>
                <w:szCs w:val="20"/>
                <w:lang w:val="en-US" w:eastAsia="en-US"/>
                <w14:ligatures w14:val="standardContextual"/>
              </w:rPr>
              <w:t xml:space="preserve">         §</w:t>
            </w:r>
            <w:r w:rsidRPr="00DB00F4">
              <w:rPr>
                <w:rFonts w:ascii="Arial" w:eastAsiaTheme="minorHAnsi" w:hAnsi="Arial" w:cs="Arial"/>
                <w:i/>
                <w:iCs/>
                <w:kern w:val="2"/>
                <w:sz w:val="12"/>
                <w:szCs w:val="12"/>
                <w:lang w:val="en-US" w:eastAsia="en-US"/>
                <w14:ligatures w14:val="standardContextual"/>
              </w:rPr>
              <w:t>   </w:t>
            </w:r>
            <w:proofErr w:type="spellStart"/>
            <w:r w:rsidRPr="00DB00F4">
              <w:rPr>
                <w:rFonts w:ascii="Arial" w:eastAsiaTheme="minorHAnsi" w:hAnsi="Arial" w:cs="Arial"/>
                <w:kern w:val="2"/>
                <w:sz w:val="16"/>
                <w:szCs w:val="16"/>
                <w:lang w:val="en-US" w:eastAsia="en-US"/>
                <w14:ligatures w14:val="standardContextual"/>
              </w:rPr>
              <w:t>Korisnici</w:t>
            </w:r>
            <w:proofErr w:type="spellEnd"/>
            <w:r w:rsidRPr="00DB00F4">
              <w:rPr>
                <w:rFonts w:ascii="Arial" w:eastAsiaTheme="minorHAnsi" w:hAnsi="Arial" w:cs="Arial"/>
                <w:kern w:val="2"/>
                <w:sz w:val="16"/>
                <w:szCs w:val="16"/>
                <w:lang w:val="en-US" w:eastAsia="en-US"/>
                <w14:ligatures w14:val="standardContextual"/>
              </w:rPr>
              <w:t xml:space="preserve"> PPK za:</w:t>
            </w:r>
          </w:p>
          <w:p w14:paraId="6AF64ABC" w14:textId="77777777" w:rsidR="00DB00F4" w:rsidRPr="00DB00F4" w:rsidRDefault="00DB00F4" w:rsidP="00724764">
            <w:pPr>
              <w:numPr>
                <w:ilvl w:val="1"/>
                <w:numId w:val="16"/>
              </w:numPr>
              <w:spacing w:after="160" w:line="259" w:lineRule="auto"/>
              <w:ind w:left="1088" w:hanging="284"/>
              <w:jc w:val="both"/>
              <w:rPr>
                <w:rFonts w:ascii="Arial" w:hAnsi="Arial" w:cs="Arial"/>
                <w:sz w:val="16"/>
                <w:szCs w:val="16"/>
                <w:lang w:val="en-US" w:eastAsia="en-US"/>
              </w:rPr>
            </w:pPr>
            <w:proofErr w:type="spellStart"/>
            <w:r w:rsidRPr="00DB00F4">
              <w:rPr>
                <w:rFonts w:ascii="Arial" w:hAnsi="Arial" w:cs="Arial"/>
                <w:sz w:val="16"/>
                <w:szCs w:val="16"/>
                <w:lang w:val="en-US" w:eastAsia="en-US"/>
              </w:rPr>
              <w:t>Zonu</w:t>
            </w:r>
            <w:proofErr w:type="spellEnd"/>
            <w:r w:rsidRPr="00DB00F4">
              <w:rPr>
                <w:rFonts w:ascii="Arial" w:hAnsi="Arial" w:cs="Arial"/>
                <w:sz w:val="16"/>
                <w:szCs w:val="16"/>
                <w:lang w:val="en-US" w:eastAsia="en-US"/>
              </w:rPr>
              <w:t xml:space="preserve"> 1., 2. </w:t>
            </w:r>
            <w:proofErr w:type="spellStart"/>
            <w:r w:rsidRPr="00DB00F4">
              <w:rPr>
                <w:rFonts w:ascii="Arial" w:hAnsi="Arial" w:cs="Arial"/>
                <w:sz w:val="16"/>
                <w:szCs w:val="16"/>
                <w:lang w:val="en-US" w:eastAsia="en-US"/>
              </w:rPr>
              <w:t>i</w:t>
            </w:r>
            <w:proofErr w:type="spellEnd"/>
            <w:r w:rsidRPr="00DB00F4">
              <w:rPr>
                <w:rFonts w:ascii="Arial" w:hAnsi="Arial" w:cs="Arial"/>
                <w:sz w:val="16"/>
                <w:szCs w:val="16"/>
                <w:lang w:val="en-US" w:eastAsia="en-US"/>
              </w:rPr>
              <w:t xml:space="preserve"> 3.</w:t>
            </w:r>
          </w:p>
          <w:p w14:paraId="059DFF84" w14:textId="77777777" w:rsidR="00DB00F4" w:rsidRPr="00DB00F4" w:rsidRDefault="00DB00F4" w:rsidP="00724764">
            <w:pPr>
              <w:numPr>
                <w:ilvl w:val="1"/>
                <w:numId w:val="16"/>
              </w:numPr>
              <w:spacing w:after="160" w:line="259" w:lineRule="auto"/>
              <w:ind w:left="1088" w:hanging="284"/>
              <w:jc w:val="both"/>
              <w:rPr>
                <w:rFonts w:ascii="Arial" w:hAnsi="Arial" w:cs="Arial"/>
                <w:sz w:val="16"/>
                <w:szCs w:val="16"/>
                <w:lang w:val="en-US" w:eastAsia="en-US"/>
              </w:rPr>
            </w:pPr>
            <w:proofErr w:type="spellStart"/>
            <w:r w:rsidRPr="00DB00F4">
              <w:rPr>
                <w:rFonts w:ascii="Arial" w:hAnsi="Arial" w:cs="Arial"/>
                <w:sz w:val="16"/>
                <w:szCs w:val="16"/>
                <w:lang w:val="en-US" w:eastAsia="en-US"/>
              </w:rPr>
              <w:t>Zonu</w:t>
            </w:r>
            <w:proofErr w:type="spellEnd"/>
            <w:r w:rsidRPr="00DB00F4">
              <w:rPr>
                <w:rFonts w:ascii="Arial" w:hAnsi="Arial" w:cs="Arial"/>
                <w:sz w:val="16"/>
                <w:szCs w:val="16"/>
                <w:lang w:val="en-US" w:eastAsia="en-US"/>
              </w:rPr>
              <w:t xml:space="preserve"> 2. </w:t>
            </w:r>
            <w:proofErr w:type="spellStart"/>
            <w:r w:rsidRPr="00DB00F4">
              <w:rPr>
                <w:rFonts w:ascii="Arial" w:hAnsi="Arial" w:cs="Arial"/>
                <w:sz w:val="16"/>
                <w:szCs w:val="16"/>
                <w:lang w:val="en-US" w:eastAsia="en-US"/>
              </w:rPr>
              <w:t>i</w:t>
            </w:r>
            <w:proofErr w:type="spellEnd"/>
            <w:r w:rsidRPr="00DB00F4">
              <w:rPr>
                <w:rFonts w:ascii="Arial" w:hAnsi="Arial" w:cs="Arial"/>
                <w:sz w:val="16"/>
                <w:szCs w:val="16"/>
                <w:lang w:val="en-US" w:eastAsia="en-US"/>
              </w:rPr>
              <w:t xml:space="preserve"> 3.</w:t>
            </w:r>
          </w:p>
          <w:p w14:paraId="1960301D" w14:textId="77777777" w:rsidR="00DB00F4" w:rsidRPr="00DB00F4" w:rsidRDefault="00DB00F4" w:rsidP="00DB00F4">
            <w:pPr>
              <w:jc w:val="both"/>
              <w:rPr>
                <w:rFonts w:ascii="Arial" w:hAnsi="Arial" w:cs="Arial"/>
                <w:sz w:val="20"/>
                <w:szCs w:val="20"/>
                <w:lang w:eastAsia="en-US"/>
              </w:rPr>
            </w:pPr>
          </w:p>
        </w:tc>
      </w:tr>
    </w:tbl>
    <w:p w14:paraId="3BBF4570" w14:textId="77777777" w:rsidR="00DB00F4" w:rsidRPr="00DB00F4" w:rsidRDefault="00DB00F4" w:rsidP="00DB00F4">
      <w:pPr>
        <w:shd w:val="clear" w:color="auto" w:fill="FFFFFF"/>
        <w:jc w:val="both"/>
        <w:rPr>
          <w:rFonts w:ascii="Arial" w:hAnsi="Arial" w:cs="Arial"/>
          <w:color w:val="000000"/>
          <w:sz w:val="20"/>
          <w:szCs w:val="20"/>
          <w:lang w:eastAsia="en-US"/>
        </w:rPr>
      </w:pPr>
      <w:r w:rsidRPr="00DB00F4">
        <w:rPr>
          <w:rFonts w:ascii="Arial" w:hAnsi="Arial" w:cs="Arial"/>
          <w:color w:val="000000"/>
          <w:sz w:val="20"/>
          <w:szCs w:val="20"/>
          <w:lang w:eastAsia="en-US"/>
        </w:rPr>
        <w:t> </w:t>
      </w:r>
    </w:p>
    <w:bookmarkEnd w:id="27"/>
    <w:p w14:paraId="33D7B39A" w14:textId="77777777" w:rsidR="00DB00F4" w:rsidRPr="00DB00F4" w:rsidRDefault="00DB00F4" w:rsidP="00DB00F4">
      <w:pPr>
        <w:shd w:val="clear" w:color="auto" w:fill="FFFFFF"/>
        <w:jc w:val="both"/>
        <w:rPr>
          <w:rFonts w:ascii="Arial" w:hAnsi="Arial" w:cs="Arial"/>
          <w:color w:val="000000"/>
          <w:sz w:val="20"/>
          <w:szCs w:val="20"/>
          <w:lang w:eastAsia="en-US"/>
        </w:rPr>
      </w:pPr>
      <w:r w:rsidRPr="00DB00F4">
        <w:rPr>
          <w:rFonts w:ascii="Arial" w:hAnsi="Arial" w:cs="Arial"/>
          <w:color w:val="000000"/>
          <w:sz w:val="20"/>
          <w:szCs w:val="20"/>
          <w:lang w:eastAsia="en-US"/>
        </w:rPr>
        <w:t> </w:t>
      </w:r>
    </w:p>
    <w:p w14:paraId="7511F395"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27.</w:t>
      </w:r>
    </w:p>
    <w:p w14:paraId="4CBA96C3" w14:textId="77777777" w:rsidR="00A6072F" w:rsidRPr="00DB00F4" w:rsidRDefault="00A6072F" w:rsidP="00DB00F4">
      <w:pPr>
        <w:shd w:val="clear" w:color="auto" w:fill="FFFFFF"/>
        <w:jc w:val="center"/>
        <w:rPr>
          <w:rFonts w:ascii="Arial" w:hAnsi="Arial" w:cs="Arial"/>
          <w:color w:val="000000"/>
          <w:sz w:val="22"/>
          <w:szCs w:val="22"/>
          <w:lang w:eastAsia="en-US"/>
        </w:rPr>
      </w:pPr>
    </w:p>
    <w:p w14:paraId="2D368597"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Osoba koja ima pravo na PPK obvezna je Isporučitelju usluge dati na uvid isprave iz članka 26. ovih Općih uvjeta kojima dokazuje postojanje uvjeta za izdavanje PPK.</w:t>
      </w:r>
    </w:p>
    <w:p w14:paraId="1FAFC806"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359963AD"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Uz zahtjev Isporučitelju usluge kojim se traži izdavanje PPK obvezno se predaju preslike isprava iz stavka 1. ovog članka.</w:t>
      </w:r>
    </w:p>
    <w:p w14:paraId="5891A0FD"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65D9EC24"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Za PPK uplaćuje se naknada na račun Isporučitelja usluge ili se istodobno kupuje i preuzima na blagajni Isporučitelja usluge.</w:t>
      </w:r>
    </w:p>
    <w:p w14:paraId="7444FFEF"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color w:val="000000"/>
          <w:sz w:val="22"/>
          <w:szCs w:val="22"/>
          <w:lang w:eastAsia="en-US"/>
        </w:rPr>
        <w:t> </w:t>
      </w:r>
    </w:p>
    <w:p w14:paraId="161B7262" w14:textId="77777777" w:rsidR="00DB00F4" w:rsidRPr="00DB00F4" w:rsidRDefault="00DB00F4" w:rsidP="00DB00F4">
      <w:pPr>
        <w:shd w:val="clear" w:color="auto" w:fill="FFFFFF"/>
        <w:rPr>
          <w:rFonts w:ascii="Arial" w:hAnsi="Arial" w:cs="Arial"/>
          <w:color w:val="000000"/>
          <w:sz w:val="22"/>
          <w:szCs w:val="22"/>
          <w:lang w:eastAsia="en-US"/>
        </w:rPr>
      </w:pPr>
    </w:p>
    <w:p w14:paraId="35FFC523"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28.</w:t>
      </w:r>
    </w:p>
    <w:p w14:paraId="303A97A6" w14:textId="77777777" w:rsidR="00A6072F" w:rsidRPr="00DB00F4" w:rsidRDefault="00A6072F" w:rsidP="00DB00F4">
      <w:pPr>
        <w:shd w:val="clear" w:color="auto" w:fill="FFFFFF"/>
        <w:jc w:val="center"/>
        <w:rPr>
          <w:rFonts w:ascii="Arial" w:hAnsi="Arial" w:cs="Arial"/>
          <w:color w:val="000000"/>
          <w:sz w:val="22"/>
          <w:szCs w:val="22"/>
          <w:lang w:eastAsia="en-US"/>
        </w:rPr>
      </w:pPr>
    </w:p>
    <w:p w14:paraId="52D87D2A"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PPK vrijedi za parkirališnu zonu i za razdoblje na koje je izdana.</w:t>
      </w:r>
    </w:p>
    <w:p w14:paraId="5646A77F"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6F949AE9"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PPK vrijedi samo za vozilo za koje je izdana.</w:t>
      </w:r>
      <w:r w:rsidRPr="00DB00F4">
        <w:rPr>
          <w:rFonts w:ascii="Arial" w:eastAsiaTheme="minorHAnsi" w:hAnsi="Arial" w:cs="Arial"/>
          <w:kern w:val="2"/>
          <w:sz w:val="22"/>
          <w:szCs w:val="22"/>
          <w:lang w:eastAsia="en-US"/>
          <w14:ligatures w14:val="standardContextual"/>
        </w:rPr>
        <w:t xml:space="preserve"> </w:t>
      </w:r>
      <w:r w:rsidRPr="00DB00F4">
        <w:rPr>
          <w:rFonts w:ascii="Arial" w:hAnsi="Arial" w:cs="Arial"/>
          <w:color w:val="000000"/>
          <w:sz w:val="22"/>
          <w:szCs w:val="22"/>
          <w:lang w:eastAsia="en-US"/>
        </w:rPr>
        <w:t>PPK može se izdati samo za osobni automobil namijenjen za prijevoz osoba, koje osim sjedala za vozača ima najviše šest sjedala ili za teretni automobil najveće dopuštene mase ispod ili jednako 3500 kg koje je namijenjeno za prijevoz tereta. Iznimno, PPK može se izdati za osobni automobil kategorije M1 kapaciteta sedam + jedno ili osam + jedno putničko mjesto, registrirano za prijevoz osoba s invaliditetom.</w:t>
      </w:r>
    </w:p>
    <w:p w14:paraId="3307CC70"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4D3ABED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Fizičkoj osobi može se izdati najviše jedna PPK.</w:t>
      </w:r>
    </w:p>
    <w:p w14:paraId="61B79232"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5A70776E"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Pravnoj osobi, fizičkoj osobi-obrtniku odnosno osobi koja obavlja drugu samostalnu djelatnost mogu se izdati najviše tri PPK.</w:t>
      </w:r>
    </w:p>
    <w:p w14:paraId="27A2AD0D"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26D58964"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Pravnoj osobi čija je djelatnost od osobitog značenja za neometano obavljanje poslova lokalnoga značaja kojima se neposredno ostvaruju potrebe građana, a koji poslovi su u nadležnosti Grada Dubrovnika, uz suglasnost upravnog odjela nadležnog za promet, može se izdati i više od tri PPK.</w:t>
      </w:r>
    </w:p>
    <w:p w14:paraId="6904879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lastRenderedPageBreak/>
        <w:t> </w:t>
      </w:r>
    </w:p>
    <w:p w14:paraId="6DD3540B"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Ako korisnik parkirališta koristi PPK suprotno odredbama ovih Općih uvjeta, smatra se da nema PPK.</w:t>
      </w:r>
    </w:p>
    <w:p w14:paraId="5F4C2B2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08211686" w14:textId="77777777" w:rsidR="00DB00F4" w:rsidRPr="00DB00F4" w:rsidRDefault="00DB00F4" w:rsidP="00DB00F4">
      <w:pPr>
        <w:shd w:val="clear" w:color="auto" w:fill="FFFFFF"/>
        <w:jc w:val="both"/>
        <w:rPr>
          <w:rFonts w:ascii="Arial" w:hAnsi="Arial" w:cs="Arial"/>
          <w:color w:val="000000"/>
          <w:sz w:val="22"/>
          <w:szCs w:val="22"/>
          <w:lang w:eastAsia="en-US"/>
        </w:rPr>
      </w:pPr>
      <w:bookmarkStart w:id="28" w:name="_Hlk134108029"/>
      <w:bookmarkEnd w:id="28"/>
      <w:r w:rsidRPr="00DB00F4">
        <w:rPr>
          <w:rFonts w:ascii="Arial" w:hAnsi="Arial" w:cs="Arial"/>
          <w:color w:val="000000"/>
          <w:sz w:val="22"/>
          <w:szCs w:val="22"/>
          <w:lang w:eastAsia="en-US"/>
        </w:rPr>
        <w:t>Ako korisnik parkirališta koristi PPK na način da istim vozilom zauzme 2 (slovima: dva) ili više parkirališnih mjesta, smatra se da samo 1 (jedno) parkirno mjesto koristi na temelju PPK, a za svako sljedeće parking mjesto koje je dijelom ili u cijelosti zauzeo dužan je kupiti jednu ili više parkirnih karata, ovisno o broju mjesta koja je korisnik tako zauzeo pored jednog mjesta kojeg koristi temeljem PPK. U ovom slučaju na odgovarajući način se primjenjuju odredbe članka 19. ovih Općih uvjeta.</w:t>
      </w:r>
    </w:p>
    <w:p w14:paraId="7869B67E"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0A8AF93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PPK vrijedi dok osobe iz članka 26. ovih Općih uvjeta ispunjavaju propisane uvjete.</w:t>
      </w:r>
    </w:p>
    <w:p w14:paraId="10883736"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54BABFDF"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Ako korisnik PPK za vrijeme njezinoga važenja promijeni vozilo za koje je karta izdana, Isporučitelj usluge zamijeniti će PPK, na zahtjev korisnika, novom PPK. Nova PPK vrijedi do isteka roka na koji je izdana zamijenjena karta.</w:t>
      </w:r>
    </w:p>
    <w:p w14:paraId="1B5FC32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43CD78CB"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Osobama iz članka 26. ovih Općih uvjeta može se izdati PPK samo ako su do dana njezina izdavanja podmirili sve svoje obveze prema Isporučitelju usluge.</w:t>
      </w:r>
    </w:p>
    <w:p w14:paraId="3C9FD93D" w14:textId="77777777" w:rsidR="00DB00F4" w:rsidRPr="00DB00F4" w:rsidRDefault="00DB00F4" w:rsidP="00DB00F4">
      <w:pPr>
        <w:shd w:val="clear" w:color="auto" w:fill="FFFFFF"/>
        <w:jc w:val="both"/>
        <w:rPr>
          <w:rFonts w:ascii="Arial" w:hAnsi="Arial" w:cs="Arial"/>
          <w:color w:val="000000"/>
          <w:sz w:val="22"/>
          <w:szCs w:val="22"/>
          <w:lang w:eastAsia="en-US"/>
        </w:rPr>
      </w:pPr>
    </w:p>
    <w:p w14:paraId="5B5DDCAA"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Sve tražbine Isporučitelja usluge prema osobama koje ostvaruju pravo na povlaštenu kartu, a koje proizlaze iz primjene Odluke o organizaciji i načinu naplate i kontrole parkiranja u Gradu Dubrovniku („Službeni glasnik Grada Dubrovnika“, broj 12/09. i 5/14.), nisu prepreka za izdavanje PPK.</w:t>
      </w:r>
    </w:p>
    <w:p w14:paraId="3AE747FD" w14:textId="77777777" w:rsidR="00DB00F4" w:rsidRPr="00DB00F4" w:rsidRDefault="00DB00F4" w:rsidP="00DB00F4">
      <w:pPr>
        <w:shd w:val="clear" w:color="auto" w:fill="FFFFFF"/>
        <w:jc w:val="center"/>
        <w:rPr>
          <w:rFonts w:ascii="Arial" w:hAnsi="Arial" w:cs="Arial"/>
          <w:b/>
          <w:bCs/>
          <w:color w:val="000000"/>
          <w:sz w:val="22"/>
          <w:szCs w:val="22"/>
          <w:lang w:eastAsia="en-US"/>
        </w:rPr>
      </w:pPr>
    </w:p>
    <w:p w14:paraId="55C193C5" w14:textId="77777777" w:rsidR="00DB00F4" w:rsidRP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29.</w:t>
      </w:r>
    </w:p>
    <w:p w14:paraId="7E4EC4C1" w14:textId="77777777" w:rsidR="00DB00F4" w:rsidRPr="00DB00F4" w:rsidRDefault="00DB00F4" w:rsidP="00DB00F4">
      <w:pPr>
        <w:shd w:val="clear" w:color="auto" w:fill="FFFFFF"/>
        <w:jc w:val="both"/>
        <w:rPr>
          <w:rFonts w:ascii="Arial" w:hAnsi="Arial" w:cs="Arial"/>
          <w:color w:val="000000"/>
          <w:sz w:val="22"/>
          <w:szCs w:val="22"/>
          <w:lang w:eastAsia="en-US"/>
        </w:rPr>
      </w:pPr>
    </w:p>
    <w:p w14:paraId="2EDF184D"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Parkiranje u </w:t>
      </w:r>
      <w:r w:rsidRPr="00DB00F4">
        <w:rPr>
          <w:rFonts w:ascii="Arial" w:hAnsi="Arial" w:cs="Arial"/>
          <w:b/>
          <w:bCs/>
          <w:color w:val="000000"/>
          <w:sz w:val="22"/>
          <w:szCs w:val="22"/>
          <w:lang w:eastAsia="en-US"/>
        </w:rPr>
        <w:t>Zoni 0.</w:t>
      </w:r>
      <w:r w:rsidRPr="00DB00F4">
        <w:rPr>
          <w:rFonts w:ascii="Arial" w:hAnsi="Arial" w:cs="Arial"/>
          <w:color w:val="000000"/>
          <w:sz w:val="22"/>
          <w:szCs w:val="22"/>
          <w:lang w:eastAsia="en-US"/>
        </w:rPr>
        <w:t xml:space="preserve"> (</w:t>
      </w:r>
      <w:proofErr w:type="spellStart"/>
      <w:r w:rsidRPr="00DB00F4">
        <w:rPr>
          <w:rFonts w:ascii="Arial" w:hAnsi="Arial" w:cs="Arial"/>
          <w:color w:val="000000"/>
          <w:sz w:val="22"/>
          <w:szCs w:val="22"/>
          <w:lang w:eastAsia="en-US"/>
        </w:rPr>
        <w:t>izvanulična</w:t>
      </w:r>
      <w:proofErr w:type="spellEnd"/>
      <w:r w:rsidRPr="00DB00F4">
        <w:rPr>
          <w:rFonts w:ascii="Arial" w:hAnsi="Arial" w:cs="Arial"/>
          <w:color w:val="000000"/>
          <w:sz w:val="22"/>
          <w:szCs w:val="22"/>
          <w:lang w:eastAsia="en-US"/>
        </w:rPr>
        <w:t xml:space="preserve"> parkirališta: parkiralište Pile i Žičara-donji plato) moguće je isključivo </w:t>
      </w:r>
      <w:bookmarkStart w:id="29" w:name="_Hlk191119057"/>
      <w:r w:rsidRPr="00DB00F4">
        <w:rPr>
          <w:rFonts w:ascii="Arial" w:hAnsi="Arial" w:cs="Arial"/>
          <w:color w:val="000000"/>
          <w:sz w:val="22"/>
          <w:szCs w:val="22"/>
          <w:lang w:eastAsia="en-US"/>
        </w:rPr>
        <w:t>pod uvjetima i na način propisan člankom 23.a ovih Općih uvjeta.</w:t>
      </w:r>
    </w:p>
    <w:bookmarkEnd w:id="29"/>
    <w:p w14:paraId="3FB402F0" w14:textId="77777777" w:rsidR="00DB00F4" w:rsidRPr="00DB00F4" w:rsidRDefault="00DB00F4" w:rsidP="00DB00F4">
      <w:pPr>
        <w:shd w:val="clear" w:color="auto" w:fill="FFFFFF"/>
        <w:jc w:val="both"/>
        <w:rPr>
          <w:rFonts w:ascii="Arial" w:hAnsi="Arial" w:cs="Arial"/>
          <w:color w:val="000000"/>
          <w:sz w:val="22"/>
          <w:szCs w:val="22"/>
          <w:lang w:eastAsia="en-US"/>
        </w:rPr>
      </w:pPr>
    </w:p>
    <w:p w14:paraId="77E1772B"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Parkiranje u </w:t>
      </w:r>
      <w:r w:rsidRPr="00DB00F4">
        <w:rPr>
          <w:rFonts w:ascii="Arial" w:hAnsi="Arial" w:cs="Arial"/>
          <w:b/>
          <w:bCs/>
          <w:color w:val="000000"/>
          <w:sz w:val="22"/>
          <w:szCs w:val="22"/>
          <w:lang w:eastAsia="en-US"/>
        </w:rPr>
        <w:t>Zoni 1.</w:t>
      </w:r>
      <w:r w:rsidRPr="00DB00F4">
        <w:rPr>
          <w:rFonts w:ascii="Arial" w:hAnsi="Arial" w:cs="Arial"/>
          <w:color w:val="000000"/>
          <w:sz w:val="22"/>
          <w:szCs w:val="22"/>
          <w:lang w:eastAsia="en-US"/>
        </w:rPr>
        <w:t xml:space="preserve"> (poslovnoj zoni) korisnicima PPK za Zonu 2. i 3. za prvi sat parkiranja se ne naplaćuje. Svaki sljedeći sat istima se naplaćuje po cijenama satne karte u toj zoni.</w:t>
      </w:r>
    </w:p>
    <w:p w14:paraId="1FA59F7D"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2FE4436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Ograničenje trajanja parkiranja od 120 minuta u Zoni 1. (poslovnoj zoni) iz članka 15. stavak 5. ovih Općih uvjeta, ne primjenjuje se na korisnike PPK za Zonu 1. i PPK za Zonu 1., 2. i 3..</w:t>
      </w:r>
    </w:p>
    <w:p w14:paraId="62FB44DF"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5C8E1985"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Parkiranje u </w:t>
      </w:r>
      <w:r w:rsidRPr="00DB00F4">
        <w:rPr>
          <w:rFonts w:ascii="Arial" w:hAnsi="Arial" w:cs="Arial"/>
          <w:b/>
          <w:bCs/>
          <w:color w:val="000000"/>
          <w:sz w:val="22"/>
          <w:szCs w:val="22"/>
          <w:lang w:eastAsia="en-US"/>
        </w:rPr>
        <w:t>Zoni 2.</w:t>
      </w:r>
      <w:r w:rsidRPr="00DB00F4">
        <w:rPr>
          <w:rFonts w:ascii="Arial" w:hAnsi="Arial" w:cs="Arial"/>
          <w:color w:val="000000"/>
          <w:sz w:val="22"/>
          <w:szCs w:val="22"/>
          <w:lang w:eastAsia="en-US"/>
        </w:rPr>
        <w:t xml:space="preserve"> na uličnim parkiralištima iz članka 9. stavka 3. ovih Općih uvjeta i </w:t>
      </w:r>
      <w:proofErr w:type="spellStart"/>
      <w:r w:rsidRPr="00DB00F4">
        <w:rPr>
          <w:rFonts w:ascii="Arial" w:hAnsi="Arial" w:cs="Arial"/>
          <w:color w:val="000000"/>
          <w:sz w:val="22"/>
          <w:szCs w:val="22"/>
          <w:lang w:eastAsia="en-US"/>
        </w:rPr>
        <w:t>izvanuličnim</w:t>
      </w:r>
      <w:proofErr w:type="spellEnd"/>
      <w:r w:rsidRPr="00DB00F4">
        <w:rPr>
          <w:rFonts w:ascii="Arial" w:hAnsi="Arial" w:cs="Arial"/>
          <w:color w:val="000000"/>
          <w:sz w:val="22"/>
          <w:szCs w:val="22"/>
          <w:lang w:eastAsia="en-US"/>
        </w:rPr>
        <w:t xml:space="preserve"> parkiralištima Tenis-Tabor, </w:t>
      </w:r>
      <w:proofErr w:type="spellStart"/>
      <w:r w:rsidRPr="00DB00F4">
        <w:rPr>
          <w:rFonts w:ascii="Arial" w:hAnsi="Arial" w:cs="Arial"/>
          <w:color w:val="000000"/>
          <w:sz w:val="22"/>
          <w:szCs w:val="22"/>
          <w:lang w:eastAsia="en-US"/>
        </w:rPr>
        <w:t>Kolorina</w:t>
      </w:r>
      <w:proofErr w:type="spellEnd"/>
      <w:r w:rsidRPr="00DB00F4">
        <w:rPr>
          <w:rFonts w:ascii="Arial" w:hAnsi="Arial" w:cs="Arial"/>
          <w:color w:val="000000"/>
          <w:sz w:val="22"/>
          <w:szCs w:val="22"/>
          <w:lang w:eastAsia="en-US"/>
        </w:rPr>
        <w:t xml:space="preserve"> i Žičara-gornji plato moguće je isključivo uz korištenje valjane povlaštene karte za:</w:t>
      </w:r>
    </w:p>
    <w:p w14:paraId="5275DC7B" w14:textId="77777777" w:rsidR="00DB00F4" w:rsidRPr="00A6072F" w:rsidRDefault="00DB00F4" w:rsidP="00724764">
      <w:pPr>
        <w:pStyle w:val="Odlomakpopisa"/>
        <w:numPr>
          <w:ilvl w:val="1"/>
          <w:numId w:val="16"/>
        </w:numPr>
        <w:shd w:val="clear" w:color="auto" w:fill="FFFFFF"/>
        <w:spacing w:after="0" w:line="240" w:lineRule="auto"/>
        <w:ind w:left="851" w:hanging="425"/>
        <w:jc w:val="both"/>
        <w:rPr>
          <w:rFonts w:ascii="Arial" w:hAnsi="Arial" w:cs="Arial"/>
          <w:color w:val="000000"/>
        </w:rPr>
      </w:pPr>
      <w:r w:rsidRPr="00A6072F">
        <w:rPr>
          <w:rFonts w:ascii="Arial" w:hAnsi="Arial" w:cs="Arial"/>
          <w:color w:val="000000"/>
        </w:rPr>
        <w:t>Zonu 1., 2. i 3.</w:t>
      </w:r>
    </w:p>
    <w:p w14:paraId="0E983A5F" w14:textId="77777777" w:rsidR="00DB00F4" w:rsidRPr="00A6072F" w:rsidRDefault="00DB00F4" w:rsidP="00724764">
      <w:pPr>
        <w:pStyle w:val="Odlomakpopisa"/>
        <w:numPr>
          <w:ilvl w:val="1"/>
          <w:numId w:val="16"/>
        </w:numPr>
        <w:shd w:val="clear" w:color="auto" w:fill="FFFFFF"/>
        <w:spacing w:after="0" w:line="240" w:lineRule="auto"/>
        <w:ind w:left="851" w:hanging="425"/>
        <w:jc w:val="both"/>
        <w:rPr>
          <w:rFonts w:ascii="Arial" w:hAnsi="Arial" w:cs="Arial"/>
          <w:color w:val="000000"/>
        </w:rPr>
      </w:pPr>
      <w:r w:rsidRPr="00A6072F">
        <w:rPr>
          <w:rFonts w:ascii="Arial" w:hAnsi="Arial" w:cs="Arial"/>
          <w:color w:val="000000"/>
        </w:rPr>
        <w:t>Zonu 2. i 3.</w:t>
      </w:r>
    </w:p>
    <w:p w14:paraId="01040045" w14:textId="77777777" w:rsidR="00DB00F4" w:rsidRPr="00A6072F" w:rsidRDefault="00DB00F4" w:rsidP="00724764">
      <w:pPr>
        <w:pStyle w:val="Odlomakpopisa"/>
        <w:numPr>
          <w:ilvl w:val="1"/>
          <w:numId w:val="16"/>
        </w:numPr>
        <w:shd w:val="clear" w:color="auto" w:fill="FFFFFF"/>
        <w:spacing w:after="0" w:line="240" w:lineRule="auto"/>
        <w:ind w:left="851" w:hanging="425"/>
        <w:jc w:val="both"/>
        <w:rPr>
          <w:rFonts w:ascii="Arial" w:hAnsi="Arial" w:cs="Arial"/>
          <w:color w:val="000000"/>
        </w:rPr>
      </w:pPr>
      <w:r w:rsidRPr="00A6072F">
        <w:rPr>
          <w:rFonts w:ascii="Arial" w:hAnsi="Arial" w:cs="Arial"/>
          <w:color w:val="000000"/>
        </w:rPr>
        <w:t>Zonu 2.</w:t>
      </w:r>
    </w:p>
    <w:p w14:paraId="118AFB8F"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1BE16209"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Parkiranje u </w:t>
      </w:r>
      <w:r w:rsidRPr="00DB00F4">
        <w:rPr>
          <w:rFonts w:ascii="Arial" w:hAnsi="Arial" w:cs="Arial"/>
          <w:b/>
          <w:bCs/>
          <w:color w:val="000000"/>
          <w:sz w:val="22"/>
          <w:szCs w:val="22"/>
          <w:lang w:eastAsia="en-US"/>
        </w:rPr>
        <w:t>Zoni 4.</w:t>
      </w:r>
      <w:r w:rsidRPr="00DB00F4">
        <w:rPr>
          <w:rFonts w:ascii="Arial" w:hAnsi="Arial" w:cs="Arial"/>
          <w:color w:val="000000"/>
          <w:sz w:val="22"/>
          <w:szCs w:val="22"/>
          <w:lang w:eastAsia="en-US"/>
        </w:rPr>
        <w:t xml:space="preserve"> (javno parkiralište Gradac) moguće je isključivo uz korištenje valjane PPK za Zonu 1., 2. i 3. te za Zonu 2. i 3.</w:t>
      </w:r>
    </w:p>
    <w:p w14:paraId="307AC46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70CC9BE8"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Za korisnike:</w:t>
      </w:r>
    </w:p>
    <w:p w14:paraId="74861398" w14:textId="77777777" w:rsidR="00DB00F4" w:rsidRPr="00A6072F" w:rsidRDefault="00DB00F4" w:rsidP="00724764">
      <w:pPr>
        <w:pStyle w:val="Odlomakpopisa"/>
        <w:numPr>
          <w:ilvl w:val="1"/>
          <w:numId w:val="43"/>
        </w:numPr>
        <w:shd w:val="clear" w:color="auto" w:fill="FFFFFF"/>
        <w:spacing w:after="0" w:line="240" w:lineRule="auto"/>
        <w:ind w:left="851" w:hanging="425"/>
        <w:jc w:val="both"/>
        <w:rPr>
          <w:rFonts w:ascii="Arial" w:hAnsi="Arial" w:cs="Arial"/>
          <w:color w:val="000000"/>
        </w:rPr>
      </w:pPr>
      <w:r w:rsidRPr="00A6072F">
        <w:rPr>
          <w:rFonts w:ascii="Arial" w:hAnsi="Arial" w:cs="Arial"/>
          <w:color w:val="000000"/>
        </w:rPr>
        <w:t>Zone 4. (javno parkiralište Gradac) i</w:t>
      </w:r>
    </w:p>
    <w:p w14:paraId="56AA9DA3" w14:textId="77777777" w:rsidR="00DB00F4" w:rsidRPr="00A6072F" w:rsidRDefault="00DB00F4" w:rsidP="00724764">
      <w:pPr>
        <w:pStyle w:val="Odlomakpopisa"/>
        <w:numPr>
          <w:ilvl w:val="1"/>
          <w:numId w:val="43"/>
        </w:numPr>
        <w:shd w:val="clear" w:color="auto" w:fill="FFFFFF"/>
        <w:spacing w:after="0" w:line="240" w:lineRule="auto"/>
        <w:ind w:left="851" w:hanging="425"/>
        <w:jc w:val="both"/>
        <w:rPr>
          <w:rFonts w:ascii="Arial" w:hAnsi="Arial" w:cs="Arial"/>
          <w:color w:val="000000"/>
        </w:rPr>
      </w:pPr>
      <w:r w:rsidRPr="00A6072F">
        <w:rPr>
          <w:rFonts w:ascii="Arial" w:hAnsi="Arial" w:cs="Arial"/>
          <w:color w:val="000000"/>
        </w:rPr>
        <w:t xml:space="preserve">Zone 2. (ulična parkirališta iz članka 9. stavka 3. ovih Općih uvjeta, </w:t>
      </w:r>
      <w:proofErr w:type="spellStart"/>
      <w:r w:rsidRPr="00A6072F">
        <w:rPr>
          <w:rFonts w:ascii="Arial" w:hAnsi="Arial" w:cs="Arial"/>
          <w:color w:val="000000"/>
        </w:rPr>
        <w:t>izvanulična</w:t>
      </w:r>
      <w:proofErr w:type="spellEnd"/>
      <w:r w:rsidRPr="00A6072F">
        <w:rPr>
          <w:rFonts w:ascii="Arial" w:hAnsi="Arial" w:cs="Arial"/>
          <w:color w:val="000000"/>
        </w:rPr>
        <w:t xml:space="preserve"> parkirališta: Tenis-Tabor, </w:t>
      </w:r>
      <w:proofErr w:type="spellStart"/>
      <w:r w:rsidRPr="00A6072F">
        <w:rPr>
          <w:rFonts w:ascii="Arial" w:hAnsi="Arial" w:cs="Arial"/>
          <w:color w:val="000000"/>
        </w:rPr>
        <w:t>Kolorina</w:t>
      </w:r>
      <w:proofErr w:type="spellEnd"/>
      <w:r w:rsidRPr="00A6072F">
        <w:rPr>
          <w:rFonts w:ascii="Arial" w:hAnsi="Arial" w:cs="Arial"/>
          <w:color w:val="000000"/>
        </w:rPr>
        <w:t xml:space="preserve"> i Žičara-gornji plato)</w:t>
      </w:r>
    </w:p>
    <w:p w14:paraId="6A6E53F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koji protivno odredbi stavaka 4. i 5. ovog članka, istu koriste bez valjane PPK smatrat će se da su parkiranjem na javnom parkiralištu Gradac, uličnim parkiralištima iz članka 9. stavka 3. ovih Općih uvjeta i </w:t>
      </w:r>
      <w:proofErr w:type="spellStart"/>
      <w:r w:rsidRPr="00DB00F4">
        <w:rPr>
          <w:rFonts w:ascii="Arial" w:hAnsi="Arial" w:cs="Arial"/>
          <w:color w:val="000000"/>
          <w:sz w:val="22"/>
          <w:szCs w:val="22"/>
          <w:lang w:eastAsia="en-US"/>
        </w:rPr>
        <w:t>izvanuličnim</w:t>
      </w:r>
      <w:proofErr w:type="spellEnd"/>
      <w:r w:rsidRPr="00DB00F4">
        <w:rPr>
          <w:rFonts w:ascii="Arial" w:hAnsi="Arial" w:cs="Arial"/>
          <w:color w:val="000000"/>
          <w:sz w:val="22"/>
          <w:szCs w:val="22"/>
          <w:lang w:eastAsia="en-US"/>
        </w:rPr>
        <w:t xml:space="preserve"> </w:t>
      </w:r>
      <w:proofErr w:type="spellStart"/>
      <w:r w:rsidRPr="00DB00F4">
        <w:rPr>
          <w:rFonts w:ascii="Arial" w:hAnsi="Arial" w:cs="Arial"/>
          <w:color w:val="000000"/>
          <w:sz w:val="22"/>
          <w:szCs w:val="22"/>
          <w:lang w:eastAsia="en-US"/>
        </w:rPr>
        <w:t>parkirlištima</w:t>
      </w:r>
      <w:proofErr w:type="spellEnd"/>
      <w:r w:rsidRPr="00DB00F4">
        <w:rPr>
          <w:rFonts w:ascii="Arial" w:hAnsi="Arial" w:cs="Arial"/>
          <w:color w:val="000000"/>
          <w:sz w:val="22"/>
          <w:szCs w:val="22"/>
          <w:lang w:eastAsia="en-US"/>
        </w:rPr>
        <w:t xml:space="preserve">: Tenis-Tabor, </w:t>
      </w:r>
      <w:proofErr w:type="spellStart"/>
      <w:r w:rsidRPr="00DB00F4">
        <w:rPr>
          <w:rFonts w:ascii="Arial" w:hAnsi="Arial" w:cs="Arial"/>
          <w:color w:val="000000"/>
          <w:sz w:val="22"/>
          <w:szCs w:val="22"/>
          <w:lang w:eastAsia="en-US"/>
        </w:rPr>
        <w:t>Kolorina</w:t>
      </w:r>
      <w:proofErr w:type="spellEnd"/>
      <w:r w:rsidRPr="00DB00F4">
        <w:rPr>
          <w:rFonts w:ascii="Arial" w:hAnsi="Arial" w:cs="Arial"/>
          <w:color w:val="000000"/>
          <w:sz w:val="22"/>
          <w:szCs w:val="22"/>
          <w:lang w:eastAsia="en-US"/>
        </w:rPr>
        <w:t xml:space="preserve"> i Žičara-gornji plato s Isporučiteljem usluge sklopili ugovor o korištenju jednog parkirališnog mjesta uz korištenje višesatne karte u punom trajanju sukladno Cjeniku koji donosi Isporučitelj usluge, koju nije moguće zamijeniti za zamjensku višesatnu kartu čiji iznos obuhvaća stvarno korišteno vrijeme </w:t>
      </w:r>
      <w:r w:rsidRPr="00DB00F4">
        <w:rPr>
          <w:rFonts w:ascii="Arial" w:hAnsi="Arial" w:cs="Arial"/>
          <w:color w:val="000000"/>
          <w:sz w:val="22"/>
          <w:szCs w:val="22"/>
          <w:lang w:eastAsia="en-US"/>
        </w:rPr>
        <w:lastRenderedPageBreak/>
        <w:t>usluge parkiranja uvećan za fiksni iznos naknade propisane Cjenikom Isporučitelja usluge na ime troškova rada ovlaštene osobe Isporučitelja usluge na terenu (materijalni trošak izdavanja karte, trošak obrade podataka i ostali troškovi).</w:t>
      </w:r>
    </w:p>
    <w:p w14:paraId="25977409"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3E4B402E"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U slučaju iz prethodnog stavka, osoba koju ovlasti Isporučitelj usluge ostaviti će višesatnu kartu u punom trajanju s nalogom za plaćanje na vozilu, koju je korisnik dužan platiti u roku od 8 (slovima: osam) dana od dana izdavanja te karte.</w:t>
      </w:r>
    </w:p>
    <w:p w14:paraId="67EA066A"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18050B5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Višesatna karta u punom trajanju s nalogom za plaćanje ostavljena na način iz stavka 6. ovog članka smatra se uredno dostavljenom i kasnija oštećenja ili uništenja ne utječu na valjanost dostave i ne odgađaju plaćanje.</w:t>
      </w:r>
    </w:p>
    <w:p w14:paraId="148FF11A" w14:textId="77777777" w:rsidR="00DB00F4" w:rsidRPr="00DB00F4" w:rsidRDefault="00DB00F4" w:rsidP="00DB00F4">
      <w:pPr>
        <w:shd w:val="clear" w:color="auto" w:fill="FFFFFF"/>
        <w:jc w:val="both"/>
        <w:rPr>
          <w:rFonts w:ascii="Arial" w:hAnsi="Arial" w:cs="Arial"/>
          <w:color w:val="FF0000"/>
          <w:sz w:val="22"/>
          <w:szCs w:val="22"/>
          <w:lang w:eastAsia="en-US"/>
        </w:rPr>
      </w:pPr>
    </w:p>
    <w:p w14:paraId="712141A4" w14:textId="77777777" w:rsidR="00DB00F4" w:rsidRPr="00DB00F4" w:rsidRDefault="00DB00F4" w:rsidP="00DB00F4">
      <w:pPr>
        <w:shd w:val="clear" w:color="auto" w:fill="FFFFFF"/>
        <w:jc w:val="both"/>
        <w:rPr>
          <w:rFonts w:ascii="Arial" w:hAnsi="Arial" w:cs="Arial"/>
          <w:color w:val="FF0000"/>
          <w:sz w:val="22"/>
          <w:szCs w:val="22"/>
          <w:lang w:eastAsia="en-US"/>
        </w:rPr>
      </w:pPr>
    </w:p>
    <w:p w14:paraId="23E0308F"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VII. PARKIRANJE NA REZERVIRANIM PARKIRALIŠNIM MJESTIMA</w:t>
      </w:r>
    </w:p>
    <w:p w14:paraId="6AB39AB7"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0743443D"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30.</w:t>
      </w:r>
    </w:p>
    <w:p w14:paraId="3A9D7EE6" w14:textId="77777777" w:rsidR="00A6072F" w:rsidRPr="00DB00F4" w:rsidRDefault="00A6072F" w:rsidP="00DB00F4">
      <w:pPr>
        <w:shd w:val="clear" w:color="auto" w:fill="FFFFFF"/>
        <w:jc w:val="center"/>
        <w:rPr>
          <w:rFonts w:ascii="Arial" w:hAnsi="Arial" w:cs="Arial"/>
          <w:color w:val="000000"/>
          <w:sz w:val="22"/>
          <w:szCs w:val="22"/>
          <w:lang w:eastAsia="en-US"/>
        </w:rPr>
      </w:pPr>
    </w:p>
    <w:p w14:paraId="471A13DF"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Rezervirana parkirališna mjesta odobravaju se s ciljem zadovoljavanja javnog interesa u smislu organizacije prometa u mirovanju, smanjenja onečišćenja zraka i emisije stakleničkih plinova, uklanjanja što većeg broja osobnih automobila sa samog kolnika na kojem se odvija promet i isti zagušuje, posljedičnim povećanjem mobilnosti i osiguravanja protočnosti te sigurnosti prometa na području Grada Dubrovnika, osobito područja oko povijesne jezgre Grada Dubrovnika, i to:</w:t>
      </w:r>
    </w:p>
    <w:p w14:paraId="4E793571" w14:textId="77777777" w:rsidR="00DB00F4" w:rsidRPr="00DB00F4" w:rsidRDefault="00DB00F4" w:rsidP="00724764">
      <w:pPr>
        <w:numPr>
          <w:ilvl w:val="0"/>
          <w:numId w:val="19"/>
        </w:numPr>
        <w:shd w:val="clear" w:color="auto" w:fill="FFFFFF"/>
        <w:ind w:left="720"/>
        <w:jc w:val="both"/>
        <w:rPr>
          <w:rFonts w:ascii="Arial" w:hAnsi="Arial" w:cs="Arial"/>
          <w:color w:val="000000"/>
          <w:sz w:val="22"/>
          <w:szCs w:val="22"/>
          <w:lang w:eastAsia="en-US"/>
        </w:rPr>
      </w:pPr>
      <w:r w:rsidRPr="00DB00F4">
        <w:rPr>
          <w:rFonts w:ascii="Arial" w:hAnsi="Arial" w:cs="Arial"/>
          <w:color w:val="000000"/>
          <w:sz w:val="22"/>
          <w:szCs w:val="22"/>
          <w:lang w:eastAsia="en-US"/>
        </w:rPr>
        <w:t>tijelima državne uprave i drugim državnim tijelima, tijelima jedinica lokalne i područne (regionalne) samouprave, pravnim osobama koje imaju javne ovlasti, obnašaju javnu vlast odnosno imaju javne funkcije ili obavljaju javnu službu – od značaja za Republiku Hrvatsku i Grad Dubrovnik,</w:t>
      </w:r>
    </w:p>
    <w:p w14:paraId="1B040B51" w14:textId="77777777" w:rsidR="00DB00F4" w:rsidRPr="00DB00F4" w:rsidRDefault="00DB00F4" w:rsidP="00724764">
      <w:pPr>
        <w:numPr>
          <w:ilvl w:val="0"/>
          <w:numId w:val="19"/>
        </w:numPr>
        <w:shd w:val="clear" w:color="auto" w:fill="FFFFFF"/>
        <w:ind w:left="720"/>
        <w:jc w:val="both"/>
        <w:rPr>
          <w:rFonts w:ascii="Arial" w:hAnsi="Arial" w:cs="Arial"/>
          <w:color w:val="000000"/>
          <w:sz w:val="22"/>
          <w:szCs w:val="22"/>
          <w:lang w:eastAsia="en-US"/>
        </w:rPr>
      </w:pPr>
      <w:r w:rsidRPr="00DB00F4">
        <w:rPr>
          <w:rFonts w:ascii="Arial" w:hAnsi="Arial" w:cs="Arial"/>
          <w:color w:val="000000"/>
          <w:sz w:val="22"/>
          <w:szCs w:val="22"/>
          <w:lang w:eastAsia="en-US"/>
        </w:rPr>
        <w:t>pravnim ili fizičkim osobama-obrtnicima odnosno osobama koje obavljaju registriranu samostalnu djelatnost, koji imaju sjedište ili koriste poslovni prostor u neposrednoj blizini parkirališnog mjesta –  u kojem obavljaju djelatnost, za koje Grad Dubrovnik ocijeni da postoji legitiman cilj,    </w:t>
      </w:r>
    </w:p>
    <w:p w14:paraId="0532DF0C" w14:textId="77777777" w:rsidR="00DB00F4" w:rsidRPr="00DB00F4" w:rsidRDefault="00DB00F4" w:rsidP="00724764">
      <w:pPr>
        <w:numPr>
          <w:ilvl w:val="0"/>
          <w:numId w:val="19"/>
        </w:numPr>
        <w:shd w:val="clear" w:color="auto" w:fill="FFFFFF"/>
        <w:ind w:left="720"/>
        <w:jc w:val="both"/>
        <w:rPr>
          <w:rFonts w:ascii="Arial" w:hAnsi="Arial" w:cs="Arial"/>
          <w:color w:val="000000"/>
          <w:sz w:val="22"/>
          <w:szCs w:val="22"/>
          <w:lang w:eastAsia="en-US"/>
        </w:rPr>
      </w:pPr>
      <w:r w:rsidRPr="00DB00F4">
        <w:rPr>
          <w:rFonts w:ascii="Arial" w:hAnsi="Arial" w:cs="Arial"/>
          <w:color w:val="000000"/>
          <w:sz w:val="22"/>
          <w:szCs w:val="22"/>
          <w:lang w:eastAsia="en-US"/>
        </w:rPr>
        <w:t>pravnim osobama ili fizičkim osobama-obrtnicima koji obavljaju djelatnost </w:t>
      </w:r>
      <w:r w:rsidRPr="00DB00F4">
        <w:rPr>
          <w:rFonts w:ascii="Arial" w:hAnsi="Arial" w:cs="Arial"/>
          <w:i/>
          <w:iCs/>
          <w:color w:val="000000"/>
          <w:sz w:val="22"/>
          <w:szCs w:val="22"/>
          <w:lang w:eastAsia="en-US"/>
        </w:rPr>
        <w:t xml:space="preserve">car </w:t>
      </w:r>
      <w:proofErr w:type="spellStart"/>
      <w:r w:rsidRPr="00DB00F4">
        <w:rPr>
          <w:rFonts w:ascii="Arial" w:hAnsi="Arial" w:cs="Arial"/>
          <w:i/>
          <w:iCs/>
          <w:color w:val="000000"/>
          <w:sz w:val="22"/>
          <w:szCs w:val="22"/>
          <w:lang w:eastAsia="en-US"/>
        </w:rPr>
        <w:t>sharinga</w:t>
      </w:r>
      <w:proofErr w:type="spellEnd"/>
      <w:r w:rsidRPr="00DB00F4">
        <w:rPr>
          <w:rFonts w:ascii="Arial" w:hAnsi="Arial" w:cs="Arial"/>
          <w:color w:val="000000"/>
          <w:sz w:val="22"/>
          <w:szCs w:val="22"/>
          <w:lang w:eastAsia="en-US"/>
        </w:rPr>
        <w:t> (zajedničko korištenje električnih automobila) na području Grada Dubrovnika,</w:t>
      </w:r>
    </w:p>
    <w:p w14:paraId="0BA380D1" w14:textId="77777777" w:rsidR="00DB00F4" w:rsidRPr="00DB00F4" w:rsidRDefault="00DB00F4" w:rsidP="00724764">
      <w:pPr>
        <w:numPr>
          <w:ilvl w:val="0"/>
          <w:numId w:val="19"/>
        </w:numPr>
        <w:shd w:val="clear" w:color="auto" w:fill="FFFFFF"/>
        <w:ind w:left="720"/>
        <w:jc w:val="both"/>
        <w:rPr>
          <w:rFonts w:ascii="Arial" w:hAnsi="Arial" w:cs="Arial"/>
          <w:color w:val="000000"/>
          <w:sz w:val="22"/>
          <w:szCs w:val="22"/>
          <w:lang w:eastAsia="en-US"/>
        </w:rPr>
      </w:pPr>
      <w:r w:rsidRPr="00DB00F4">
        <w:rPr>
          <w:rFonts w:ascii="Arial" w:hAnsi="Arial" w:cs="Arial"/>
          <w:color w:val="000000"/>
          <w:sz w:val="22"/>
          <w:szCs w:val="22"/>
          <w:lang w:eastAsia="en-US"/>
        </w:rPr>
        <w:t>pravnim ili fizičkim osobama-obrtnicima vezano uz određenu vrstu djelatnosti za koju Grad Dubrovnik ocijeni da postoji legitiman cilj   </w:t>
      </w:r>
    </w:p>
    <w:p w14:paraId="1A9180E9" w14:textId="77777777" w:rsidR="00DB00F4" w:rsidRPr="00DB00F4" w:rsidRDefault="00DB00F4" w:rsidP="00724764">
      <w:pPr>
        <w:numPr>
          <w:ilvl w:val="0"/>
          <w:numId w:val="19"/>
        </w:numPr>
        <w:shd w:val="clear" w:color="auto" w:fill="FFFFFF"/>
        <w:ind w:left="720"/>
        <w:jc w:val="both"/>
        <w:rPr>
          <w:rFonts w:ascii="Arial" w:hAnsi="Arial" w:cs="Arial"/>
          <w:color w:val="000000"/>
          <w:sz w:val="22"/>
          <w:szCs w:val="22"/>
          <w:lang w:eastAsia="en-US"/>
        </w:rPr>
      </w:pPr>
      <w:r w:rsidRPr="00DB00F4">
        <w:rPr>
          <w:rFonts w:ascii="Arial" w:hAnsi="Arial" w:cs="Arial"/>
          <w:color w:val="000000"/>
          <w:sz w:val="22"/>
          <w:szCs w:val="22"/>
          <w:lang w:eastAsia="en-US"/>
        </w:rPr>
        <w:t>kratkoročnog omogućavanja parkirališnih mjesta određenim pravnim ili fizičkim osobama-obrtnicima u svrhu obavljanja određene djelatnosti za koju Grad Dubrovnik ocijeni da postoji legitiman cilj, na temelju podnesenog obrazloženog zahtjeva.</w:t>
      </w:r>
    </w:p>
    <w:p w14:paraId="5B0B19D9" w14:textId="77777777" w:rsidR="00DB00F4" w:rsidRPr="00DB00F4" w:rsidRDefault="00DB00F4" w:rsidP="00DB00F4">
      <w:pPr>
        <w:shd w:val="clear" w:color="auto" w:fill="FFFFFF"/>
        <w:jc w:val="both"/>
        <w:rPr>
          <w:rFonts w:ascii="Arial" w:hAnsi="Arial" w:cs="Arial"/>
          <w:color w:val="000000"/>
          <w:sz w:val="22"/>
          <w:szCs w:val="22"/>
          <w:lang w:eastAsia="en-US"/>
        </w:rPr>
      </w:pPr>
    </w:p>
    <w:p w14:paraId="53EB844E"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Izuzev u slučajevima iz stavka 1, točka (5) ovoga članka, rezervirana parkirališna mjesta odobrava rješenjem upravni odjel nadležan za promet na zahtjev korisnika ili putem javnog natječaja na rok od najmanje dvanaest (12) mjeseci.</w:t>
      </w:r>
    </w:p>
    <w:p w14:paraId="0D3F827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587C2EA6"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U slučaju iz stavka 1, točka (5) ovoga članka rezervirana parkirališna mjesta odobrava rješenjem upravni odjel nadležan za promet na zahtjev korisnika na rok kojeg upravni odjel ocijeni da odgovara ostvarenju svrhe podnesenog zahtjeva.</w:t>
      </w:r>
    </w:p>
    <w:p w14:paraId="2F166AFA"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FF0000"/>
          <w:sz w:val="22"/>
          <w:szCs w:val="22"/>
          <w:lang w:eastAsia="en-US"/>
        </w:rPr>
        <w:t> </w:t>
      </w:r>
    </w:p>
    <w:p w14:paraId="0A12B60A"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Rješenje upravnog odjela nadležnog za promet kojim se odobrava korištenje rezerviranog parkirališnog mjesta će se ukinuti u slučaju promjene ili ukidanja područja iz zona na kojima je omogućeno korištenje rezerviranih parkirališnih mjesta.</w:t>
      </w:r>
    </w:p>
    <w:p w14:paraId="0ADE6079"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1027B656"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Na zahtjev korisnika rok iz stavka 2. ovoga članka može se produžiti.</w:t>
      </w:r>
    </w:p>
    <w:p w14:paraId="5E8AB37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0A12EAB8"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Korisnik rezerviranog parkirališnog mjesta s Isporučiteljem komunalne usluge sklapa ugovor o zakupu rezerviranog parkirališnog mjesta nakon čega Isporučitelj komunalne usluge označava rezervirano parkirališno mjesto o trošku korisnika.</w:t>
      </w:r>
    </w:p>
    <w:p w14:paraId="12C34134"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lastRenderedPageBreak/>
        <w:t> </w:t>
      </w:r>
    </w:p>
    <w:p w14:paraId="67A92FBF"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Ugovor o zakupu iz stavka 6. ovog članka sklapa se na razdoblje od najmanje dvanaest (12)  mjeseci, izuzev u slučaju iz stavka 1, točka (5) ovoga članka.</w:t>
      </w:r>
    </w:p>
    <w:p w14:paraId="609993A4"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7EC1F1EF"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716B6B96"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31.</w:t>
      </w:r>
    </w:p>
    <w:p w14:paraId="410B4CCF" w14:textId="77777777" w:rsidR="00A6072F" w:rsidRPr="00DB00F4" w:rsidRDefault="00A6072F" w:rsidP="00DB00F4">
      <w:pPr>
        <w:shd w:val="clear" w:color="auto" w:fill="FFFFFF"/>
        <w:jc w:val="center"/>
        <w:rPr>
          <w:rFonts w:ascii="Arial" w:hAnsi="Arial" w:cs="Arial"/>
          <w:color w:val="000000"/>
          <w:sz w:val="22"/>
          <w:szCs w:val="22"/>
          <w:lang w:eastAsia="en-US"/>
        </w:rPr>
      </w:pPr>
    </w:p>
    <w:p w14:paraId="698E69A7"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Zone za utvrđivanje visine naknade za rezervirana parkirališna mjesta označene su kao zone A, B i C.</w:t>
      </w:r>
    </w:p>
    <w:p w14:paraId="17781E50"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762F9317"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Zona A </w:t>
      </w:r>
      <w:r w:rsidRPr="00DB00F4">
        <w:rPr>
          <w:rFonts w:ascii="Arial" w:hAnsi="Arial" w:cs="Arial"/>
          <w:color w:val="000000"/>
          <w:sz w:val="22"/>
          <w:szCs w:val="22"/>
          <w:lang w:eastAsia="en-US"/>
        </w:rPr>
        <w:t>obuhvaća sljedeće područje:</w:t>
      </w:r>
    </w:p>
    <w:p w14:paraId="1A2AC3C2" w14:textId="77777777" w:rsidR="00DB00F4" w:rsidRPr="00DB00F4" w:rsidRDefault="00DB00F4" w:rsidP="00A6072F">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75A49A40" w14:textId="77777777" w:rsidR="00DB00F4" w:rsidRPr="00A6072F" w:rsidRDefault="00DB00F4" w:rsidP="00724764">
      <w:pPr>
        <w:pStyle w:val="Odlomakpopisa"/>
        <w:numPr>
          <w:ilvl w:val="1"/>
          <w:numId w:val="44"/>
        </w:numPr>
        <w:shd w:val="clear" w:color="auto" w:fill="FFFFFF"/>
        <w:spacing w:after="0" w:line="240" w:lineRule="auto"/>
        <w:ind w:left="851" w:hanging="425"/>
        <w:jc w:val="both"/>
        <w:rPr>
          <w:rFonts w:ascii="Arial" w:hAnsi="Arial" w:cs="Arial"/>
          <w:color w:val="000000"/>
        </w:rPr>
      </w:pPr>
      <w:proofErr w:type="spellStart"/>
      <w:r w:rsidRPr="00A6072F">
        <w:rPr>
          <w:rFonts w:ascii="Arial" w:hAnsi="Arial" w:cs="Arial"/>
          <w:i/>
          <w:iCs/>
          <w:color w:val="000000"/>
        </w:rPr>
        <w:t>Izvanulična</w:t>
      </w:r>
      <w:proofErr w:type="spellEnd"/>
      <w:r w:rsidRPr="00A6072F">
        <w:rPr>
          <w:rFonts w:ascii="Arial" w:hAnsi="Arial" w:cs="Arial"/>
          <w:i/>
          <w:iCs/>
          <w:color w:val="000000"/>
        </w:rPr>
        <w:t xml:space="preserve"> parkirališta:</w:t>
      </w:r>
      <w:r w:rsidRPr="00A6072F">
        <w:rPr>
          <w:rFonts w:ascii="Arial" w:hAnsi="Arial" w:cs="Arial"/>
          <w:color w:val="000000"/>
        </w:rPr>
        <w:t xml:space="preserve"> Tenis-Tabor, Žičara-gornji plato i Žičara-donji plato, </w:t>
      </w:r>
      <w:proofErr w:type="spellStart"/>
      <w:r w:rsidRPr="00A6072F">
        <w:rPr>
          <w:rFonts w:ascii="Arial" w:hAnsi="Arial" w:cs="Arial"/>
          <w:color w:val="000000"/>
        </w:rPr>
        <w:t>Kolorina</w:t>
      </w:r>
      <w:proofErr w:type="spellEnd"/>
      <w:r w:rsidRPr="00A6072F">
        <w:rPr>
          <w:rFonts w:ascii="Arial" w:hAnsi="Arial" w:cs="Arial"/>
          <w:color w:val="000000"/>
        </w:rPr>
        <w:t xml:space="preserve">, ispod tvrđave </w:t>
      </w:r>
      <w:proofErr w:type="spellStart"/>
      <w:r w:rsidRPr="00A6072F">
        <w:rPr>
          <w:rFonts w:ascii="Arial" w:hAnsi="Arial" w:cs="Arial"/>
          <w:color w:val="000000"/>
        </w:rPr>
        <w:t>Minčeta</w:t>
      </w:r>
      <w:proofErr w:type="spellEnd"/>
    </w:p>
    <w:p w14:paraId="46BE92F8" w14:textId="77777777" w:rsidR="00DB00F4" w:rsidRPr="00DB00F4" w:rsidRDefault="00DB00F4" w:rsidP="00A6072F">
      <w:pPr>
        <w:shd w:val="clear" w:color="auto" w:fill="FFFFFF"/>
        <w:ind w:left="851" w:hanging="425"/>
        <w:jc w:val="both"/>
        <w:rPr>
          <w:rFonts w:ascii="Arial" w:hAnsi="Arial" w:cs="Arial"/>
          <w:color w:val="000000"/>
          <w:sz w:val="22"/>
          <w:szCs w:val="22"/>
          <w:lang w:eastAsia="en-US"/>
        </w:rPr>
      </w:pPr>
    </w:p>
    <w:p w14:paraId="1819088A" w14:textId="77777777" w:rsidR="00DB00F4" w:rsidRPr="00A6072F" w:rsidRDefault="00DB00F4" w:rsidP="00724764">
      <w:pPr>
        <w:pStyle w:val="Odlomakpopisa"/>
        <w:numPr>
          <w:ilvl w:val="1"/>
          <w:numId w:val="44"/>
        </w:numPr>
        <w:shd w:val="clear" w:color="auto" w:fill="FFFFFF"/>
        <w:spacing w:after="0" w:line="240" w:lineRule="auto"/>
        <w:ind w:left="851" w:hanging="425"/>
        <w:jc w:val="both"/>
        <w:rPr>
          <w:rFonts w:ascii="Arial" w:hAnsi="Arial" w:cs="Arial"/>
          <w:color w:val="000000"/>
        </w:rPr>
      </w:pPr>
      <w:r w:rsidRPr="00A6072F">
        <w:rPr>
          <w:rFonts w:ascii="Arial" w:hAnsi="Arial" w:cs="Arial"/>
          <w:i/>
          <w:iCs/>
          <w:color w:val="000000"/>
        </w:rPr>
        <w:t>Ulična parkirališta:</w:t>
      </w:r>
      <w:r w:rsidRPr="00A6072F">
        <w:rPr>
          <w:rFonts w:ascii="Arial" w:hAnsi="Arial" w:cs="Arial"/>
          <w:color w:val="000000"/>
        </w:rPr>
        <w:t> ulice Zagrebačka, Marija Perića, Petra Krešimira IV, Frana Supila, Vlaha Bukovca, Iza Grada, Don Frana Bulića, Vukovarska (uz bazen) i Obala Stjepana Radića (nasuprot Jadrolinije)</w:t>
      </w:r>
    </w:p>
    <w:p w14:paraId="136964D0" w14:textId="77777777" w:rsidR="00DB00F4" w:rsidRPr="00DB00F4" w:rsidRDefault="00DB00F4" w:rsidP="00A6072F">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4D4D2866"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Zona B </w:t>
      </w:r>
      <w:r w:rsidRPr="00DB00F4">
        <w:rPr>
          <w:rFonts w:ascii="Arial" w:hAnsi="Arial" w:cs="Arial"/>
          <w:color w:val="000000"/>
          <w:sz w:val="22"/>
          <w:szCs w:val="22"/>
          <w:lang w:eastAsia="en-US"/>
        </w:rPr>
        <w:t>obuhvaća sljedeće područje:</w:t>
      </w:r>
    </w:p>
    <w:p w14:paraId="2413AAA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21874541" w14:textId="77777777" w:rsidR="00DB00F4" w:rsidRPr="00A6072F" w:rsidRDefault="00DB00F4" w:rsidP="00724764">
      <w:pPr>
        <w:pStyle w:val="Odlomakpopisa"/>
        <w:numPr>
          <w:ilvl w:val="1"/>
          <w:numId w:val="45"/>
        </w:numPr>
        <w:shd w:val="clear" w:color="auto" w:fill="FFFFFF"/>
        <w:spacing w:after="0" w:line="240" w:lineRule="auto"/>
        <w:ind w:left="851" w:hanging="425"/>
        <w:jc w:val="both"/>
        <w:rPr>
          <w:rFonts w:ascii="Arial" w:hAnsi="Arial" w:cs="Arial"/>
          <w:color w:val="000000"/>
        </w:rPr>
      </w:pPr>
      <w:proofErr w:type="spellStart"/>
      <w:r w:rsidRPr="00A6072F">
        <w:rPr>
          <w:rFonts w:ascii="Arial" w:hAnsi="Arial" w:cs="Arial"/>
          <w:i/>
          <w:iCs/>
          <w:color w:val="000000"/>
        </w:rPr>
        <w:t>Izvanulična</w:t>
      </w:r>
      <w:proofErr w:type="spellEnd"/>
      <w:r w:rsidRPr="00A6072F">
        <w:rPr>
          <w:rFonts w:ascii="Arial" w:hAnsi="Arial" w:cs="Arial"/>
          <w:i/>
          <w:iCs/>
          <w:color w:val="000000"/>
        </w:rPr>
        <w:t xml:space="preserve"> parkirališta</w:t>
      </w:r>
      <w:r w:rsidRPr="00A6072F">
        <w:rPr>
          <w:rFonts w:ascii="Arial" w:hAnsi="Arial" w:cs="Arial"/>
          <w:color w:val="000000"/>
        </w:rPr>
        <w:t xml:space="preserve">: parkiralište uz Šetalište Kralja Zvonimira, parkiralište uz dječje igralište u ulici Josipa Kosora, parkiralište ispod igrališta na </w:t>
      </w:r>
      <w:proofErr w:type="spellStart"/>
      <w:r w:rsidRPr="00A6072F">
        <w:rPr>
          <w:rFonts w:ascii="Arial" w:hAnsi="Arial" w:cs="Arial"/>
          <w:color w:val="000000"/>
        </w:rPr>
        <w:t>Montovjerni</w:t>
      </w:r>
      <w:proofErr w:type="spellEnd"/>
      <w:r w:rsidRPr="00A6072F">
        <w:rPr>
          <w:rFonts w:ascii="Arial" w:hAnsi="Arial" w:cs="Arial"/>
          <w:color w:val="000000"/>
        </w:rPr>
        <w:t xml:space="preserve">, parkiralište ispod nadvožnjaka na Splitskom putu, novo parkiralište u ulici generala Janka Bobetka (između </w:t>
      </w:r>
      <w:proofErr w:type="spellStart"/>
      <w:r w:rsidRPr="00A6072F">
        <w:rPr>
          <w:rFonts w:ascii="Arial" w:hAnsi="Arial" w:cs="Arial"/>
          <w:color w:val="000000"/>
        </w:rPr>
        <w:t>Čilipske</w:t>
      </w:r>
      <w:proofErr w:type="spellEnd"/>
      <w:r w:rsidRPr="00A6072F">
        <w:rPr>
          <w:rFonts w:ascii="Arial" w:hAnsi="Arial" w:cs="Arial"/>
          <w:color w:val="000000"/>
        </w:rPr>
        <w:t xml:space="preserve"> i </w:t>
      </w:r>
      <w:proofErr w:type="spellStart"/>
      <w:r w:rsidRPr="00A6072F">
        <w:rPr>
          <w:rFonts w:ascii="Arial" w:hAnsi="Arial" w:cs="Arial"/>
          <w:color w:val="000000"/>
        </w:rPr>
        <w:t>Rožatske</w:t>
      </w:r>
      <w:proofErr w:type="spellEnd"/>
      <w:r w:rsidRPr="00A6072F">
        <w:rPr>
          <w:rFonts w:ascii="Arial" w:hAnsi="Arial" w:cs="Arial"/>
          <w:color w:val="000000"/>
        </w:rPr>
        <w:t xml:space="preserve"> ulice), parkiralište uz zgradu „Solidarnosti“, parkiralište kod područne škole </w:t>
      </w:r>
      <w:proofErr w:type="spellStart"/>
      <w:r w:rsidRPr="00A6072F">
        <w:rPr>
          <w:rFonts w:ascii="Arial" w:hAnsi="Arial" w:cs="Arial"/>
          <w:color w:val="000000"/>
        </w:rPr>
        <w:t>Montovjerna</w:t>
      </w:r>
      <w:proofErr w:type="spellEnd"/>
      <w:r w:rsidRPr="00A6072F">
        <w:rPr>
          <w:rFonts w:ascii="Arial" w:hAnsi="Arial" w:cs="Arial"/>
          <w:color w:val="000000"/>
        </w:rPr>
        <w:t>,  parkiralište uz nogometno igralište Lapad, parkiralište uz ulicu Iva Dulčića kod k.br 12,  parkiralište između ulice Kneza Domagoja i Eugena Kumičića.</w:t>
      </w:r>
    </w:p>
    <w:p w14:paraId="5D788E00" w14:textId="77777777" w:rsidR="00DB00F4" w:rsidRPr="00DB00F4" w:rsidRDefault="00DB00F4" w:rsidP="00A6072F">
      <w:pPr>
        <w:shd w:val="clear" w:color="auto" w:fill="FFFFFF"/>
        <w:ind w:left="851" w:hanging="425"/>
        <w:jc w:val="both"/>
        <w:rPr>
          <w:rFonts w:ascii="Arial" w:hAnsi="Arial" w:cs="Arial"/>
          <w:color w:val="000000"/>
          <w:sz w:val="22"/>
          <w:szCs w:val="22"/>
          <w:lang w:eastAsia="en-US"/>
        </w:rPr>
      </w:pPr>
    </w:p>
    <w:p w14:paraId="74EC8976" w14:textId="77777777" w:rsidR="00DB00F4" w:rsidRPr="00A6072F" w:rsidRDefault="00DB00F4" w:rsidP="00724764">
      <w:pPr>
        <w:pStyle w:val="Odlomakpopisa"/>
        <w:numPr>
          <w:ilvl w:val="1"/>
          <w:numId w:val="45"/>
        </w:numPr>
        <w:shd w:val="clear" w:color="auto" w:fill="FFFFFF"/>
        <w:spacing w:after="0" w:line="240" w:lineRule="auto"/>
        <w:ind w:left="851" w:hanging="425"/>
        <w:jc w:val="both"/>
        <w:rPr>
          <w:rFonts w:ascii="Arial" w:hAnsi="Arial" w:cs="Arial"/>
          <w:color w:val="000000"/>
        </w:rPr>
      </w:pPr>
      <w:r w:rsidRPr="00A6072F">
        <w:rPr>
          <w:rFonts w:ascii="Arial" w:hAnsi="Arial" w:cs="Arial"/>
          <w:i/>
          <w:iCs/>
          <w:color w:val="000000"/>
        </w:rPr>
        <w:t>Ulična parkirališta:</w:t>
      </w:r>
      <w:r w:rsidRPr="00A6072F">
        <w:rPr>
          <w:rFonts w:ascii="Arial" w:hAnsi="Arial" w:cs="Arial"/>
          <w:color w:val="000000"/>
        </w:rPr>
        <w:t xml:space="preserve"> ulice Nikole Tesle sjeverna strana od k.br 3 do k.br 14 i južna strana od k.br 10 do k.br 14, Obala Stjepana Radića sjeverna strana parking prostor ispred k.br. 25, Obala Pape Ivana Pavla Drugog, Andrije Hebranga, Kralja Tomislava, Iva Vojnovića, Pera </w:t>
      </w:r>
      <w:proofErr w:type="spellStart"/>
      <w:r w:rsidRPr="00A6072F">
        <w:rPr>
          <w:rFonts w:ascii="Arial" w:hAnsi="Arial" w:cs="Arial"/>
          <w:color w:val="000000"/>
        </w:rPr>
        <w:t>Čingrije</w:t>
      </w:r>
      <w:proofErr w:type="spellEnd"/>
      <w:r w:rsidRPr="00A6072F">
        <w:rPr>
          <w:rFonts w:ascii="Arial" w:hAnsi="Arial" w:cs="Arial"/>
          <w:color w:val="000000"/>
        </w:rPr>
        <w:t xml:space="preserve">, Vladimira Nazora, Između tri crkve, Uz </w:t>
      </w:r>
      <w:proofErr w:type="spellStart"/>
      <w:r w:rsidRPr="00A6072F">
        <w:rPr>
          <w:rFonts w:ascii="Arial" w:hAnsi="Arial" w:cs="Arial"/>
          <w:color w:val="000000"/>
        </w:rPr>
        <w:t>Batalu</w:t>
      </w:r>
      <w:proofErr w:type="spellEnd"/>
      <w:r w:rsidRPr="00A6072F">
        <w:rPr>
          <w:rFonts w:ascii="Arial" w:hAnsi="Arial" w:cs="Arial"/>
          <w:color w:val="000000"/>
        </w:rPr>
        <w:t xml:space="preserve">, Miljenka </w:t>
      </w:r>
      <w:proofErr w:type="spellStart"/>
      <w:r w:rsidRPr="00A6072F">
        <w:rPr>
          <w:rFonts w:ascii="Arial" w:hAnsi="Arial" w:cs="Arial"/>
          <w:color w:val="000000"/>
        </w:rPr>
        <w:t>Bratoša</w:t>
      </w:r>
      <w:proofErr w:type="spellEnd"/>
      <w:r w:rsidRPr="00A6072F">
        <w:rPr>
          <w:rFonts w:ascii="Arial" w:hAnsi="Arial" w:cs="Arial"/>
          <w:color w:val="000000"/>
        </w:rPr>
        <w:t xml:space="preserve">, Žrtava s </w:t>
      </w:r>
      <w:proofErr w:type="spellStart"/>
      <w:r w:rsidRPr="00A6072F">
        <w:rPr>
          <w:rFonts w:ascii="Arial" w:hAnsi="Arial" w:cs="Arial"/>
          <w:color w:val="000000"/>
        </w:rPr>
        <w:t>Dakse</w:t>
      </w:r>
      <w:proofErr w:type="spellEnd"/>
      <w:r w:rsidRPr="00A6072F">
        <w:rPr>
          <w:rFonts w:ascii="Arial" w:hAnsi="Arial" w:cs="Arial"/>
          <w:color w:val="000000"/>
        </w:rPr>
        <w:t>,  </w:t>
      </w:r>
      <w:proofErr w:type="spellStart"/>
      <w:r w:rsidRPr="00A6072F">
        <w:rPr>
          <w:rFonts w:ascii="Arial" w:hAnsi="Arial" w:cs="Arial"/>
          <w:color w:val="000000"/>
        </w:rPr>
        <w:t>Masarykov</w:t>
      </w:r>
      <w:proofErr w:type="spellEnd"/>
      <w:r w:rsidRPr="00A6072F">
        <w:rPr>
          <w:rFonts w:ascii="Arial" w:hAnsi="Arial" w:cs="Arial"/>
          <w:color w:val="000000"/>
        </w:rPr>
        <w:t xml:space="preserve"> put, Kneza Branimira (južna strana od k.br.33 do k.br. 51), Bana Jelačića (južna strana od k.br. 59 do 71), </w:t>
      </w:r>
      <w:proofErr w:type="spellStart"/>
      <w:r w:rsidRPr="00A6072F">
        <w:rPr>
          <w:rFonts w:ascii="Arial" w:hAnsi="Arial" w:cs="Arial"/>
          <w:color w:val="000000"/>
        </w:rPr>
        <w:t>Lapadska</w:t>
      </w:r>
      <w:proofErr w:type="spellEnd"/>
      <w:r w:rsidRPr="00A6072F">
        <w:rPr>
          <w:rFonts w:ascii="Arial" w:hAnsi="Arial" w:cs="Arial"/>
          <w:color w:val="000000"/>
        </w:rPr>
        <w:t xml:space="preserve"> obala, Vatroslava Lisinskog, Ivana Zajca, Put od Republike, Mihajla Hamzića, Kardinala Stepinca, Dr. Vladka Mačeka, parkiralište između ulice Kneza Domagoja i Eugena Kumičića.</w:t>
      </w:r>
    </w:p>
    <w:p w14:paraId="3162708D"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28848E4A"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Zona C </w:t>
      </w:r>
      <w:r w:rsidRPr="00DB00F4">
        <w:rPr>
          <w:rFonts w:ascii="Arial" w:hAnsi="Arial" w:cs="Arial"/>
          <w:color w:val="000000"/>
          <w:sz w:val="22"/>
          <w:szCs w:val="22"/>
          <w:lang w:eastAsia="en-US"/>
        </w:rPr>
        <w:t>obuhvaća javne površine kojima upravlja Grad Dubrovnik na kojima se parkiranje ne naplaćuje.</w:t>
      </w:r>
    </w:p>
    <w:p w14:paraId="00538826" w14:textId="77777777" w:rsidR="00DB00F4" w:rsidRPr="00DB00F4" w:rsidRDefault="00DB00F4" w:rsidP="00DB00F4">
      <w:pPr>
        <w:shd w:val="clear" w:color="auto" w:fill="FFFFFF"/>
        <w:rPr>
          <w:rFonts w:ascii="Arial" w:hAnsi="Arial" w:cs="Arial"/>
          <w:color w:val="000000"/>
          <w:sz w:val="22"/>
          <w:szCs w:val="22"/>
          <w:lang w:eastAsia="en-US"/>
        </w:rPr>
      </w:pPr>
    </w:p>
    <w:p w14:paraId="1F9AD66D"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32.</w:t>
      </w:r>
    </w:p>
    <w:p w14:paraId="1220C50E" w14:textId="77777777" w:rsidR="00A6072F" w:rsidRPr="00DB00F4" w:rsidRDefault="00A6072F" w:rsidP="00DB00F4">
      <w:pPr>
        <w:shd w:val="clear" w:color="auto" w:fill="FFFFFF"/>
        <w:jc w:val="center"/>
        <w:rPr>
          <w:rFonts w:ascii="Arial" w:hAnsi="Arial" w:cs="Arial"/>
          <w:color w:val="000000"/>
          <w:sz w:val="22"/>
          <w:szCs w:val="22"/>
          <w:lang w:eastAsia="en-US"/>
        </w:rPr>
      </w:pPr>
    </w:p>
    <w:p w14:paraId="0E346775"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Rezervirana parkirališna mjesta na </w:t>
      </w:r>
      <w:proofErr w:type="spellStart"/>
      <w:r w:rsidRPr="00DB00F4">
        <w:rPr>
          <w:rFonts w:ascii="Arial" w:hAnsi="Arial" w:cs="Arial"/>
          <w:i/>
          <w:iCs/>
          <w:color w:val="000000"/>
          <w:sz w:val="22"/>
          <w:szCs w:val="22"/>
          <w:lang w:eastAsia="en-US"/>
        </w:rPr>
        <w:t>Izvanuličnom</w:t>
      </w:r>
      <w:proofErr w:type="spellEnd"/>
      <w:r w:rsidRPr="00DB00F4">
        <w:rPr>
          <w:rFonts w:ascii="Arial" w:hAnsi="Arial" w:cs="Arial"/>
          <w:i/>
          <w:iCs/>
          <w:color w:val="000000"/>
          <w:sz w:val="22"/>
          <w:szCs w:val="22"/>
          <w:lang w:eastAsia="en-US"/>
        </w:rPr>
        <w:t xml:space="preserve"> parkiralištu</w:t>
      </w:r>
      <w:r w:rsidRPr="00DB00F4">
        <w:rPr>
          <w:rFonts w:ascii="Arial" w:hAnsi="Arial" w:cs="Arial"/>
          <w:color w:val="000000"/>
          <w:sz w:val="22"/>
          <w:szCs w:val="22"/>
          <w:lang w:eastAsia="en-US"/>
        </w:rPr>
        <w:t xml:space="preserve"> ispod tvrđave </w:t>
      </w:r>
      <w:proofErr w:type="spellStart"/>
      <w:r w:rsidRPr="00DB00F4">
        <w:rPr>
          <w:rFonts w:ascii="Arial" w:hAnsi="Arial" w:cs="Arial"/>
          <w:color w:val="000000"/>
          <w:sz w:val="22"/>
          <w:szCs w:val="22"/>
          <w:lang w:eastAsia="en-US"/>
        </w:rPr>
        <w:t>Minčeta</w:t>
      </w:r>
      <w:proofErr w:type="spellEnd"/>
      <w:r w:rsidRPr="00DB00F4">
        <w:rPr>
          <w:rFonts w:ascii="Arial" w:hAnsi="Arial" w:cs="Arial"/>
          <w:color w:val="000000"/>
          <w:sz w:val="22"/>
          <w:szCs w:val="22"/>
          <w:lang w:eastAsia="en-US"/>
        </w:rPr>
        <w:t xml:space="preserve"> te uličnim parkiralištima u ulicama Frana Supila (između k.br. 1 i 3), Obali Stjepana Radića (nasuprot Jadrolinije) i Vukovarska (uz bazen) u  Zoni A te na uličnim </w:t>
      </w:r>
      <w:proofErr w:type="spellStart"/>
      <w:r w:rsidRPr="00DB00F4">
        <w:rPr>
          <w:rFonts w:ascii="Arial" w:hAnsi="Arial" w:cs="Arial"/>
          <w:color w:val="000000"/>
          <w:sz w:val="22"/>
          <w:szCs w:val="22"/>
          <w:lang w:eastAsia="en-US"/>
        </w:rPr>
        <w:t>parkiralištama</w:t>
      </w:r>
      <w:proofErr w:type="spellEnd"/>
      <w:r w:rsidRPr="00DB00F4">
        <w:rPr>
          <w:rFonts w:ascii="Arial" w:hAnsi="Arial" w:cs="Arial"/>
          <w:color w:val="000000"/>
          <w:sz w:val="22"/>
          <w:szCs w:val="22"/>
          <w:lang w:eastAsia="en-US"/>
        </w:rPr>
        <w:t xml:space="preserve"> u ulicama Iva Vojnovića (uz </w:t>
      </w:r>
      <w:proofErr w:type="spellStart"/>
      <w:r w:rsidRPr="00DB00F4">
        <w:rPr>
          <w:rFonts w:ascii="Arial" w:hAnsi="Arial" w:cs="Arial"/>
          <w:color w:val="000000"/>
          <w:sz w:val="22"/>
          <w:szCs w:val="22"/>
          <w:lang w:eastAsia="en-US"/>
        </w:rPr>
        <w:t>izvanulični</w:t>
      </w:r>
      <w:proofErr w:type="spellEnd"/>
      <w:r w:rsidRPr="00DB00F4">
        <w:rPr>
          <w:rFonts w:ascii="Arial" w:hAnsi="Arial" w:cs="Arial"/>
          <w:color w:val="000000"/>
          <w:sz w:val="22"/>
          <w:szCs w:val="22"/>
          <w:lang w:eastAsia="en-US"/>
        </w:rPr>
        <w:t xml:space="preserve"> parking kod zgrada Solidarnosti) i Kralja Tomislava (uz centar DOC) u Zoni B mogu se dodijeliti isključivo korisnicima iz članka 30. stavak 1. točke (4) ovih Općih uvjeta.</w:t>
      </w:r>
    </w:p>
    <w:p w14:paraId="0B719DEB"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20C3EC82"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Na </w:t>
      </w:r>
      <w:proofErr w:type="spellStart"/>
      <w:r w:rsidRPr="00DB00F4">
        <w:rPr>
          <w:rFonts w:ascii="Arial" w:hAnsi="Arial" w:cs="Arial"/>
          <w:color w:val="000000"/>
          <w:sz w:val="22"/>
          <w:szCs w:val="22"/>
          <w:lang w:eastAsia="en-US"/>
        </w:rPr>
        <w:t>izvanuličnom</w:t>
      </w:r>
      <w:proofErr w:type="spellEnd"/>
      <w:r w:rsidRPr="00DB00F4">
        <w:rPr>
          <w:rFonts w:ascii="Arial" w:hAnsi="Arial" w:cs="Arial"/>
          <w:color w:val="000000"/>
          <w:sz w:val="22"/>
          <w:szCs w:val="22"/>
          <w:lang w:eastAsia="en-US"/>
        </w:rPr>
        <w:t xml:space="preserve"> parkiralištu Tenis-Tabor, Žičara - gornji plato i uličnim parkiralištima u ulicama Frana Supila i Iza Grada u zoni A rezervirana parkirališna mjesta se ne mogu odobriti korisnicima iz članka 30. stavak 1. točke (2) ovih Općih uvjeta.</w:t>
      </w:r>
    </w:p>
    <w:p w14:paraId="1754EA2E"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color w:val="000000"/>
          <w:sz w:val="22"/>
          <w:szCs w:val="22"/>
          <w:lang w:eastAsia="en-US"/>
        </w:rPr>
        <w:t> </w:t>
      </w:r>
    </w:p>
    <w:p w14:paraId="2FA8ADF8"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color w:val="000000"/>
          <w:sz w:val="22"/>
          <w:szCs w:val="22"/>
          <w:lang w:eastAsia="en-US"/>
        </w:rPr>
        <w:t> </w:t>
      </w:r>
    </w:p>
    <w:p w14:paraId="7526D2F7"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lastRenderedPageBreak/>
        <w:t>Članak 33.</w:t>
      </w:r>
    </w:p>
    <w:p w14:paraId="6D783FB2" w14:textId="77777777" w:rsidR="00A6072F" w:rsidRPr="00DB00F4" w:rsidRDefault="00A6072F" w:rsidP="00DB00F4">
      <w:pPr>
        <w:shd w:val="clear" w:color="auto" w:fill="FFFFFF"/>
        <w:jc w:val="center"/>
        <w:rPr>
          <w:rFonts w:ascii="Arial" w:hAnsi="Arial" w:cs="Arial"/>
          <w:color w:val="000000"/>
          <w:sz w:val="22"/>
          <w:szCs w:val="22"/>
          <w:lang w:eastAsia="en-US"/>
        </w:rPr>
      </w:pPr>
    </w:p>
    <w:p w14:paraId="39307425" w14:textId="77777777" w:rsidR="00DB00F4" w:rsidRPr="00DB00F4" w:rsidRDefault="00DB00F4" w:rsidP="00A6072F">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Visinu mjesečne naknade za korisnike rezerviranih parkirališnih mjesta iz članka 30. stavak 1. točke (1), (2) i (5) utvrđuje Isporučitelj komunalne usluge.</w:t>
      </w:r>
    </w:p>
    <w:p w14:paraId="12E47940" w14:textId="77777777" w:rsidR="00DB00F4" w:rsidRPr="00DB00F4" w:rsidRDefault="00DB00F4" w:rsidP="00A6072F">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620C3C81" w14:textId="77777777" w:rsidR="00DB00F4" w:rsidRPr="00DB00F4" w:rsidRDefault="00DB00F4" w:rsidP="00A6072F">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xml:space="preserve">Iznimno od odredbe stavka 1. ovog članka u osobito opravdanim slučajevima pojedinim institucijama od značaja za Republiku Hrvatsku i Grad Dubrovnik može se odobriti korištenje rezerviranih parkirališnih mjesta bez plaćanja naknade, osim na </w:t>
      </w:r>
      <w:proofErr w:type="spellStart"/>
      <w:r w:rsidRPr="00DB00F4">
        <w:rPr>
          <w:rFonts w:ascii="Arial" w:hAnsi="Arial" w:cs="Arial"/>
          <w:color w:val="000000"/>
          <w:sz w:val="22"/>
          <w:szCs w:val="22"/>
          <w:lang w:eastAsia="en-US"/>
        </w:rPr>
        <w:t>izvanuličnom</w:t>
      </w:r>
      <w:proofErr w:type="spellEnd"/>
      <w:r w:rsidRPr="00DB00F4">
        <w:rPr>
          <w:rFonts w:ascii="Arial" w:hAnsi="Arial" w:cs="Arial"/>
          <w:color w:val="000000"/>
          <w:sz w:val="22"/>
          <w:szCs w:val="22"/>
          <w:lang w:eastAsia="en-US"/>
        </w:rPr>
        <w:t xml:space="preserve"> parkiralištu Tenis -Tabor i uličnom parkiralištu Iza Grada u zoni A iz članka 31. stavak 2. ovih Općih uvjeta.</w:t>
      </w:r>
    </w:p>
    <w:p w14:paraId="0A79F9CF" w14:textId="77777777" w:rsidR="00DB00F4" w:rsidRPr="00DB00F4" w:rsidRDefault="00DB00F4" w:rsidP="00A6072F">
      <w:pPr>
        <w:shd w:val="clear" w:color="auto" w:fill="FFFFFF"/>
        <w:jc w:val="both"/>
        <w:rPr>
          <w:rFonts w:ascii="Arial" w:hAnsi="Arial" w:cs="Arial"/>
          <w:color w:val="000000"/>
          <w:sz w:val="22"/>
          <w:szCs w:val="22"/>
          <w:lang w:eastAsia="en-US"/>
        </w:rPr>
      </w:pPr>
      <w:r w:rsidRPr="00DB00F4">
        <w:rPr>
          <w:rFonts w:ascii="Arial" w:hAnsi="Arial" w:cs="Arial"/>
          <w:color w:val="FF0000"/>
          <w:sz w:val="22"/>
          <w:szCs w:val="22"/>
          <w:lang w:eastAsia="en-US"/>
        </w:rPr>
        <w:t> </w:t>
      </w:r>
    </w:p>
    <w:p w14:paraId="04711E9E" w14:textId="77777777" w:rsidR="00DB00F4" w:rsidRPr="00DB00F4" w:rsidRDefault="00DB00F4" w:rsidP="00A6072F">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Rješenje o odobrenju iz stavka 2. ovog članka donosi upravni odjel nadležan za promet po zahtjevu korisnika.</w:t>
      </w:r>
    </w:p>
    <w:p w14:paraId="02B05185" w14:textId="77777777" w:rsidR="00DB00F4" w:rsidRPr="00DB00F4" w:rsidRDefault="00DB00F4" w:rsidP="00A6072F">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4133FEAF" w14:textId="77777777" w:rsidR="00DB00F4" w:rsidRPr="00DB00F4" w:rsidRDefault="00DB00F4" w:rsidP="00A6072F">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Rješenje iz stavka 3. ovog članka mora biti posebno obrazloženo.</w:t>
      </w:r>
    </w:p>
    <w:p w14:paraId="02BE4F3B" w14:textId="77777777" w:rsidR="00DB00F4" w:rsidRPr="00DB00F4" w:rsidRDefault="00DB00F4" w:rsidP="00A6072F">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59F231C5" w14:textId="77777777" w:rsidR="00DB00F4" w:rsidRPr="00DB00F4" w:rsidRDefault="00DB00F4" w:rsidP="00A6072F">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Način, uvjeti za stjecanje prava na korištenje, broj, lokacije i cijene rezerviranih parkirališnih mjesta na području Grada Dubrovnika koje mogu koristiti osobe iz članka 30. stavak 1. točka (3) i (4) ovih Općih uvjeta uređuje Grad Dubrovnik posebnim Odlukama. </w:t>
      </w:r>
    </w:p>
    <w:p w14:paraId="3B6C3A45" w14:textId="77777777" w:rsidR="00DB00F4" w:rsidRPr="00A6072F" w:rsidRDefault="00DB00F4" w:rsidP="00A6072F">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42044288" w14:textId="77777777" w:rsidR="00DB00F4" w:rsidRPr="00DB00F4" w:rsidRDefault="00DB00F4" w:rsidP="00DB00F4">
      <w:pPr>
        <w:shd w:val="clear" w:color="auto" w:fill="FFFFFF"/>
        <w:jc w:val="both"/>
        <w:rPr>
          <w:rFonts w:ascii="Arial" w:hAnsi="Arial" w:cs="Arial"/>
          <w:color w:val="000000"/>
          <w:sz w:val="22"/>
          <w:szCs w:val="22"/>
          <w:lang w:eastAsia="en-US"/>
        </w:rPr>
      </w:pPr>
    </w:p>
    <w:p w14:paraId="3879309A"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34.</w:t>
      </w:r>
    </w:p>
    <w:p w14:paraId="1C4A4B94" w14:textId="77777777" w:rsidR="00A6072F" w:rsidRPr="00DB00F4" w:rsidRDefault="00A6072F" w:rsidP="00DB00F4">
      <w:pPr>
        <w:shd w:val="clear" w:color="auto" w:fill="FFFFFF"/>
        <w:jc w:val="center"/>
        <w:rPr>
          <w:rFonts w:ascii="Arial" w:hAnsi="Arial" w:cs="Arial"/>
          <w:color w:val="000000"/>
          <w:sz w:val="22"/>
          <w:szCs w:val="22"/>
          <w:lang w:eastAsia="en-US"/>
        </w:rPr>
      </w:pPr>
    </w:p>
    <w:p w14:paraId="6942391E"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Na javnim parkiralištima na posebno obilježenim mjestima rezerviranim za parkiranje vozila osoba s invaliditetom, osobe s invaliditetom koje na vozilu imaju istaknutu valjanu Europsku parkirališnu kartu za osobe s invaliditetom iz članka 14. Zakona o povlasticama u prometu imaju pravo parkirati bez plaćanja naknade.</w:t>
      </w:r>
    </w:p>
    <w:p w14:paraId="2C961143" w14:textId="77777777" w:rsidR="00DB00F4" w:rsidRPr="00A6072F" w:rsidRDefault="00DB00F4" w:rsidP="00A6072F">
      <w:pPr>
        <w:shd w:val="clear" w:color="auto" w:fill="FFFFFF"/>
        <w:rPr>
          <w:rFonts w:ascii="Arial" w:hAnsi="Arial" w:cs="Arial"/>
          <w:color w:val="000000"/>
          <w:sz w:val="22"/>
          <w:szCs w:val="22"/>
          <w:lang w:eastAsia="en-US"/>
        </w:rPr>
      </w:pPr>
      <w:r w:rsidRPr="00DB00F4">
        <w:rPr>
          <w:rFonts w:ascii="Arial" w:hAnsi="Arial" w:cs="Arial"/>
          <w:color w:val="000000"/>
          <w:sz w:val="22"/>
          <w:szCs w:val="22"/>
          <w:lang w:eastAsia="en-US"/>
        </w:rPr>
        <w:t> </w:t>
      </w:r>
    </w:p>
    <w:p w14:paraId="1420F742" w14:textId="77777777" w:rsidR="00DB00F4" w:rsidRPr="00DB00F4" w:rsidRDefault="00DB00F4" w:rsidP="00DB00F4">
      <w:pPr>
        <w:shd w:val="clear" w:color="auto" w:fill="FFFFFF"/>
        <w:jc w:val="both"/>
        <w:rPr>
          <w:rFonts w:ascii="Arial" w:hAnsi="Arial" w:cs="Arial"/>
          <w:color w:val="000000"/>
          <w:sz w:val="22"/>
          <w:szCs w:val="22"/>
          <w:lang w:eastAsia="en-US"/>
        </w:rPr>
      </w:pPr>
    </w:p>
    <w:p w14:paraId="4FBA502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VIII. NADZOR NAD PARKIRANJEM, UPRAVNI I INSPEKCIJSKI NADZOR</w:t>
      </w:r>
    </w:p>
    <w:p w14:paraId="39A0E1D3"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6C041B57"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35.</w:t>
      </w:r>
    </w:p>
    <w:p w14:paraId="7499C194" w14:textId="77777777" w:rsidR="00A6072F" w:rsidRPr="00DB00F4" w:rsidRDefault="00A6072F" w:rsidP="00DB00F4">
      <w:pPr>
        <w:shd w:val="clear" w:color="auto" w:fill="FFFFFF"/>
        <w:jc w:val="center"/>
        <w:rPr>
          <w:rFonts w:ascii="Arial" w:hAnsi="Arial" w:cs="Arial"/>
          <w:color w:val="000000"/>
          <w:sz w:val="22"/>
          <w:szCs w:val="22"/>
          <w:lang w:eastAsia="en-US"/>
        </w:rPr>
      </w:pPr>
    </w:p>
    <w:p w14:paraId="49A43709"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Nadzor parkiranja vozila sukladno ovim Općim uvjetima i primjenjivim propisima obavlja Isporučitelj usluge.</w:t>
      </w:r>
    </w:p>
    <w:p w14:paraId="3BE0403E"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250D5A8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Korisnik usluge dužan je koristiti se uslugom na način propisan ovim Općim uvjetima i određen ugovorom o isporuci komunalne usluge te je dužan suzdržavati se od radnji kojima bi se nanosila šteta isporučitelju usluge, odnosno komunalnoj infrastrukturi.</w:t>
      </w:r>
    </w:p>
    <w:p w14:paraId="0C578667"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14CBD338"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Korisnik je ovlašten podnijeti Isporučitelju usluge prigovor na pruženu uslugu u poslovnim prostorijama Isporučitelja usluge, putem pošte i elektroničke pošte, kao i putem drugih sredstava mrežne komunikacije koja omogućuju pohranu vremena i sadržaja komunikacije na trajnom mediju.</w:t>
      </w:r>
    </w:p>
    <w:p w14:paraId="6A72CEDA"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51767449"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Isporučitelj usluge je dužan odgovoriti na prigovor Korisnika iz prethodnog stavka ovog članka u roku od 15 (slovima: petnaest) dana od dana zaprimanja prigovora Korisnika.</w:t>
      </w:r>
    </w:p>
    <w:p w14:paraId="4857EE5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70601117"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Nakon primitka odgovora na pisani prigovor iz prethodnog stavka ovog članka, odnosno po isteku roka za dostavu odgovora Isporučitelju usluge na pisani prigovor, u slučaju ako Isporučitelj usluge korisniku ne dostavi odgovor na pisani prigovor u roku iz prethodnog stavka ovog članka, korisnik može podnijeti reklamaciju Povjerenstvu za zaštitu potrošača osnovanom kod Isporučitelja usluge. Korisnik je reklamaciju ovlašten podnijeti osobno u poslovnim prostorijama Isporučitelju usluge, putem pošte i elektroničke pošte.</w:t>
      </w:r>
    </w:p>
    <w:p w14:paraId="307C9F1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37F0C379"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2A87CBAE"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Članak 36.</w:t>
      </w:r>
    </w:p>
    <w:p w14:paraId="369D9A1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lastRenderedPageBreak/>
        <w:t>Inspekcijski nadzor nad provedbom odredaba Zakona o komunalnom gospodarstvu („Narodne novine“, br. 68/18, 110/18, 32/20, 145/24) kojima se uređuju opći uvjeti isporuke i cijene komunalnih usluga obavljaju tržišni inspektori središnjeg tijela državne uprave za poslove gospodarstva.</w:t>
      </w:r>
    </w:p>
    <w:p w14:paraId="572C5F6E"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5C55F652"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68D78F30"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b/>
          <w:bCs/>
          <w:color w:val="000000"/>
          <w:sz w:val="22"/>
          <w:szCs w:val="22"/>
          <w:lang w:eastAsia="en-US"/>
        </w:rPr>
        <w:t>IX. PRIJELAZNE I ZAVRŠNE ODREDBE</w:t>
      </w:r>
    </w:p>
    <w:p w14:paraId="309D17C1"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15A50F7F"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37.</w:t>
      </w:r>
    </w:p>
    <w:p w14:paraId="78504071" w14:textId="77777777" w:rsidR="00A6072F" w:rsidRPr="00DB00F4" w:rsidRDefault="00A6072F" w:rsidP="00DB00F4">
      <w:pPr>
        <w:shd w:val="clear" w:color="auto" w:fill="FFFFFF"/>
        <w:jc w:val="center"/>
        <w:rPr>
          <w:rFonts w:ascii="Arial" w:hAnsi="Arial" w:cs="Arial"/>
          <w:color w:val="000000"/>
          <w:sz w:val="22"/>
          <w:szCs w:val="22"/>
          <w:lang w:eastAsia="en-US"/>
        </w:rPr>
      </w:pPr>
    </w:p>
    <w:p w14:paraId="39C52FEE" w14:textId="77777777" w:rsidR="00DB00F4" w:rsidRPr="00DB00F4" w:rsidRDefault="00DB00F4" w:rsidP="00DB00F4">
      <w:pPr>
        <w:shd w:val="clear" w:color="auto" w:fill="FFFFFF"/>
        <w:jc w:val="both"/>
        <w:rPr>
          <w:rFonts w:ascii="Arial" w:hAnsi="Arial" w:cs="Arial"/>
          <w:color w:val="000000"/>
          <w:sz w:val="22"/>
          <w:szCs w:val="22"/>
          <w:lang w:eastAsia="en-US"/>
        </w:rPr>
      </w:pPr>
      <w:bookmarkStart w:id="30" w:name="_Hlk191119552"/>
      <w:r w:rsidRPr="00DB00F4">
        <w:rPr>
          <w:rFonts w:ascii="Arial" w:hAnsi="Arial" w:cs="Arial"/>
          <w:color w:val="000000"/>
          <w:sz w:val="22"/>
          <w:szCs w:val="22"/>
          <w:lang w:eastAsia="en-US"/>
        </w:rPr>
        <w:t xml:space="preserve">Odredbe članku 15. st. 4. </w:t>
      </w:r>
      <w:bookmarkStart w:id="31" w:name="_Hlk191119572"/>
      <w:bookmarkEnd w:id="30"/>
      <w:r w:rsidRPr="00DB00F4">
        <w:rPr>
          <w:rFonts w:ascii="Arial" w:hAnsi="Arial" w:cs="Arial"/>
          <w:color w:val="000000"/>
          <w:sz w:val="22"/>
          <w:szCs w:val="22"/>
          <w:lang w:eastAsia="en-US"/>
        </w:rPr>
        <w:t xml:space="preserve">i članka 23.a </w:t>
      </w:r>
      <w:bookmarkEnd w:id="31"/>
      <w:r w:rsidRPr="00DB00F4">
        <w:rPr>
          <w:rFonts w:ascii="Arial" w:hAnsi="Arial" w:cs="Arial"/>
          <w:color w:val="000000"/>
          <w:sz w:val="22"/>
          <w:szCs w:val="22"/>
          <w:lang w:eastAsia="en-US"/>
        </w:rPr>
        <w:t>ovih Općih uvjeta stupaju na snagu nakon što se ostvare tehnički preduvjeti uspostave </w:t>
      </w:r>
      <w:proofErr w:type="spellStart"/>
      <w:r w:rsidRPr="00DB00F4">
        <w:rPr>
          <w:rFonts w:ascii="Arial" w:hAnsi="Arial" w:cs="Arial"/>
          <w:i/>
          <w:iCs/>
          <w:color w:val="000000"/>
          <w:sz w:val="22"/>
          <w:szCs w:val="22"/>
          <w:lang w:eastAsia="en-US"/>
        </w:rPr>
        <w:t>prepaid</w:t>
      </w:r>
      <w:proofErr w:type="spellEnd"/>
      <w:r w:rsidRPr="00DB00F4">
        <w:rPr>
          <w:rFonts w:ascii="Arial" w:hAnsi="Arial" w:cs="Arial"/>
          <w:color w:val="000000"/>
          <w:sz w:val="22"/>
          <w:szCs w:val="22"/>
          <w:lang w:eastAsia="en-US"/>
        </w:rPr>
        <w:t xml:space="preserve"> usluga, a o čemu će Isporučitelj usluge izvijestiti korisnike putem mrežne stranice Isporučitelja usluge, a najkasnije u roku od dvije godine od dana donošenja ovih Općih uvjeta. Do tada se na javnim parkiralištima na kojima je predviđeno </w:t>
      </w:r>
      <w:proofErr w:type="spellStart"/>
      <w:r w:rsidRPr="00DB00F4">
        <w:rPr>
          <w:rFonts w:ascii="Arial" w:hAnsi="Arial" w:cs="Arial"/>
          <w:color w:val="000000"/>
          <w:sz w:val="22"/>
          <w:szCs w:val="22"/>
          <w:lang w:eastAsia="en-US"/>
        </w:rPr>
        <w:t>prepaid</w:t>
      </w:r>
      <w:proofErr w:type="spellEnd"/>
      <w:r w:rsidRPr="00DB00F4">
        <w:rPr>
          <w:rFonts w:ascii="Arial" w:hAnsi="Arial" w:cs="Arial"/>
          <w:color w:val="000000"/>
          <w:sz w:val="22"/>
          <w:szCs w:val="22"/>
          <w:lang w:eastAsia="en-US"/>
        </w:rPr>
        <w:t xml:space="preserve"> plaćanje primjenjuju odredbe ovih Općih uvjeta o ostalim načinima plaćanja usluga iz čl. 18. st. 2. Općih uvjeta prema </w:t>
      </w:r>
      <w:bookmarkStart w:id="32" w:name="_Hlk191119783"/>
      <w:r w:rsidRPr="00DB00F4">
        <w:rPr>
          <w:rFonts w:ascii="Arial" w:hAnsi="Arial" w:cs="Arial"/>
          <w:color w:val="000000"/>
          <w:sz w:val="22"/>
          <w:szCs w:val="22"/>
          <w:lang w:eastAsia="en-US"/>
        </w:rPr>
        <w:t xml:space="preserve">istaknutoj oznaci na tom </w:t>
      </w:r>
      <w:proofErr w:type="spellStart"/>
      <w:r w:rsidRPr="00DB00F4">
        <w:rPr>
          <w:rFonts w:ascii="Arial" w:hAnsi="Arial" w:cs="Arial"/>
          <w:color w:val="000000"/>
          <w:sz w:val="22"/>
          <w:szCs w:val="22"/>
          <w:lang w:eastAsia="en-US"/>
        </w:rPr>
        <w:t>parkiralištu</w:t>
      </w:r>
      <w:bookmarkStart w:id="33" w:name="_Hlk191119759"/>
      <w:bookmarkEnd w:id="32"/>
      <w:r w:rsidRPr="00DB00F4">
        <w:rPr>
          <w:rFonts w:ascii="Arial" w:hAnsi="Arial" w:cs="Arial"/>
          <w:color w:val="000000"/>
          <w:sz w:val="22"/>
          <w:szCs w:val="22"/>
          <w:lang w:eastAsia="en-US"/>
        </w:rPr>
        <w:t>,izuzev</w:t>
      </w:r>
      <w:proofErr w:type="spellEnd"/>
      <w:r w:rsidRPr="00DB00F4">
        <w:rPr>
          <w:rFonts w:ascii="Arial" w:hAnsi="Arial" w:cs="Arial"/>
          <w:color w:val="000000"/>
          <w:sz w:val="22"/>
          <w:szCs w:val="22"/>
          <w:lang w:eastAsia="en-US"/>
        </w:rPr>
        <w:t xml:space="preserve"> iznimno ako je na takvom parkiralištu privremeno omogućen određeni oblik istovremenog korištenja </w:t>
      </w:r>
      <w:proofErr w:type="spellStart"/>
      <w:r w:rsidRPr="00DB00F4">
        <w:rPr>
          <w:rFonts w:ascii="Arial" w:hAnsi="Arial" w:cs="Arial"/>
          <w:color w:val="000000"/>
          <w:sz w:val="22"/>
          <w:szCs w:val="22"/>
          <w:lang w:eastAsia="en-US"/>
        </w:rPr>
        <w:t>prepaid</w:t>
      </w:r>
      <w:proofErr w:type="spellEnd"/>
      <w:r w:rsidRPr="00DB00F4">
        <w:rPr>
          <w:rFonts w:ascii="Arial" w:hAnsi="Arial" w:cs="Arial"/>
          <w:color w:val="000000"/>
          <w:sz w:val="22"/>
          <w:szCs w:val="22"/>
          <w:lang w:eastAsia="en-US"/>
        </w:rPr>
        <w:t xml:space="preserve"> usluge i drugih oblika plaćanja usluge iz članka 18. st. 2. ovih Općih uvjeta, a o čemu će korisnici prethodno biti obaviješteni na službenim mrežnim stranicama Isporučitelja usluge www.sanitat.hr te oznakom na samom parkiralištu.</w:t>
      </w:r>
      <w:bookmarkEnd w:id="33"/>
      <w:r w:rsidRPr="00DB00F4">
        <w:rPr>
          <w:rFonts w:ascii="Arial" w:hAnsi="Arial" w:cs="Arial"/>
          <w:color w:val="000000"/>
          <w:sz w:val="22"/>
          <w:szCs w:val="22"/>
          <w:lang w:eastAsia="en-US"/>
        </w:rPr>
        <w:t> </w:t>
      </w:r>
    </w:p>
    <w:p w14:paraId="5CCC811F"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2C825CED" w14:textId="77777777" w:rsidR="00DB00F4" w:rsidRPr="00DB00F4" w:rsidRDefault="00DB00F4" w:rsidP="00DB00F4">
      <w:pPr>
        <w:shd w:val="clear" w:color="auto" w:fill="FFFFFF"/>
        <w:jc w:val="center"/>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2033C1B2"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38.</w:t>
      </w:r>
    </w:p>
    <w:p w14:paraId="7C9A9C15" w14:textId="77777777" w:rsidR="00A6072F" w:rsidRPr="00DB00F4" w:rsidRDefault="00A6072F" w:rsidP="00DB00F4">
      <w:pPr>
        <w:shd w:val="clear" w:color="auto" w:fill="FFFFFF"/>
        <w:jc w:val="center"/>
        <w:rPr>
          <w:rFonts w:ascii="Arial" w:hAnsi="Arial" w:cs="Arial"/>
          <w:color w:val="000000"/>
          <w:sz w:val="22"/>
          <w:szCs w:val="22"/>
          <w:lang w:eastAsia="en-US"/>
        </w:rPr>
      </w:pPr>
    </w:p>
    <w:p w14:paraId="5262CA56"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Ovi Opći uvjeti objavit će se u Službenom glasniku Grada Dubrovnika, na mrežnim stranicama Grada Dubrovnika te na oglasnoj ploči i na mrežnim stranicama Isporučitelja usluge.</w:t>
      </w:r>
    </w:p>
    <w:p w14:paraId="32F9370F"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 </w:t>
      </w:r>
    </w:p>
    <w:p w14:paraId="1DC210EB" w14:textId="77777777" w:rsidR="00DB00F4" w:rsidRPr="00DB00F4" w:rsidRDefault="00DB00F4" w:rsidP="00DB00F4">
      <w:pPr>
        <w:shd w:val="clear" w:color="auto" w:fill="FFFFFF"/>
        <w:rPr>
          <w:rFonts w:ascii="Arial" w:hAnsi="Arial" w:cs="Arial"/>
          <w:color w:val="000000"/>
          <w:sz w:val="22"/>
          <w:szCs w:val="22"/>
          <w:lang w:eastAsia="en-US"/>
        </w:rPr>
      </w:pPr>
      <w:r w:rsidRPr="00DB00F4">
        <w:rPr>
          <w:rFonts w:ascii="Arial" w:hAnsi="Arial" w:cs="Arial"/>
          <w:b/>
          <w:bCs/>
          <w:color w:val="000000"/>
          <w:sz w:val="22"/>
          <w:szCs w:val="22"/>
          <w:lang w:eastAsia="en-US"/>
        </w:rPr>
        <w:t> </w:t>
      </w:r>
    </w:p>
    <w:p w14:paraId="390FD260" w14:textId="77777777" w:rsidR="00DB00F4" w:rsidRDefault="00DB00F4" w:rsidP="00DB00F4">
      <w:pPr>
        <w:shd w:val="clear" w:color="auto" w:fill="FFFFFF"/>
        <w:jc w:val="center"/>
        <w:rPr>
          <w:rFonts w:ascii="Arial" w:hAnsi="Arial" w:cs="Arial"/>
          <w:b/>
          <w:bCs/>
          <w:color w:val="000000"/>
          <w:sz w:val="22"/>
          <w:szCs w:val="22"/>
          <w:lang w:eastAsia="en-US"/>
        </w:rPr>
      </w:pPr>
      <w:r w:rsidRPr="00DB00F4">
        <w:rPr>
          <w:rFonts w:ascii="Arial" w:hAnsi="Arial" w:cs="Arial"/>
          <w:b/>
          <w:bCs/>
          <w:color w:val="000000"/>
          <w:sz w:val="22"/>
          <w:szCs w:val="22"/>
          <w:lang w:eastAsia="en-US"/>
        </w:rPr>
        <w:t>Članak 39.</w:t>
      </w:r>
    </w:p>
    <w:p w14:paraId="2F067FE6" w14:textId="77777777" w:rsidR="00A6072F" w:rsidRPr="00DB00F4" w:rsidRDefault="00A6072F" w:rsidP="00DB00F4">
      <w:pPr>
        <w:shd w:val="clear" w:color="auto" w:fill="FFFFFF"/>
        <w:jc w:val="center"/>
        <w:rPr>
          <w:rFonts w:ascii="Arial" w:hAnsi="Arial" w:cs="Arial"/>
          <w:color w:val="000000"/>
          <w:sz w:val="22"/>
          <w:szCs w:val="22"/>
          <w:lang w:eastAsia="en-US"/>
        </w:rPr>
      </w:pPr>
    </w:p>
    <w:p w14:paraId="276557EC"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Ovi Opći uvjeti stupaju na snagu 8. (slovima: osmog) dana od dana objave u Službenom glasniku Grada Dubrovnika.</w:t>
      </w:r>
    </w:p>
    <w:p w14:paraId="75EAC981" w14:textId="77777777" w:rsidR="00DB00F4" w:rsidRPr="00DB00F4" w:rsidRDefault="00DB00F4" w:rsidP="00DB00F4">
      <w:pPr>
        <w:shd w:val="clear" w:color="auto" w:fill="FFFFFF"/>
        <w:jc w:val="both"/>
        <w:rPr>
          <w:rFonts w:ascii="Arial" w:hAnsi="Arial" w:cs="Arial"/>
          <w:color w:val="000000"/>
          <w:sz w:val="22"/>
          <w:szCs w:val="22"/>
          <w:lang w:eastAsia="en-US"/>
        </w:rPr>
      </w:pPr>
    </w:p>
    <w:p w14:paraId="4B4152B9"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Broj: 01-67/5-25</w:t>
      </w:r>
    </w:p>
    <w:p w14:paraId="240F5C99"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Dubrovnik, 02.06.2025. </w:t>
      </w:r>
    </w:p>
    <w:p w14:paraId="7C6027CE" w14:textId="77777777" w:rsidR="00DB00F4" w:rsidRDefault="00DB00F4" w:rsidP="00DB00F4">
      <w:pPr>
        <w:shd w:val="clear" w:color="auto" w:fill="FFFFFF"/>
        <w:jc w:val="both"/>
        <w:rPr>
          <w:rFonts w:ascii="Arial" w:hAnsi="Arial" w:cs="Arial"/>
          <w:color w:val="000000"/>
          <w:sz w:val="22"/>
          <w:szCs w:val="22"/>
          <w:lang w:eastAsia="en-US"/>
        </w:rPr>
      </w:pPr>
    </w:p>
    <w:p w14:paraId="0FE3FBF4"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SANITAT DUBROVNIK d.o.o.</w:t>
      </w:r>
    </w:p>
    <w:p w14:paraId="38458BB2" w14:textId="77777777" w:rsidR="00DB00F4" w:rsidRPr="00DB00F4"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članica Uprave</w:t>
      </w:r>
    </w:p>
    <w:p w14:paraId="5F0CED26" w14:textId="77777777" w:rsidR="00DB00F4" w:rsidRPr="00DB00F4" w:rsidRDefault="00DB00F4" w:rsidP="00DB00F4">
      <w:pPr>
        <w:shd w:val="clear" w:color="auto" w:fill="FFFFFF"/>
        <w:jc w:val="both"/>
        <w:rPr>
          <w:rFonts w:ascii="Arial" w:hAnsi="Arial" w:cs="Arial"/>
          <w:b/>
          <w:bCs/>
          <w:color w:val="000000"/>
          <w:sz w:val="22"/>
          <w:szCs w:val="22"/>
          <w:lang w:eastAsia="en-US"/>
        </w:rPr>
      </w:pPr>
      <w:proofErr w:type="spellStart"/>
      <w:r w:rsidRPr="00DB00F4">
        <w:rPr>
          <w:rFonts w:ascii="Arial" w:hAnsi="Arial" w:cs="Arial"/>
          <w:b/>
          <w:bCs/>
          <w:color w:val="000000"/>
          <w:sz w:val="22"/>
          <w:szCs w:val="22"/>
          <w:lang w:eastAsia="en-US"/>
        </w:rPr>
        <w:t>Klaudia</w:t>
      </w:r>
      <w:proofErr w:type="spellEnd"/>
      <w:r w:rsidRPr="00DB00F4">
        <w:rPr>
          <w:rFonts w:ascii="Arial" w:hAnsi="Arial" w:cs="Arial"/>
          <w:b/>
          <w:bCs/>
          <w:color w:val="000000"/>
          <w:sz w:val="22"/>
          <w:szCs w:val="22"/>
          <w:lang w:eastAsia="en-US"/>
        </w:rPr>
        <w:t xml:space="preserve"> </w:t>
      </w:r>
      <w:proofErr w:type="spellStart"/>
      <w:r w:rsidRPr="00DB00F4">
        <w:rPr>
          <w:rFonts w:ascii="Arial" w:hAnsi="Arial" w:cs="Arial"/>
          <w:b/>
          <w:bCs/>
          <w:color w:val="000000"/>
          <w:sz w:val="22"/>
          <w:szCs w:val="22"/>
          <w:lang w:eastAsia="en-US"/>
        </w:rPr>
        <w:t>Barčot</w:t>
      </w:r>
      <w:proofErr w:type="spellEnd"/>
      <w:r>
        <w:rPr>
          <w:rFonts w:ascii="Arial" w:hAnsi="Arial" w:cs="Arial"/>
          <w:b/>
          <w:bCs/>
          <w:color w:val="000000"/>
          <w:sz w:val="22"/>
          <w:szCs w:val="22"/>
          <w:lang w:eastAsia="en-US"/>
        </w:rPr>
        <w:t xml:space="preserve">, </w:t>
      </w:r>
      <w:r w:rsidRPr="00DB00F4">
        <w:rPr>
          <w:rFonts w:ascii="Arial" w:hAnsi="Arial" w:cs="Arial"/>
          <w:color w:val="000000"/>
          <w:sz w:val="22"/>
          <w:szCs w:val="22"/>
          <w:lang w:eastAsia="en-US"/>
        </w:rPr>
        <w:t>v.r.</w:t>
      </w:r>
    </w:p>
    <w:p w14:paraId="0DF2C192" w14:textId="77777777" w:rsidR="00DB00F4" w:rsidRPr="00A6072F" w:rsidRDefault="00DB00F4" w:rsidP="00DB00F4">
      <w:pPr>
        <w:shd w:val="clear" w:color="auto" w:fill="FFFFFF"/>
        <w:jc w:val="both"/>
        <w:rPr>
          <w:rFonts w:ascii="Arial" w:hAnsi="Arial" w:cs="Arial"/>
          <w:color w:val="000000"/>
          <w:sz w:val="22"/>
          <w:szCs w:val="22"/>
          <w:lang w:eastAsia="en-US"/>
        </w:rPr>
      </w:pPr>
      <w:r w:rsidRPr="00DB00F4">
        <w:rPr>
          <w:rFonts w:ascii="Arial" w:hAnsi="Arial" w:cs="Arial"/>
          <w:color w:val="000000"/>
          <w:sz w:val="22"/>
          <w:szCs w:val="22"/>
          <w:lang w:eastAsia="en-US"/>
        </w:rPr>
        <w:t>----------------------------------</w:t>
      </w:r>
    </w:p>
    <w:p w14:paraId="34F8ADB2" w14:textId="77777777" w:rsidR="00DB00F4" w:rsidRPr="00DB00F4" w:rsidRDefault="00DB00F4" w:rsidP="00DB00F4">
      <w:pPr>
        <w:shd w:val="clear" w:color="auto" w:fill="FFFFFF"/>
        <w:jc w:val="both"/>
        <w:rPr>
          <w:rFonts w:ascii="Arial" w:hAnsi="Arial" w:cs="Arial"/>
          <w:color w:val="000000"/>
          <w:sz w:val="20"/>
          <w:szCs w:val="20"/>
          <w:lang w:eastAsia="en-US"/>
        </w:rPr>
      </w:pPr>
    </w:p>
    <w:p w14:paraId="432C4D39" w14:textId="77777777" w:rsidR="00DB00F4" w:rsidRPr="00DB00F4" w:rsidRDefault="00DB00F4" w:rsidP="00DB00F4">
      <w:pPr>
        <w:shd w:val="clear" w:color="auto" w:fill="FFFFFF"/>
        <w:jc w:val="both"/>
        <w:rPr>
          <w:rFonts w:ascii="Arial" w:hAnsi="Arial" w:cs="Arial"/>
          <w:color w:val="000000"/>
          <w:sz w:val="20"/>
          <w:szCs w:val="20"/>
          <w:lang w:eastAsia="en-US"/>
        </w:rPr>
      </w:pPr>
    </w:p>
    <w:p w14:paraId="159B4918" w14:textId="77777777" w:rsidR="00DB00F4" w:rsidRPr="00DB00F4" w:rsidRDefault="00DB00F4" w:rsidP="00DB00F4">
      <w:pPr>
        <w:shd w:val="clear" w:color="auto" w:fill="FFFFFF"/>
        <w:jc w:val="both"/>
        <w:rPr>
          <w:rFonts w:ascii="Arial" w:hAnsi="Arial" w:cs="Arial"/>
          <w:color w:val="000000"/>
          <w:sz w:val="16"/>
          <w:szCs w:val="16"/>
          <w:lang w:eastAsia="en-US"/>
        </w:rPr>
      </w:pPr>
      <w:r w:rsidRPr="00DB00F4">
        <w:rPr>
          <w:rFonts w:ascii="Arial" w:hAnsi="Arial" w:cs="Arial"/>
          <w:color w:val="000000"/>
          <w:sz w:val="16"/>
          <w:szCs w:val="16"/>
          <w:lang w:eastAsia="en-US"/>
        </w:rPr>
        <w:t>Na Opće uvjete isporuke komunalne usluge parkiranja na uređenim javnim površinama na području Grada Dubrovnika („Službeni glasnik Grada Dubrovnika“, broj 9/23), Gradsko vijeće Grada Dubrovnika dalo je prethodnu suglasnost Odlukom Gradskog vijeća Grada Dubrovnika, KLASA: 363-01/23-09/18, URBROJ: 2117-1-09-23-03 od 8. svibnja 2023.</w:t>
      </w:r>
    </w:p>
    <w:p w14:paraId="014FD8D7" w14:textId="77777777" w:rsidR="00DB00F4" w:rsidRPr="00DB00F4" w:rsidRDefault="00DB00F4" w:rsidP="00DB00F4">
      <w:pPr>
        <w:shd w:val="clear" w:color="auto" w:fill="FFFFFF"/>
        <w:jc w:val="both"/>
        <w:rPr>
          <w:rFonts w:ascii="Arial" w:hAnsi="Arial" w:cs="Arial"/>
          <w:color w:val="000000"/>
          <w:sz w:val="16"/>
          <w:szCs w:val="16"/>
          <w:lang w:eastAsia="en-US"/>
        </w:rPr>
      </w:pPr>
    </w:p>
    <w:p w14:paraId="6F3E6FA4" w14:textId="77777777" w:rsidR="00DB00F4" w:rsidRPr="00DB00F4" w:rsidRDefault="00DB00F4" w:rsidP="00DB00F4">
      <w:pPr>
        <w:shd w:val="clear" w:color="auto" w:fill="FFFFFF"/>
        <w:jc w:val="both"/>
        <w:rPr>
          <w:rFonts w:ascii="Arial" w:hAnsi="Arial" w:cs="Arial"/>
          <w:color w:val="000000"/>
          <w:sz w:val="16"/>
          <w:szCs w:val="16"/>
          <w:lang w:eastAsia="en-US"/>
        </w:rPr>
      </w:pPr>
      <w:r w:rsidRPr="00DB00F4">
        <w:rPr>
          <w:rFonts w:ascii="Arial" w:hAnsi="Arial" w:cs="Arial"/>
          <w:color w:val="000000"/>
          <w:sz w:val="16"/>
          <w:szCs w:val="16"/>
          <w:lang w:eastAsia="en-US"/>
        </w:rPr>
        <w:t>Na Izmjene Općih uvjeta isporuke komunalne usluge parkiranja na uređenim javnim površinama na području Grada Dubrovnika („Službeni glasnik Grada Dubrovnika“, broj 7/24.), Gradsko vijeće Grada Dubrovnika dalo je prethodnu suglasnost Odlukom Gradskog vijeća Grada Dubrovnika, KLASA: 363-01/24-09/01, URBROJ: 2117-1-09-24-05 od 19. ožujka 2024.</w:t>
      </w:r>
    </w:p>
    <w:p w14:paraId="494DE7FB" w14:textId="77777777" w:rsidR="00DB00F4" w:rsidRPr="00DB00F4" w:rsidRDefault="00DB00F4" w:rsidP="00DB00F4">
      <w:pPr>
        <w:shd w:val="clear" w:color="auto" w:fill="FFFFFF"/>
        <w:jc w:val="both"/>
        <w:rPr>
          <w:rFonts w:ascii="Arial" w:hAnsi="Arial" w:cs="Arial"/>
          <w:color w:val="000000"/>
          <w:sz w:val="16"/>
          <w:szCs w:val="16"/>
          <w:lang w:eastAsia="en-US"/>
        </w:rPr>
      </w:pPr>
    </w:p>
    <w:p w14:paraId="4CC961DF" w14:textId="77777777" w:rsidR="00DB00F4" w:rsidRPr="00DB00F4" w:rsidRDefault="00DB00F4" w:rsidP="00DB00F4">
      <w:pPr>
        <w:shd w:val="clear" w:color="auto" w:fill="FFFFFF"/>
        <w:jc w:val="both"/>
        <w:rPr>
          <w:rFonts w:ascii="Arial" w:hAnsi="Arial" w:cs="Arial"/>
          <w:color w:val="000000"/>
          <w:sz w:val="16"/>
          <w:szCs w:val="16"/>
          <w:lang w:eastAsia="en-US"/>
        </w:rPr>
      </w:pPr>
      <w:r w:rsidRPr="00DB00F4">
        <w:rPr>
          <w:rFonts w:ascii="Arial" w:hAnsi="Arial" w:cs="Arial"/>
          <w:color w:val="000000"/>
          <w:sz w:val="16"/>
          <w:szCs w:val="16"/>
          <w:lang w:eastAsia="en-US"/>
        </w:rPr>
        <w:t>Na Izmjene Općih uvjeta isporuke komunalne usluge parkiranja na uređenim javnim površinama na području Grada Dubrovnika („Službeni glasnik Grada Dubrovnika“, broj 13/24.),</w:t>
      </w:r>
      <w:r w:rsidRPr="00DB00F4">
        <w:rPr>
          <w:rFonts w:asciiTheme="minorHAnsi" w:eastAsiaTheme="minorHAnsi" w:hAnsiTheme="minorHAnsi" w:cstheme="minorBidi"/>
          <w:kern w:val="2"/>
          <w:sz w:val="18"/>
          <w:szCs w:val="18"/>
          <w:lang w:eastAsia="en-US"/>
          <w14:ligatures w14:val="standardContextual"/>
        </w:rPr>
        <w:t xml:space="preserve"> </w:t>
      </w:r>
      <w:r w:rsidRPr="00DB00F4">
        <w:rPr>
          <w:rFonts w:ascii="Arial" w:hAnsi="Arial" w:cs="Arial"/>
          <w:color w:val="000000"/>
          <w:sz w:val="16"/>
          <w:szCs w:val="16"/>
          <w:lang w:eastAsia="en-US"/>
        </w:rPr>
        <w:t>Gradsko vijeće Grada Dubrovnika dalo je prethodnu suglasnost Odlukom Gradskog vijeća Grada Dubrovnika, KLASA: 363-01/24-09/07, URBROJ: 2117-1-09-24-06 od 7. svibnja 2024.</w:t>
      </w:r>
    </w:p>
    <w:p w14:paraId="64BC921C" w14:textId="77777777" w:rsidR="00DB00F4" w:rsidRPr="00DB00F4" w:rsidRDefault="00DB00F4" w:rsidP="00DB00F4">
      <w:pPr>
        <w:shd w:val="clear" w:color="auto" w:fill="FFFFFF"/>
        <w:jc w:val="both"/>
        <w:rPr>
          <w:rFonts w:ascii="Arial" w:hAnsi="Arial" w:cs="Arial"/>
          <w:color w:val="000000"/>
          <w:sz w:val="16"/>
          <w:szCs w:val="16"/>
          <w:lang w:eastAsia="en-US"/>
        </w:rPr>
      </w:pPr>
    </w:p>
    <w:p w14:paraId="313E1DCE" w14:textId="77777777" w:rsidR="00DB00F4" w:rsidRPr="00DB00F4" w:rsidRDefault="00DB00F4" w:rsidP="00DB00F4">
      <w:pPr>
        <w:shd w:val="clear" w:color="auto" w:fill="FFFFFF"/>
        <w:jc w:val="both"/>
        <w:rPr>
          <w:rFonts w:ascii="Arial" w:hAnsi="Arial" w:cs="Arial"/>
          <w:color w:val="000000"/>
          <w:sz w:val="16"/>
          <w:szCs w:val="16"/>
          <w:lang w:eastAsia="en-US"/>
        </w:rPr>
      </w:pPr>
      <w:r w:rsidRPr="00DB00F4">
        <w:rPr>
          <w:rFonts w:ascii="Arial" w:hAnsi="Arial" w:cs="Arial"/>
          <w:color w:val="000000"/>
          <w:sz w:val="16"/>
          <w:szCs w:val="16"/>
          <w:lang w:eastAsia="en-US"/>
        </w:rPr>
        <w:t>Na Izmjene i dopune Općih uvjeta isporuke komunalne usluge parkiranja na uređenim javnim površinama na području Grada Dubrovnika Gradsko vijeće Grada Dubrovnika dalo je prethodnu suglasnost Odlukom Gradskog vijeća Grada Dubrovnika,</w:t>
      </w:r>
      <w:r w:rsidRPr="00DB00F4">
        <w:rPr>
          <w:rFonts w:asciiTheme="minorHAnsi" w:eastAsiaTheme="minorHAnsi" w:hAnsiTheme="minorHAnsi" w:cstheme="minorBidi"/>
          <w:kern w:val="2"/>
          <w:sz w:val="18"/>
          <w:szCs w:val="18"/>
          <w:lang w:eastAsia="en-US"/>
          <w14:ligatures w14:val="standardContextual"/>
        </w:rPr>
        <w:t xml:space="preserve"> </w:t>
      </w:r>
      <w:r w:rsidRPr="00DB00F4">
        <w:rPr>
          <w:rFonts w:ascii="Arial" w:hAnsi="Arial" w:cs="Arial"/>
          <w:color w:val="000000"/>
          <w:sz w:val="16"/>
          <w:szCs w:val="16"/>
          <w:lang w:eastAsia="en-US"/>
        </w:rPr>
        <w:t>KLASA: 363-01/25-09/04, URBROJ: 2117-1-09-25-05 od 28. veljače 2025.</w:t>
      </w:r>
    </w:p>
    <w:p w14:paraId="370A3550" w14:textId="77777777" w:rsidR="00DB00F4" w:rsidRPr="00DB00F4" w:rsidRDefault="00DB00F4" w:rsidP="00DB00F4">
      <w:pPr>
        <w:shd w:val="clear" w:color="auto" w:fill="FFFFFF"/>
        <w:jc w:val="both"/>
        <w:rPr>
          <w:rFonts w:ascii="Arial" w:hAnsi="Arial" w:cs="Arial"/>
          <w:color w:val="000000"/>
          <w:sz w:val="16"/>
          <w:szCs w:val="16"/>
          <w:lang w:eastAsia="en-US"/>
        </w:rPr>
      </w:pPr>
    </w:p>
    <w:p w14:paraId="1DAC10DC" w14:textId="77777777" w:rsidR="00DB00F4" w:rsidRPr="00DB00F4" w:rsidRDefault="00DB00F4" w:rsidP="00DB00F4">
      <w:pPr>
        <w:shd w:val="clear" w:color="auto" w:fill="FFFFFF"/>
        <w:jc w:val="both"/>
        <w:rPr>
          <w:rFonts w:ascii="Arial" w:hAnsi="Arial" w:cs="Arial"/>
          <w:color w:val="000000"/>
          <w:sz w:val="16"/>
          <w:szCs w:val="16"/>
          <w:lang w:eastAsia="en-US"/>
        </w:rPr>
      </w:pPr>
    </w:p>
    <w:p w14:paraId="6D0F96BE" w14:textId="77777777" w:rsidR="00DB00F4" w:rsidRPr="00A6072F" w:rsidRDefault="00DB00F4" w:rsidP="00A6072F">
      <w:pPr>
        <w:shd w:val="clear" w:color="auto" w:fill="FFFFFF"/>
        <w:jc w:val="both"/>
        <w:rPr>
          <w:rFonts w:ascii="Arial" w:hAnsi="Arial" w:cs="Arial"/>
          <w:color w:val="000000"/>
          <w:sz w:val="16"/>
          <w:szCs w:val="16"/>
          <w:lang w:eastAsia="en-US"/>
        </w:rPr>
      </w:pPr>
      <w:r w:rsidRPr="00DB00F4">
        <w:rPr>
          <w:rFonts w:ascii="Arial" w:hAnsi="Arial" w:cs="Arial"/>
          <w:color w:val="000000"/>
          <w:sz w:val="16"/>
          <w:szCs w:val="16"/>
          <w:lang w:eastAsia="en-US"/>
        </w:rPr>
        <w:t>Utvrđuje se da je ovaj pročišćeni tekst Općih uvjeta objavljen u Službenom glasniku Grada Dubrovnika dana 02.06.2025., na mrežnim stranicama Grada Dubrovnika, na oglasnoj ploči i na mrežnim stranicama Isporučitelja usluge.</w:t>
      </w:r>
    </w:p>
    <w:sectPr w:rsidR="00DB00F4" w:rsidRPr="00A6072F" w:rsidSect="004A4053">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32A"/>
    <w:multiLevelType w:val="hybridMultilevel"/>
    <w:tmpl w:val="6D5C04C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84B47D2A">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0C67DD"/>
    <w:multiLevelType w:val="multilevel"/>
    <w:tmpl w:val="BE10FF0C"/>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602CE"/>
    <w:multiLevelType w:val="hybridMultilevel"/>
    <w:tmpl w:val="AAD42F78"/>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1C0D0D"/>
    <w:multiLevelType w:val="hybridMultilevel"/>
    <w:tmpl w:val="47F029BC"/>
    <w:lvl w:ilvl="0" w:tplc="DCC610EE">
      <w:numFmt w:val="bullet"/>
      <w:lvlText w:val="-"/>
      <w:lvlJc w:val="left"/>
      <w:pPr>
        <w:ind w:left="72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A2CE8"/>
    <w:multiLevelType w:val="hybridMultilevel"/>
    <w:tmpl w:val="D6482B8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2A4FF4"/>
    <w:multiLevelType w:val="hybridMultilevel"/>
    <w:tmpl w:val="FCAE2670"/>
    <w:lvl w:ilvl="0" w:tplc="DCC610EE">
      <w:numFmt w:val="bullet"/>
      <w:lvlText w:val="-"/>
      <w:lvlJc w:val="left"/>
      <w:pPr>
        <w:ind w:left="72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777C7"/>
    <w:multiLevelType w:val="multilevel"/>
    <w:tmpl w:val="B91AC0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E7392"/>
    <w:multiLevelType w:val="hybridMultilevel"/>
    <w:tmpl w:val="F7C6E832"/>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A54AA1"/>
    <w:multiLevelType w:val="hybridMultilevel"/>
    <w:tmpl w:val="AA84309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C39F8"/>
    <w:multiLevelType w:val="hybridMultilevel"/>
    <w:tmpl w:val="3AD431F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84B47D2A">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A8F6115"/>
    <w:multiLevelType w:val="multilevel"/>
    <w:tmpl w:val="705AA082"/>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F65A3B"/>
    <w:multiLevelType w:val="hybridMultilevel"/>
    <w:tmpl w:val="A1DAD37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DD48D2"/>
    <w:multiLevelType w:val="multilevel"/>
    <w:tmpl w:val="CC5ED5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204DD2"/>
    <w:multiLevelType w:val="hybridMultilevel"/>
    <w:tmpl w:val="C1464C9C"/>
    <w:lvl w:ilvl="0" w:tplc="04090017">
      <w:start w:val="1"/>
      <w:numFmt w:val="lowerLetter"/>
      <w:lvlText w:val="%1)"/>
      <w:lvlJc w:val="left"/>
      <w:pPr>
        <w:ind w:left="720" w:hanging="360"/>
      </w:pPr>
    </w:lvl>
    <w:lvl w:ilvl="1" w:tplc="041A0019">
      <w:start w:val="1"/>
      <w:numFmt w:val="lowerLetter"/>
      <w:lvlText w:val="%2."/>
      <w:lvlJc w:val="left"/>
      <w:pPr>
        <w:ind w:left="1440" w:hanging="360"/>
      </w:pPr>
    </w:lvl>
    <w:lvl w:ilvl="2" w:tplc="5360EFAC">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EFC45DD"/>
    <w:multiLevelType w:val="hybridMultilevel"/>
    <w:tmpl w:val="5052EA64"/>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1E43590"/>
    <w:multiLevelType w:val="hybridMultilevel"/>
    <w:tmpl w:val="45FC387E"/>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6133438"/>
    <w:multiLevelType w:val="hybridMultilevel"/>
    <w:tmpl w:val="B8C261A0"/>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BE7E7F82">
      <w:start w:val="3"/>
      <w:numFmt w:val="bullet"/>
      <w:lvlText w:val="−"/>
      <w:lvlJc w:val="left"/>
      <w:pPr>
        <w:ind w:left="2415" w:hanging="615"/>
      </w:pPr>
      <w:rPr>
        <w:rFonts w:ascii="Arial" w:eastAsia="Times New Roman" w:hAnsi="Arial"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6DB22B2"/>
    <w:multiLevelType w:val="hybridMultilevel"/>
    <w:tmpl w:val="5BCAB6C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7E51934"/>
    <w:multiLevelType w:val="multilevel"/>
    <w:tmpl w:val="3000E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07261E"/>
    <w:multiLevelType w:val="hybridMultilevel"/>
    <w:tmpl w:val="24A41216"/>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C984C68"/>
    <w:multiLevelType w:val="hybridMultilevel"/>
    <w:tmpl w:val="09484EE6"/>
    <w:lvl w:ilvl="0" w:tplc="84B47D2A">
      <w:start w:val="1"/>
      <w:numFmt w:val="bullet"/>
      <w:lvlText w:val=""/>
      <w:lvlJc w:val="left"/>
      <w:pPr>
        <w:ind w:left="1440" w:hanging="360"/>
      </w:pPr>
      <w:rPr>
        <w:rFonts w:ascii="Symbol" w:hAnsi="Symbol" w:hint="default"/>
      </w:rPr>
    </w:lvl>
    <w:lvl w:ilvl="1" w:tplc="84B47D2A">
      <w:start w:val="1"/>
      <w:numFmt w:val="bullet"/>
      <w:lvlText w:val=""/>
      <w:lvlJc w:val="left"/>
      <w:pPr>
        <w:ind w:left="2160" w:hanging="360"/>
      </w:pPr>
      <w:rPr>
        <w:rFonts w:ascii="Symbol" w:hAnsi="Symbol"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3CC91D04"/>
    <w:multiLevelType w:val="hybridMultilevel"/>
    <w:tmpl w:val="913C49B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84B47D2A">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DE95BDB"/>
    <w:multiLevelType w:val="hybridMultilevel"/>
    <w:tmpl w:val="36DCEE7E"/>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F335350"/>
    <w:multiLevelType w:val="hybridMultilevel"/>
    <w:tmpl w:val="F0163AF2"/>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15D4986"/>
    <w:multiLevelType w:val="multilevel"/>
    <w:tmpl w:val="9EB888D6"/>
    <w:lvl w:ilvl="0">
      <w:start w:val="5"/>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A22A70"/>
    <w:multiLevelType w:val="hybridMultilevel"/>
    <w:tmpl w:val="9D9AC92E"/>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6EE5E2B"/>
    <w:multiLevelType w:val="multilevel"/>
    <w:tmpl w:val="BE10DB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E90BB5"/>
    <w:multiLevelType w:val="hybridMultilevel"/>
    <w:tmpl w:val="BF98CFC2"/>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BE66FAA"/>
    <w:multiLevelType w:val="hybridMultilevel"/>
    <w:tmpl w:val="9B6E5A3C"/>
    <w:lvl w:ilvl="0" w:tplc="84B47D2A">
      <w:start w:val="1"/>
      <w:numFmt w:val="bullet"/>
      <w:lvlText w:val=""/>
      <w:lvlJc w:val="left"/>
      <w:pPr>
        <w:ind w:left="3600" w:hanging="360"/>
      </w:pPr>
      <w:rPr>
        <w:rFonts w:ascii="Symbol" w:hAnsi="Symbol" w:hint="default"/>
      </w:rPr>
    </w:lvl>
    <w:lvl w:ilvl="1" w:tplc="84B47D2A">
      <w:start w:val="1"/>
      <w:numFmt w:val="bullet"/>
      <w:lvlText w:val=""/>
      <w:lvlJc w:val="left"/>
      <w:pPr>
        <w:ind w:left="4320" w:hanging="360"/>
      </w:pPr>
      <w:rPr>
        <w:rFonts w:ascii="Symbol" w:hAnsi="Symbol"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29" w15:restartNumberingAfterBreak="0">
    <w:nsid w:val="4F547E35"/>
    <w:multiLevelType w:val="hybridMultilevel"/>
    <w:tmpl w:val="340E8F72"/>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05C2476"/>
    <w:multiLevelType w:val="hybridMultilevel"/>
    <w:tmpl w:val="1C902340"/>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24E3A75"/>
    <w:multiLevelType w:val="multilevel"/>
    <w:tmpl w:val="BA9C62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133084"/>
    <w:multiLevelType w:val="hybridMultilevel"/>
    <w:tmpl w:val="D9E8582C"/>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8267774"/>
    <w:multiLevelType w:val="multilevel"/>
    <w:tmpl w:val="F2B2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6D7D0F"/>
    <w:multiLevelType w:val="hybridMultilevel"/>
    <w:tmpl w:val="072C9B22"/>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614342"/>
    <w:multiLevelType w:val="hybridMultilevel"/>
    <w:tmpl w:val="E4C0330A"/>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25C3E99"/>
    <w:multiLevelType w:val="hybridMultilevel"/>
    <w:tmpl w:val="2034C21A"/>
    <w:lvl w:ilvl="0" w:tplc="84B47D2A">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84B47D2A">
      <w:start w:val="1"/>
      <w:numFmt w:val="bullet"/>
      <w:lvlText w:val=""/>
      <w:lvlJc w:val="left"/>
      <w:pPr>
        <w:ind w:left="3600" w:hanging="360"/>
      </w:pPr>
      <w:rPr>
        <w:rFonts w:ascii="Symbol" w:hAnsi="Symbol"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7" w15:restartNumberingAfterBreak="0">
    <w:nsid w:val="69DC5A8A"/>
    <w:multiLevelType w:val="hybridMultilevel"/>
    <w:tmpl w:val="4C5A994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84B47D2A">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A051BD9"/>
    <w:multiLevelType w:val="hybridMultilevel"/>
    <w:tmpl w:val="27288EC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ACC5F9E"/>
    <w:multiLevelType w:val="hybridMultilevel"/>
    <w:tmpl w:val="F03A9DF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1F05CB5"/>
    <w:multiLevelType w:val="multilevel"/>
    <w:tmpl w:val="BE10FF0C"/>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B61C64"/>
    <w:multiLevelType w:val="hybridMultilevel"/>
    <w:tmpl w:val="CF8A951E"/>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09000F">
      <w:start w:val="1"/>
      <w:numFmt w:val="decimal"/>
      <w:lvlText w:val="%3."/>
      <w:lvlJc w:val="lef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D1F7229"/>
    <w:multiLevelType w:val="hybridMultilevel"/>
    <w:tmpl w:val="D9DEA054"/>
    <w:lvl w:ilvl="0" w:tplc="FB32608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7E346466"/>
    <w:multiLevelType w:val="hybridMultilevel"/>
    <w:tmpl w:val="DD8A9DE6"/>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EDD456A"/>
    <w:multiLevelType w:val="hybridMultilevel"/>
    <w:tmpl w:val="76AE6044"/>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52772070">
    <w:abstractNumId w:val="3"/>
  </w:num>
  <w:num w:numId="2" w16cid:durableId="1423143522">
    <w:abstractNumId w:val="1"/>
  </w:num>
  <w:num w:numId="3" w16cid:durableId="666785617">
    <w:abstractNumId w:val="5"/>
  </w:num>
  <w:num w:numId="4" w16cid:durableId="2104497164">
    <w:abstractNumId w:val="40"/>
  </w:num>
  <w:num w:numId="5" w16cid:durableId="1890877053">
    <w:abstractNumId w:val="17"/>
  </w:num>
  <w:num w:numId="6" w16cid:durableId="1641499499">
    <w:abstractNumId w:val="4"/>
  </w:num>
  <w:num w:numId="7" w16cid:durableId="212691082">
    <w:abstractNumId w:val="39"/>
  </w:num>
  <w:num w:numId="8" w16cid:durableId="1422529321">
    <w:abstractNumId w:val="13"/>
  </w:num>
  <w:num w:numId="9" w16cid:durableId="1783110446">
    <w:abstractNumId w:val="38"/>
  </w:num>
  <w:num w:numId="10" w16cid:durableId="1821968213">
    <w:abstractNumId w:val="10"/>
  </w:num>
  <w:num w:numId="11" w16cid:durableId="1962691549">
    <w:abstractNumId w:val="8"/>
  </w:num>
  <w:num w:numId="12" w16cid:durableId="1773624685">
    <w:abstractNumId w:val="33"/>
  </w:num>
  <w:num w:numId="13" w16cid:durableId="110172493">
    <w:abstractNumId w:val="18"/>
  </w:num>
  <w:num w:numId="14" w16cid:durableId="1651402004">
    <w:abstractNumId w:val="26"/>
  </w:num>
  <w:num w:numId="15" w16cid:durableId="331875385">
    <w:abstractNumId w:val="31"/>
  </w:num>
  <w:num w:numId="16" w16cid:durableId="1280378270">
    <w:abstractNumId w:val="24"/>
  </w:num>
  <w:num w:numId="17" w16cid:durableId="678967849">
    <w:abstractNumId w:val="12"/>
  </w:num>
  <w:num w:numId="18" w16cid:durableId="66463094">
    <w:abstractNumId w:val="6"/>
  </w:num>
  <w:num w:numId="19" w16cid:durableId="855923256">
    <w:abstractNumId w:val="42"/>
  </w:num>
  <w:num w:numId="20" w16cid:durableId="1791238688">
    <w:abstractNumId w:val="11"/>
  </w:num>
  <w:num w:numId="21" w16cid:durableId="1404568898">
    <w:abstractNumId w:val="15"/>
  </w:num>
  <w:num w:numId="22" w16cid:durableId="1572815333">
    <w:abstractNumId w:val="43"/>
  </w:num>
  <w:num w:numId="23" w16cid:durableId="91898954">
    <w:abstractNumId w:val="41"/>
  </w:num>
  <w:num w:numId="24" w16cid:durableId="1432703631">
    <w:abstractNumId w:val="2"/>
  </w:num>
  <w:num w:numId="25" w16cid:durableId="1633710438">
    <w:abstractNumId w:val="34"/>
  </w:num>
  <w:num w:numId="26" w16cid:durableId="453137063">
    <w:abstractNumId w:val="19"/>
  </w:num>
  <w:num w:numId="27" w16cid:durableId="1724986088">
    <w:abstractNumId w:val="25"/>
  </w:num>
  <w:num w:numId="28" w16cid:durableId="1821146777">
    <w:abstractNumId w:val="27"/>
  </w:num>
  <w:num w:numId="29" w16cid:durableId="2131311990">
    <w:abstractNumId w:val="22"/>
  </w:num>
  <w:num w:numId="30" w16cid:durableId="967395528">
    <w:abstractNumId w:val="7"/>
  </w:num>
  <w:num w:numId="31" w16cid:durableId="1799106733">
    <w:abstractNumId w:val="35"/>
  </w:num>
  <w:num w:numId="32" w16cid:durableId="1168062877">
    <w:abstractNumId w:val="30"/>
  </w:num>
  <w:num w:numId="33" w16cid:durableId="1800147711">
    <w:abstractNumId w:val="16"/>
  </w:num>
  <w:num w:numId="34" w16cid:durableId="796722068">
    <w:abstractNumId w:val="32"/>
  </w:num>
  <w:num w:numId="35" w16cid:durableId="1629891229">
    <w:abstractNumId w:val="29"/>
  </w:num>
  <w:num w:numId="36" w16cid:durableId="539246922">
    <w:abstractNumId w:val="44"/>
  </w:num>
  <w:num w:numId="37" w16cid:durableId="1264221205">
    <w:abstractNumId w:val="0"/>
  </w:num>
  <w:num w:numId="38" w16cid:durableId="2020816388">
    <w:abstractNumId w:val="9"/>
  </w:num>
  <w:num w:numId="39" w16cid:durableId="301079690">
    <w:abstractNumId w:val="21"/>
  </w:num>
  <w:num w:numId="40" w16cid:durableId="329871487">
    <w:abstractNumId w:val="37"/>
  </w:num>
  <w:num w:numId="41" w16cid:durableId="75133142">
    <w:abstractNumId w:val="36"/>
  </w:num>
  <w:num w:numId="42" w16cid:durableId="90129749">
    <w:abstractNumId w:val="28"/>
  </w:num>
  <w:num w:numId="43" w16cid:durableId="1793136015">
    <w:abstractNumId w:val="23"/>
  </w:num>
  <w:num w:numId="44" w16cid:durableId="1361202353">
    <w:abstractNumId w:val="20"/>
  </w:num>
  <w:num w:numId="45" w16cid:durableId="1992099377">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68"/>
    <w:rsid w:val="00193C68"/>
    <w:rsid w:val="001C68EA"/>
    <w:rsid w:val="001E144B"/>
    <w:rsid w:val="004A3554"/>
    <w:rsid w:val="004A4053"/>
    <w:rsid w:val="00724764"/>
    <w:rsid w:val="00956887"/>
    <w:rsid w:val="00A6072F"/>
    <w:rsid w:val="00B83F6A"/>
    <w:rsid w:val="00DB00F4"/>
    <w:rsid w:val="00FE06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8E79"/>
  <w15:chartTrackingRefBased/>
  <w15:docId w15:val="{498FC7BD-7F8E-4B1B-9CBF-17710EB7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6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93C68"/>
    <w:pPr>
      <w:spacing w:after="0" w:line="240" w:lineRule="auto"/>
    </w:pPr>
  </w:style>
  <w:style w:type="paragraph" w:styleId="Odlomakpopisa">
    <w:name w:val="List Paragraph"/>
    <w:basedOn w:val="Normal"/>
    <w:uiPriority w:val="34"/>
    <w:qFormat/>
    <w:rsid w:val="00193C68"/>
    <w:pPr>
      <w:spacing w:after="160" w:line="259" w:lineRule="auto"/>
      <w:ind w:left="720"/>
      <w:contextualSpacing/>
    </w:pPr>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193C68"/>
    <w:rPr>
      <w:color w:val="0563C1" w:themeColor="hyperlink"/>
      <w:u w:val="single"/>
    </w:rPr>
  </w:style>
  <w:style w:type="numbering" w:customStyle="1" w:styleId="NoList1">
    <w:name w:val="No List1"/>
    <w:next w:val="Bezpopisa"/>
    <w:uiPriority w:val="99"/>
    <w:semiHidden/>
    <w:unhideWhenUsed/>
    <w:rsid w:val="00DB00F4"/>
  </w:style>
  <w:style w:type="paragraph" w:customStyle="1" w:styleId="msonormal0">
    <w:name w:val="msonormal"/>
    <w:basedOn w:val="Normal"/>
    <w:rsid w:val="00DB00F4"/>
    <w:pPr>
      <w:spacing w:before="100" w:beforeAutospacing="1" w:after="100" w:afterAutospacing="1"/>
    </w:pPr>
    <w:rPr>
      <w:lang w:val="en-US" w:eastAsia="en-US"/>
    </w:rPr>
  </w:style>
  <w:style w:type="character" w:styleId="Naglaeno">
    <w:name w:val="Strong"/>
    <w:basedOn w:val="Zadanifontodlomka"/>
    <w:uiPriority w:val="22"/>
    <w:qFormat/>
    <w:rsid w:val="00DB00F4"/>
    <w:rPr>
      <w:b/>
      <w:bCs/>
    </w:rPr>
  </w:style>
  <w:style w:type="character" w:styleId="Istaknuto">
    <w:name w:val="Emphasis"/>
    <w:basedOn w:val="Zadanifontodlomka"/>
    <w:uiPriority w:val="20"/>
    <w:qFormat/>
    <w:rsid w:val="00DB00F4"/>
    <w:rPr>
      <w:i/>
      <w:iCs/>
    </w:rPr>
  </w:style>
  <w:style w:type="paragraph" w:styleId="Revizija">
    <w:name w:val="Revision"/>
    <w:hidden/>
    <w:uiPriority w:val="99"/>
    <w:semiHidden/>
    <w:rsid w:val="00DB00F4"/>
    <w:pPr>
      <w:spacing w:after="0" w:line="240" w:lineRule="auto"/>
    </w:pPr>
    <w:rPr>
      <w:kern w:val="2"/>
      <w:lang w:val="en-US"/>
      <w14:ligatures w14:val="standardContextual"/>
    </w:rPr>
  </w:style>
  <w:style w:type="character" w:styleId="Referencakomentara">
    <w:name w:val="annotation reference"/>
    <w:basedOn w:val="Zadanifontodlomka"/>
    <w:uiPriority w:val="99"/>
    <w:semiHidden/>
    <w:unhideWhenUsed/>
    <w:rsid w:val="00DB00F4"/>
    <w:rPr>
      <w:sz w:val="16"/>
      <w:szCs w:val="16"/>
    </w:rPr>
  </w:style>
  <w:style w:type="paragraph" w:styleId="Tekstkomentara">
    <w:name w:val="annotation text"/>
    <w:basedOn w:val="Normal"/>
    <w:link w:val="TekstkomentaraChar"/>
    <w:uiPriority w:val="99"/>
    <w:unhideWhenUsed/>
    <w:rsid w:val="00DB00F4"/>
    <w:pPr>
      <w:spacing w:after="160"/>
    </w:pPr>
    <w:rPr>
      <w:rFonts w:asciiTheme="minorHAnsi" w:eastAsiaTheme="minorHAnsi" w:hAnsiTheme="minorHAnsi" w:cstheme="minorBidi"/>
      <w:kern w:val="2"/>
      <w:sz w:val="20"/>
      <w:szCs w:val="20"/>
      <w:lang w:val="en-US" w:eastAsia="en-US"/>
      <w14:ligatures w14:val="standardContextual"/>
    </w:rPr>
  </w:style>
  <w:style w:type="character" w:customStyle="1" w:styleId="TekstkomentaraChar">
    <w:name w:val="Tekst komentara Char"/>
    <w:basedOn w:val="Zadanifontodlomka"/>
    <w:link w:val="Tekstkomentara"/>
    <w:uiPriority w:val="99"/>
    <w:rsid w:val="00DB00F4"/>
    <w:rPr>
      <w:kern w:val="2"/>
      <w:sz w:val="20"/>
      <w:szCs w:val="20"/>
      <w:lang w:val="en-US"/>
      <w14:ligatures w14:val="standardContextual"/>
    </w:rPr>
  </w:style>
  <w:style w:type="paragraph" w:styleId="Predmetkomentara">
    <w:name w:val="annotation subject"/>
    <w:basedOn w:val="Tekstkomentara"/>
    <w:next w:val="Tekstkomentara"/>
    <w:link w:val="PredmetkomentaraChar"/>
    <w:uiPriority w:val="99"/>
    <w:semiHidden/>
    <w:unhideWhenUsed/>
    <w:rsid w:val="00DB00F4"/>
    <w:rPr>
      <w:b/>
      <w:bCs/>
    </w:rPr>
  </w:style>
  <w:style w:type="character" w:customStyle="1" w:styleId="PredmetkomentaraChar">
    <w:name w:val="Predmet komentara Char"/>
    <w:basedOn w:val="TekstkomentaraChar"/>
    <w:link w:val="Predmetkomentara"/>
    <w:uiPriority w:val="99"/>
    <w:semiHidden/>
    <w:rsid w:val="00DB00F4"/>
    <w:rPr>
      <w:b/>
      <w:bCs/>
      <w:kern w:val="2"/>
      <w:sz w:val="20"/>
      <w:szCs w:val="20"/>
      <w:lang w:val="en-US"/>
      <w14:ligatures w14:val="standardContextual"/>
    </w:rPr>
  </w:style>
  <w:style w:type="character" w:styleId="Nerijeenospominjanje">
    <w:name w:val="Unresolved Mention"/>
    <w:basedOn w:val="Zadanifontodlomka"/>
    <w:uiPriority w:val="99"/>
    <w:semiHidden/>
    <w:unhideWhenUsed/>
    <w:rsid w:val="00DB0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nitat.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11235</Words>
  <Characters>64041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dcterms:created xsi:type="dcterms:W3CDTF">2025-06-02T13:33:00Z</dcterms:created>
  <dcterms:modified xsi:type="dcterms:W3CDTF">2025-06-02T13:33:00Z</dcterms:modified>
</cp:coreProperties>
</file>