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E397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SLUŽBENI GLASNIK GRADA DUBROVNIKA</w:t>
      </w:r>
    </w:p>
    <w:p w14:paraId="2687DD2B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453C6EC5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Broj 1</w:t>
      </w:r>
      <w:r>
        <w:rPr>
          <w:rFonts w:ascii="Arial" w:hAnsi="Arial" w:cs="Arial"/>
          <w:sz w:val="22"/>
          <w:szCs w:val="22"/>
        </w:rPr>
        <w:t>4</w:t>
      </w:r>
      <w:r w:rsidRPr="001B35A8">
        <w:rPr>
          <w:rFonts w:ascii="Arial" w:hAnsi="Arial" w:cs="Arial"/>
          <w:sz w:val="22"/>
          <w:szCs w:val="22"/>
        </w:rPr>
        <w:t>.       Godina LXII</w:t>
      </w:r>
    </w:p>
    <w:p w14:paraId="3A726597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51B02C85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Dubrovnik,  </w:t>
      </w:r>
      <w:r>
        <w:rPr>
          <w:rFonts w:ascii="Arial" w:hAnsi="Arial" w:cs="Arial"/>
          <w:sz w:val="22"/>
          <w:szCs w:val="22"/>
        </w:rPr>
        <w:t>22</w:t>
      </w:r>
      <w:r w:rsidRPr="001B35A8">
        <w:rPr>
          <w:rFonts w:ascii="Arial" w:hAnsi="Arial" w:cs="Arial"/>
          <w:sz w:val="22"/>
          <w:szCs w:val="22"/>
        </w:rPr>
        <w:t xml:space="preserve">. rujna 2025.                                 od stranice  </w:t>
      </w:r>
    </w:p>
    <w:p w14:paraId="6EA8BBE9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5A3DD26D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10BE984F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Sadržaj       </w:t>
      </w:r>
    </w:p>
    <w:p w14:paraId="7AE5DA13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5EEC00C3" w14:textId="77777777" w:rsidR="001B35A8" w:rsidRPr="001B35A8" w:rsidRDefault="001B35A8" w:rsidP="001B35A8">
      <w:pPr>
        <w:pStyle w:val="Bezproreda"/>
        <w:jc w:val="both"/>
        <w:rPr>
          <w:rFonts w:ascii="Arial" w:hAnsi="Arial" w:cs="Arial"/>
        </w:rPr>
      </w:pPr>
    </w:p>
    <w:p w14:paraId="1EE62E68" w14:textId="77777777" w:rsidR="001B35A8" w:rsidRDefault="001B35A8" w:rsidP="001B35A8">
      <w:pPr>
        <w:pStyle w:val="Bezproreda"/>
        <w:jc w:val="both"/>
        <w:rPr>
          <w:rFonts w:ascii="Arial" w:hAnsi="Arial" w:cs="Arial"/>
        </w:rPr>
      </w:pPr>
    </w:p>
    <w:p w14:paraId="7F8EFF07" w14:textId="77777777" w:rsidR="001B35A8" w:rsidRPr="001B35A8" w:rsidRDefault="001B35A8" w:rsidP="001B35A8">
      <w:pPr>
        <w:pStyle w:val="Bezproreda"/>
        <w:jc w:val="both"/>
        <w:rPr>
          <w:rFonts w:ascii="Arial" w:hAnsi="Arial" w:cs="Arial"/>
        </w:rPr>
      </w:pPr>
    </w:p>
    <w:p w14:paraId="2BDAB90A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GRADONAČELNIK</w:t>
      </w:r>
    </w:p>
    <w:p w14:paraId="00F9741A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7CE7B726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606A255D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8</w:t>
      </w:r>
      <w:r w:rsidRPr="001B35A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Odluka o održavanju manifestacije „Dubrovačka trpeza 2025“ </w:t>
      </w:r>
    </w:p>
    <w:p w14:paraId="63285034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1C99B88E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9</w:t>
      </w:r>
      <w:r w:rsidRPr="001B35A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Izmjene p</w:t>
      </w:r>
      <w:r w:rsidRPr="001B35A8">
        <w:rPr>
          <w:rFonts w:ascii="Arial" w:hAnsi="Arial" w:cs="Arial"/>
          <w:sz w:val="22"/>
          <w:szCs w:val="22"/>
        </w:rPr>
        <w:t>lan</w:t>
      </w:r>
      <w:r>
        <w:rPr>
          <w:rFonts w:ascii="Arial" w:hAnsi="Arial" w:cs="Arial"/>
          <w:sz w:val="22"/>
          <w:szCs w:val="22"/>
        </w:rPr>
        <w:t>a</w:t>
      </w:r>
      <w:r w:rsidRPr="001B35A8">
        <w:rPr>
          <w:rFonts w:ascii="Arial" w:hAnsi="Arial" w:cs="Arial"/>
          <w:sz w:val="22"/>
          <w:szCs w:val="22"/>
        </w:rPr>
        <w:t xml:space="preserve"> prijma u službu u upravna tijela Grada Dubrovnika za 2025. godinu</w:t>
      </w:r>
    </w:p>
    <w:p w14:paraId="5049D502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3B7D9B1F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5CB4D598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20730030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76DAEE5A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47F6E662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65F128D2" w14:textId="77777777" w:rsidR="001B35A8" w:rsidRPr="001B35A8" w:rsidRDefault="001B35A8" w:rsidP="001B35A8">
      <w:pPr>
        <w:rPr>
          <w:rFonts w:ascii="Arial" w:hAnsi="Arial" w:cs="Arial"/>
          <w:b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GRADONAČELNIK</w:t>
      </w:r>
    </w:p>
    <w:p w14:paraId="6FB7FDB7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008D583C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497EA7EC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1AFCF66F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7586BC44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4CF16288" w14:textId="77777777" w:rsidR="001B35A8" w:rsidRPr="001B35A8" w:rsidRDefault="001B35A8" w:rsidP="001B35A8">
      <w:pPr>
        <w:rPr>
          <w:rFonts w:ascii="Arial" w:hAnsi="Arial" w:cs="Arial"/>
          <w:b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8</w:t>
      </w:r>
    </w:p>
    <w:p w14:paraId="635DCF8D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20F02D64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390A0EA6" w14:textId="77777777" w:rsidR="001B35A8" w:rsidRDefault="001B35A8">
      <w:pPr>
        <w:rPr>
          <w:rFonts w:ascii="Arial" w:hAnsi="Arial" w:cs="Arial"/>
          <w:sz w:val="22"/>
          <w:szCs w:val="22"/>
        </w:rPr>
      </w:pPr>
    </w:p>
    <w:p w14:paraId="51E0CE6B" w14:textId="77777777" w:rsidR="001B35A8" w:rsidRPr="001B35A8" w:rsidRDefault="001B35A8" w:rsidP="001B35A8">
      <w:pPr>
        <w:suppressAutoHyphens/>
        <w:autoSpaceDE w:val="0"/>
        <w:jc w:val="both"/>
        <w:rPr>
          <w:rFonts w:ascii="Arial" w:hAnsi="Arial"/>
          <w:sz w:val="22"/>
          <w:szCs w:val="22"/>
          <w:lang w:eastAsia="ar-SA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t>Na temelju članka 48. st. 1. Zakona o lokalnoj i područnoj (regionalnoj) samoupravi (Narodne novine broj 33/01, 60/01, 129/05, 109/07, 125/08, 36/09, 150/11, 144/12, 19/13, 137/15, 123/17, 98/19, 144/20), članka 48. Statuta Grada Dubrovnika („Službeni glasnik Grada Dubrovnika“ br. 2/21 ), a u vezi sa člankom 12. Zakona o ugostiteljskoj djelatnosti (Narodne novine broj 85/15, 121/16, 99/18, 25/19, 98/19, 32/20, 42/20, 126/21 ) i člankom 12. Odluke o ugos</w:t>
      </w:r>
      <w:r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 xml:space="preserve">iteljskog djelatnosti na području Grada Dubrovnika („Službeni glasnik Grada Dubrovnika“ broj 23/17,13/19,10/22 i 11/23), gradonačelnik Grada Dubrovnika donio je  </w:t>
      </w:r>
    </w:p>
    <w:p w14:paraId="385BD017" w14:textId="77777777" w:rsidR="001B35A8" w:rsidRPr="001B35A8" w:rsidRDefault="001B35A8" w:rsidP="001B35A8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354AC771" w14:textId="77777777" w:rsidR="001B35A8" w:rsidRPr="001B35A8" w:rsidRDefault="001B35A8" w:rsidP="001B35A8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10D1FFAA" w14:textId="77777777" w:rsidR="001B35A8" w:rsidRPr="001B35A8" w:rsidRDefault="001B35A8" w:rsidP="001B35A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523820384"/>
      <w:bookmarkStart w:id="1" w:name="_Hlk524098049"/>
      <w:r w:rsidRPr="001B35A8">
        <w:rPr>
          <w:rFonts w:ascii="Arial" w:eastAsia="Calibri" w:hAnsi="Arial" w:cs="Arial"/>
          <w:b/>
          <w:sz w:val="22"/>
          <w:szCs w:val="22"/>
          <w:lang w:eastAsia="en-US"/>
        </w:rPr>
        <w:t>ODLUKU</w:t>
      </w:r>
    </w:p>
    <w:p w14:paraId="6349C66B" w14:textId="77777777" w:rsidR="001B35A8" w:rsidRPr="001B35A8" w:rsidRDefault="001B35A8" w:rsidP="001B35A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b/>
          <w:sz w:val="22"/>
          <w:szCs w:val="22"/>
          <w:lang w:eastAsia="en-US"/>
        </w:rPr>
        <w:t>o održavanju manifestacije “DUBROVAČKA TRPEZA 202</w:t>
      </w:r>
      <w:r w:rsidRPr="001B35A8">
        <w:rPr>
          <w:rFonts w:ascii="Arial" w:eastAsia="Calibri" w:hAnsi="Arial" w:cs="Arial"/>
          <w:b/>
          <w:sz w:val="22"/>
          <w:szCs w:val="22"/>
          <w:lang w:val="en-US" w:eastAsia="en-US"/>
        </w:rPr>
        <w:t>5</w:t>
      </w:r>
      <w:r w:rsidRPr="001B35A8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bookmarkEnd w:id="0"/>
    <w:bookmarkEnd w:id="1"/>
    <w:p w14:paraId="204DD06A" w14:textId="77777777" w:rsidR="001B35A8" w:rsidRPr="001B35A8" w:rsidRDefault="001B35A8" w:rsidP="001B35A8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6441284E" w14:textId="77777777" w:rsidR="001B35A8" w:rsidRPr="001B35A8" w:rsidRDefault="001B35A8" w:rsidP="001B35A8">
      <w:pPr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2B42236" w14:textId="77777777" w:rsidR="001B35A8" w:rsidRPr="001B35A8" w:rsidRDefault="001B35A8" w:rsidP="001B35A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t>Članak 1.</w:t>
      </w:r>
    </w:p>
    <w:p w14:paraId="43913E58" w14:textId="77777777" w:rsidR="001B35A8" w:rsidRPr="001B35A8" w:rsidRDefault="001B35A8" w:rsidP="001B35A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6118FCF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Tradicionalna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m</w:t>
      </w:r>
      <w:proofErr w:type="spellStart"/>
      <w:r w:rsidRPr="001B35A8">
        <w:rPr>
          <w:rFonts w:ascii="Arial" w:eastAsia="Calibri" w:hAnsi="Arial" w:cs="Arial"/>
          <w:sz w:val="22"/>
          <w:szCs w:val="22"/>
          <w:lang w:eastAsia="en-US"/>
        </w:rPr>
        <w:t>anifestacija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>„DUBROVAČKA TRPEZA 202</w:t>
      </w: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5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>“</w:t>
      </w: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 xml:space="preserve"> održat će se na Stradunu dana </w:t>
      </w: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19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>. listopada 202</w:t>
      </w: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5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>. godine s početkom u 11:00 sati uz prigodni kulturno-zabavni program.</w:t>
      </w:r>
    </w:p>
    <w:p w14:paraId="5AC6C9DF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“DUBROVAČKA TRPEZA 2025” (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dalje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tekstu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manifestacija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) je po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svom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karakteru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gastronomska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humanitarna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manifestacija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te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je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kao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takva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od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iznimnog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značaja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za Grad Dubrovnik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kao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za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promociju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turističko-ugostiteljske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ponude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Dubrovnika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14:paraId="173B4967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87BC2A4" w14:textId="77777777" w:rsidR="001B35A8" w:rsidRDefault="001B35A8" w:rsidP="001B35A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Članak 2. </w:t>
      </w:r>
    </w:p>
    <w:p w14:paraId="1EE6FFB2" w14:textId="77777777" w:rsidR="001B35A8" w:rsidRPr="001B35A8" w:rsidRDefault="001B35A8" w:rsidP="001B35A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EEC1BA5" w14:textId="77777777" w:rsidR="001B35A8" w:rsidRPr="001B35A8" w:rsidRDefault="001B35A8" w:rsidP="001B35A8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2" w:name="_Hlk523824844"/>
      <w:r w:rsidRPr="001B35A8">
        <w:rPr>
          <w:rFonts w:ascii="Arial" w:eastAsia="Calibri" w:hAnsi="Arial" w:cs="Arial"/>
          <w:sz w:val="22"/>
          <w:szCs w:val="22"/>
          <w:lang w:eastAsia="en-US"/>
        </w:rPr>
        <w:t>Organizator manifestacije iz točke 1. ove Odluke je Grad Dubrovnik, u suradnji sa Turističkom zajednicom grada Dubrovnika, Dubrovačko - neretvanskom županijom, Hrvatskom gospodarskom komorom - Županijskom komorom Dubrovnik, Obrtničkom komorom Dubrovačko - neretvanske županije, Cehom ugostitelja i turističkih djelatnika grada Dubrovnika te Turističkom i u</w:t>
      </w: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g</w:t>
      </w:r>
      <w:proofErr w:type="spellStart"/>
      <w:r w:rsidRPr="001B35A8">
        <w:rPr>
          <w:rFonts w:ascii="Arial" w:eastAsia="Calibri" w:hAnsi="Arial" w:cs="Arial"/>
          <w:sz w:val="22"/>
          <w:szCs w:val="22"/>
          <w:lang w:eastAsia="en-US"/>
        </w:rPr>
        <w:t>ostiteljskom</w:t>
      </w:r>
      <w:proofErr w:type="spellEnd"/>
      <w:r w:rsidRPr="001B35A8">
        <w:rPr>
          <w:rFonts w:ascii="Arial" w:eastAsia="Calibri" w:hAnsi="Arial" w:cs="Arial"/>
          <w:sz w:val="22"/>
          <w:szCs w:val="22"/>
          <w:lang w:eastAsia="en-US"/>
        </w:rPr>
        <w:t xml:space="preserve"> školom Dubrovnik.</w:t>
      </w:r>
    </w:p>
    <w:p w14:paraId="62ED4375" w14:textId="77777777" w:rsidR="001B35A8" w:rsidRDefault="001B35A8" w:rsidP="001B35A8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341DA63" w14:textId="77777777" w:rsidR="001B35A8" w:rsidRPr="001B35A8" w:rsidRDefault="001B35A8" w:rsidP="001B35A8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5063DD9B" w14:textId="77777777" w:rsidR="001B35A8" w:rsidRPr="001B35A8" w:rsidRDefault="001B35A8" w:rsidP="001B35A8">
      <w:pPr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bCs/>
          <w:sz w:val="22"/>
          <w:szCs w:val="22"/>
          <w:lang w:eastAsia="en-US"/>
        </w:rPr>
        <w:t>Članak 3.</w:t>
      </w:r>
    </w:p>
    <w:p w14:paraId="223974C1" w14:textId="77777777" w:rsidR="001B35A8" w:rsidRPr="001B35A8" w:rsidRDefault="001B35A8" w:rsidP="001B35A8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1140C3BE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t xml:space="preserve">Svi gospodarski subjekti -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dobrovoljni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1B35A8">
        <w:rPr>
          <w:rFonts w:ascii="Arial" w:eastAsia="Calibri" w:hAnsi="Arial" w:cs="Arial"/>
          <w:sz w:val="22"/>
          <w:szCs w:val="22"/>
          <w:lang w:eastAsia="en-US"/>
        </w:rPr>
        <w:t>sudionici manifestacije</w:t>
      </w:r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kao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sudionici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koji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obvezni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sudjelovati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sukladno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sklopljenom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Ugovoru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o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zakupu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javne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površine</w:t>
      </w:r>
      <w:proofErr w:type="spellEnd"/>
      <w:r w:rsidRPr="001B35A8">
        <w:rPr>
          <w:rFonts w:ascii="Arial" w:eastAsia="Calibri" w:hAnsi="Arial" w:cs="Arial"/>
          <w:sz w:val="22"/>
          <w:szCs w:val="22"/>
          <w:lang w:eastAsia="en-US"/>
        </w:rPr>
        <w:t>, pružat će ugostiteljske usluge usluživanja jela, pića i napitaka te s istim mogu započeti najranije u 11:00 sati na dan održavanja manifestacije.</w:t>
      </w:r>
    </w:p>
    <w:p w14:paraId="7CA20944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t xml:space="preserve">Sva prikupljena sredstva od manifestacije iz točke 1. ove Odluke namijenjena su za pomoć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Udruzi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za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savjetovanje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edukaciju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pomoć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roditeljima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djece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s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posebnim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potrebama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“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Poseban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prijatelj</w:t>
      </w:r>
      <w:proofErr w:type="spellEnd"/>
      <w:r w:rsidRPr="001B35A8">
        <w:rPr>
          <w:rFonts w:ascii="Arial" w:eastAsia="Calibri" w:hAnsi="Arial" w:cs="Arial"/>
          <w:sz w:val="22"/>
          <w:szCs w:val="22"/>
          <w:lang w:val="en-US" w:eastAsia="en-US"/>
        </w:rPr>
        <w:t>”.</w:t>
      </w:r>
    </w:p>
    <w:p w14:paraId="6F4A6D36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bookmarkEnd w:id="2"/>
    <w:p w14:paraId="154CA608" w14:textId="77777777" w:rsidR="001B35A8" w:rsidRDefault="001B35A8" w:rsidP="001B35A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t>Članak 4.</w:t>
      </w:r>
    </w:p>
    <w:p w14:paraId="388A4CA9" w14:textId="77777777" w:rsidR="001B35A8" w:rsidRPr="001B35A8" w:rsidRDefault="001B35A8" w:rsidP="001B35A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CABBB60" w14:textId="77777777" w:rsidR="001B35A8" w:rsidRPr="001B35A8" w:rsidRDefault="001B35A8" w:rsidP="001B35A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35A8">
        <w:rPr>
          <w:rFonts w:ascii="Arial" w:eastAsia="Calibri" w:hAnsi="Arial" w:cs="Arial"/>
          <w:sz w:val="22"/>
          <w:szCs w:val="22"/>
          <w:lang w:eastAsia="en-US"/>
        </w:rPr>
        <w:t xml:space="preserve">Ova Odluka stupa na snagu danom donošenja i objaviti će se u „Službenom glasniku Grada Dubrovnika“.                                        </w:t>
      </w:r>
    </w:p>
    <w:p w14:paraId="53400C65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5B285336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311-02/25-01/02</w:t>
      </w:r>
    </w:p>
    <w:p w14:paraId="350D1443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URBROJ: 2117-1-01-25-</w:t>
      </w:r>
      <w:r>
        <w:rPr>
          <w:rFonts w:ascii="Arial" w:hAnsi="Arial" w:cs="Arial"/>
          <w:sz w:val="22"/>
          <w:szCs w:val="22"/>
        </w:rPr>
        <w:t>2</w:t>
      </w:r>
    </w:p>
    <w:p w14:paraId="51CF196B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 xml:space="preserve">Dubrovnik, </w:t>
      </w:r>
      <w:r>
        <w:rPr>
          <w:rFonts w:ascii="Arial" w:hAnsi="Arial" w:cs="Arial"/>
          <w:sz w:val="22"/>
          <w:szCs w:val="22"/>
        </w:rPr>
        <w:t>18</w:t>
      </w:r>
      <w:r w:rsidRPr="001B3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B35A8">
        <w:rPr>
          <w:rFonts w:ascii="Arial" w:hAnsi="Arial" w:cs="Arial"/>
          <w:sz w:val="22"/>
          <w:szCs w:val="22"/>
        </w:rPr>
        <w:t>rujna 2025.</w:t>
      </w:r>
    </w:p>
    <w:p w14:paraId="110EF7DD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p w14:paraId="06479289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Gradonačelnik:</w:t>
      </w:r>
    </w:p>
    <w:p w14:paraId="02CD3C8F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Mato Franković</w:t>
      </w:r>
      <w:r w:rsidRPr="001B35A8">
        <w:rPr>
          <w:rFonts w:ascii="Arial" w:hAnsi="Arial" w:cs="Arial"/>
          <w:sz w:val="22"/>
          <w:szCs w:val="22"/>
        </w:rPr>
        <w:t>, v. r.</w:t>
      </w:r>
    </w:p>
    <w:p w14:paraId="1698E290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------------------------------</w:t>
      </w:r>
    </w:p>
    <w:p w14:paraId="02387307" w14:textId="77777777" w:rsidR="001B35A8" w:rsidRDefault="001B35A8">
      <w:pPr>
        <w:rPr>
          <w:rFonts w:ascii="Arial" w:hAnsi="Arial" w:cs="Arial"/>
          <w:sz w:val="22"/>
          <w:szCs w:val="22"/>
        </w:rPr>
      </w:pPr>
    </w:p>
    <w:p w14:paraId="4AA18D50" w14:textId="77777777" w:rsidR="001B35A8" w:rsidRDefault="001B35A8">
      <w:pPr>
        <w:rPr>
          <w:rFonts w:ascii="Arial" w:hAnsi="Arial" w:cs="Arial"/>
          <w:sz w:val="22"/>
          <w:szCs w:val="22"/>
        </w:rPr>
      </w:pPr>
    </w:p>
    <w:p w14:paraId="32B711A1" w14:textId="77777777" w:rsidR="001B35A8" w:rsidRDefault="001B35A8">
      <w:pPr>
        <w:rPr>
          <w:rFonts w:ascii="Arial" w:hAnsi="Arial" w:cs="Arial"/>
          <w:sz w:val="22"/>
          <w:szCs w:val="22"/>
        </w:rPr>
      </w:pPr>
    </w:p>
    <w:p w14:paraId="342C169F" w14:textId="77777777" w:rsidR="001B35A8" w:rsidRDefault="001B35A8">
      <w:pPr>
        <w:rPr>
          <w:rFonts w:ascii="Arial" w:hAnsi="Arial" w:cs="Arial"/>
          <w:sz w:val="22"/>
          <w:szCs w:val="22"/>
        </w:rPr>
      </w:pPr>
    </w:p>
    <w:p w14:paraId="1A6C9008" w14:textId="77777777" w:rsidR="001B35A8" w:rsidRDefault="001B35A8">
      <w:pPr>
        <w:rPr>
          <w:rFonts w:ascii="Arial" w:hAnsi="Arial" w:cs="Arial"/>
          <w:sz w:val="22"/>
          <w:szCs w:val="22"/>
        </w:rPr>
      </w:pPr>
    </w:p>
    <w:p w14:paraId="51DE3435" w14:textId="77777777" w:rsidR="001B35A8" w:rsidRPr="001B35A8" w:rsidRDefault="001B35A8" w:rsidP="001B35A8">
      <w:pPr>
        <w:rPr>
          <w:rFonts w:ascii="Arial" w:hAnsi="Arial" w:cs="Arial"/>
          <w:b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9</w:t>
      </w:r>
    </w:p>
    <w:p w14:paraId="5485C306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2A979AFE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1521C5A3" w14:textId="77777777" w:rsidR="001B35A8" w:rsidRDefault="001B35A8" w:rsidP="001B35A8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Na temelju članka 10. Zakona o službenicima i namještenicima u lokalnoj i područnoj (regionalnoj) samoupravi („Narodne novine“</w:t>
      </w:r>
      <w:r>
        <w:rPr>
          <w:rFonts w:ascii="Arial" w:hAnsi="Arial" w:cs="Arial"/>
          <w:sz w:val="22"/>
          <w:szCs w:val="22"/>
        </w:rPr>
        <w:t>,</w:t>
      </w:r>
      <w:r w:rsidRPr="001B35A8">
        <w:rPr>
          <w:rFonts w:ascii="Arial" w:hAnsi="Arial" w:cs="Arial"/>
          <w:sz w:val="22"/>
          <w:szCs w:val="22"/>
        </w:rPr>
        <w:t xml:space="preserve"> broj 86/08., 61/11., 4/18., 96/18., 112/19. i 17/25), te sukladno Proračunu Grada Dubrovnika </w:t>
      </w:r>
      <w:r w:rsidRPr="001B35A8">
        <w:rPr>
          <w:rFonts w:ascii="Arial" w:hAnsi="Arial" w:cs="Arial"/>
          <w:color w:val="000000" w:themeColor="text1"/>
          <w:sz w:val="22"/>
          <w:szCs w:val="22"/>
        </w:rPr>
        <w:t>za 2025</w:t>
      </w:r>
      <w:r w:rsidRPr="001B35A8">
        <w:rPr>
          <w:rFonts w:ascii="Arial" w:hAnsi="Arial" w:cs="Arial"/>
          <w:color w:val="7030A0"/>
          <w:sz w:val="22"/>
          <w:szCs w:val="22"/>
        </w:rPr>
        <w:t>.</w:t>
      </w:r>
      <w:r w:rsidRPr="001B35A8">
        <w:rPr>
          <w:rFonts w:ascii="Arial" w:hAnsi="Arial" w:cs="Arial"/>
          <w:sz w:val="22"/>
          <w:szCs w:val="22"/>
        </w:rPr>
        <w:t xml:space="preserve"> godinu („Službeni glasnik Grada Dubrovnika“, broj 27/24.), gradonačelnik Grada Dubrovnika donosi</w:t>
      </w:r>
    </w:p>
    <w:p w14:paraId="4BA7BD01" w14:textId="77777777" w:rsid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</w:p>
    <w:p w14:paraId="7D0AB171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</w:p>
    <w:p w14:paraId="1E463357" w14:textId="77777777" w:rsidR="001B35A8" w:rsidRPr="001B35A8" w:rsidRDefault="001B35A8" w:rsidP="001B35A8">
      <w:pPr>
        <w:jc w:val="center"/>
        <w:rPr>
          <w:rFonts w:ascii="Arial" w:hAnsi="Arial" w:cs="Arial"/>
          <w:b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IZMJENE PLANA PRIJMA U SLUŽBU U UPRAVNA TIJELA</w:t>
      </w:r>
    </w:p>
    <w:p w14:paraId="062C4AAE" w14:textId="77777777" w:rsidR="001B35A8" w:rsidRPr="001B35A8" w:rsidRDefault="001B35A8" w:rsidP="001B35A8">
      <w:pPr>
        <w:jc w:val="center"/>
        <w:rPr>
          <w:rFonts w:ascii="Arial" w:hAnsi="Arial" w:cs="Arial"/>
          <w:b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GRADA DUBROVNIKA ZA 2025. GODINU</w:t>
      </w:r>
    </w:p>
    <w:p w14:paraId="6C399FEB" w14:textId="77777777" w:rsidR="001B35A8" w:rsidRDefault="001B35A8" w:rsidP="001B35A8">
      <w:pPr>
        <w:jc w:val="center"/>
        <w:rPr>
          <w:rFonts w:ascii="Arial" w:hAnsi="Arial" w:cs="Arial"/>
          <w:sz w:val="22"/>
          <w:szCs w:val="22"/>
        </w:rPr>
      </w:pPr>
    </w:p>
    <w:p w14:paraId="79B8E8BD" w14:textId="77777777" w:rsidR="001B35A8" w:rsidRDefault="001B35A8" w:rsidP="001B35A8">
      <w:pPr>
        <w:jc w:val="center"/>
        <w:rPr>
          <w:rFonts w:ascii="Arial" w:hAnsi="Arial" w:cs="Arial"/>
          <w:sz w:val="22"/>
          <w:szCs w:val="22"/>
        </w:rPr>
      </w:pPr>
    </w:p>
    <w:p w14:paraId="45C589EE" w14:textId="77777777" w:rsidR="001B35A8" w:rsidRDefault="001B35A8" w:rsidP="001B35A8">
      <w:pPr>
        <w:jc w:val="center"/>
        <w:rPr>
          <w:rFonts w:ascii="Arial" w:hAnsi="Arial" w:cs="Arial"/>
          <w:sz w:val="22"/>
          <w:szCs w:val="22"/>
        </w:rPr>
      </w:pPr>
    </w:p>
    <w:p w14:paraId="46493F42" w14:textId="77777777" w:rsidR="001B35A8" w:rsidRDefault="001B35A8" w:rsidP="001B35A8">
      <w:pPr>
        <w:jc w:val="center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Članak 1.</w:t>
      </w:r>
    </w:p>
    <w:p w14:paraId="030CB1FA" w14:textId="77777777" w:rsidR="001B35A8" w:rsidRPr="001B35A8" w:rsidRDefault="001B35A8" w:rsidP="001B35A8">
      <w:pPr>
        <w:jc w:val="center"/>
        <w:rPr>
          <w:rFonts w:ascii="Arial" w:hAnsi="Arial" w:cs="Arial"/>
          <w:sz w:val="22"/>
          <w:szCs w:val="22"/>
        </w:rPr>
      </w:pPr>
    </w:p>
    <w:p w14:paraId="191485FC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U Planu prijma u službu u upravna tijela Grada Dubrovnika za 2025. godinu („Službeni glasnik Grada Dubrovnika“</w:t>
      </w:r>
      <w:r>
        <w:rPr>
          <w:rFonts w:ascii="Arial" w:hAnsi="Arial" w:cs="Arial"/>
          <w:sz w:val="22"/>
          <w:szCs w:val="22"/>
        </w:rPr>
        <w:t>,</w:t>
      </w:r>
      <w:r w:rsidRPr="001B35A8">
        <w:rPr>
          <w:rFonts w:ascii="Arial" w:hAnsi="Arial" w:cs="Arial"/>
          <w:sz w:val="22"/>
          <w:szCs w:val="22"/>
        </w:rPr>
        <w:t xml:space="preserve"> broj 31/24.,</w:t>
      </w:r>
      <w:r w:rsidRPr="001B35A8">
        <w:rPr>
          <w:sz w:val="22"/>
          <w:szCs w:val="22"/>
        </w:rPr>
        <w:t xml:space="preserve"> </w:t>
      </w:r>
      <w:r w:rsidRPr="001B35A8">
        <w:rPr>
          <w:rFonts w:ascii="Arial" w:hAnsi="Arial" w:cs="Arial"/>
          <w:sz w:val="22"/>
          <w:szCs w:val="22"/>
        </w:rPr>
        <w:t>10/25. i 12/25) u članku 4. stavku 1. dodaju se novi podstavci:</w:t>
      </w:r>
    </w:p>
    <w:p w14:paraId="4364D6F0" w14:textId="77777777" w:rsidR="001B35A8" w:rsidRDefault="001B35A8" w:rsidP="001B35A8">
      <w:pPr>
        <w:pStyle w:val="Odlomakpopisa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</w:rPr>
      </w:pPr>
      <w:r w:rsidRPr="001B35A8">
        <w:rPr>
          <w:rFonts w:ascii="Arial" w:hAnsi="Arial" w:cs="Arial"/>
        </w:rPr>
        <w:lastRenderedPageBreak/>
        <w:t>1 službenik/</w:t>
      </w:r>
      <w:proofErr w:type="spellStart"/>
      <w:r w:rsidRPr="001B35A8">
        <w:rPr>
          <w:rFonts w:ascii="Arial" w:hAnsi="Arial" w:cs="Arial"/>
        </w:rPr>
        <w:t>ca</w:t>
      </w:r>
      <w:proofErr w:type="spellEnd"/>
      <w:r w:rsidRPr="001B35A8">
        <w:rPr>
          <w:rFonts w:ascii="Arial" w:hAnsi="Arial" w:cs="Arial"/>
        </w:rPr>
        <w:t xml:space="preserve"> završen sveučilišni prijediplomski studij ili stručni prijediplomski studiji iz područja društvenih znanosti - ekonomije na radno mjesto 3.4.1. Viši savjetnik – specijalist za gradsku riznicu u Upravni odjel za proračun, financije i naplatu</w:t>
      </w:r>
      <w:r>
        <w:rPr>
          <w:rFonts w:ascii="Arial" w:hAnsi="Arial" w:cs="Arial"/>
        </w:rPr>
        <w:t>;</w:t>
      </w:r>
    </w:p>
    <w:p w14:paraId="0E967D1F" w14:textId="77777777" w:rsidR="001B35A8" w:rsidRPr="001B35A8" w:rsidRDefault="001B35A8" w:rsidP="001B35A8">
      <w:pPr>
        <w:pStyle w:val="Odlomakpopisa"/>
        <w:ind w:left="714"/>
        <w:contextualSpacing w:val="0"/>
        <w:jc w:val="both"/>
        <w:rPr>
          <w:rFonts w:ascii="Arial" w:hAnsi="Arial" w:cs="Arial"/>
        </w:rPr>
      </w:pPr>
    </w:p>
    <w:p w14:paraId="3E4AD020" w14:textId="77777777" w:rsidR="001B35A8" w:rsidRDefault="001B35A8" w:rsidP="001B35A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1 službenik/</w:t>
      </w:r>
      <w:proofErr w:type="spellStart"/>
      <w:r w:rsidRPr="001B35A8">
        <w:rPr>
          <w:rFonts w:ascii="Arial" w:hAnsi="Arial" w:cs="Arial"/>
          <w:sz w:val="22"/>
          <w:szCs w:val="22"/>
        </w:rPr>
        <w:t>ca</w:t>
      </w:r>
      <w:proofErr w:type="spellEnd"/>
      <w:r w:rsidRPr="001B35A8">
        <w:rPr>
          <w:rFonts w:ascii="Arial" w:hAnsi="Arial" w:cs="Arial"/>
          <w:sz w:val="22"/>
          <w:szCs w:val="22"/>
        </w:rPr>
        <w:t xml:space="preserve"> završen sveučilišni diplomski studij ili sveučilišni integrirani prijediplomski i diplomski studij ili stručni diplomski studij iz područja društvenih znanosti – prava na radno mjesto 7.8. viši savjetnik I za pravna pitanja u Upravni odjel za gospodarenje imovinom, opće i pravne poslove</w:t>
      </w:r>
      <w:r>
        <w:rPr>
          <w:rFonts w:ascii="Arial" w:hAnsi="Arial" w:cs="Arial"/>
          <w:sz w:val="22"/>
          <w:szCs w:val="22"/>
        </w:rPr>
        <w:t>;</w:t>
      </w:r>
    </w:p>
    <w:p w14:paraId="571F2880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</w:p>
    <w:p w14:paraId="61619E46" w14:textId="77777777" w:rsidR="001B35A8" w:rsidRDefault="001B35A8" w:rsidP="001B35A8">
      <w:pPr>
        <w:pStyle w:val="Odlomakpopisa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1B35A8">
        <w:rPr>
          <w:rFonts w:ascii="Arial" w:hAnsi="Arial" w:cs="Arial"/>
        </w:rPr>
        <w:t>1 službenika/</w:t>
      </w:r>
      <w:proofErr w:type="spellStart"/>
      <w:r w:rsidRPr="001B35A8">
        <w:rPr>
          <w:rFonts w:ascii="Arial" w:hAnsi="Arial" w:cs="Arial"/>
        </w:rPr>
        <w:t>ce</w:t>
      </w:r>
      <w:proofErr w:type="spellEnd"/>
      <w:r w:rsidRPr="001B35A8">
        <w:rPr>
          <w:rFonts w:ascii="Arial" w:hAnsi="Arial" w:cs="Arial"/>
        </w:rPr>
        <w:t xml:space="preserve"> završen sveučilišni diplomski studij ili sveučilišni integrirani prijediplomski i diplomski studij ili stručni diplomski studij iz područja društvenih znanosti – prava na radno mjesto 7.40. viši savjetnik I u Odsjek za poslovne prostore i javne površine u Upravni odjel za gospodarenje imovinom, opće i pravne poslove</w:t>
      </w:r>
      <w:r>
        <w:rPr>
          <w:rFonts w:ascii="Arial" w:hAnsi="Arial" w:cs="Arial"/>
        </w:rPr>
        <w:t>,</w:t>
      </w:r>
    </w:p>
    <w:p w14:paraId="7901D338" w14:textId="77777777" w:rsidR="001B35A8" w:rsidRPr="001B35A8" w:rsidRDefault="001B35A8" w:rsidP="001B35A8">
      <w:pPr>
        <w:rPr>
          <w:rFonts w:ascii="Arial" w:hAnsi="Arial" w:cs="Arial"/>
        </w:rPr>
      </w:pPr>
    </w:p>
    <w:p w14:paraId="56110BD8" w14:textId="77777777" w:rsidR="001B35A8" w:rsidRDefault="001B35A8" w:rsidP="001B35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1 službenika/</w:t>
      </w:r>
      <w:proofErr w:type="spellStart"/>
      <w:r w:rsidRPr="001B35A8">
        <w:rPr>
          <w:rFonts w:ascii="Arial" w:hAnsi="Arial" w:cs="Arial"/>
          <w:sz w:val="22"/>
          <w:szCs w:val="22"/>
        </w:rPr>
        <w:t>ce</w:t>
      </w:r>
      <w:proofErr w:type="spellEnd"/>
      <w:r w:rsidRPr="001B35A8">
        <w:rPr>
          <w:rFonts w:ascii="Arial" w:hAnsi="Arial" w:cs="Arial"/>
          <w:sz w:val="22"/>
          <w:szCs w:val="22"/>
        </w:rPr>
        <w:t xml:space="preserve"> završen sveučilišni diplomski studij ili sveučilišni integrirani prijediplomski i diplomski studij ili stručni diplomski studij iz područja društvenih znanosti – javne uprave, prava i ekonomije na radno mjesto 7.44.1. viši savjetnik I u Odsjek za poslovne prostore i javne površine u Upravni odjel za gospodarenje imovinom, opće i pravne poslove</w:t>
      </w:r>
      <w:r>
        <w:rPr>
          <w:rFonts w:ascii="Arial" w:hAnsi="Arial" w:cs="Arial"/>
          <w:sz w:val="22"/>
          <w:szCs w:val="22"/>
        </w:rPr>
        <w:t>;</w:t>
      </w:r>
    </w:p>
    <w:p w14:paraId="67004B16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</w:p>
    <w:p w14:paraId="114D813B" w14:textId="77777777" w:rsidR="001B35A8" w:rsidRDefault="001B35A8" w:rsidP="001B35A8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B35A8">
        <w:rPr>
          <w:rFonts w:ascii="Arial" w:hAnsi="Arial" w:cs="Arial"/>
        </w:rPr>
        <w:t>1 službenik/</w:t>
      </w:r>
      <w:proofErr w:type="spellStart"/>
      <w:r w:rsidRPr="001B35A8">
        <w:rPr>
          <w:rFonts w:ascii="Arial" w:hAnsi="Arial" w:cs="Arial"/>
        </w:rPr>
        <w:t>ca</w:t>
      </w:r>
      <w:proofErr w:type="spellEnd"/>
      <w:r w:rsidRPr="001B35A8">
        <w:rPr>
          <w:rFonts w:ascii="Arial" w:hAnsi="Arial" w:cs="Arial"/>
        </w:rPr>
        <w:t xml:space="preserve"> završen sveučilišni diplomski studij ili sveučilišni integrirani prijediplomski i diplomski studij ili stručni diplomski studij iz područja tehničkih znanosti, u na radno mjesto 10.49. savjetnik I za promet u Upravni odjel za komunalne djelatnosti, promet, more i mjesnu samoupravu</w:t>
      </w:r>
      <w:r>
        <w:rPr>
          <w:rFonts w:ascii="Arial" w:hAnsi="Arial" w:cs="Arial"/>
        </w:rPr>
        <w:t>.</w:t>
      </w:r>
      <w:r w:rsidRPr="001B35A8">
        <w:rPr>
          <w:rFonts w:ascii="Arial" w:hAnsi="Arial" w:cs="Arial"/>
        </w:rPr>
        <w:t xml:space="preserve"> </w:t>
      </w:r>
    </w:p>
    <w:p w14:paraId="65638009" w14:textId="77777777" w:rsidR="001B35A8" w:rsidRPr="001B35A8" w:rsidRDefault="001B35A8" w:rsidP="001B35A8">
      <w:pPr>
        <w:pStyle w:val="Odlomakpopisa"/>
        <w:rPr>
          <w:rFonts w:ascii="Arial" w:hAnsi="Arial" w:cs="Arial"/>
        </w:rPr>
      </w:pPr>
    </w:p>
    <w:p w14:paraId="3533BDAD" w14:textId="77777777" w:rsidR="001B35A8" w:rsidRPr="001B35A8" w:rsidRDefault="001B35A8" w:rsidP="001B35A8">
      <w:pPr>
        <w:jc w:val="both"/>
        <w:rPr>
          <w:rFonts w:ascii="Arial" w:hAnsi="Arial" w:cs="Arial"/>
        </w:rPr>
      </w:pPr>
    </w:p>
    <w:p w14:paraId="1D00589C" w14:textId="77777777" w:rsidR="001B35A8" w:rsidRPr="001B35A8" w:rsidRDefault="001B35A8" w:rsidP="001B35A8">
      <w:pPr>
        <w:spacing w:after="160"/>
        <w:jc w:val="center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Članak 2.</w:t>
      </w:r>
    </w:p>
    <w:p w14:paraId="31542C71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Izmjene Plana prijma u službu u upravna tijela Grada Dubrovnika za 2025. godinu objavit će se u  „Službenom glasniku Grada Dubrovnika“ i stupa na snagu prvog dana od dana objave.</w:t>
      </w:r>
    </w:p>
    <w:p w14:paraId="0539C7BE" w14:textId="77777777" w:rsid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</w:p>
    <w:p w14:paraId="14B06B97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</w:p>
    <w:p w14:paraId="4F1C2FBC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KLASA: 112-01/24-02/01</w:t>
      </w:r>
    </w:p>
    <w:p w14:paraId="07601BC3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URBROJ: 2117-1-01-25-20</w:t>
      </w:r>
    </w:p>
    <w:p w14:paraId="0D15C0DD" w14:textId="77777777" w:rsidR="001B35A8" w:rsidRPr="001B35A8" w:rsidRDefault="001B35A8" w:rsidP="001B35A8">
      <w:pPr>
        <w:jc w:val="both"/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Dubrovnik, 22.rujna 2025.</w:t>
      </w:r>
    </w:p>
    <w:p w14:paraId="16949A88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5DF90861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Gradonačelnik:</w:t>
      </w:r>
    </w:p>
    <w:p w14:paraId="35C35B30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b/>
          <w:sz w:val="22"/>
          <w:szCs w:val="22"/>
        </w:rPr>
        <w:t>Mato Franković</w:t>
      </w:r>
      <w:r w:rsidRPr="001B35A8">
        <w:rPr>
          <w:rFonts w:ascii="Arial" w:hAnsi="Arial" w:cs="Arial"/>
          <w:sz w:val="22"/>
          <w:szCs w:val="22"/>
        </w:rPr>
        <w:t>, v. r.</w:t>
      </w:r>
    </w:p>
    <w:p w14:paraId="228E1422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  <w:r w:rsidRPr="001B35A8">
        <w:rPr>
          <w:rFonts w:ascii="Arial" w:hAnsi="Arial" w:cs="Arial"/>
          <w:sz w:val="22"/>
          <w:szCs w:val="22"/>
        </w:rPr>
        <w:t>------------------------------</w:t>
      </w:r>
    </w:p>
    <w:p w14:paraId="3FA73212" w14:textId="77777777" w:rsidR="001B35A8" w:rsidRPr="001B35A8" w:rsidRDefault="001B35A8" w:rsidP="001B35A8">
      <w:pPr>
        <w:rPr>
          <w:rFonts w:ascii="Arial" w:hAnsi="Arial" w:cs="Arial"/>
          <w:sz w:val="22"/>
          <w:szCs w:val="22"/>
        </w:rPr>
      </w:pPr>
    </w:p>
    <w:p w14:paraId="0C38AE97" w14:textId="77777777" w:rsidR="001B35A8" w:rsidRPr="001B35A8" w:rsidRDefault="001B35A8">
      <w:pPr>
        <w:rPr>
          <w:rFonts w:ascii="Arial" w:hAnsi="Arial" w:cs="Arial"/>
          <w:sz w:val="22"/>
          <w:szCs w:val="22"/>
        </w:rPr>
      </w:pPr>
    </w:p>
    <w:sectPr w:rsidR="001B35A8" w:rsidRPr="001B35A8" w:rsidSect="001B35A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22824"/>
    <w:multiLevelType w:val="hybridMultilevel"/>
    <w:tmpl w:val="575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8"/>
    <w:rsid w:val="001B35A8"/>
    <w:rsid w:val="004A3554"/>
    <w:rsid w:val="00A97A0A"/>
    <w:rsid w:val="00B83F6A"/>
    <w:rsid w:val="00D4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9C75"/>
  <w15:chartTrackingRefBased/>
  <w15:docId w15:val="{6D7DD2E9-0C1B-4088-A343-224E1E62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5A8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1B35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Petar Ipšić</cp:lastModifiedBy>
  <cp:revision>2</cp:revision>
  <dcterms:created xsi:type="dcterms:W3CDTF">2025-10-02T12:40:00Z</dcterms:created>
  <dcterms:modified xsi:type="dcterms:W3CDTF">2025-10-02T12:40:00Z</dcterms:modified>
</cp:coreProperties>
</file>