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EEA" w:rsidRPr="00B81B53" w:rsidRDefault="00140EEA" w:rsidP="00140EEA">
      <w:pPr>
        <w:rPr>
          <w:rFonts w:ascii="Arial" w:hAnsi="Arial" w:cs="Arial"/>
        </w:rPr>
      </w:pPr>
      <w:r w:rsidRPr="00C647B1">
        <w:rPr>
          <w:rFonts w:ascii="Arial" w:hAnsi="Arial" w:cs="Arial"/>
        </w:rPr>
        <w:t xml:space="preserve"> </w:t>
      </w:r>
      <w:r w:rsidRPr="00B81B53">
        <w:rPr>
          <w:rFonts w:ascii="Arial" w:hAnsi="Arial" w:cs="Arial"/>
        </w:rPr>
        <w:t xml:space="preserve">                             </w:t>
      </w:r>
      <w:r w:rsidRPr="00B81B53">
        <w:rPr>
          <w:rFonts w:ascii="Arial" w:hAnsi="Arial" w:cs="Arial"/>
        </w:rPr>
        <w:object w:dxaOrig="990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.25pt;height:60pt" o:ole="">
            <v:imagedata r:id="rId8" o:title=""/>
          </v:shape>
          <o:OLEObject Type="Embed" ProgID="CDraw4" ShapeID="_x0000_i1028" DrawAspect="Content" ObjectID="_1591686128" r:id="rId9"/>
        </w:object>
      </w:r>
    </w:p>
    <w:p w:rsidR="00140EEA" w:rsidRPr="00B81B53" w:rsidRDefault="00140EEA" w:rsidP="00140EEA">
      <w:pPr>
        <w:spacing w:after="0" w:line="240" w:lineRule="auto"/>
        <w:rPr>
          <w:rFonts w:ascii="Arial" w:hAnsi="Arial" w:cs="Arial"/>
          <w:b/>
        </w:rPr>
      </w:pPr>
      <w:r w:rsidRPr="00B81B53">
        <w:rPr>
          <w:rFonts w:ascii="Arial" w:hAnsi="Arial" w:cs="Arial"/>
          <w:b/>
        </w:rPr>
        <w:t xml:space="preserve">               REPUBLIKA HRVATSKA</w:t>
      </w:r>
    </w:p>
    <w:p w:rsidR="00140EEA" w:rsidRPr="00B81B53" w:rsidRDefault="00140EEA" w:rsidP="00140EEA">
      <w:pPr>
        <w:spacing w:after="0" w:line="240" w:lineRule="auto"/>
        <w:rPr>
          <w:rFonts w:ascii="Arial" w:hAnsi="Arial" w:cs="Arial"/>
          <w:b/>
          <w:iCs/>
        </w:rPr>
      </w:pPr>
      <w:r w:rsidRPr="00B81B53">
        <w:rPr>
          <w:rFonts w:ascii="Arial" w:hAnsi="Arial" w:cs="Arial"/>
          <w:b/>
          <w:iCs/>
        </w:rPr>
        <w:t>DUBROVAČKO - NERETVANSKA ŽUPANIJA</w:t>
      </w:r>
    </w:p>
    <w:p w:rsidR="00140EEA" w:rsidRPr="00B81B53" w:rsidRDefault="00140EEA" w:rsidP="00140EEA">
      <w:pPr>
        <w:spacing w:after="0" w:line="240" w:lineRule="auto"/>
        <w:rPr>
          <w:rFonts w:ascii="Arial" w:hAnsi="Arial" w:cs="Arial"/>
          <w:b/>
          <w:iCs/>
        </w:rPr>
      </w:pPr>
      <w:r w:rsidRPr="00B81B53">
        <w:rPr>
          <w:rFonts w:ascii="Arial" w:hAnsi="Arial" w:cs="Arial"/>
          <w:b/>
          <w:iCs/>
        </w:rPr>
        <w:t xml:space="preserve">                  GRAD DUBROVNIK </w:t>
      </w:r>
    </w:p>
    <w:p w:rsidR="00140EEA" w:rsidRPr="00B81B53" w:rsidRDefault="00140EEA" w:rsidP="00140EEA">
      <w:pPr>
        <w:pStyle w:val="Heading2"/>
        <w:numPr>
          <w:ilvl w:val="0"/>
          <w:numId w:val="0"/>
        </w:numPr>
        <w:jc w:val="both"/>
        <w:rPr>
          <w:rFonts w:ascii="Arial" w:hAnsi="Arial"/>
          <w:sz w:val="22"/>
          <w:szCs w:val="22"/>
        </w:rPr>
      </w:pPr>
    </w:p>
    <w:p w:rsidR="00140EEA" w:rsidRPr="00B81B53" w:rsidRDefault="00140EEA" w:rsidP="00140EEA">
      <w:pPr>
        <w:pStyle w:val="Heading2"/>
        <w:numPr>
          <w:ilvl w:val="1"/>
          <w:numId w:val="8"/>
        </w:numPr>
        <w:jc w:val="both"/>
        <w:rPr>
          <w:rFonts w:ascii="Arial" w:hAnsi="Arial"/>
          <w:sz w:val="22"/>
          <w:szCs w:val="22"/>
        </w:rPr>
      </w:pPr>
      <w:r w:rsidRPr="00B81B53">
        <w:rPr>
          <w:rFonts w:ascii="Arial" w:hAnsi="Arial"/>
          <w:sz w:val="22"/>
          <w:szCs w:val="22"/>
        </w:rPr>
        <w:t xml:space="preserve">G r a d o n a č e l n i k </w:t>
      </w:r>
    </w:p>
    <w:p w:rsidR="00140EEA" w:rsidRPr="00B81B53" w:rsidRDefault="00140EEA" w:rsidP="00140EEA">
      <w:pPr>
        <w:spacing w:after="0" w:line="240" w:lineRule="auto"/>
        <w:jc w:val="both"/>
        <w:rPr>
          <w:rFonts w:ascii="Arial" w:hAnsi="Arial"/>
        </w:rPr>
      </w:pPr>
    </w:p>
    <w:p w:rsidR="00140EEA" w:rsidRPr="00B81B53" w:rsidRDefault="00140EEA" w:rsidP="00140EEA">
      <w:pPr>
        <w:autoSpaceDE w:val="0"/>
        <w:spacing w:after="0" w:line="240" w:lineRule="auto"/>
        <w:jc w:val="both"/>
        <w:rPr>
          <w:rFonts w:ascii="Arial" w:hAnsi="Arial"/>
        </w:rPr>
      </w:pPr>
      <w:r w:rsidRPr="00B81B53">
        <w:rPr>
          <w:rFonts w:ascii="Arial" w:hAnsi="Arial"/>
        </w:rPr>
        <w:t xml:space="preserve">KLASA: </w:t>
      </w:r>
      <w:r>
        <w:rPr>
          <w:rFonts w:ascii="Arial" w:hAnsi="Arial" w:cs="Arial"/>
        </w:rPr>
        <w:t>910</w:t>
      </w:r>
      <w:r w:rsidRPr="00C647B1">
        <w:rPr>
          <w:rFonts w:ascii="Arial" w:hAnsi="Arial" w:cs="Arial"/>
        </w:rPr>
        <w:t>-01/18-01/</w:t>
      </w:r>
      <w:r>
        <w:rPr>
          <w:rFonts w:ascii="Arial" w:hAnsi="Arial" w:cs="Arial"/>
        </w:rPr>
        <w:t>12</w:t>
      </w:r>
    </w:p>
    <w:p w:rsidR="00140EEA" w:rsidRPr="00B81B53" w:rsidRDefault="00140EEA" w:rsidP="00140EEA">
      <w:pPr>
        <w:autoSpaceDE w:val="0"/>
        <w:spacing w:after="0" w:line="240" w:lineRule="auto"/>
        <w:jc w:val="both"/>
        <w:rPr>
          <w:rFonts w:ascii="Arial" w:hAnsi="Arial"/>
        </w:rPr>
      </w:pPr>
      <w:r w:rsidRPr="00B81B53">
        <w:rPr>
          <w:rFonts w:ascii="Arial" w:hAnsi="Arial"/>
          <w:color w:val="000000"/>
        </w:rPr>
        <w:t>UR</w:t>
      </w:r>
      <w:r w:rsidRPr="00B81B53">
        <w:rPr>
          <w:rFonts w:ascii="Arial" w:hAnsi="Arial"/>
        </w:rPr>
        <w:t>BROJ: 2117/01-01-18-</w:t>
      </w:r>
      <w:r>
        <w:rPr>
          <w:rFonts w:ascii="Arial" w:hAnsi="Arial"/>
        </w:rPr>
        <w:t>2</w:t>
      </w:r>
    </w:p>
    <w:p w:rsidR="00140EEA" w:rsidRPr="00B81B53" w:rsidRDefault="00140EEA" w:rsidP="00140EEA">
      <w:pPr>
        <w:spacing w:after="0" w:line="240" w:lineRule="auto"/>
        <w:jc w:val="both"/>
        <w:rPr>
          <w:rFonts w:ascii="Arial" w:hAnsi="Arial"/>
        </w:rPr>
      </w:pPr>
      <w:r w:rsidRPr="00B81B53">
        <w:rPr>
          <w:rFonts w:ascii="Arial" w:hAnsi="Arial"/>
        </w:rPr>
        <w:t>Dubrovnik, 2</w:t>
      </w:r>
      <w:r>
        <w:rPr>
          <w:rFonts w:ascii="Arial" w:hAnsi="Arial"/>
        </w:rPr>
        <w:t>6</w:t>
      </w:r>
      <w:r w:rsidRPr="00B81B53">
        <w:rPr>
          <w:rFonts w:ascii="Arial" w:hAnsi="Arial"/>
        </w:rPr>
        <w:t xml:space="preserve">. </w:t>
      </w:r>
      <w:r>
        <w:rPr>
          <w:rFonts w:ascii="Arial" w:hAnsi="Arial"/>
        </w:rPr>
        <w:t>lipnja</w:t>
      </w:r>
      <w:r w:rsidRPr="00B81B53">
        <w:rPr>
          <w:rFonts w:ascii="Arial" w:hAnsi="Arial"/>
        </w:rPr>
        <w:t xml:space="preserve">  2018. godina</w:t>
      </w:r>
    </w:p>
    <w:p w:rsidR="00140EEA" w:rsidRPr="00B81B53" w:rsidRDefault="00140EEA" w:rsidP="00140EEA">
      <w:pPr>
        <w:spacing w:after="0" w:line="240" w:lineRule="auto"/>
        <w:jc w:val="both"/>
        <w:rPr>
          <w:rFonts w:ascii="Arial" w:hAnsi="Arial"/>
        </w:rPr>
      </w:pPr>
    </w:p>
    <w:p w:rsidR="00140EEA" w:rsidRPr="00B81B53" w:rsidRDefault="00140EEA" w:rsidP="00140EEA">
      <w:pPr>
        <w:spacing w:after="0" w:line="240" w:lineRule="auto"/>
        <w:jc w:val="both"/>
        <w:rPr>
          <w:rFonts w:ascii="Arial" w:hAnsi="Arial"/>
        </w:rPr>
      </w:pPr>
    </w:p>
    <w:p w:rsidR="00140EEA" w:rsidRPr="00B81B53" w:rsidRDefault="00140EEA" w:rsidP="00140EEA">
      <w:pPr>
        <w:spacing w:after="0" w:line="240" w:lineRule="auto"/>
        <w:jc w:val="both"/>
        <w:rPr>
          <w:rFonts w:ascii="Arial" w:hAnsi="Arial"/>
        </w:rPr>
      </w:pPr>
    </w:p>
    <w:p w:rsidR="00140EEA" w:rsidRDefault="00140EEA" w:rsidP="00140EEA">
      <w:pPr>
        <w:spacing w:after="0" w:line="240" w:lineRule="auto"/>
        <w:jc w:val="both"/>
        <w:rPr>
          <w:rFonts w:ascii="Arial" w:hAnsi="Arial"/>
          <w:color w:val="000000"/>
        </w:rPr>
      </w:pPr>
      <w:r w:rsidRPr="00B81B53">
        <w:rPr>
          <w:rFonts w:ascii="Arial" w:hAnsi="Arial"/>
          <w:color w:val="000000"/>
        </w:rPr>
        <w:t>Na temelju članka 48. Zakona o lokalnoj i područnoj (regionalnoj) samoupravi («Narodne novine», broj 33/01, 60/01, 129/05, 109/07, 125/08, 36/09, 150/11, 144/12, i 19/13-pročišćeni tekst) i članka 41.</w:t>
      </w:r>
      <w:r>
        <w:rPr>
          <w:rFonts w:ascii="Arial" w:hAnsi="Arial"/>
          <w:color w:val="000000"/>
        </w:rPr>
        <w:t xml:space="preserve"> </w:t>
      </w:r>
      <w:r w:rsidRPr="00B81B53">
        <w:rPr>
          <w:rFonts w:ascii="Arial" w:hAnsi="Arial"/>
          <w:color w:val="000000"/>
        </w:rPr>
        <w:t xml:space="preserve">Statuta Grada Dubrovnika ("Službeni glasnik Grada Dubrovnika", broj 4/09, 6/10, 3/11, 14/12, 5/13 i 6/13 - pročišćeni tekst),   gradonačelnik Grada Dubrovnika donio je </w:t>
      </w:r>
      <w:r>
        <w:rPr>
          <w:rFonts w:ascii="Arial" w:hAnsi="Arial"/>
          <w:color w:val="000000"/>
        </w:rPr>
        <w:t>:</w:t>
      </w:r>
    </w:p>
    <w:p w:rsidR="00140EEA" w:rsidRPr="00B81B53" w:rsidRDefault="00140EEA" w:rsidP="00140EEA">
      <w:pPr>
        <w:spacing w:after="0" w:line="240" w:lineRule="auto"/>
        <w:jc w:val="both"/>
        <w:rPr>
          <w:rFonts w:ascii="Arial" w:hAnsi="Arial"/>
          <w:color w:val="000000"/>
        </w:rPr>
      </w:pPr>
    </w:p>
    <w:p w:rsidR="00140EEA" w:rsidRPr="00B81B53" w:rsidRDefault="00140EEA" w:rsidP="00140EEA">
      <w:pPr>
        <w:spacing w:after="0" w:line="240" w:lineRule="auto"/>
        <w:jc w:val="both"/>
        <w:rPr>
          <w:rFonts w:ascii="Arial" w:hAnsi="Arial"/>
        </w:rPr>
      </w:pPr>
    </w:p>
    <w:p w:rsidR="00140EEA" w:rsidRPr="00B81B53" w:rsidRDefault="00140EEA" w:rsidP="00140EEA">
      <w:pPr>
        <w:spacing w:after="0" w:line="240" w:lineRule="auto"/>
        <w:jc w:val="both"/>
        <w:rPr>
          <w:rFonts w:ascii="Arial" w:hAnsi="Arial"/>
        </w:rPr>
      </w:pPr>
    </w:p>
    <w:p w:rsidR="00140EEA" w:rsidRDefault="00140EEA" w:rsidP="00140EEA">
      <w:pPr>
        <w:spacing w:after="0" w:line="240" w:lineRule="auto"/>
        <w:jc w:val="both"/>
        <w:rPr>
          <w:rFonts w:ascii="Arial" w:hAnsi="Arial"/>
          <w:b/>
        </w:rPr>
      </w:pPr>
      <w:bookmarkStart w:id="0" w:name="_Hlk514660643"/>
      <w:r w:rsidRPr="00B81B53">
        <w:rPr>
          <w:rFonts w:ascii="Arial" w:hAnsi="Arial"/>
          <w:b/>
        </w:rPr>
        <w:tab/>
      </w:r>
      <w:r w:rsidRPr="00B81B53">
        <w:rPr>
          <w:rFonts w:ascii="Arial" w:hAnsi="Arial"/>
          <w:b/>
        </w:rPr>
        <w:tab/>
      </w:r>
      <w:r w:rsidRPr="00B81B53">
        <w:rPr>
          <w:rFonts w:ascii="Arial" w:hAnsi="Arial"/>
          <w:b/>
        </w:rPr>
        <w:tab/>
      </w:r>
      <w:r w:rsidRPr="00B81B53">
        <w:rPr>
          <w:rFonts w:ascii="Arial" w:hAnsi="Arial"/>
          <w:b/>
        </w:rPr>
        <w:tab/>
      </w:r>
      <w:r w:rsidRPr="00B81B53">
        <w:rPr>
          <w:rFonts w:ascii="Arial" w:hAnsi="Arial"/>
          <w:b/>
        </w:rPr>
        <w:tab/>
        <w:t>Z A K LJ U Č A K</w:t>
      </w:r>
    </w:p>
    <w:p w:rsidR="00140EEA" w:rsidRPr="00B81B53" w:rsidRDefault="00140EEA" w:rsidP="00140EEA">
      <w:pPr>
        <w:spacing w:after="0" w:line="240" w:lineRule="auto"/>
        <w:jc w:val="both"/>
        <w:rPr>
          <w:rFonts w:ascii="Arial" w:hAnsi="Arial"/>
          <w:b/>
        </w:rPr>
      </w:pPr>
    </w:p>
    <w:p w:rsidR="00140EEA" w:rsidRPr="00B81B53" w:rsidRDefault="00140EEA" w:rsidP="00140EEA">
      <w:pPr>
        <w:spacing w:after="0" w:line="240" w:lineRule="auto"/>
        <w:jc w:val="both"/>
        <w:rPr>
          <w:rFonts w:ascii="Arial" w:hAnsi="Arial"/>
        </w:rPr>
      </w:pPr>
    </w:p>
    <w:p w:rsidR="00140EEA" w:rsidRPr="00B81B53" w:rsidRDefault="00140EEA" w:rsidP="00140EEA">
      <w:pPr>
        <w:numPr>
          <w:ilvl w:val="0"/>
          <w:numId w:val="6"/>
        </w:numPr>
        <w:suppressAutoHyphens/>
        <w:spacing w:after="0" w:line="240" w:lineRule="auto"/>
        <w:rPr>
          <w:rFonts w:ascii="Arial" w:hAnsi="Arial"/>
        </w:rPr>
      </w:pPr>
    </w:p>
    <w:p w:rsidR="00140EEA" w:rsidRPr="00EA0491" w:rsidRDefault="00140EEA" w:rsidP="00140EEA">
      <w:pPr>
        <w:numPr>
          <w:ilvl w:val="0"/>
          <w:numId w:val="7"/>
        </w:numPr>
        <w:suppressAutoHyphens/>
        <w:spacing w:after="0" w:line="240" w:lineRule="auto"/>
        <w:rPr>
          <w:rFonts w:ascii="Arial" w:hAnsi="Arial"/>
        </w:rPr>
      </w:pPr>
      <w:r w:rsidRPr="00B81B53">
        <w:rPr>
          <w:rFonts w:ascii="Arial" w:hAnsi="Arial"/>
        </w:rPr>
        <w:t xml:space="preserve">Utvrđuje se prijedlog zaključka o davanju suglasnosti za prijavu projekta </w:t>
      </w:r>
      <w:r>
        <w:rPr>
          <w:rFonts w:ascii="Arial" w:hAnsi="Arial"/>
        </w:rPr>
        <w:t>„</w:t>
      </w:r>
      <w:r w:rsidRPr="00B81B53">
        <w:rPr>
          <w:rFonts w:ascii="Arial" w:hAnsi="Arial"/>
        </w:rPr>
        <w:t>Uređenje parka, spor</w:t>
      </w:r>
      <w:r>
        <w:rPr>
          <w:rFonts w:ascii="Arial" w:hAnsi="Arial"/>
        </w:rPr>
        <w:t>t</w:t>
      </w:r>
      <w:r w:rsidRPr="00B81B53">
        <w:rPr>
          <w:rFonts w:ascii="Arial" w:hAnsi="Arial"/>
        </w:rPr>
        <w:t xml:space="preserve">skog </w:t>
      </w:r>
      <w:r>
        <w:rPr>
          <w:rFonts w:ascii="Arial" w:hAnsi="Arial"/>
        </w:rPr>
        <w:t>i</w:t>
      </w:r>
      <w:r w:rsidRPr="00B81B53">
        <w:rPr>
          <w:rFonts w:ascii="Arial" w:hAnsi="Arial"/>
        </w:rPr>
        <w:t xml:space="preserve"> dječjeg igrališta, </w:t>
      </w:r>
      <w:proofErr w:type="spellStart"/>
      <w:r w:rsidRPr="00B81B53">
        <w:rPr>
          <w:rFonts w:ascii="Arial" w:hAnsi="Arial"/>
        </w:rPr>
        <w:t>Suđurađ</w:t>
      </w:r>
      <w:proofErr w:type="spellEnd"/>
      <w:r w:rsidRPr="00B81B53">
        <w:rPr>
          <w:rFonts w:ascii="Arial" w:hAnsi="Arial"/>
        </w:rPr>
        <w:t xml:space="preserve">, </w:t>
      </w:r>
      <w:proofErr w:type="spellStart"/>
      <w:r w:rsidRPr="00B81B53">
        <w:rPr>
          <w:rFonts w:ascii="Arial" w:hAnsi="Arial"/>
        </w:rPr>
        <w:t>Šipan</w:t>
      </w:r>
      <w:proofErr w:type="spellEnd"/>
      <w:r>
        <w:rPr>
          <w:rFonts w:ascii="Arial" w:hAnsi="Arial"/>
        </w:rPr>
        <w:t xml:space="preserve">“ </w:t>
      </w:r>
      <w:r w:rsidRPr="00B81B53">
        <w:rPr>
          <w:rFonts w:ascii="Arial" w:hAnsi="Arial"/>
        </w:rPr>
        <w:t xml:space="preserve">zajedno sa Prilogom 12 </w:t>
      </w:r>
      <w:r>
        <w:rPr>
          <w:rFonts w:ascii="Arial" w:hAnsi="Arial"/>
        </w:rPr>
        <w:t>„</w:t>
      </w:r>
      <w:r w:rsidRPr="00B81B53">
        <w:rPr>
          <w:rFonts w:ascii="Arial" w:hAnsi="Arial"/>
        </w:rPr>
        <w:t>Opis projekta” i  dostavlja se Gradskom vijeću Grada  Dubrovnika na  raspravu i donošenje</w:t>
      </w:r>
    </w:p>
    <w:p w:rsidR="00140EEA" w:rsidRDefault="00140EEA" w:rsidP="00140EEA">
      <w:pPr>
        <w:spacing w:after="0" w:line="240" w:lineRule="auto"/>
        <w:rPr>
          <w:rFonts w:ascii="Arial" w:hAnsi="Arial"/>
        </w:rPr>
      </w:pPr>
    </w:p>
    <w:p w:rsidR="00140EEA" w:rsidRPr="00B81B53" w:rsidRDefault="00140EEA" w:rsidP="00140EEA">
      <w:pPr>
        <w:spacing w:after="0" w:line="240" w:lineRule="auto"/>
        <w:rPr>
          <w:rFonts w:ascii="Arial" w:hAnsi="Arial"/>
        </w:rPr>
      </w:pPr>
    </w:p>
    <w:p w:rsidR="00140EEA" w:rsidRPr="00140EEA" w:rsidRDefault="00140EEA" w:rsidP="00140EEA">
      <w:pPr>
        <w:numPr>
          <w:ilvl w:val="0"/>
          <w:numId w:val="7"/>
        </w:numPr>
        <w:suppressAutoHyphens/>
        <w:spacing w:after="0" w:line="240" w:lineRule="auto"/>
        <w:rPr>
          <w:rFonts w:ascii="Arial" w:hAnsi="Arial"/>
        </w:rPr>
      </w:pPr>
      <w:r w:rsidRPr="00B81B53">
        <w:rPr>
          <w:rFonts w:ascii="Arial" w:hAnsi="Arial"/>
        </w:rPr>
        <w:t xml:space="preserve"> Izvjestitelj o ovom predmetu biti će Zrinka Raguž, pročelnica Upravnog odjela za europske fondove, regionalnu i međunarodnu suradnju Grada Dubrovnika.</w:t>
      </w:r>
    </w:p>
    <w:bookmarkEnd w:id="0"/>
    <w:p w:rsidR="00140EEA" w:rsidRPr="00B81B53" w:rsidRDefault="00140EEA" w:rsidP="00140EEA"/>
    <w:p w:rsidR="00140EEA" w:rsidRPr="00B81B53" w:rsidRDefault="00140EEA" w:rsidP="00140E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/>
        </w:rPr>
      </w:pPr>
      <w:r w:rsidRPr="00B81B53">
        <w:rPr>
          <w:rFonts w:ascii="Arial" w:hAnsi="Arial"/>
        </w:rPr>
        <w:t xml:space="preserve">                                                                                                        Gradonačelnik:</w:t>
      </w:r>
    </w:p>
    <w:p w:rsidR="00140EEA" w:rsidRPr="00B81B53" w:rsidRDefault="00140EEA" w:rsidP="00140E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/>
        </w:rPr>
      </w:pPr>
      <w:r w:rsidRPr="00B81B53">
        <w:rPr>
          <w:rFonts w:ascii="Arial" w:hAnsi="Arial"/>
        </w:rPr>
        <w:tab/>
      </w:r>
      <w:r w:rsidRPr="00B81B53">
        <w:rPr>
          <w:rFonts w:ascii="Arial" w:hAnsi="Arial"/>
        </w:rPr>
        <w:tab/>
      </w:r>
      <w:r w:rsidRPr="00B81B53">
        <w:rPr>
          <w:rFonts w:ascii="Arial" w:hAnsi="Arial"/>
        </w:rPr>
        <w:tab/>
      </w:r>
      <w:r w:rsidRPr="00B81B53">
        <w:rPr>
          <w:rFonts w:ascii="Arial" w:hAnsi="Arial"/>
        </w:rPr>
        <w:tab/>
      </w:r>
      <w:r w:rsidRPr="00B81B53">
        <w:rPr>
          <w:rFonts w:ascii="Arial" w:hAnsi="Arial"/>
        </w:rPr>
        <w:tab/>
      </w:r>
      <w:r w:rsidRPr="00B81B53">
        <w:rPr>
          <w:rFonts w:ascii="Arial" w:hAnsi="Arial"/>
        </w:rPr>
        <w:tab/>
      </w:r>
      <w:r w:rsidRPr="00B81B53">
        <w:rPr>
          <w:rFonts w:ascii="Arial" w:hAnsi="Arial"/>
        </w:rPr>
        <w:tab/>
      </w:r>
      <w:r w:rsidRPr="00B81B53">
        <w:rPr>
          <w:rFonts w:ascii="Arial" w:hAnsi="Arial"/>
        </w:rPr>
        <w:tab/>
        <w:t xml:space="preserve">                       Mato </w:t>
      </w:r>
      <w:proofErr w:type="spellStart"/>
      <w:r w:rsidRPr="00B81B53">
        <w:rPr>
          <w:rFonts w:ascii="Arial" w:hAnsi="Arial"/>
        </w:rPr>
        <w:t>Franković</w:t>
      </w:r>
      <w:proofErr w:type="spellEnd"/>
    </w:p>
    <w:p w:rsidR="00140EEA" w:rsidRPr="00B81B53" w:rsidRDefault="00140EEA" w:rsidP="00140E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/>
        </w:rPr>
      </w:pPr>
    </w:p>
    <w:p w:rsidR="00140EEA" w:rsidRPr="00B81B53" w:rsidRDefault="00140EEA" w:rsidP="00140E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/>
        </w:rPr>
      </w:pPr>
    </w:p>
    <w:p w:rsidR="00140EEA" w:rsidRPr="00B81B53" w:rsidRDefault="00140EEA" w:rsidP="00140EEA">
      <w:pPr>
        <w:jc w:val="both"/>
        <w:rPr>
          <w:rFonts w:ascii="Arial" w:hAnsi="Arial"/>
        </w:rPr>
      </w:pPr>
    </w:p>
    <w:p w:rsidR="00140EEA" w:rsidRPr="00B81B53" w:rsidRDefault="00140EEA" w:rsidP="00140EEA">
      <w:pPr>
        <w:jc w:val="both"/>
        <w:rPr>
          <w:rFonts w:ascii="Arial" w:hAnsi="Arial"/>
        </w:rPr>
      </w:pPr>
    </w:p>
    <w:p w:rsidR="00140EEA" w:rsidRPr="00B81B53" w:rsidRDefault="00140EEA" w:rsidP="00140E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/>
        </w:rPr>
      </w:pPr>
      <w:r w:rsidRPr="00B81B53">
        <w:rPr>
          <w:rFonts w:ascii="Arial" w:hAnsi="Arial"/>
        </w:rPr>
        <w:t>Dostaviti:</w:t>
      </w:r>
    </w:p>
    <w:p w:rsidR="00140EEA" w:rsidRPr="00B81B53" w:rsidRDefault="00140EEA" w:rsidP="00140E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/>
        </w:rPr>
      </w:pPr>
      <w:r w:rsidRPr="00B81B53">
        <w:rPr>
          <w:rFonts w:ascii="Arial" w:hAnsi="Arial"/>
        </w:rPr>
        <w:t>1.  Upravni odjel za europske fondove, regionalnu i međunarodnu suradnju</w:t>
      </w:r>
    </w:p>
    <w:p w:rsidR="00140EEA" w:rsidRPr="00B81B53" w:rsidRDefault="00140EEA" w:rsidP="00140E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/>
        </w:rPr>
      </w:pPr>
      <w:r w:rsidRPr="00B81B53">
        <w:rPr>
          <w:rFonts w:ascii="Arial" w:hAnsi="Arial"/>
        </w:rPr>
        <w:t>2.  Gradsko</w:t>
      </w:r>
      <w:r>
        <w:rPr>
          <w:rFonts w:ascii="Arial" w:hAnsi="Arial"/>
        </w:rPr>
        <w:t xml:space="preserve"> </w:t>
      </w:r>
      <w:r w:rsidRPr="00B81B53">
        <w:rPr>
          <w:rFonts w:ascii="Arial" w:hAnsi="Arial"/>
        </w:rPr>
        <w:t>vijeć</w:t>
      </w:r>
      <w:r>
        <w:rPr>
          <w:rFonts w:ascii="Arial" w:hAnsi="Arial"/>
        </w:rPr>
        <w:t>e</w:t>
      </w:r>
      <w:r w:rsidRPr="00B81B53">
        <w:rPr>
          <w:rFonts w:ascii="Arial" w:hAnsi="Arial"/>
        </w:rPr>
        <w:t>, ovdje</w:t>
      </w:r>
    </w:p>
    <w:p w:rsidR="00140EEA" w:rsidRPr="00B81B53" w:rsidRDefault="00140EEA" w:rsidP="00140E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/>
        </w:rPr>
      </w:pPr>
      <w:r w:rsidRPr="00B81B53">
        <w:rPr>
          <w:rFonts w:ascii="Arial" w:hAnsi="Arial"/>
        </w:rPr>
        <w:t>3.  Upravni odjel za poslove gradonačelnika, ovdje</w:t>
      </w:r>
    </w:p>
    <w:p w:rsidR="00140EEA" w:rsidRPr="00B81B53" w:rsidRDefault="00140EEA" w:rsidP="00140E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/>
        </w:rPr>
      </w:pPr>
      <w:r w:rsidRPr="00B81B53">
        <w:rPr>
          <w:rFonts w:ascii="Arial" w:hAnsi="Arial"/>
        </w:rPr>
        <w:t xml:space="preserve">4.  Pismohrana </w:t>
      </w:r>
    </w:p>
    <w:p w:rsidR="00140EEA" w:rsidRPr="00B81B53" w:rsidRDefault="00140EEA" w:rsidP="00140EEA"/>
    <w:p w:rsidR="00140EEA" w:rsidRDefault="00140EEA" w:rsidP="00140EEA">
      <w:pPr>
        <w:rPr>
          <w:rFonts w:ascii="Arial" w:hAnsi="Arial" w:cs="Arial"/>
        </w:rPr>
      </w:pPr>
      <w:r w:rsidRPr="00B81B53">
        <w:rPr>
          <w:rFonts w:ascii="Arial" w:hAnsi="Arial" w:cs="Arial"/>
        </w:rPr>
        <w:t xml:space="preserve">                             </w:t>
      </w:r>
    </w:p>
    <w:p w:rsidR="00140EEA" w:rsidRPr="00B81B53" w:rsidRDefault="00140EEA" w:rsidP="00140EEA">
      <w:pPr>
        <w:rPr>
          <w:rFonts w:ascii="Arial" w:hAnsi="Arial" w:cs="Arial"/>
        </w:rPr>
      </w:pPr>
    </w:p>
    <w:p w:rsidR="00140EEA" w:rsidRDefault="00140EEA" w:rsidP="00140EEA">
      <w:pPr>
        <w:keepNext/>
        <w:numPr>
          <w:ilvl w:val="1"/>
          <w:numId w:val="8"/>
        </w:numPr>
        <w:suppressAutoHyphens/>
        <w:spacing w:after="0" w:line="240" w:lineRule="auto"/>
        <w:outlineLvl w:val="1"/>
        <w:rPr>
          <w:rFonts w:ascii="Arial" w:hAnsi="Arial" w:cs="Arial"/>
          <w:b/>
          <w:bCs/>
        </w:rPr>
      </w:pPr>
    </w:p>
    <w:p w:rsidR="00140EEA" w:rsidRDefault="00140EEA" w:rsidP="00140EEA">
      <w:pPr>
        <w:keepNext/>
        <w:numPr>
          <w:ilvl w:val="1"/>
          <w:numId w:val="8"/>
        </w:numPr>
        <w:suppressAutoHyphens/>
        <w:spacing w:after="0" w:line="240" w:lineRule="auto"/>
        <w:outlineLvl w:val="1"/>
        <w:rPr>
          <w:rFonts w:ascii="Arial" w:hAnsi="Arial" w:cs="Arial"/>
          <w:b/>
          <w:bCs/>
        </w:rPr>
      </w:pPr>
    </w:p>
    <w:p w:rsidR="00140EEA" w:rsidRDefault="00140EEA" w:rsidP="00140EEA">
      <w:pPr>
        <w:keepNext/>
        <w:numPr>
          <w:ilvl w:val="1"/>
          <w:numId w:val="8"/>
        </w:numPr>
        <w:suppressAutoHyphens/>
        <w:spacing w:after="0" w:line="240" w:lineRule="auto"/>
        <w:outlineLvl w:val="1"/>
        <w:rPr>
          <w:rFonts w:ascii="Arial" w:hAnsi="Arial" w:cs="Arial"/>
          <w:b/>
          <w:bCs/>
        </w:rPr>
      </w:pPr>
    </w:p>
    <w:p w:rsidR="00140EEA" w:rsidRDefault="00140EEA" w:rsidP="00140EEA">
      <w:pPr>
        <w:keepNext/>
        <w:numPr>
          <w:ilvl w:val="1"/>
          <w:numId w:val="8"/>
        </w:numPr>
        <w:suppressAutoHyphens/>
        <w:spacing w:after="0" w:line="240" w:lineRule="auto"/>
        <w:outlineLvl w:val="1"/>
        <w:rPr>
          <w:rFonts w:ascii="Arial" w:hAnsi="Arial" w:cs="Arial"/>
          <w:b/>
          <w:bCs/>
        </w:rPr>
      </w:pPr>
    </w:p>
    <w:p w:rsidR="00140EEA" w:rsidRDefault="00140EEA" w:rsidP="00140EEA">
      <w:pPr>
        <w:keepNext/>
        <w:numPr>
          <w:ilvl w:val="1"/>
          <w:numId w:val="8"/>
        </w:numPr>
        <w:suppressAutoHyphens/>
        <w:spacing w:after="0" w:line="240" w:lineRule="auto"/>
        <w:outlineLvl w:val="1"/>
        <w:rPr>
          <w:rFonts w:ascii="Arial" w:hAnsi="Arial" w:cs="Arial"/>
          <w:b/>
          <w:bCs/>
        </w:rPr>
      </w:pPr>
    </w:p>
    <w:p w:rsidR="00140EEA" w:rsidRPr="00B81B53" w:rsidRDefault="00140EEA" w:rsidP="00140EEA">
      <w:pPr>
        <w:keepNext/>
        <w:numPr>
          <w:ilvl w:val="1"/>
          <w:numId w:val="8"/>
        </w:numPr>
        <w:suppressAutoHyphens/>
        <w:spacing w:after="0" w:line="240" w:lineRule="auto"/>
        <w:outlineLvl w:val="1"/>
        <w:rPr>
          <w:rFonts w:ascii="Arial" w:hAnsi="Arial" w:cs="Arial"/>
          <w:b/>
          <w:bCs/>
        </w:rPr>
      </w:pPr>
      <w:r w:rsidRPr="00B81B53">
        <w:rPr>
          <w:rFonts w:ascii="Arial" w:hAnsi="Arial" w:cs="Arial"/>
          <w:b/>
          <w:bCs/>
        </w:rPr>
        <w:t xml:space="preserve">        G r a d s k o  v i j e ć e </w:t>
      </w:r>
    </w:p>
    <w:p w:rsidR="00140EEA" w:rsidRPr="00B81B53" w:rsidRDefault="00140EEA" w:rsidP="00140EEA">
      <w:pPr>
        <w:spacing w:after="0" w:line="240" w:lineRule="auto"/>
        <w:rPr>
          <w:rFonts w:ascii="Arial" w:hAnsi="Arial" w:cs="Arial"/>
        </w:rPr>
      </w:pPr>
    </w:p>
    <w:p w:rsidR="00140EEA" w:rsidRPr="00B81B53" w:rsidRDefault="00140EEA" w:rsidP="00140EEA">
      <w:pPr>
        <w:autoSpaceDE w:val="0"/>
        <w:spacing w:after="0" w:line="240" w:lineRule="auto"/>
        <w:jc w:val="both"/>
        <w:rPr>
          <w:rFonts w:ascii="Arial" w:hAnsi="Arial"/>
        </w:rPr>
      </w:pPr>
      <w:r w:rsidRPr="00B81B53">
        <w:rPr>
          <w:rFonts w:ascii="Arial" w:hAnsi="Arial"/>
        </w:rPr>
        <w:t xml:space="preserve">KLASA: </w:t>
      </w:r>
      <w:r>
        <w:rPr>
          <w:rFonts w:ascii="Arial" w:hAnsi="Arial" w:cs="Arial"/>
        </w:rPr>
        <w:t>910</w:t>
      </w:r>
      <w:r w:rsidRPr="00C647B1">
        <w:rPr>
          <w:rFonts w:ascii="Arial" w:hAnsi="Arial" w:cs="Arial"/>
        </w:rPr>
        <w:t>-01/18-01/</w:t>
      </w:r>
      <w:r>
        <w:rPr>
          <w:rFonts w:ascii="Arial" w:hAnsi="Arial" w:cs="Arial"/>
        </w:rPr>
        <w:t>12</w:t>
      </w:r>
    </w:p>
    <w:p w:rsidR="00140EEA" w:rsidRPr="00B81B53" w:rsidRDefault="00140EEA" w:rsidP="00140EE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B81B53">
        <w:rPr>
          <w:rFonts w:ascii="Arial" w:hAnsi="Arial" w:cs="Arial"/>
          <w:color w:val="000000"/>
        </w:rPr>
        <w:t xml:space="preserve">URBROJ: </w:t>
      </w:r>
    </w:p>
    <w:p w:rsidR="00140EEA" w:rsidRPr="00B81B53" w:rsidRDefault="00140EEA" w:rsidP="00140EEA">
      <w:pPr>
        <w:spacing w:after="0" w:line="240" w:lineRule="auto"/>
        <w:jc w:val="both"/>
        <w:rPr>
          <w:rFonts w:ascii="Arial" w:hAnsi="Arial" w:cs="Arial"/>
        </w:rPr>
      </w:pPr>
      <w:r w:rsidRPr="00B81B53">
        <w:rPr>
          <w:rFonts w:ascii="Arial" w:hAnsi="Arial" w:cs="Arial"/>
          <w:color w:val="000000"/>
        </w:rPr>
        <w:t>Dubrovnik, ………. 2018. godina</w:t>
      </w:r>
    </w:p>
    <w:p w:rsidR="00140EEA" w:rsidRPr="00B81B53" w:rsidRDefault="00140EEA" w:rsidP="00140EEA">
      <w:pPr>
        <w:spacing w:after="0" w:line="240" w:lineRule="auto"/>
        <w:jc w:val="both"/>
        <w:rPr>
          <w:rFonts w:ascii="Arial" w:hAnsi="Arial" w:cs="Arial"/>
        </w:rPr>
      </w:pPr>
    </w:p>
    <w:p w:rsidR="00140EEA" w:rsidRDefault="00140EEA" w:rsidP="00140EEA">
      <w:pPr>
        <w:spacing w:after="0" w:line="240" w:lineRule="auto"/>
        <w:rPr>
          <w:rFonts w:ascii="Arial" w:hAnsi="Arial" w:cs="Arial"/>
        </w:rPr>
      </w:pPr>
    </w:p>
    <w:p w:rsidR="00140EEA" w:rsidRDefault="00140EEA" w:rsidP="00140EEA">
      <w:pPr>
        <w:spacing w:after="0" w:line="240" w:lineRule="auto"/>
        <w:rPr>
          <w:rFonts w:ascii="Arial" w:hAnsi="Arial" w:cs="Arial"/>
        </w:rPr>
      </w:pPr>
    </w:p>
    <w:p w:rsidR="00140EEA" w:rsidRPr="00B81B53" w:rsidRDefault="00140EEA" w:rsidP="00140EEA">
      <w:pPr>
        <w:spacing w:after="0" w:line="240" w:lineRule="auto"/>
        <w:rPr>
          <w:rFonts w:ascii="Arial" w:hAnsi="Arial" w:cs="Arial"/>
        </w:rPr>
      </w:pPr>
    </w:p>
    <w:p w:rsidR="00140EEA" w:rsidRPr="00B81B53" w:rsidRDefault="00140EEA" w:rsidP="00140EEA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B81B53">
        <w:rPr>
          <w:rFonts w:ascii="Arial" w:hAnsi="Arial"/>
          <w:color w:val="000000"/>
        </w:rPr>
        <w:t xml:space="preserve">Na temelju </w:t>
      </w:r>
      <w:r w:rsidRPr="00B81B53">
        <w:rPr>
          <w:rFonts w:ascii="Arial" w:hAnsi="Arial"/>
        </w:rPr>
        <w:t>Natječaj</w:t>
      </w:r>
      <w:r>
        <w:rPr>
          <w:rFonts w:ascii="Arial" w:hAnsi="Arial"/>
        </w:rPr>
        <w:t>a</w:t>
      </w:r>
      <w:r w:rsidRPr="00B81B53">
        <w:rPr>
          <w:rFonts w:ascii="Arial" w:hAnsi="Arial"/>
        </w:rPr>
        <w:t xml:space="preserve"> za provedbu </w:t>
      </w:r>
      <w:proofErr w:type="spellStart"/>
      <w:r w:rsidRPr="00B81B53">
        <w:rPr>
          <w:rFonts w:ascii="Arial" w:hAnsi="Arial"/>
        </w:rPr>
        <w:t>Podmjere</w:t>
      </w:r>
      <w:proofErr w:type="spellEnd"/>
      <w:r w:rsidRPr="00B81B53">
        <w:rPr>
          <w:rFonts w:ascii="Arial" w:hAnsi="Arial"/>
        </w:rPr>
        <w:t xml:space="preserve"> 7.4 </w:t>
      </w:r>
      <w:r>
        <w:rPr>
          <w:rFonts w:ascii="Arial" w:hAnsi="Arial"/>
        </w:rPr>
        <w:t>„</w:t>
      </w:r>
      <w:r w:rsidRPr="00B81B53">
        <w:rPr>
          <w:rFonts w:ascii="Arial" w:hAnsi="Arial"/>
        </w:rPr>
        <w:t>Ulaganja u pokretanje, poboljšanje ili proširenje lokalnih temeljnih usluga za rura</w:t>
      </w:r>
      <w:r>
        <w:rPr>
          <w:rFonts w:ascii="Arial" w:hAnsi="Arial"/>
        </w:rPr>
        <w:t>lno</w:t>
      </w:r>
      <w:r w:rsidRPr="00B81B53">
        <w:rPr>
          <w:rFonts w:ascii="Arial" w:hAnsi="Arial"/>
        </w:rPr>
        <w:t xml:space="preserve"> stanovništvo, uključujući slobodno vrijeme </w:t>
      </w:r>
      <w:r>
        <w:rPr>
          <w:rFonts w:ascii="Arial" w:hAnsi="Arial"/>
        </w:rPr>
        <w:t>i</w:t>
      </w:r>
      <w:r w:rsidRPr="00B81B53">
        <w:rPr>
          <w:rFonts w:ascii="Arial" w:hAnsi="Arial"/>
        </w:rPr>
        <w:t xml:space="preserve"> kulturne aktivnosti te povezanu infrastrukturu”</w:t>
      </w:r>
      <w:r>
        <w:rPr>
          <w:rFonts w:ascii="Arial" w:hAnsi="Arial"/>
        </w:rPr>
        <w:t xml:space="preserve"> – provedba tipa operacije 7.4.1 „Ulaganja u pokretanje, poboljšanje ili proširenje lokalnih temeljnih usluga za ruralno stanovništvo, uključujući slobodno vrijeme i kulturne aktivnosti te povezanu infrastrukturu“ iz Programa ruralnog razvoja </w:t>
      </w:r>
      <w:r w:rsidRPr="00B81B53">
        <w:rPr>
          <w:rFonts w:ascii="Arial" w:hAnsi="Arial"/>
        </w:rPr>
        <w:t xml:space="preserve"> republike Hrvatske za razdoblje 2014. -2020</w:t>
      </w:r>
      <w:r>
        <w:rPr>
          <w:rFonts w:ascii="Arial" w:hAnsi="Arial"/>
          <w:color w:val="000000"/>
        </w:rPr>
        <w:t xml:space="preserve"> </w:t>
      </w:r>
      <w:r w:rsidRPr="00B81B53">
        <w:rPr>
          <w:rFonts w:ascii="Arial" w:hAnsi="Arial"/>
          <w:color w:val="000000"/>
        </w:rPr>
        <w:t>( KLASA:440-12/14-01-01-01/0001, UR</w:t>
      </w:r>
      <w:r>
        <w:rPr>
          <w:rFonts w:ascii="Arial" w:hAnsi="Arial"/>
          <w:color w:val="000000"/>
        </w:rPr>
        <w:t>BROJ</w:t>
      </w:r>
      <w:r w:rsidRPr="00B81B53">
        <w:rPr>
          <w:rFonts w:ascii="Arial" w:hAnsi="Arial"/>
          <w:color w:val="000000"/>
        </w:rPr>
        <w:t>:343-1501/15-18-180,</w:t>
      </w:r>
      <w:r w:rsidRPr="00B81B53">
        <w:rPr>
          <w:rFonts w:ascii="Arial" w:hAnsi="Arial" w:cs="Arial"/>
          <w:color w:val="000000"/>
        </w:rPr>
        <w:t xml:space="preserve"> članka 32. Statuta Grada Dubrovnika („Službeni glasnik Grada Dubrovnika“, broj 4/09, 6/10, 3/11, 14/12, 5/13, 6/13 - pročišćeni tekst i 9/15), Gradsko vijeće Grada Dubrovnika, na …. sjednici, održanoj ……… 2018., donijelo je  </w:t>
      </w:r>
    </w:p>
    <w:p w:rsidR="00140EEA" w:rsidRPr="00B81B53" w:rsidRDefault="00140EEA" w:rsidP="00140EEA">
      <w:pPr>
        <w:spacing w:after="0" w:line="240" w:lineRule="auto"/>
        <w:jc w:val="center"/>
        <w:rPr>
          <w:rFonts w:ascii="Arial" w:hAnsi="Arial" w:cs="Arial"/>
          <w:b/>
        </w:rPr>
      </w:pPr>
      <w:r w:rsidRPr="00B81B53">
        <w:rPr>
          <w:rFonts w:ascii="Arial" w:hAnsi="Arial" w:cs="Arial"/>
          <w:b/>
        </w:rPr>
        <w:t>Z A K LJ U Č A K</w:t>
      </w:r>
    </w:p>
    <w:p w:rsidR="00140EEA" w:rsidRPr="00140EEA" w:rsidRDefault="00140EEA" w:rsidP="00140EEA">
      <w:pPr>
        <w:rPr>
          <w:rFonts w:ascii="Arial" w:hAnsi="Arial" w:cs="Arial"/>
          <w:b/>
        </w:rPr>
      </w:pPr>
      <w:r w:rsidRPr="00B81B53">
        <w:rPr>
          <w:rFonts w:ascii="Arial" w:hAnsi="Arial" w:cs="Arial"/>
          <w:b/>
        </w:rPr>
        <w:t xml:space="preserve">                                                                        </w:t>
      </w:r>
      <w:r w:rsidRPr="00B81B53">
        <w:rPr>
          <w:rFonts w:ascii="Arial" w:hAnsi="Arial" w:cs="Arial"/>
        </w:rPr>
        <w:t xml:space="preserve">               </w:t>
      </w:r>
    </w:p>
    <w:p w:rsidR="00140EEA" w:rsidRDefault="00140EEA" w:rsidP="00140EEA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B81B53">
        <w:rPr>
          <w:rFonts w:ascii="Arial" w:hAnsi="Arial" w:cs="Arial"/>
        </w:rPr>
        <w:t xml:space="preserve">Daje se suglasnost za prijavu </w:t>
      </w:r>
      <w:r w:rsidRPr="00B81B53">
        <w:rPr>
          <w:rFonts w:ascii="Arial" w:hAnsi="Arial"/>
        </w:rPr>
        <w:t xml:space="preserve">projekta </w:t>
      </w:r>
      <w:r>
        <w:rPr>
          <w:rFonts w:ascii="Arial" w:hAnsi="Arial"/>
        </w:rPr>
        <w:t>„</w:t>
      </w:r>
      <w:r w:rsidRPr="00B81B53">
        <w:rPr>
          <w:rFonts w:ascii="Arial" w:hAnsi="Arial"/>
        </w:rPr>
        <w:t>Uređenje parka, spor</w:t>
      </w:r>
      <w:r>
        <w:rPr>
          <w:rFonts w:ascii="Arial" w:hAnsi="Arial"/>
        </w:rPr>
        <w:t>t</w:t>
      </w:r>
      <w:r w:rsidRPr="00B81B53">
        <w:rPr>
          <w:rFonts w:ascii="Arial" w:hAnsi="Arial"/>
        </w:rPr>
        <w:t xml:space="preserve">skog </w:t>
      </w:r>
      <w:r>
        <w:rPr>
          <w:rFonts w:ascii="Arial" w:hAnsi="Arial"/>
        </w:rPr>
        <w:t>i</w:t>
      </w:r>
      <w:r w:rsidRPr="00B81B53">
        <w:rPr>
          <w:rFonts w:ascii="Arial" w:hAnsi="Arial"/>
        </w:rPr>
        <w:t xml:space="preserve"> dječjeg igrališta, </w:t>
      </w:r>
      <w:proofErr w:type="spellStart"/>
      <w:r w:rsidRPr="00B81B53">
        <w:rPr>
          <w:rFonts w:ascii="Arial" w:hAnsi="Arial"/>
        </w:rPr>
        <w:t>Suđurađ</w:t>
      </w:r>
      <w:proofErr w:type="spellEnd"/>
      <w:r w:rsidRPr="00B81B53">
        <w:rPr>
          <w:rFonts w:ascii="Arial" w:hAnsi="Arial"/>
        </w:rPr>
        <w:t xml:space="preserve">, </w:t>
      </w:r>
      <w:proofErr w:type="spellStart"/>
      <w:r w:rsidRPr="00B81B53">
        <w:rPr>
          <w:rFonts w:ascii="Arial" w:hAnsi="Arial"/>
        </w:rPr>
        <w:t>Šipan</w:t>
      </w:r>
      <w:proofErr w:type="spellEnd"/>
      <w:r>
        <w:rPr>
          <w:rFonts w:ascii="Arial" w:hAnsi="Arial"/>
        </w:rPr>
        <w:t xml:space="preserve">“ </w:t>
      </w:r>
      <w:r w:rsidRPr="00B81B53">
        <w:rPr>
          <w:rFonts w:ascii="Arial" w:hAnsi="Arial"/>
        </w:rPr>
        <w:t xml:space="preserve">zajedno sa Prilogom 12 </w:t>
      </w:r>
      <w:r>
        <w:rPr>
          <w:rFonts w:ascii="Arial" w:hAnsi="Arial"/>
        </w:rPr>
        <w:t xml:space="preserve"> „</w:t>
      </w:r>
      <w:r w:rsidRPr="00B81B53">
        <w:rPr>
          <w:rFonts w:ascii="Arial" w:hAnsi="Arial"/>
        </w:rPr>
        <w:t xml:space="preserve">Opis projekta” </w:t>
      </w:r>
      <w:r w:rsidRPr="00B81B53">
        <w:rPr>
          <w:rFonts w:ascii="Arial" w:hAnsi="Arial" w:cs="Arial"/>
        </w:rPr>
        <w:t>.</w:t>
      </w:r>
    </w:p>
    <w:p w:rsidR="00140EEA" w:rsidRDefault="00140EEA" w:rsidP="00140EEA">
      <w:pPr>
        <w:numPr>
          <w:ilvl w:val="0"/>
          <w:numId w:val="9"/>
        </w:numPr>
        <w:suppressAutoHyphens/>
        <w:spacing w:after="0" w:line="240" w:lineRule="auto"/>
        <w:rPr>
          <w:rFonts w:ascii="Arial" w:hAnsi="Arial"/>
        </w:rPr>
      </w:pPr>
      <w:r w:rsidRPr="00B81B53">
        <w:rPr>
          <w:rFonts w:ascii="Arial" w:hAnsi="Arial"/>
        </w:rPr>
        <w:t xml:space="preserve">Navedeni Projekt se prijavljuje na Natječaj za provedbu </w:t>
      </w:r>
      <w:proofErr w:type="spellStart"/>
      <w:r w:rsidRPr="00B81B53">
        <w:rPr>
          <w:rFonts w:ascii="Arial" w:hAnsi="Arial"/>
        </w:rPr>
        <w:t>Podmjere</w:t>
      </w:r>
      <w:proofErr w:type="spellEnd"/>
      <w:r w:rsidRPr="00B81B53">
        <w:rPr>
          <w:rFonts w:ascii="Arial" w:hAnsi="Arial"/>
        </w:rPr>
        <w:t xml:space="preserve"> 7.4 </w:t>
      </w:r>
      <w:r>
        <w:rPr>
          <w:rFonts w:ascii="Arial" w:hAnsi="Arial"/>
        </w:rPr>
        <w:t>„</w:t>
      </w:r>
      <w:r w:rsidRPr="00B81B53">
        <w:rPr>
          <w:rFonts w:ascii="Arial" w:hAnsi="Arial"/>
        </w:rPr>
        <w:t>Ulaganja u pokretanje, poboljšanje ili proširenje lokalnih temeljnih usluga za rura</w:t>
      </w:r>
      <w:r>
        <w:rPr>
          <w:rFonts w:ascii="Arial" w:hAnsi="Arial"/>
        </w:rPr>
        <w:t>lno</w:t>
      </w:r>
      <w:r w:rsidRPr="00B81B53">
        <w:rPr>
          <w:rFonts w:ascii="Arial" w:hAnsi="Arial"/>
        </w:rPr>
        <w:t xml:space="preserve"> stanovništvo, uključujući slobodno vrijeme </w:t>
      </w:r>
      <w:r>
        <w:rPr>
          <w:rFonts w:ascii="Arial" w:hAnsi="Arial"/>
        </w:rPr>
        <w:t>i</w:t>
      </w:r>
      <w:r w:rsidRPr="00B81B53">
        <w:rPr>
          <w:rFonts w:ascii="Arial" w:hAnsi="Arial"/>
        </w:rPr>
        <w:t xml:space="preserve"> kulturne aktivnosti te povezanu infrastrukturu”</w:t>
      </w:r>
      <w:r>
        <w:rPr>
          <w:rFonts w:ascii="Arial" w:hAnsi="Arial"/>
        </w:rPr>
        <w:t xml:space="preserve"> – provedba tipa operacije 7.4.1 „Ulaganja u pokretanje, poboljšanje ili proširenje lokalnih temeljnih usluga za ruralno stanovništvo, uključujući slobodno vrijeme i kulturne aktivnosti te povezanu infrastrukturu“  iz Programa ruralnog razvoja </w:t>
      </w:r>
      <w:r w:rsidRPr="00B81B53">
        <w:rPr>
          <w:rFonts w:ascii="Arial" w:hAnsi="Arial"/>
        </w:rPr>
        <w:t xml:space="preserve"> republike Hrvatske za razdoblje 2014. -2020. </w:t>
      </w:r>
    </w:p>
    <w:p w:rsidR="00140EEA" w:rsidRPr="00B81B53" w:rsidRDefault="00140EEA" w:rsidP="00140EEA">
      <w:pPr>
        <w:suppressAutoHyphens/>
        <w:spacing w:after="0" w:line="240" w:lineRule="auto"/>
        <w:ind w:left="840"/>
        <w:rPr>
          <w:rFonts w:ascii="Arial" w:hAnsi="Arial"/>
        </w:rPr>
      </w:pPr>
    </w:p>
    <w:p w:rsidR="00140EEA" w:rsidRPr="00B81B53" w:rsidRDefault="00140EEA" w:rsidP="00140EEA">
      <w:pPr>
        <w:numPr>
          <w:ilvl w:val="0"/>
          <w:numId w:val="9"/>
        </w:numPr>
        <w:contextualSpacing/>
        <w:jc w:val="both"/>
        <w:rPr>
          <w:rFonts w:ascii="Arial" w:hAnsi="Arial" w:cs="Arial"/>
          <w:lang w:eastAsia="hr-HR"/>
        </w:rPr>
      </w:pPr>
      <w:r w:rsidRPr="00B81B53">
        <w:rPr>
          <w:rFonts w:ascii="Arial" w:hAnsi="Arial" w:cs="Arial"/>
          <w:lang w:eastAsia="hr-HR"/>
        </w:rPr>
        <w:t xml:space="preserve">Prilog 12 </w:t>
      </w:r>
      <w:r>
        <w:rPr>
          <w:rFonts w:ascii="Arial" w:hAnsi="Arial" w:cs="Arial"/>
          <w:lang w:eastAsia="hr-HR"/>
        </w:rPr>
        <w:t>„</w:t>
      </w:r>
      <w:r w:rsidRPr="00B81B53">
        <w:rPr>
          <w:rFonts w:ascii="Arial" w:hAnsi="Arial" w:cs="Arial"/>
          <w:lang w:eastAsia="hr-HR"/>
        </w:rPr>
        <w:t>Opis projekta</w:t>
      </w:r>
      <w:r>
        <w:rPr>
          <w:rFonts w:ascii="Arial" w:hAnsi="Arial" w:cs="Arial"/>
          <w:lang w:eastAsia="hr-HR"/>
        </w:rPr>
        <w:t>“</w:t>
      </w:r>
      <w:r w:rsidRPr="00B81B53">
        <w:rPr>
          <w:rFonts w:ascii="Arial" w:hAnsi="Arial" w:cs="Arial"/>
          <w:lang w:eastAsia="hr-HR"/>
        </w:rPr>
        <w:t xml:space="preserve">  navedenog u točki 1. ovog zaključka čini sastavni dio Zaključka.</w:t>
      </w:r>
    </w:p>
    <w:p w:rsidR="00140EEA" w:rsidRDefault="00140EEA" w:rsidP="00140EEA">
      <w:pPr>
        <w:spacing w:after="0" w:line="240" w:lineRule="auto"/>
        <w:rPr>
          <w:rFonts w:ascii="Arial" w:hAnsi="Arial" w:cs="Arial"/>
        </w:rPr>
      </w:pPr>
    </w:p>
    <w:p w:rsidR="00140EEA" w:rsidRPr="00B81B53" w:rsidRDefault="00140EEA" w:rsidP="00140EEA">
      <w:pPr>
        <w:spacing w:after="0" w:line="240" w:lineRule="auto"/>
        <w:rPr>
          <w:rFonts w:ascii="Arial" w:hAnsi="Arial" w:cs="Arial"/>
        </w:rPr>
      </w:pPr>
    </w:p>
    <w:p w:rsidR="00140EEA" w:rsidRPr="00B81B53" w:rsidRDefault="00140EEA" w:rsidP="00140EEA">
      <w:pPr>
        <w:spacing w:after="0" w:line="240" w:lineRule="auto"/>
        <w:ind w:left="360"/>
        <w:jc w:val="both"/>
        <w:rPr>
          <w:rFonts w:ascii="Arial" w:hAnsi="Arial" w:cs="Arial"/>
        </w:rPr>
      </w:pPr>
      <w:r w:rsidRPr="00B81B53">
        <w:rPr>
          <w:rFonts w:ascii="Arial" w:hAnsi="Arial" w:cs="Arial"/>
        </w:rPr>
        <w:t xml:space="preserve">                                                                                               Predsjednik Gradskog vijeća:</w:t>
      </w:r>
    </w:p>
    <w:p w:rsidR="00140EEA" w:rsidRPr="00B81B53" w:rsidRDefault="00140EEA" w:rsidP="00140EEA">
      <w:pPr>
        <w:spacing w:after="0" w:line="240" w:lineRule="auto"/>
        <w:rPr>
          <w:rFonts w:ascii="Arial" w:hAnsi="Arial" w:cs="Arial"/>
        </w:rPr>
      </w:pPr>
      <w:r w:rsidRPr="00B81B53">
        <w:rPr>
          <w:rFonts w:ascii="Arial" w:hAnsi="Arial" w:cs="Arial"/>
        </w:rPr>
        <w:tab/>
      </w:r>
      <w:r w:rsidRPr="00B81B53">
        <w:rPr>
          <w:rFonts w:ascii="Arial" w:hAnsi="Arial" w:cs="Arial"/>
        </w:rPr>
        <w:tab/>
      </w:r>
      <w:r w:rsidRPr="00B81B53">
        <w:rPr>
          <w:rFonts w:ascii="Arial" w:hAnsi="Arial" w:cs="Arial"/>
        </w:rPr>
        <w:tab/>
      </w:r>
      <w:r w:rsidRPr="00B81B53">
        <w:rPr>
          <w:rFonts w:ascii="Arial" w:hAnsi="Arial" w:cs="Arial"/>
        </w:rPr>
        <w:tab/>
      </w:r>
      <w:r w:rsidRPr="00B81B53">
        <w:rPr>
          <w:rFonts w:ascii="Arial" w:hAnsi="Arial" w:cs="Arial"/>
        </w:rPr>
        <w:tab/>
      </w:r>
      <w:r w:rsidRPr="00B81B53">
        <w:rPr>
          <w:rFonts w:ascii="Arial" w:hAnsi="Arial" w:cs="Arial"/>
        </w:rPr>
        <w:tab/>
      </w:r>
      <w:r w:rsidRPr="00B81B53">
        <w:rPr>
          <w:rFonts w:ascii="Arial" w:hAnsi="Arial" w:cs="Arial"/>
        </w:rPr>
        <w:tab/>
        <w:t xml:space="preserve">                     mr. </w:t>
      </w:r>
      <w:proofErr w:type="spellStart"/>
      <w:r w:rsidRPr="00B81B53">
        <w:rPr>
          <w:rFonts w:ascii="Arial" w:hAnsi="Arial" w:cs="Arial"/>
        </w:rPr>
        <w:t>sc</w:t>
      </w:r>
      <w:proofErr w:type="spellEnd"/>
      <w:r w:rsidRPr="00B81B53">
        <w:rPr>
          <w:rFonts w:ascii="Arial" w:hAnsi="Arial" w:cs="Arial"/>
        </w:rPr>
        <w:t>. Marko Potrebica</w:t>
      </w:r>
    </w:p>
    <w:p w:rsidR="00140EEA" w:rsidRPr="00B81B53" w:rsidRDefault="00140EEA" w:rsidP="00140EEA">
      <w:pPr>
        <w:spacing w:after="0" w:line="240" w:lineRule="auto"/>
        <w:rPr>
          <w:rFonts w:ascii="Arial" w:hAnsi="Arial" w:cs="Arial"/>
        </w:rPr>
      </w:pPr>
    </w:p>
    <w:p w:rsidR="00140EEA" w:rsidRDefault="00140EEA" w:rsidP="00140EEA">
      <w:pPr>
        <w:spacing w:after="0" w:line="240" w:lineRule="auto"/>
        <w:rPr>
          <w:rFonts w:ascii="Arial" w:hAnsi="Arial" w:cs="Arial"/>
        </w:rPr>
      </w:pPr>
    </w:p>
    <w:p w:rsidR="00140EEA" w:rsidRDefault="00140EEA" w:rsidP="00140EEA">
      <w:pPr>
        <w:spacing w:after="0" w:line="240" w:lineRule="auto"/>
        <w:rPr>
          <w:rFonts w:ascii="Arial" w:hAnsi="Arial" w:cs="Arial"/>
        </w:rPr>
      </w:pPr>
    </w:p>
    <w:p w:rsidR="00140EEA" w:rsidRDefault="00140EEA" w:rsidP="00140EEA">
      <w:pPr>
        <w:spacing w:after="0" w:line="240" w:lineRule="auto"/>
        <w:rPr>
          <w:rFonts w:ascii="Arial" w:hAnsi="Arial" w:cs="Arial"/>
        </w:rPr>
      </w:pPr>
    </w:p>
    <w:p w:rsidR="00140EEA" w:rsidRDefault="00140EEA" w:rsidP="00140EEA">
      <w:pPr>
        <w:spacing w:after="0" w:line="240" w:lineRule="auto"/>
        <w:rPr>
          <w:rFonts w:ascii="Arial" w:hAnsi="Arial" w:cs="Arial"/>
        </w:rPr>
      </w:pPr>
    </w:p>
    <w:p w:rsidR="00140EEA" w:rsidRDefault="00140EEA" w:rsidP="00140EEA">
      <w:pPr>
        <w:spacing w:after="0" w:line="240" w:lineRule="auto"/>
        <w:rPr>
          <w:rFonts w:ascii="Arial" w:hAnsi="Arial" w:cs="Arial"/>
        </w:rPr>
      </w:pPr>
    </w:p>
    <w:p w:rsidR="00140EEA" w:rsidRPr="00B81B53" w:rsidRDefault="00140EEA" w:rsidP="00140EEA">
      <w:pPr>
        <w:spacing w:after="0" w:line="240" w:lineRule="auto"/>
        <w:rPr>
          <w:rFonts w:ascii="Arial" w:hAnsi="Arial" w:cs="Arial"/>
        </w:rPr>
      </w:pPr>
      <w:r w:rsidRPr="00B81B53">
        <w:rPr>
          <w:rFonts w:ascii="Arial" w:hAnsi="Arial" w:cs="Arial"/>
        </w:rPr>
        <w:t xml:space="preserve">DOSTAVITI: </w:t>
      </w:r>
    </w:p>
    <w:p w:rsidR="00140EEA" w:rsidRPr="00B81B53" w:rsidRDefault="00140EEA" w:rsidP="00140EEA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Agencija za plaćanja u poljoprivredi, ribarstvu i ruralnom razvoju, Podružnica u Splitsko-dalmatinskoj županiji, Mažuranićevo šetalište 24b, 21000 Split</w:t>
      </w:r>
    </w:p>
    <w:p w:rsidR="00140EEA" w:rsidRPr="00B81B53" w:rsidRDefault="00140EEA" w:rsidP="00140EEA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B81B53">
        <w:rPr>
          <w:rFonts w:ascii="Arial" w:hAnsi="Arial" w:cs="Arial"/>
        </w:rPr>
        <w:t xml:space="preserve">Upravni odjel za europske fondove, regionalnu i međunarodnu suradnju, ovdje </w:t>
      </w:r>
    </w:p>
    <w:p w:rsidR="00140EEA" w:rsidRPr="00B81B53" w:rsidRDefault="00140EEA" w:rsidP="00140EEA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B81B53">
        <w:rPr>
          <w:rFonts w:ascii="Arial" w:hAnsi="Arial" w:cs="Arial"/>
        </w:rPr>
        <w:t>Upravni odjel za poslove gradonačelnika, ovdje</w:t>
      </w:r>
    </w:p>
    <w:p w:rsidR="00140EEA" w:rsidRPr="00B81B53" w:rsidRDefault="00140EEA" w:rsidP="00140EEA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B81B53">
        <w:rPr>
          <w:rFonts w:ascii="Arial" w:hAnsi="Arial" w:cs="Arial"/>
        </w:rPr>
        <w:t>Pismohrana</w:t>
      </w:r>
    </w:p>
    <w:p w:rsidR="00140EEA" w:rsidRDefault="00140EEA" w:rsidP="00140EEA">
      <w:pPr>
        <w:spacing w:after="0"/>
        <w:rPr>
          <w:rFonts w:ascii="Arial" w:hAnsi="Arial" w:cs="Arial"/>
        </w:rPr>
      </w:pPr>
      <w:r w:rsidRPr="00C647B1">
        <w:rPr>
          <w:rFonts w:ascii="Arial" w:hAnsi="Arial" w:cs="Arial"/>
        </w:rPr>
        <w:t xml:space="preserve">   </w:t>
      </w:r>
    </w:p>
    <w:p w:rsidR="00140EEA" w:rsidRPr="00C647B1" w:rsidRDefault="00140EEA" w:rsidP="00140EEA">
      <w:pPr>
        <w:spacing w:after="0"/>
        <w:rPr>
          <w:rFonts w:ascii="Arial" w:hAnsi="Arial" w:cs="Arial"/>
        </w:rPr>
      </w:pPr>
      <w:r w:rsidRPr="00C647B1">
        <w:rPr>
          <w:rFonts w:ascii="Arial" w:hAnsi="Arial" w:cs="Arial"/>
        </w:rPr>
        <w:lastRenderedPageBreak/>
        <w:t xml:space="preserve">                       </w:t>
      </w:r>
      <w:r w:rsidRPr="00C647B1">
        <w:rPr>
          <w:rFonts w:ascii="Arial" w:hAnsi="Arial" w:cs="Arial"/>
        </w:rPr>
        <w:object w:dxaOrig="990" w:dyaOrig="1215">
          <v:shape id="_x0000_i1026" type="#_x0000_t75" style="width:50.25pt;height:60pt" o:ole="">
            <v:imagedata r:id="rId8" o:title=""/>
          </v:shape>
          <o:OLEObject Type="Embed" ProgID="CDraw4" ShapeID="_x0000_i1026" DrawAspect="Content" ObjectID="_1591686129" r:id="rId10"/>
        </w:object>
      </w:r>
    </w:p>
    <w:p w:rsidR="00140EEA" w:rsidRPr="00C647B1" w:rsidRDefault="00140EEA" w:rsidP="00140EEA">
      <w:pPr>
        <w:spacing w:after="0"/>
        <w:rPr>
          <w:rFonts w:ascii="Arial" w:hAnsi="Arial" w:cs="Arial"/>
          <w:b/>
        </w:rPr>
      </w:pPr>
      <w:r w:rsidRPr="00C647B1">
        <w:rPr>
          <w:rFonts w:ascii="Arial" w:hAnsi="Arial" w:cs="Arial"/>
          <w:b/>
        </w:rPr>
        <w:t xml:space="preserve">               REPUBLIKA HRVATSKA</w:t>
      </w:r>
    </w:p>
    <w:p w:rsidR="00140EEA" w:rsidRPr="00C647B1" w:rsidRDefault="00140EEA" w:rsidP="00140EEA">
      <w:pPr>
        <w:spacing w:after="0"/>
        <w:rPr>
          <w:rFonts w:ascii="Arial" w:hAnsi="Arial" w:cs="Arial"/>
          <w:b/>
          <w:iCs/>
        </w:rPr>
      </w:pPr>
      <w:r w:rsidRPr="00C647B1">
        <w:rPr>
          <w:rFonts w:ascii="Arial" w:hAnsi="Arial" w:cs="Arial"/>
          <w:b/>
          <w:iCs/>
        </w:rPr>
        <w:t>DUBROVAČKO - NERETVANSKA ŽUPANIJA</w:t>
      </w:r>
    </w:p>
    <w:p w:rsidR="00140EEA" w:rsidRPr="00C647B1" w:rsidRDefault="00140EEA" w:rsidP="00140EEA">
      <w:pPr>
        <w:spacing w:after="0"/>
        <w:rPr>
          <w:rFonts w:ascii="Arial" w:hAnsi="Arial" w:cs="Arial"/>
          <w:b/>
          <w:iCs/>
        </w:rPr>
      </w:pPr>
      <w:r w:rsidRPr="00C647B1">
        <w:rPr>
          <w:rFonts w:ascii="Arial" w:hAnsi="Arial" w:cs="Arial"/>
          <w:b/>
          <w:iCs/>
        </w:rPr>
        <w:t xml:space="preserve">                  GRAD DUBROVNIK </w:t>
      </w:r>
    </w:p>
    <w:p w:rsidR="00140EEA" w:rsidRPr="00C647B1" w:rsidRDefault="00140EEA" w:rsidP="00140EEA">
      <w:pPr>
        <w:spacing w:after="0"/>
        <w:rPr>
          <w:rFonts w:ascii="Arial" w:hAnsi="Arial" w:cs="Arial"/>
        </w:rPr>
      </w:pPr>
      <w:r w:rsidRPr="00C647B1">
        <w:rPr>
          <w:rFonts w:ascii="Arial" w:hAnsi="Arial" w:cs="Arial"/>
        </w:rPr>
        <w:t>Upravni odjel za europske fondove,</w:t>
      </w:r>
    </w:p>
    <w:p w:rsidR="00140EEA" w:rsidRPr="00C647B1" w:rsidRDefault="00140EEA" w:rsidP="00140EEA">
      <w:pPr>
        <w:spacing w:after="0"/>
        <w:rPr>
          <w:rFonts w:ascii="Arial" w:hAnsi="Arial" w:cs="Arial"/>
        </w:rPr>
      </w:pPr>
      <w:r w:rsidRPr="00C647B1">
        <w:rPr>
          <w:rFonts w:ascii="Arial" w:hAnsi="Arial" w:cs="Arial"/>
        </w:rPr>
        <w:t>regionalnu i međunarodnu suradnju</w:t>
      </w:r>
    </w:p>
    <w:p w:rsidR="00140EEA" w:rsidRPr="00C647B1" w:rsidRDefault="00140EEA" w:rsidP="00140EEA">
      <w:pPr>
        <w:spacing w:after="0"/>
        <w:rPr>
          <w:rFonts w:ascii="Arial" w:hAnsi="Arial" w:cs="Arial"/>
        </w:rPr>
      </w:pPr>
    </w:p>
    <w:p w:rsidR="00140EEA" w:rsidRPr="00C647B1" w:rsidRDefault="00140EEA" w:rsidP="00140EEA">
      <w:pPr>
        <w:spacing w:after="0"/>
        <w:rPr>
          <w:rFonts w:ascii="Arial" w:hAnsi="Arial" w:cs="Arial"/>
        </w:rPr>
      </w:pPr>
      <w:r w:rsidRPr="00C647B1">
        <w:rPr>
          <w:rFonts w:ascii="Arial" w:hAnsi="Arial" w:cs="Arial"/>
        </w:rPr>
        <w:t xml:space="preserve">KLASA: </w:t>
      </w:r>
      <w:r>
        <w:rPr>
          <w:rFonts w:ascii="Arial" w:hAnsi="Arial" w:cs="Arial"/>
        </w:rPr>
        <w:t>910</w:t>
      </w:r>
      <w:r w:rsidRPr="00C647B1">
        <w:rPr>
          <w:rFonts w:ascii="Arial" w:hAnsi="Arial" w:cs="Arial"/>
        </w:rPr>
        <w:t>-01/18-01/</w:t>
      </w:r>
      <w:r>
        <w:rPr>
          <w:rFonts w:ascii="Arial" w:hAnsi="Arial" w:cs="Arial"/>
        </w:rPr>
        <w:t>12</w:t>
      </w:r>
    </w:p>
    <w:p w:rsidR="00140EEA" w:rsidRPr="00C647B1" w:rsidRDefault="00140EEA" w:rsidP="00140EEA">
      <w:pPr>
        <w:spacing w:after="0"/>
        <w:rPr>
          <w:rFonts w:ascii="Arial" w:hAnsi="Arial" w:cs="Arial"/>
        </w:rPr>
      </w:pPr>
      <w:r w:rsidRPr="00C647B1">
        <w:rPr>
          <w:rFonts w:ascii="Arial" w:hAnsi="Arial" w:cs="Arial"/>
        </w:rPr>
        <w:t>URBROJ: 2117/01-25-18-1</w:t>
      </w:r>
    </w:p>
    <w:p w:rsidR="00140EEA" w:rsidRPr="00C647B1" w:rsidRDefault="00140EEA" w:rsidP="00140EEA">
      <w:pPr>
        <w:spacing w:after="0"/>
        <w:rPr>
          <w:rFonts w:ascii="Arial" w:hAnsi="Arial" w:cs="Arial"/>
        </w:rPr>
      </w:pPr>
      <w:r w:rsidRPr="00C647B1">
        <w:rPr>
          <w:rFonts w:ascii="Arial" w:hAnsi="Arial" w:cs="Arial"/>
        </w:rPr>
        <w:t>Dubrovnik, 26. lipnja 2018.god.</w:t>
      </w:r>
    </w:p>
    <w:p w:rsidR="00140EEA" w:rsidRPr="00C647B1" w:rsidRDefault="00140EEA" w:rsidP="00140EEA">
      <w:pPr>
        <w:jc w:val="right"/>
        <w:rPr>
          <w:rFonts w:ascii="Arial" w:hAnsi="Arial" w:cs="Arial"/>
          <w:b/>
        </w:rPr>
      </w:pPr>
      <w:r w:rsidRPr="00C647B1">
        <w:rPr>
          <w:rFonts w:ascii="Arial" w:hAnsi="Arial" w:cs="Arial"/>
          <w:b/>
        </w:rPr>
        <w:t>GRADONAČELNIK</w:t>
      </w:r>
    </w:p>
    <w:p w:rsidR="00140EEA" w:rsidRPr="00C647B1" w:rsidRDefault="00140EEA" w:rsidP="00140EEA">
      <w:pPr>
        <w:ind w:left="7080"/>
        <w:jc w:val="center"/>
        <w:rPr>
          <w:rFonts w:ascii="Arial" w:hAnsi="Arial" w:cs="Arial"/>
        </w:rPr>
      </w:pPr>
      <w:r w:rsidRPr="00C647B1">
        <w:rPr>
          <w:rFonts w:ascii="Arial" w:hAnsi="Arial" w:cs="Arial"/>
        </w:rPr>
        <w:t xml:space="preserve">   -ovdje-</w:t>
      </w:r>
    </w:p>
    <w:p w:rsidR="00140EEA" w:rsidRPr="00C647B1" w:rsidRDefault="00140EEA" w:rsidP="00140EEA">
      <w:pPr>
        <w:rPr>
          <w:rFonts w:ascii="Arial" w:hAnsi="Arial" w:cs="Arial"/>
          <w:b/>
        </w:rPr>
      </w:pPr>
    </w:p>
    <w:p w:rsidR="00140EEA" w:rsidRDefault="00140EEA" w:rsidP="00140EEA">
      <w:pPr>
        <w:spacing w:after="0" w:line="240" w:lineRule="auto"/>
        <w:rPr>
          <w:rFonts w:ascii="Arial" w:hAnsi="Arial" w:cs="Arial"/>
          <w:color w:val="000000" w:themeColor="text1"/>
        </w:rPr>
      </w:pPr>
      <w:r w:rsidRPr="00C647B1">
        <w:rPr>
          <w:rFonts w:ascii="Arial" w:hAnsi="Arial" w:cs="Arial"/>
          <w:b/>
        </w:rPr>
        <w:t>PREDMET:</w:t>
      </w:r>
      <w:r w:rsidRPr="00C647B1">
        <w:rPr>
          <w:rFonts w:ascii="Arial" w:hAnsi="Arial" w:cs="Arial"/>
        </w:rPr>
        <w:t xml:space="preserve"> </w:t>
      </w:r>
      <w:r w:rsidRPr="00C647B1">
        <w:rPr>
          <w:rFonts w:ascii="Arial" w:hAnsi="Arial" w:cs="Arial"/>
          <w:color w:val="000000" w:themeColor="text1"/>
        </w:rPr>
        <w:t xml:space="preserve">Prijedlog </w:t>
      </w:r>
      <w:r>
        <w:rPr>
          <w:rFonts w:ascii="Arial" w:hAnsi="Arial" w:cs="Arial"/>
          <w:color w:val="000000" w:themeColor="text1"/>
        </w:rPr>
        <w:t xml:space="preserve">Projekta „Uređenje parka, sportskog i dječjeg igrališta, </w:t>
      </w:r>
      <w:proofErr w:type="spellStart"/>
      <w:r>
        <w:rPr>
          <w:rFonts w:ascii="Arial" w:hAnsi="Arial" w:cs="Arial"/>
          <w:color w:val="000000" w:themeColor="text1"/>
        </w:rPr>
        <w:t>Suđurađ</w:t>
      </w:r>
      <w:proofErr w:type="spellEnd"/>
      <w:r>
        <w:rPr>
          <w:rFonts w:ascii="Arial" w:hAnsi="Arial" w:cs="Arial"/>
          <w:color w:val="000000" w:themeColor="text1"/>
        </w:rPr>
        <w:t xml:space="preserve">,    </w:t>
      </w:r>
    </w:p>
    <w:p w:rsidR="00140EEA" w:rsidRPr="00C647B1" w:rsidRDefault="00140EEA" w:rsidP="00140EEA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</w:t>
      </w:r>
      <w:proofErr w:type="spellStart"/>
      <w:r>
        <w:rPr>
          <w:rFonts w:ascii="Arial" w:hAnsi="Arial" w:cs="Arial"/>
          <w:color w:val="000000" w:themeColor="text1"/>
        </w:rPr>
        <w:t>Šipan</w:t>
      </w:r>
      <w:proofErr w:type="spellEnd"/>
      <w:r>
        <w:rPr>
          <w:rFonts w:ascii="Arial" w:hAnsi="Arial" w:cs="Arial"/>
          <w:color w:val="000000" w:themeColor="text1"/>
        </w:rPr>
        <w:t>“</w:t>
      </w:r>
      <w:r w:rsidRPr="00C647B1">
        <w:rPr>
          <w:rFonts w:ascii="Arial" w:hAnsi="Arial" w:cs="Arial"/>
          <w:color w:val="000000" w:themeColor="text1"/>
        </w:rPr>
        <w:t xml:space="preserve">, </w:t>
      </w:r>
    </w:p>
    <w:p w:rsidR="00140EEA" w:rsidRPr="00C647B1" w:rsidRDefault="00140EEA" w:rsidP="00140EE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647B1">
        <w:rPr>
          <w:rFonts w:ascii="Arial" w:hAnsi="Arial" w:cs="Arial"/>
          <w:color w:val="000000" w:themeColor="text1"/>
        </w:rPr>
        <w:t>prijedlog zaključka, dostavlja se</w:t>
      </w:r>
    </w:p>
    <w:p w:rsidR="00140EEA" w:rsidRPr="00C647B1" w:rsidRDefault="00140EEA" w:rsidP="00140EEA">
      <w:pPr>
        <w:rPr>
          <w:rFonts w:ascii="Arial" w:hAnsi="Arial" w:cs="Arial"/>
        </w:rPr>
      </w:pPr>
    </w:p>
    <w:p w:rsidR="00140EEA" w:rsidRPr="00C647B1" w:rsidRDefault="00140EEA" w:rsidP="00140E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C647B1">
        <w:rPr>
          <w:rFonts w:ascii="Arial" w:eastAsia="Times New Roman" w:hAnsi="Arial" w:cs="Arial"/>
          <w:lang w:eastAsia="hr-HR"/>
        </w:rPr>
        <w:t>Poštovani,</w:t>
      </w:r>
    </w:p>
    <w:p w:rsidR="00140EEA" w:rsidRPr="00C647B1" w:rsidRDefault="00140EEA" w:rsidP="00140EE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</w:rPr>
      </w:pPr>
    </w:p>
    <w:p w:rsidR="00140EEA" w:rsidRPr="00903472" w:rsidRDefault="00140EEA" w:rsidP="00140EE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03472">
        <w:rPr>
          <w:rFonts w:ascii="Arial" w:eastAsia="Times New Roman" w:hAnsi="Arial" w:cs="Arial"/>
        </w:rPr>
        <w:t xml:space="preserve">Grad Dubrovnik se prijavljuje na natječaj za provedbu Mjere 7 </w:t>
      </w:r>
      <w:r>
        <w:rPr>
          <w:rFonts w:ascii="Arial" w:eastAsia="Times New Roman" w:hAnsi="Arial" w:cs="Arial"/>
        </w:rPr>
        <w:t>„</w:t>
      </w:r>
      <w:r w:rsidRPr="00903472">
        <w:rPr>
          <w:rFonts w:ascii="Arial" w:eastAsia="Times New Roman" w:hAnsi="Arial" w:cs="Arial"/>
        </w:rPr>
        <w:t xml:space="preserve">Temeljne usluge i obnova sela u ruralnim područjima"; </w:t>
      </w:r>
      <w:proofErr w:type="spellStart"/>
      <w:r w:rsidRPr="00903472">
        <w:rPr>
          <w:rFonts w:ascii="Arial" w:eastAsia="Times New Roman" w:hAnsi="Arial" w:cs="Arial"/>
        </w:rPr>
        <w:t>Podmjere</w:t>
      </w:r>
      <w:proofErr w:type="spellEnd"/>
      <w:r w:rsidRPr="00903472">
        <w:rPr>
          <w:rFonts w:ascii="Arial" w:eastAsia="Times New Roman" w:hAnsi="Arial" w:cs="Arial"/>
        </w:rPr>
        <w:t xml:space="preserve"> 7.4. </w:t>
      </w:r>
      <w:r>
        <w:rPr>
          <w:rFonts w:ascii="Arial" w:eastAsia="Times New Roman" w:hAnsi="Arial" w:cs="Arial"/>
        </w:rPr>
        <w:t>„</w:t>
      </w:r>
      <w:r w:rsidRPr="00903472">
        <w:rPr>
          <w:rFonts w:ascii="Arial" w:eastAsia="Times New Roman" w:hAnsi="Arial" w:cs="Arial"/>
        </w:rPr>
        <w:t xml:space="preserve">Ulaganja u pokretanje, poboljšanje ili proširenje lokalnih temeljnih usluga za ruralno stanovništvo, uključujući slobodno vrijeme i kulturne aktivnosti te povezanu infrastrukturu“ – provedba tipa operacije 7.4.1 „Ulaganja u pokretanje, poboljšanje ili proširenje lokalnih temeljnih usluga za ruralno stanovništvo, uključujući slobodno vrijeme i kulturne aktivnosti te povezanu infrastrukturu“ iz Programa ruralnog razvoja Republike Hrvatske za razdoblje 2014. – 2020. </w:t>
      </w:r>
    </w:p>
    <w:p w:rsidR="00140EEA" w:rsidRPr="00903472" w:rsidRDefault="00140EEA" w:rsidP="00140EE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03472">
        <w:rPr>
          <w:rFonts w:ascii="Arial" w:eastAsia="Times New Roman" w:hAnsi="Arial" w:cs="Arial"/>
        </w:rPr>
        <w:t>Svrha natječaja je poboljšanje životnih uvjeta u ruralnim sredinama, doprinos atraktivnosti sela i njegovom razvojnom potencijalu za druge aktivnosti te poticanje rasta i društveno-ekonomske održivo</w:t>
      </w:r>
      <w:r>
        <w:rPr>
          <w:rFonts w:ascii="Arial" w:eastAsia="Times New Roman" w:hAnsi="Arial" w:cs="Arial"/>
        </w:rPr>
        <w:t>s</w:t>
      </w:r>
      <w:r w:rsidRPr="00903472">
        <w:rPr>
          <w:rFonts w:ascii="Arial" w:eastAsia="Times New Roman" w:hAnsi="Arial" w:cs="Arial"/>
        </w:rPr>
        <w:t xml:space="preserve">ti kroz potporu ulaganjima u osnivanje, poboljšanje ili proširenje lokalnih temeljnih usluga za ruralno stanovništvo, uključujući slobodno vrijeme i kulturu te pripadajuću infrastrukturu. </w:t>
      </w:r>
    </w:p>
    <w:p w:rsidR="00140EEA" w:rsidRPr="00903472" w:rsidRDefault="00140EEA" w:rsidP="00140EE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03472">
        <w:rPr>
          <w:rFonts w:ascii="Arial" w:eastAsia="Times New Roman" w:hAnsi="Arial" w:cs="Arial"/>
        </w:rPr>
        <w:t xml:space="preserve">Grad Dubrovnik prijavljuje Otok </w:t>
      </w:r>
      <w:proofErr w:type="spellStart"/>
      <w:r w:rsidRPr="00903472">
        <w:rPr>
          <w:rFonts w:ascii="Arial" w:eastAsia="Times New Roman" w:hAnsi="Arial" w:cs="Arial"/>
        </w:rPr>
        <w:t>Šipan</w:t>
      </w:r>
      <w:proofErr w:type="spellEnd"/>
      <w:r w:rsidRPr="00903472">
        <w:rPr>
          <w:rFonts w:ascii="Arial" w:eastAsia="Times New Roman" w:hAnsi="Arial" w:cs="Arial"/>
        </w:rPr>
        <w:t xml:space="preserve">, </w:t>
      </w:r>
      <w:proofErr w:type="spellStart"/>
      <w:r w:rsidRPr="00903472">
        <w:rPr>
          <w:rFonts w:ascii="Arial" w:eastAsia="Times New Roman" w:hAnsi="Arial" w:cs="Arial"/>
        </w:rPr>
        <w:t>Suđurađ</w:t>
      </w:r>
      <w:proofErr w:type="spellEnd"/>
      <w:r w:rsidRPr="00903472">
        <w:rPr>
          <w:rFonts w:ascii="Arial" w:eastAsia="Times New Roman" w:hAnsi="Arial" w:cs="Arial"/>
        </w:rPr>
        <w:t xml:space="preserve">, na ovaj projekt te namjerava uređenjem parka i izgradnje sportskog i dječjeg igrališta pridonijeti poboljšanju životnih uvjeta u </w:t>
      </w:r>
      <w:proofErr w:type="spellStart"/>
      <w:r w:rsidRPr="00903472">
        <w:rPr>
          <w:rFonts w:ascii="Arial" w:eastAsia="Times New Roman" w:hAnsi="Arial" w:cs="Arial"/>
        </w:rPr>
        <w:t>Suđurđu</w:t>
      </w:r>
      <w:proofErr w:type="spellEnd"/>
      <w:r w:rsidRPr="00903472">
        <w:rPr>
          <w:rFonts w:ascii="Arial" w:eastAsia="Times New Roman" w:hAnsi="Arial" w:cs="Arial"/>
        </w:rPr>
        <w:t xml:space="preserve">. Odljev stanovništva u veće sredine negativno utječe na razvojni potencijala naselja zbog čega je potrebno ulagati u temeljne usluge da bi se povećala atraktivnost sela. Ovim ulaganjem povećati će se kvaliteta života na otoku </w:t>
      </w:r>
      <w:proofErr w:type="spellStart"/>
      <w:r w:rsidRPr="00903472">
        <w:rPr>
          <w:rFonts w:ascii="Arial" w:eastAsia="Times New Roman" w:hAnsi="Arial" w:cs="Arial"/>
        </w:rPr>
        <w:t>Šipanu</w:t>
      </w:r>
      <w:proofErr w:type="spellEnd"/>
      <w:r w:rsidRPr="00903472">
        <w:rPr>
          <w:rFonts w:ascii="Arial" w:eastAsia="Times New Roman" w:hAnsi="Arial" w:cs="Arial"/>
        </w:rPr>
        <w:t xml:space="preserve"> na kojemu ne postoje slični sadržaji za lokalno stanovništvo. Također, cilj projekta je potaknuti lokalno stanovništvo na društvene aktivnosti, kao i za ostanak mladih obitelji na otoku s čime se poboljšava demografska slika. </w:t>
      </w:r>
    </w:p>
    <w:p w:rsidR="00140EEA" w:rsidRPr="00903472" w:rsidRDefault="00140EEA" w:rsidP="00140EE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03472">
        <w:rPr>
          <w:rFonts w:ascii="Arial" w:eastAsia="Times New Roman" w:hAnsi="Arial" w:cs="Arial"/>
        </w:rPr>
        <w:t>Temeljem 5. točke “Uvjeti prihvatljivosti projekta”, Projekt mora imati suglasnost predstavničkog tijela jedinica lokalne samouprave na čijem se području projekt provodi, koja sadrži prilog “Opis projekta” s ključnim informacijama o projektu. Prilog uz suglasnost predstavničkog tijela jedinice lokalne samouprave za provedbu ulaganja mora biti iz</w:t>
      </w:r>
      <w:r>
        <w:rPr>
          <w:rFonts w:ascii="Arial" w:eastAsia="Times New Roman" w:hAnsi="Arial" w:cs="Arial"/>
        </w:rPr>
        <w:t>rađen</w:t>
      </w:r>
      <w:r w:rsidRPr="00903472">
        <w:rPr>
          <w:rFonts w:ascii="Arial" w:eastAsia="Times New Roman" w:hAnsi="Arial" w:cs="Arial"/>
        </w:rPr>
        <w:t xml:space="preserve"> u skladu s predloškom iz Priloga 12 ovog Natječaja. Izrađeni i popunjeni predložak mora biti sastavni dio akta predstavničkog tijela jedinice lokalne samouprave o suglasnosti za provedbu ulaganja. </w:t>
      </w:r>
    </w:p>
    <w:p w:rsidR="00140EEA" w:rsidRPr="00C647B1" w:rsidRDefault="00140EEA" w:rsidP="00140EEA">
      <w:pPr>
        <w:jc w:val="both"/>
        <w:rPr>
          <w:rFonts w:ascii="Arial" w:hAnsi="Arial" w:cs="Arial"/>
        </w:rPr>
      </w:pPr>
    </w:p>
    <w:p w:rsidR="00140EEA" w:rsidRPr="00C647B1" w:rsidRDefault="00140EEA" w:rsidP="00140EEA">
      <w:pPr>
        <w:jc w:val="both"/>
        <w:rPr>
          <w:rFonts w:ascii="Arial" w:hAnsi="Arial" w:cs="Arial"/>
        </w:rPr>
      </w:pPr>
      <w:r w:rsidRPr="00C647B1">
        <w:rPr>
          <w:rFonts w:ascii="Arial" w:hAnsi="Arial" w:cs="Arial"/>
        </w:rPr>
        <w:t xml:space="preserve">Slijedom prethodno navedenog, predlaže se gradonačelniku Grada Dubrovnika donijeti sljedeći </w:t>
      </w:r>
    </w:p>
    <w:p w:rsidR="00140EEA" w:rsidRPr="00C647B1" w:rsidRDefault="00140EEA" w:rsidP="00140EEA">
      <w:pPr>
        <w:jc w:val="both"/>
        <w:rPr>
          <w:rFonts w:ascii="Arial" w:hAnsi="Arial" w:cs="Arial"/>
        </w:rPr>
      </w:pPr>
    </w:p>
    <w:p w:rsidR="00140EEA" w:rsidRPr="00C647B1" w:rsidRDefault="00140EEA" w:rsidP="00140EE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647B1">
        <w:rPr>
          <w:rFonts w:ascii="Arial" w:eastAsia="Times New Roman" w:hAnsi="Arial" w:cs="Arial"/>
          <w:b/>
          <w:lang w:eastAsia="ar-SA"/>
        </w:rPr>
        <w:tab/>
      </w:r>
      <w:r w:rsidRPr="00C647B1">
        <w:rPr>
          <w:rFonts w:ascii="Arial" w:eastAsia="Times New Roman" w:hAnsi="Arial" w:cs="Arial"/>
          <w:b/>
          <w:lang w:eastAsia="ar-SA"/>
        </w:rPr>
        <w:tab/>
      </w:r>
      <w:r w:rsidRPr="00C647B1">
        <w:rPr>
          <w:rFonts w:ascii="Arial" w:eastAsia="Times New Roman" w:hAnsi="Arial" w:cs="Arial"/>
          <w:b/>
          <w:lang w:eastAsia="ar-SA"/>
        </w:rPr>
        <w:tab/>
      </w:r>
      <w:r w:rsidRPr="00C647B1">
        <w:rPr>
          <w:rFonts w:ascii="Arial" w:eastAsia="Times New Roman" w:hAnsi="Arial" w:cs="Arial"/>
          <w:b/>
          <w:lang w:eastAsia="ar-SA"/>
        </w:rPr>
        <w:tab/>
      </w:r>
      <w:r w:rsidRPr="00C647B1">
        <w:rPr>
          <w:rFonts w:ascii="Arial" w:eastAsia="Times New Roman" w:hAnsi="Arial" w:cs="Arial"/>
          <w:b/>
          <w:lang w:eastAsia="ar-SA"/>
        </w:rPr>
        <w:tab/>
        <w:t>Z A K LJ U Č A K</w:t>
      </w:r>
    </w:p>
    <w:p w:rsidR="00140EEA" w:rsidRPr="00C647B1" w:rsidRDefault="00140EEA" w:rsidP="00140EE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40EEA" w:rsidRPr="00C647B1" w:rsidRDefault="00140EEA" w:rsidP="00140EEA">
      <w:pPr>
        <w:numPr>
          <w:ilvl w:val="0"/>
          <w:numId w:val="6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140EEA" w:rsidRPr="00B81B53" w:rsidRDefault="00140EEA" w:rsidP="00140EEA">
      <w:pPr>
        <w:numPr>
          <w:ilvl w:val="0"/>
          <w:numId w:val="7"/>
        </w:numPr>
        <w:suppressAutoHyphens/>
        <w:spacing w:after="0" w:line="240" w:lineRule="auto"/>
        <w:rPr>
          <w:rFonts w:ascii="Arial" w:hAnsi="Arial"/>
        </w:rPr>
      </w:pPr>
      <w:r w:rsidRPr="00B81B53">
        <w:rPr>
          <w:rFonts w:ascii="Arial" w:hAnsi="Arial"/>
        </w:rPr>
        <w:t xml:space="preserve">Utvrđuje se prijedlog zaključka o davanju suglasnosti za prijavu </w:t>
      </w:r>
      <w:bookmarkStart w:id="1" w:name="_Hlk517353535"/>
      <w:r w:rsidRPr="00B81B53">
        <w:rPr>
          <w:rFonts w:ascii="Arial" w:hAnsi="Arial"/>
        </w:rPr>
        <w:t xml:space="preserve">projekta </w:t>
      </w:r>
      <w:r>
        <w:rPr>
          <w:rFonts w:ascii="Arial" w:hAnsi="Arial"/>
        </w:rPr>
        <w:t>„</w:t>
      </w:r>
      <w:r w:rsidRPr="00B81B53">
        <w:rPr>
          <w:rFonts w:ascii="Arial" w:hAnsi="Arial"/>
        </w:rPr>
        <w:t>Uređenje parka, spor</w:t>
      </w:r>
      <w:r>
        <w:rPr>
          <w:rFonts w:ascii="Arial" w:hAnsi="Arial"/>
        </w:rPr>
        <w:t>t</w:t>
      </w:r>
      <w:r w:rsidRPr="00B81B53">
        <w:rPr>
          <w:rFonts w:ascii="Arial" w:hAnsi="Arial"/>
        </w:rPr>
        <w:t xml:space="preserve">skog </w:t>
      </w:r>
      <w:r>
        <w:rPr>
          <w:rFonts w:ascii="Arial" w:hAnsi="Arial"/>
        </w:rPr>
        <w:t>i</w:t>
      </w:r>
      <w:r w:rsidRPr="00B81B53">
        <w:rPr>
          <w:rFonts w:ascii="Arial" w:hAnsi="Arial"/>
        </w:rPr>
        <w:t xml:space="preserve"> dječjeg igrališta, </w:t>
      </w:r>
      <w:proofErr w:type="spellStart"/>
      <w:r w:rsidRPr="00B81B53">
        <w:rPr>
          <w:rFonts w:ascii="Arial" w:hAnsi="Arial"/>
        </w:rPr>
        <w:t>Suđurađ</w:t>
      </w:r>
      <w:proofErr w:type="spellEnd"/>
      <w:r w:rsidRPr="00B81B53">
        <w:rPr>
          <w:rFonts w:ascii="Arial" w:hAnsi="Arial"/>
        </w:rPr>
        <w:t xml:space="preserve">, </w:t>
      </w:r>
      <w:proofErr w:type="spellStart"/>
      <w:r w:rsidRPr="00B81B53">
        <w:rPr>
          <w:rFonts w:ascii="Arial" w:hAnsi="Arial"/>
        </w:rPr>
        <w:t>Šipan</w:t>
      </w:r>
      <w:proofErr w:type="spellEnd"/>
      <w:r>
        <w:rPr>
          <w:rFonts w:ascii="Arial" w:hAnsi="Arial"/>
        </w:rPr>
        <w:t xml:space="preserve">“  </w:t>
      </w:r>
      <w:r w:rsidRPr="00B81B53">
        <w:rPr>
          <w:rFonts w:ascii="Arial" w:hAnsi="Arial"/>
        </w:rPr>
        <w:t xml:space="preserve">zajedno sa Prilogom 12 “Opis projekta” </w:t>
      </w:r>
      <w:bookmarkEnd w:id="1"/>
      <w:r w:rsidRPr="00B81B53">
        <w:rPr>
          <w:rFonts w:ascii="Arial" w:hAnsi="Arial"/>
        </w:rPr>
        <w:t>i  dostavlja se Gradskom vijeću Grada  Dubrovnika na  raspravu i donošenje.</w:t>
      </w:r>
    </w:p>
    <w:p w:rsidR="00140EEA" w:rsidRPr="00B81B53" w:rsidRDefault="00140EEA" w:rsidP="00140EEA">
      <w:pPr>
        <w:rPr>
          <w:rFonts w:ascii="Arial" w:hAnsi="Arial"/>
        </w:rPr>
      </w:pPr>
    </w:p>
    <w:p w:rsidR="00140EEA" w:rsidRPr="00B81B53" w:rsidRDefault="00140EEA" w:rsidP="00140EEA">
      <w:pPr>
        <w:numPr>
          <w:ilvl w:val="0"/>
          <w:numId w:val="7"/>
        </w:numPr>
        <w:suppressAutoHyphens/>
        <w:spacing w:after="0" w:line="240" w:lineRule="auto"/>
        <w:rPr>
          <w:rFonts w:ascii="Arial" w:hAnsi="Arial"/>
        </w:rPr>
      </w:pPr>
      <w:r w:rsidRPr="00B81B53">
        <w:rPr>
          <w:rFonts w:ascii="Arial" w:hAnsi="Arial"/>
        </w:rPr>
        <w:t xml:space="preserve"> Izvjestitelj o ovom predmetu biti će Zrinka Raguž, pročelnica Upravnog odjela za europske fondove, regionalnu i međunarodnu suradnju Grada Dubrovnika.</w:t>
      </w:r>
    </w:p>
    <w:p w:rsidR="00140EEA" w:rsidRPr="00C647B1" w:rsidRDefault="00140EEA" w:rsidP="00140EEA">
      <w:pPr>
        <w:pStyle w:val="ListParagraph"/>
        <w:rPr>
          <w:rFonts w:ascii="Arial" w:hAnsi="Arial" w:cs="Arial"/>
        </w:rPr>
      </w:pPr>
    </w:p>
    <w:p w:rsidR="00140EEA" w:rsidRPr="00C647B1" w:rsidRDefault="00140EEA" w:rsidP="00140EEA">
      <w:pPr>
        <w:pStyle w:val="ListParagraph"/>
        <w:rPr>
          <w:rFonts w:ascii="Arial" w:hAnsi="Arial" w:cs="Arial"/>
        </w:rPr>
      </w:pPr>
    </w:p>
    <w:p w:rsidR="00140EEA" w:rsidRPr="00C647B1" w:rsidRDefault="00140EEA" w:rsidP="00140EEA">
      <w:pPr>
        <w:pStyle w:val="ListParagraph"/>
        <w:rPr>
          <w:rFonts w:ascii="Arial" w:hAnsi="Arial" w:cs="Arial"/>
        </w:rPr>
      </w:pPr>
    </w:p>
    <w:p w:rsidR="00140EEA" w:rsidRPr="00C647B1" w:rsidRDefault="00140EEA" w:rsidP="00140EEA">
      <w:pPr>
        <w:pStyle w:val="ListParagraph"/>
        <w:widowControl w:val="0"/>
        <w:suppressAutoHyphens/>
        <w:spacing w:after="0" w:line="240" w:lineRule="auto"/>
        <w:ind w:left="851"/>
        <w:jc w:val="both"/>
        <w:rPr>
          <w:rFonts w:ascii="Arial" w:hAnsi="Arial" w:cs="Arial"/>
        </w:rPr>
      </w:pPr>
    </w:p>
    <w:p w:rsidR="00140EEA" w:rsidRPr="00C647B1" w:rsidRDefault="00140EEA" w:rsidP="00140EEA">
      <w:pPr>
        <w:spacing w:after="0"/>
        <w:jc w:val="center"/>
        <w:rPr>
          <w:rFonts w:ascii="Arial" w:hAnsi="Arial" w:cs="Arial"/>
        </w:rPr>
      </w:pPr>
      <w:r w:rsidRPr="00C647B1">
        <w:rPr>
          <w:rFonts w:ascii="Arial" w:hAnsi="Arial" w:cs="Arial"/>
        </w:rPr>
        <w:t xml:space="preserve">                                                                                                              Pročelnica</w:t>
      </w:r>
    </w:p>
    <w:p w:rsidR="00140EEA" w:rsidRPr="00C647B1" w:rsidRDefault="00140EEA" w:rsidP="00140EEA">
      <w:pPr>
        <w:spacing w:after="0"/>
        <w:jc w:val="center"/>
        <w:rPr>
          <w:rFonts w:ascii="Arial" w:hAnsi="Arial" w:cs="Arial"/>
        </w:rPr>
      </w:pPr>
      <w:r w:rsidRPr="00C647B1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140EEA" w:rsidRPr="00C647B1" w:rsidRDefault="00140EEA" w:rsidP="00140EEA">
      <w:pPr>
        <w:spacing w:after="0"/>
        <w:jc w:val="center"/>
        <w:rPr>
          <w:rFonts w:ascii="Arial" w:hAnsi="Arial" w:cs="Arial"/>
        </w:rPr>
      </w:pPr>
      <w:r w:rsidRPr="00C647B1">
        <w:rPr>
          <w:rFonts w:ascii="Arial" w:hAnsi="Arial" w:cs="Arial"/>
        </w:rPr>
        <w:t xml:space="preserve">                                                                                                                 Zrinka Raguž</w:t>
      </w:r>
    </w:p>
    <w:p w:rsidR="00140EEA" w:rsidRPr="00C647B1" w:rsidRDefault="00140EEA" w:rsidP="00140EEA">
      <w:pPr>
        <w:spacing w:after="0"/>
        <w:jc w:val="center"/>
        <w:rPr>
          <w:rFonts w:ascii="Arial" w:hAnsi="Arial" w:cs="Arial"/>
        </w:rPr>
      </w:pPr>
    </w:p>
    <w:p w:rsidR="00140EEA" w:rsidRPr="00C647B1" w:rsidRDefault="00140EEA" w:rsidP="00140EEA">
      <w:pPr>
        <w:spacing w:after="0"/>
        <w:rPr>
          <w:rFonts w:ascii="Arial" w:hAnsi="Arial" w:cs="Arial"/>
        </w:rPr>
      </w:pPr>
      <w:r w:rsidRPr="00C647B1">
        <w:rPr>
          <w:rFonts w:ascii="Arial" w:hAnsi="Arial" w:cs="Arial"/>
        </w:rPr>
        <w:t>Prilog:</w:t>
      </w:r>
    </w:p>
    <w:p w:rsidR="00140EEA" w:rsidRPr="00C647B1" w:rsidRDefault="00140EEA" w:rsidP="00140EEA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Prilog 12 „Opis projekta“</w:t>
      </w:r>
    </w:p>
    <w:p w:rsidR="00140EEA" w:rsidRPr="00C647B1" w:rsidRDefault="00140EEA" w:rsidP="00140EEA">
      <w:pPr>
        <w:spacing w:after="0"/>
        <w:rPr>
          <w:rFonts w:ascii="Arial" w:hAnsi="Arial" w:cs="Arial"/>
        </w:rPr>
      </w:pPr>
    </w:p>
    <w:p w:rsidR="00140EEA" w:rsidRPr="00C647B1" w:rsidRDefault="00140EEA" w:rsidP="00140EEA">
      <w:pPr>
        <w:spacing w:after="0"/>
        <w:rPr>
          <w:rFonts w:ascii="Arial" w:hAnsi="Arial" w:cs="Arial"/>
        </w:rPr>
      </w:pPr>
    </w:p>
    <w:p w:rsidR="00140EEA" w:rsidRPr="00C647B1" w:rsidRDefault="00140EEA" w:rsidP="00140EEA">
      <w:pPr>
        <w:spacing w:after="0"/>
        <w:rPr>
          <w:rFonts w:ascii="Arial" w:hAnsi="Arial" w:cs="Arial"/>
        </w:rPr>
      </w:pPr>
    </w:p>
    <w:p w:rsidR="00140EEA" w:rsidRPr="00C647B1" w:rsidRDefault="00140EEA" w:rsidP="00140EEA">
      <w:pPr>
        <w:spacing w:after="0"/>
        <w:rPr>
          <w:rFonts w:ascii="Arial" w:hAnsi="Arial" w:cs="Arial"/>
        </w:rPr>
      </w:pPr>
      <w:r w:rsidRPr="00C647B1">
        <w:rPr>
          <w:rFonts w:ascii="Arial" w:hAnsi="Arial" w:cs="Arial"/>
        </w:rPr>
        <w:t>DOSTAVITI:</w:t>
      </w:r>
    </w:p>
    <w:p w:rsidR="00140EEA" w:rsidRPr="00C647B1" w:rsidRDefault="00140EEA" w:rsidP="00140EEA">
      <w:pPr>
        <w:pStyle w:val="ListParagraph"/>
        <w:numPr>
          <w:ilvl w:val="0"/>
          <w:numId w:val="4"/>
        </w:numPr>
        <w:spacing w:after="160" w:line="254" w:lineRule="auto"/>
        <w:rPr>
          <w:rFonts w:ascii="Arial" w:hAnsi="Arial" w:cs="Arial"/>
        </w:rPr>
      </w:pPr>
      <w:r w:rsidRPr="00C647B1">
        <w:rPr>
          <w:rFonts w:ascii="Arial" w:hAnsi="Arial" w:cs="Arial"/>
        </w:rPr>
        <w:t>Naslov</w:t>
      </w:r>
    </w:p>
    <w:p w:rsidR="00140EEA" w:rsidRPr="00C647B1" w:rsidRDefault="00140EEA" w:rsidP="00140EEA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</w:rPr>
      </w:pPr>
      <w:r w:rsidRPr="00C647B1">
        <w:rPr>
          <w:rFonts w:ascii="Arial" w:hAnsi="Arial" w:cs="Arial"/>
        </w:rPr>
        <w:t>Evidencija</w:t>
      </w:r>
    </w:p>
    <w:p w:rsidR="00140EEA" w:rsidRPr="00C647B1" w:rsidRDefault="00140EEA" w:rsidP="00140EEA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</w:rPr>
      </w:pPr>
      <w:r w:rsidRPr="00C647B1">
        <w:rPr>
          <w:rFonts w:ascii="Arial" w:hAnsi="Arial" w:cs="Arial"/>
        </w:rPr>
        <w:t xml:space="preserve">Pismohrana </w:t>
      </w:r>
      <w:r w:rsidRPr="00C647B1">
        <w:rPr>
          <w:rFonts w:ascii="Arial" w:hAnsi="Arial" w:cs="Arial"/>
        </w:rPr>
        <w:tab/>
      </w:r>
    </w:p>
    <w:p w:rsidR="00FE0D33" w:rsidRDefault="00FE0D33" w:rsidP="008E2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EEA" w:rsidRDefault="00140EEA" w:rsidP="008E2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EEA" w:rsidRDefault="00140EEA" w:rsidP="008E2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EEA" w:rsidRDefault="00140EEA" w:rsidP="008E2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EEA" w:rsidRDefault="00140EEA" w:rsidP="008E2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EEA" w:rsidRDefault="00140EEA" w:rsidP="008E2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EEA" w:rsidRDefault="00140EEA" w:rsidP="008E2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EEA" w:rsidRDefault="00140EEA" w:rsidP="008E2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EEA" w:rsidRDefault="00140EEA" w:rsidP="008E2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EEA" w:rsidRDefault="00140EEA" w:rsidP="008E2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EEA" w:rsidRDefault="00140EEA" w:rsidP="008E2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EEA" w:rsidRDefault="00140EEA" w:rsidP="008E2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EEA" w:rsidRDefault="00140EEA" w:rsidP="008E2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EEA" w:rsidRDefault="00140EEA" w:rsidP="008E2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967" w:rsidRPr="008A64B2" w:rsidRDefault="00F40B58" w:rsidP="008E2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lastRenderedPageBreak/>
        <w:t>PRILOG</w:t>
      </w:r>
    </w:p>
    <w:p w:rsidR="002E321A" w:rsidRPr="008A64B2" w:rsidRDefault="002E321A" w:rsidP="00823C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0D7" w:rsidRPr="008A64B2" w:rsidRDefault="003B143F" w:rsidP="00D87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UZ </w:t>
      </w:r>
      <w:r w:rsidR="00FE0D33">
        <w:rPr>
          <w:rFonts w:ascii="Times New Roman" w:hAnsi="Times New Roman" w:cs="Times New Roman"/>
          <w:b/>
          <w:sz w:val="28"/>
          <w:szCs w:val="28"/>
        </w:rPr>
        <w:t>SUGLASNOST</w:t>
      </w:r>
      <w:r w:rsidR="00FE0D33" w:rsidRPr="008A6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3D8" w:rsidRPr="008A64B2">
        <w:rPr>
          <w:rFonts w:ascii="Times New Roman" w:hAnsi="Times New Roman" w:cs="Times New Roman"/>
          <w:b/>
          <w:sz w:val="28"/>
          <w:szCs w:val="28"/>
        </w:rPr>
        <w:t xml:space="preserve">PREDSTAVNIČKOG TIJELA JEDINICE LOKALNE SAMOUPRAVE </w:t>
      </w:r>
      <w:r w:rsidR="004B5FB5" w:rsidRPr="004B5FB5">
        <w:rPr>
          <w:rFonts w:ascii="Times New Roman" w:hAnsi="Times New Roman" w:cs="Times New Roman"/>
          <w:b/>
          <w:sz w:val="28"/>
          <w:szCs w:val="28"/>
        </w:rPr>
        <w:t>ZA PROVEDBU ULAGANJA</w:t>
      </w:r>
    </w:p>
    <w:p w:rsidR="00A60967" w:rsidRPr="008A64B2" w:rsidRDefault="00854B6B" w:rsidP="00D87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>(KLASA: _________________ URBROJ: _________________ )</w:t>
      </w:r>
    </w:p>
    <w:p w:rsidR="00C11E4C" w:rsidRPr="008A64B2" w:rsidRDefault="003B143F" w:rsidP="008E2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UNUTAR </w:t>
      </w:r>
      <w:r w:rsidR="00A60967" w:rsidRPr="008A64B2">
        <w:rPr>
          <w:rFonts w:ascii="Times New Roman" w:hAnsi="Times New Roman" w:cs="Times New Roman"/>
          <w:b/>
          <w:sz w:val="28"/>
          <w:szCs w:val="28"/>
        </w:rPr>
        <w:t xml:space="preserve">MJERE 7 </w:t>
      </w:r>
      <w:r w:rsidRPr="008A64B2">
        <w:rPr>
          <w:rFonts w:ascii="Times New Roman" w:hAnsi="Times New Roman" w:cs="Times New Roman"/>
          <w:b/>
          <w:sz w:val="28"/>
          <w:szCs w:val="28"/>
        </w:rPr>
        <w:t>»TEMELJNE USLUGE I OB</w:t>
      </w:r>
      <w:r w:rsidR="00C11E4C" w:rsidRPr="008A64B2">
        <w:rPr>
          <w:rFonts w:ascii="Times New Roman" w:hAnsi="Times New Roman" w:cs="Times New Roman"/>
          <w:b/>
          <w:sz w:val="28"/>
          <w:szCs w:val="28"/>
        </w:rPr>
        <w:t>NOVA SELA U RURALNIM PODRUČJIMA</w:t>
      </w:r>
      <w:r w:rsidRPr="008A64B2">
        <w:rPr>
          <w:rFonts w:ascii="Times New Roman" w:hAnsi="Times New Roman" w:cs="Times New Roman"/>
          <w:b/>
          <w:sz w:val="28"/>
          <w:szCs w:val="28"/>
        </w:rPr>
        <w:t>« IZ PROGRAMA RURALNOG RAZVOJA REPUBLIKE HRVATSKE ZA RAZDOBLJE 2014-2020</w:t>
      </w:r>
    </w:p>
    <w:p w:rsidR="008510D7" w:rsidRPr="008A64B2" w:rsidRDefault="008510D7" w:rsidP="008E2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E4C" w:rsidRPr="008A64B2" w:rsidRDefault="008510D7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>OPIS PROJEKTA</w:t>
      </w:r>
    </w:p>
    <w:p w:rsidR="008510D7" w:rsidRPr="008A64B2" w:rsidRDefault="008510D7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E4C" w:rsidRPr="008A64B2" w:rsidRDefault="00443812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1. NAZIV PROJEKTA</w:t>
      </w:r>
    </w:p>
    <w:p w:rsidR="00443812" w:rsidRPr="008A64B2" w:rsidRDefault="00443812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naziv</w:t>
      </w:r>
      <w:r w:rsidR="00B72EEB" w:rsidRPr="008A64B2">
        <w:rPr>
          <w:rFonts w:ascii="Times New Roman" w:hAnsi="Times New Roman" w:cs="Times New Roman"/>
          <w:i/>
          <w:sz w:val="24"/>
          <w:szCs w:val="24"/>
        </w:rPr>
        <w:t xml:space="preserve">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iz projektne dokumentacije/građevinske dozvole ili drugog </w:t>
      </w:r>
      <w:r w:rsidR="00C94A23" w:rsidRPr="008A64B2">
        <w:rPr>
          <w:rFonts w:ascii="Times New Roman" w:hAnsi="Times New Roman" w:cs="Times New Roman"/>
          <w:i/>
          <w:sz w:val="24"/>
          <w:szCs w:val="24"/>
        </w:rPr>
        <w:t>odgovarajućeg dokumenta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:rsidR="00D64740" w:rsidRPr="008A64B2" w:rsidRDefault="00DD230E" w:rsidP="00DD2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mallCaps/>
          <w:color w:val="000000"/>
          <w:sz w:val="24"/>
          <w:szCs w:val="24"/>
          <w:u w:val="single"/>
        </w:rPr>
        <w:t>Uređenje parka, sportskog i dječjeg  igrališta</w:t>
      </w:r>
      <w:r w:rsidR="009A7648">
        <w:rPr>
          <w:rFonts w:ascii="Times New Roman" w:hAnsi="Times New Roman" w:cs="Times New Roman"/>
          <w:bCs/>
          <w:smallCaps/>
          <w:color w:val="000000"/>
          <w:sz w:val="24"/>
          <w:szCs w:val="24"/>
          <w:u w:val="single"/>
        </w:rPr>
        <w:t xml:space="preserve">, </w:t>
      </w:r>
      <w:proofErr w:type="spellStart"/>
      <w:r w:rsidR="009A7648">
        <w:rPr>
          <w:rFonts w:ascii="Times New Roman" w:hAnsi="Times New Roman" w:cs="Times New Roman"/>
          <w:bCs/>
          <w:smallCaps/>
          <w:color w:val="000000"/>
          <w:sz w:val="24"/>
          <w:szCs w:val="24"/>
          <w:u w:val="single"/>
        </w:rPr>
        <w:t>suđurađ</w:t>
      </w:r>
      <w:proofErr w:type="spellEnd"/>
      <w:r w:rsidR="009A7648">
        <w:rPr>
          <w:rFonts w:ascii="Times New Roman" w:hAnsi="Times New Roman" w:cs="Times New Roman"/>
          <w:bCs/>
          <w:smallCaps/>
          <w:color w:val="000000"/>
          <w:sz w:val="24"/>
          <w:szCs w:val="24"/>
          <w:u w:val="single"/>
        </w:rPr>
        <w:t xml:space="preserve">, </w:t>
      </w:r>
      <w:proofErr w:type="spellStart"/>
      <w:r w:rsidR="009A7648">
        <w:rPr>
          <w:rFonts w:ascii="Times New Roman" w:hAnsi="Times New Roman" w:cs="Times New Roman"/>
          <w:bCs/>
          <w:smallCaps/>
          <w:color w:val="000000"/>
          <w:sz w:val="24"/>
          <w:szCs w:val="24"/>
          <w:u w:val="single"/>
        </w:rPr>
        <w:t>šipan</w:t>
      </w:r>
      <w:proofErr w:type="spellEnd"/>
      <w:r>
        <w:rPr>
          <w:rFonts w:ascii="Times New Roman" w:hAnsi="Times New Roman" w:cs="Times New Roman"/>
          <w:bCs/>
          <w:smallCaps/>
          <w:color w:val="000000"/>
          <w:sz w:val="24"/>
          <w:szCs w:val="24"/>
          <w:u w:val="single"/>
        </w:rPr>
        <w:t xml:space="preserve">  </w:t>
      </w:r>
    </w:p>
    <w:p w:rsidR="00D64740" w:rsidRPr="008A64B2" w:rsidRDefault="00D64740" w:rsidP="0093730F">
      <w:pPr>
        <w:jc w:val="both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</w:p>
    <w:p w:rsidR="00443812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43812" w:rsidRPr="008A64B2">
        <w:rPr>
          <w:rFonts w:ascii="Times New Roman" w:hAnsi="Times New Roman" w:cs="Times New Roman"/>
          <w:b/>
          <w:sz w:val="24"/>
          <w:szCs w:val="24"/>
        </w:rPr>
        <w:t>KORISNIK PROJEKTA</w:t>
      </w:r>
    </w:p>
    <w:p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2.1. NAZIV</w:t>
      </w:r>
      <w:r w:rsidR="00B6031E" w:rsidRPr="008A64B2">
        <w:rPr>
          <w:rFonts w:ascii="Times New Roman" w:hAnsi="Times New Roman" w:cs="Times New Roman"/>
          <w:sz w:val="24"/>
          <w:szCs w:val="24"/>
        </w:rPr>
        <w:t xml:space="preserve"> KORISNIKA</w:t>
      </w:r>
    </w:p>
    <w:p w:rsidR="00392C89" w:rsidRPr="008A64B2" w:rsidRDefault="00DD230E" w:rsidP="00DD2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Grad Dubrovnik </w:t>
      </w:r>
      <w:r w:rsidR="003E2DA2"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2.2. PRAVNI STATUS</w:t>
      </w:r>
      <w:r w:rsidR="00823C0B" w:rsidRPr="008A64B2">
        <w:rPr>
          <w:rFonts w:ascii="Times New Roman" w:hAnsi="Times New Roman" w:cs="Times New Roman"/>
          <w:sz w:val="24"/>
          <w:szCs w:val="24"/>
        </w:rPr>
        <w:t xml:space="preserve"> KORISNIKA</w:t>
      </w:r>
    </w:p>
    <w:p w:rsidR="003E2DA2" w:rsidRPr="008A64B2" w:rsidRDefault="009A7648" w:rsidP="009A7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Jedinica lokalne samouprave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3E2DA2" w:rsidRPr="008A64B2">
        <w:rPr>
          <w:rFonts w:ascii="Times New Roman" w:hAnsi="Times New Roman" w:cs="Times New Roman"/>
          <w:sz w:val="24"/>
          <w:szCs w:val="24"/>
        </w:rPr>
        <w:t>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</w:t>
      </w:r>
      <w:r w:rsidR="00FF432C" w:rsidRPr="008A64B2">
        <w:rPr>
          <w:rFonts w:ascii="Times New Roman" w:hAnsi="Times New Roman" w:cs="Times New Roman"/>
          <w:sz w:val="24"/>
          <w:szCs w:val="24"/>
        </w:rPr>
        <w:t>_</w:t>
      </w:r>
      <w:r w:rsidR="00171A1C" w:rsidRPr="008A64B2">
        <w:rPr>
          <w:rFonts w:ascii="Times New Roman" w:hAnsi="Times New Roman" w:cs="Times New Roman"/>
          <w:sz w:val="24"/>
          <w:szCs w:val="24"/>
        </w:rPr>
        <w:t>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</w:t>
      </w:r>
    </w:p>
    <w:p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 ADRESA</w:t>
      </w:r>
      <w:r w:rsidR="00823C0B" w:rsidRPr="008A64B2">
        <w:rPr>
          <w:rFonts w:ascii="Times New Roman" w:hAnsi="Times New Roman" w:cs="Times New Roman"/>
          <w:sz w:val="24"/>
          <w:szCs w:val="24"/>
        </w:rPr>
        <w:t xml:space="preserve"> KORISNIKA</w:t>
      </w:r>
    </w:p>
    <w:p w:rsidR="003E2DA2" w:rsidRPr="008A64B2" w:rsidRDefault="009A7648" w:rsidP="009A7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 Dvorom 1, Dubrovnik</w:t>
      </w:r>
      <w:r w:rsidR="003E2DA2" w:rsidRPr="008A64B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="003E2DA2" w:rsidRPr="008A64B2">
        <w:rPr>
          <w:rFonts w:ascii="Times New Roman" w:hAnsi="Times New Roman" w:cs="Times New Roman"/>
          <w:sz w:val="24"/>
          <w:szCs w:val="24"/>
        </w:rPr>
        <w:t>___</w:t>
      </w:r>
    </w:p>
    <w:p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OSOBA OVLAŠTENA ZA ZASTUPANJE</w:t>
      </w:r>
    </w:p>
    <w:p w:rsidR="003E2DA2" w:rsidRPr="008A64B2" w:rsidRDefault="009A7648" w:rsidP="009A7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Mato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Franković</w:t>
      </w:r>
      <w:proofErr w:type="spellEnd"/>
      <w:r w:rsidR="004B3B6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4B3B63" w:rsidRPr="004B3B63">
        <w:rPr>
          <w:rFonts w:ascii="Times New Roman" w:hAnsi="Times New Roman" w:cs="Times New Roman"/>
          <w:i/>
          <w:sz w:val="24"/>
          <w:szCs w:val="24"/>
          <w:u w:val="single"/>
        </w:rPr>
        <w:t>gradonačelnik</w:t>
      </w:r>
      <w:r w:rsidR="004B3B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2DA2" w:rsidRPr="008A64B2">
        <w:rPr>
          <w:rFonts w:ascii="Times New Roman" w:hAnsi="Times New Roman" w:cs="Times New Roman"/>
          <w:sz w:val="24"/>
          <w:szCs w:val="24"/>
        </w:rPr>
        <w:t>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</w:t>
      </w:r>
      <w:r w:rsidR="00FF432C" w:rsidRPr="008A64B2">
        <w:rPr>
          <w:rFonts w:ascii="Times New Roman" w:hAnsi="Times New Roman" w:cs="Times New Roman"/>
          <w:sz w:val="24"/>
          <w:szCs w:val="24"/>
        </w:rPr>
        <w:t>_</w:t>
      </w:r>
      <w:r w:rsidR="00171A1C" w:rsidRPr="008A64B2">
        <w:rPr>
          <w:rFonts w:ascii="Times New Roman" w:hAnsi="Times New Roman" w:cs="Times New Roman"/>
          <w:sz w:val="24"/>
          <w:szCs w:val="24"/>
        </w:rPr>
        <w:t>_</w:t>
      </w:r>
      <w:r w:rsidR="00FF432C" w:rsidRPr="008A64B2">
        <w:rPr>
          <w:rFonts w:ascii="Times New Roman" w:hAnsi="Times New Roman" w:cs="Times New Roman"/>
          <w:sz w:val="24"/>
          <w:szCs w:val="24"/>
        </w:rPr>
        <w:t>_</w:t>
      </w:r>
      <w:r w:rsidR="003E2DA2" w:rsidRPr="008A64B2">
        <w:rPr>
          <w:rFonts w:ascii="Times New Roman" w:hAnsi="Times New Roman" w:cs="Times New Roman"/>
          <w:sz w:val="24"/>
          <w:szCs w:val="24"/>
        </w:rPr>
        <w:t>___</w:t>
      </w:r>
    </w:p>
    <w:p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KONTAKT</w:t>
      </w:r>
    </w:p>
    <w:p w:rsidR="00392C89" w:rsidRPr="008A64B2" w:rsidRDefault="009A7648" w:rsidP="009A7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+385 20 351 709 , grad@dubrovnik.hr</w:t>
      </w:r>
      <w:r w:rsidR="003E2DA2" w:rsidRPr="008A64B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="003E2DA2" w:rsidRPr="008A64B2">
        <w:rPr>
          <w:rFonts w:ascii="Times New Roman" w:hAnsi="Times New Roman" w:cs="Times New Roman"/>
          <w:sz w:val="24"/>
          <w:szCs w:val="24"/>
        </w:rPr>
        <w:t>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</w:t>
      </w:r>
    </w:p>
    <w:p w:rsidR="00171A1C" w:rsidRPr="008A64B2" w:rsidRDefault="009A7648" w:rsidP="009A7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+385 20 351 751 , </w:t>
      </w:r>
      <w:hyperlink r:id="rId11" w:history="1">
        <w:r w:rsidRPr="00905E83">
          <w:rPr>
            <w:rStyle w:val="Hyperlink"/>
            <w:rFonts w:ascii="Times New Roman" w:hAnsi="Times New Roman" w:cs="Times New Roman"/>
            <w:sz w:val="24"/>
            <w:szCs w:val="24"/>
          </w:rPr>
          <w:t>zrinkaraguz@dubrovnik.hr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4740" w:rsidRPr="008A64B2">
        <w:rPr>
          <w:rFonts w:ascii="Times New Roman" w:hAnsi="Times New Roman" w:cs="Times New Roman"/>
          <w:sz w:val="24"/>
          <w:szCs w:val="24"/>
        </w:rPr>
        <w:t>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</w:t>
      </w:r>
      <w:r w:rsidR="00D64740" w:rsidRPr="008A64B2">
        <w:rPr>
          <w:rFonts w:ascii="Times New Roman" w:hAnsi="Times New Roman" w:cs="Times New Roman"/>
          <w:sz w:val="24"/>
          <w:szCs w:val="24"/>
        </w:rPr>
        <w:t>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</w:t>
      </w:r>
      <w:r w:rsidR="00D64740" w:rsidRPr="008A64B2">
        <w:rPr>
          <w:rFonts w:ascii="Times New Roman" w:hAnsi="Times New Roman" w:cs="Times New Roman"/>
          <w:sz w:val="24"/>
          <w:szCs w:val="24"/>
        </w:rPr>
        <w:t>_</w:t>
      </w:r>
      <w:r w:rsidR="008510D7" w:rsidRPr="008A64B2">
        <w:rPr>
          <w:rFonts w:ascii="Times New Roman" w:hAnsi="Times New Roman" w:cs="Times New Roman"/>
          <w:sz w:val="24"/>
          <w:szCs w:val="24"/>
        </w:rPr>
        <w:t>_______</w:t>
      </w:r>
    </w:p>
    <w:p w:rsidR="009A7648" w:rsidRDefault="009A7648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F5F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3. OPIS PROJEKTA</w:t>
      </w:r>
    </w:p>
    <w:p w:rsidR="005147C7" w:rsidRPr="008A64B2" w:rsidRDefault="00722F5F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3.1. PODMJERA</w:t>
      </w:r>
      <w:r w:rsidR="004522E9" w:rsidRPr="008A64B2">
        <w:rPr>
          <w:rFonts w:ascii="Times New Roman" w:hAnsi="Times New Roman" w:cs="Times New Roman"/>
          <w:sz w:val="24"/>
          <w:szCs w:val="24"/>
        </w:rPr>
        <w:t xml:space="preserve"> I </w:t>
      </w:r>
      <w:r w:rsidRPr="008A64B2">
        <w:rPr>
          <w:rFonts w:ascii="Times New Roman" w:hAnsi="Times New Roman" w:cs="Times New Roman"/>
          <w:sz w:val="24"/>
          <w:szCs w:val="24"/>
        </w:rPr>
        <w:t>TIP OPERACIJE ZA KOJI SE PROJEKT PRIJAVLJUJE</w:t>
      </w:r>
    </w:p>
    <w:p w:rsidR="00722F5F" w:rsidRPr="008A64B2" w:rsidRDefault="00722F5F" w:rsidP="00722F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</w:t>
      </w:r>
      <w:proofErr w:type="spellStart"/>
      <w:r w:rsidRPr="008A64B2">
        <w:rPr>
          <w:rFonts w:ascii="Times New Roman" w:hAnsi="Times New Roman" w:cs="Times New Roman"/>
          <w:i/>
          <w:sz w:val="24"/>
          <w:szCs w:val="24"/>
        </w:rPr>
        <w:t>podmjeru</w:t>
      </w:r>
      <w:proofErr w:type="spellEnd"/>
      <w:r w:rsidRPr="008A64B2">
        <w:rPr>
          <w:rFonts w:ascii="Times New Roman" w:hAnsi="Times New Roman" w:cs="Times New Roman"/>
          <w:i/>
          <w:sz w:val="24"/>
          <w:szCs w:val="24"/>
        </w:rPr>
        <w:t>/tip operacije unutar Mjere 7 „Temeljne usluge i obnova sela u ruralnim područjima“ za koju korisnik traži javnu potporu)</w:t>
      </w:r>
    </w:p>
    <w:p w:rsidR="00722F5F" w:rsidRPr="008A64B2" w:rsidRDefault="00722F5F" w:rsidP="00722F5F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3.1.1. PODMJERA</w:t>
      </w:r>
    </w:p>
    <w:p w:rsidR="00722F5F" w:rsidRPr="007B0EDA" w:rsidRDefault="007B0EDA" w:rsidP="00722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7.4.</w:t>
      </w:r>
      <w:r w:rsidRPr="007B0EDA">
        <w:rPr>
          <w:rFonts w:ascii="Times New Roman" w:hAnsi="Times New Roman" w:cs="Times New Roman"/>
          <w:i/>
          <w:sz w:val="24"/>
          <w:szCs w:val="24"/>
          <w:u w:val="single"/>
        </w:rPr>
        <w:t xml:space="preserve"> „Ulaganja u pokretanje, poboljšanje ili proširenje lokalnih temeljnih usluga za ruralno stanovništvo, uključujući slobodno vrijeme i kulturne aktivnosti te povezanu infrastrukturu“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22F5F" w:rsidRPr="008A64B2" w:rsidRDefault="00722F5F" w:rsidP="00722F5F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3.1.2. TIP OPERACIJE</w:t>
      </w:r>
    </w:p>
    <w:p w:rsidR="00722F5F" w:rsidRPr="008A64B2" w:rsidRDefault="007B0EDA" w:rsidP="00722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7.4.1. </w:t>
      </w:r>
      <w:r w:rsidRPr="007B0EDA">
        <w:rPr>
          <w:rFonts w:ascii="Times New Roman" w:hAnsi="Times New Roman" w:cs="Times New Roman"/>
          <w:i/>
          <w:sz w:val="24"/>
          <w:szCs w:val="24"/>
          <w:u w:val="single"/>
        </w:rPr>
        <w:t>„Ulaganja u pokretanje, poboljšanje ili proširenje lokalnih temeljnih usluga za ruralno stanovništvo, uključujući slobodno vrijeme i kulturne aktivnosti te povezanu infrastrukturu“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722F5F" w:rsidRPr="008A64B2" w:rsidRDefault="00722F5F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C89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 MJESTO PROVEDBE</w:t>
      </w:r>
    </w:p>
    <w:p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.1. ŽUPANIJA</w:t>
      </w:r>
    </w:p>
    <w:p w:rsidR="00392C89" w:rsidRPr="008A64B2" w:rsidRDefault="007B0EDA" w:rsidP="007B0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Dubrovačko – neretvanska županija </w:t>
      </w:r>
      <w:r w:rsidR="003E2DA2" w:rsidRPr="008A64B2">
        <w:rPr>
          <w:rFonts w:ascii="Times New Roman" w:hAnsi="Times New Roman" w:cs="Times New Roman"/>
          <w:sz w:val="24"/>
          <w:szCs w:val="24"/>
        </w:rPr>
        <w:t>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="003E2DA2" w:rsidRPr="008A64B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</w:t>
      </w:r>
      <w:r w:rsidR="003E2DA2" w:rsidRPr="008A64B2">
        <w:rPr>
          <w:rFonts w:ascii="Times New Roman" w:hAnsi="Times New Roman" w:cs="Times New Roman"/>
          <w:sz w:val="24"/>
          <w:szCs w:val="24"/>
        </w:rPr>
        <w:t>____</w:t>
      </w:r>
    </w:p>
    <w:p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.2. GRAD/OPĆINA</w:t>
      </w:r>
    </w:p>
    <w:p w:rsidR="00392C89" w:rsidRPr="008A64B2" w:rsidRDefault="007B0EDA" w:rsidP="007B0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Dubrovnik</w:t>
      </w:r>
      <w:r w:rsidR="003E2DA2" w:rsidRPr="008A64B2">
        <w:rPr>
          <w:rFonts w:ascii="Times New Roman" w:hAnsi="Times New Roman" w:cs="Times New Roman"/>
          <w:sz w:val="24"/>
          <w:szCs w:val="24"/>
        </w:rPr>
        <w:t>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="003E2DA2" w:rsidRPr="008A64B2">
        <w:rPr>
          <w:rFonts w:ascii="Times New Roman" w:hAnsi="Times New Roman" w:cs="Times New Roman"/>
          <w:sz w:val="24"/>
          <w:szCs w:val="24"/>
        </w:rPr>
        <w:t>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__________</w:t>
      </w:r>
      <w:r w:rsidR="003E2DA2" w:rsidRPr="008A64B2">
        <w:rPr>
          <w:rFonts w:ascii="Times New Roman" w:hAnsi="Times New Roman" w:cs="Times New Roman"/>
          <w:sz w:val="24"/>
          <w:szCs w:val="24"/>
        </w:rPr>
        <w:t>______________</w:t>
      </w:r>
    </w:p>
    <w:p w:rsidR="00D64740" w:rsidRPr="008A64B2" w:rsidRDefault="00D6474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.3. NASELJE/NASELJA</w:t>
      </w:r>
    </w:p>
    <w:p w:rsidR="00D64740" w:rsidRPr="008A64B2" w:rsidRDefault="007B0EDA" w:rsidP="007B0ED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Suđurađ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otok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Šipan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4740" w:rsidRPr="008A64B2">
        <w:rPr>
          <w:rFonts w:ascii="Times New Roman" w:hAnsi="Times New Roman" w:cs="Times New Roman"/>
          <w:sz w:val="24"/>
          <w:szCs w:val="24"/>
        </w:rPr>
        <w:t>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="00D64740" w:rsidRPr="008A64B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F23D4" w:rsidRPr="008A64B2" w:rsidRDefault="004F23D4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64740" w:rsidRPr="008A64B2" w:rsidRDefault="00D64740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7C7" w:rsidRPr="008A64B2" w:rsidRDefault="00392C89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CILJ</w:t>
      </w:r>
      <w:r w:rsidR="00F61D03" w:rsidRPr="008A64B2">
        <w:rPr>
          <w:rFonts w:ascii="Times New Roman" w:hAnsi="Times New Roman" w:cs="Times New Roman"/>
          <w:sz w:val="24"/>
          <w:szCs w:val="24"/>
        </w:rPr>
        <w:t>EVI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PROJEKTA</w:t>
      </w:r>
    </w:p>
    <w:p w:rsidR="00FF432C" w:rsidRPr="008A64B2" w:rsidRDefault="003E2DA2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</w:t>
      </w:r>
      <w:r w:rsidR="00F61D03" w:rsidRPr="008A64B2">
        <w:rPr>
          <w:rFonts w:ascii="Times New Roman" w:hAnsi="Times New Roman" w:cs="Times New Roman"/>
          <w:i/>
          <w:sz w:val="24"/>
          <w:szCs w:val="24"/>
        </w:rPr>
        <w:t>navesti ciljeve koji će se ostvariti provedbom projekta</w:t>
      </w:r>
      <w:r w:rsidR="0066427D" w:rsidRPr="008A64B2">
        <w:rPr>
          <w:rFonts w:ascii="Times New Roman" w:hAnsi="Times New Roman" w:cs="Times New Roman"/>
          <w:i/>
          <w:sz w:val="24"/>
          <w:szCs w:val="24"/>
        </w:rPr>
        <w:t>;</w:t>
      </w:r>
      <w:r w:rsidR="004E6CB0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znakova)</w:t>
      </w:r>
    </w:p>
    <w:p w:rsidR="00313B54" w:rsidRPr="00313B54" w:rsidRDefault="002B41AA" w:rsidP="00313B54">
      <w:pPr>
        <w:jc w:val="both"/>
        <w:rPr>
          <w:rFonts w:ascii="Times New Roman" w:hAnsi="Times New Roman" w:cs="Times New Roman"/>
        </w:rPr>
      </w:pPr>
      <w:proofErr w:type="spellStart"/>
      <w:r w:rsidRPr="000849DF">
        <w:rPr>
          <w:rFonts w:ascii="Times New Roman" w:hAnsi="Times New Roman" w:cs="Times New Roman"/>
          <w:sz w:val="24"/>
          <w:szCs w:val="24"/>
          <w:u w:val="single"/>
        </w:rPr>
        <w:t>Suđurađ</w:t>
      </w:r>
      <w:proofErr w:type="spellEnd"/>
      <w:r w:rsidRPr="000849DF">
        <w:rPr>
          <w:rFonts w:ascii="Times New Roman" w:hAnsi="Times New Roman" w:cs="Times New Roman"/>
          <w:sz w:val="24"/>
          <w:szCs w:val="24"/>
          <w:u w:val="single"/>
        </w:rPr>
        <w:t xml:space="preserve"> je naselje na otoku </w:t>
      </w:r>
      <w:proofErr w:type="spellStart"/>
      <w:r w:rsidRPr="000849DF">
        <w:rPr>
          <w:rFonts w:ascii="Times New Roman" w:hAnsi="Times New Roman" w:cs="Times New Roman"/>
          <w:sz w:val="24"/>
          <w:szCs w:val="24"/>
          <w:u w:val="single"/>
        </w:rPr>
        <w:t>Šipanu</w:t>
      </w:r>
      <w:proofErr w:type="spellEnd"/>
      <w:r w:rsidRPr="000849DF">
        <w:rPr>
          <w:rFonts w:ascii="Times New Roman" w:hAnsi="Times New Roman" w:cs="Times New Roman"/>
          <w:sz w:val="24"/>
          <w:szCs w:val="24"/>
          <w:u w:val="single"/>
        </w:rPr>
        <w:t xml:space="preserve"> sa oko 250 stanovnika. Malobrojno stanovništvo uglavnom se bavi </w:t>
      </w:r>
      <w:hyperlink r:id="rId12" w:tooltip="Ribarstvo" w:history="1">
        <w:r w:rsidRPr="000849D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ribarstvom</w:t>
        </w:r>
      </w:hyperlink>
      <w:r w:rsidRPr="000849D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13" w:tooltip="Poljoprivreda" w:history="1">
        <w:r w:rsidRPr="000849D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poljoprivredom</w:t>
        </w:r>
      </w:hyperlink>
      <w:r w:rsidRPr="000849DF">
        <w:rPr>
          <w:rFonts w:ascii="Times New Roman" w:hAnsi="Times New Roman" w:cs="Times New Roman"/>
          <w:sz w:val="24"/>
          <w:szCs w:val="24"/>
          <w:u w:val="single"/>
        </w:rPr>
        <w:t xml:space="preserve"> i </w:t>
      </w:r>
      <w:hyperlink r:id="rId14" w:tooltip="Stočarstvo" w:history="1">
        <w:r w:rsidRPr="000849D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stočarstvom</w:t>
        </w:r>
      </w:hyperlink>
      <w:r w:rsidRPr="000849DF">
        <w:rPr>
          <w:rFonts w:ascii="Times New Roman" w:hAnsi="Times New Roman" w:cs="Times New Roman"/>
          <w:sz w:val="24"/>
          <w:szCs w:val="24"/>
          <w:u w:val="single"/>
        </w:rPr>
        <w:t>. U mjestu se nalazi trajektna luka i brojna kulturno-spomenička baština</w:t>
      </w:r>
      <w:r w:rsidR="008F4B4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A850BF">
        <w:rPr>
          <w:rFonts w:ascii="Times New Roman" w:hAnsi="Times New Roman" w:cs="Times New Roman"/>
          <w:sz w:val="24"/>
          <w:szCs w:val="24"/>
          <w:u w:val="single"/>
        </w:rPr>
        <w:t>ali ne postoji uređena zelena javna površina za stanovništvo.</w:t>
      </w:r>
      <w:r w:rsidRPr="000849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850BF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197703" w:rsidRPr="000849DF">
        <w:rPr>
          <w:rFonts w:ascii="Times New Roman" w:hAnsi="Times New Roman" w:cs="Times New Roman"/>
          <w:sz w:val="24"/>
          <w:szCs w:val="24"/>
          <w:u w:val="single"/>
        </w:rPr>
        <w:t xml:space="preserve">Ovim projektom, uređenjem parka i izgradnje sportskog i dječjeg igrališta, </w:t>
      </w:r>
      <w:r w:rsidRPr="000849DF">
        <w:rPr>
          <w:rFonts w:ascii="Times New Roman" w:hAnsi="Times New Roman" w:cs="Times New Roman"/>
          <w:sz w:val="24"/>
          <w:szCs w:val="24"/>
          <w:u w:val="single"/>
        </w:rPr>
        <w:t xml:space="preserve">želi se </w:t>
      </w:r>
      <w:r w:rsidRPr="00A850BF">
        <w:rPr>
          <w:rFonts w:ascii="Times New Roman" w:hAnsi="Times New Roman" w:cs="Times New Roman"/>
          <w:b/>
          <w:i/>
          <w:sz w:val="24"/>
          <w:szCs w:val="24"/>
          <w:u w:val="single"/>
        </w:rPr>
        <w:t>pridon</w:t>
      </w:r>
      <w:r w:rsidR="00BA3555" w:rsidRPr="00A850BF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Pr="00A850BF">
        <w:rPr>
          <w:rFonts w:ascii="Times New Roman" w:hAnsi="Times New Roman" w:cs="Times New Roman"/>
          <w:b/>
          <w:i/>
          <w:sz w:val="24"/>
          <w:szCs w:val="24"/>
          <w:u w:val="single"/>
        </w:rPr>
        <w:t>jeti poboljšanju živ</w:t>
      </w:r>
      <w:r w:rsidR="00BA3555" w:rsidRPr="00A850BF">
        <w:rPr>
          <w:rFonts w:ascii="Times New Roman" w:hAnsi="Times New Roman" w:cs="Times New Roman"/>
          <w:b/>
          <w:i/>
          <w:sz w:val="24"/>
          <w:szCs w:val="24"/>
          <w:u w:val="single"/>
        </w:rPr>
        <w:t>otnih uvjeta</w:t>
      </w:r>
      <w:r w:rsidR="00BA3555" w:rsidRPr="000849DF">
        <w:rPr>
          <w:rFonts w:ascii="Times New Roman" w:hAnsi="Times New Roman" w:cs="Times New Roman"/>
          <w:sz w:val="24"/>
          <w:szCs w:val="24"/>
          <w:u w:val="single"/>
        </w:rPr>
        <w:t xml:space="preserve"> u </w:t>
      </w:r>
      <w:proofErr w:type="spellStart"/>
      <w:r w:rsidR="00BA3555" w:rsidRPr="000849DF">
        <w:rPr>
          <w:rFonts w:ascii="Times New Roman" w:hAnsi="Times New Roman" w:cs="Times New Roman"/>
          <w:sz w:val="24"/>
          <w:szCs w:val="24"/>
          <w:u w:val="single"/>
        </w:rPr>
        <w:t>Suđurđu</w:t>
      </w:r>
      <w:proofErr w:type="spellEnd"/>
      <w:r w:rsidR="00BA3555" w:rsidRPr="000849DF">
        <w:rPr>
          <w:rFonts w:ascii="Times New Roman" w:hAnsi="Times New Roman" w:cs="Times New Roman"/>
          <w:sz w:val="24"/>
          <w:szCs w:val="24"/>
          <w:u w:val="single"/>
        </w:rPr>
        <w:t>. Odljev stanovništva u veće sredine negativno utječe na razvojni potencijala naselj</w:t>
      </w:r>
      <w:r w:rsidR="000849DF" w:rsidRPr="000849DF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BA3555" w:rsidRPr="000849DF">
        <w:rPr>
          <w:rFonts w:ascii="Times New Roman" w:hAnsi="Times New Roman" w:cs="Times New Roman"/>
          <w:sz w:val="24"/>
          <w:szCs w:val="24"/>
          <w:u w:val="single"/>
        </w:rPr>
        <w:t xml:space="preserve"> zbog čega je</w:t>
      </w:r>
      <w:r w:rsidR="000849DF" w:rsidRPr="000849DF">
        <w:rPr>
          <w:rFonts w:ascii="Times New Roman" w:hAnsi="Times New Roman" w:cs="Times New Roman"/>
          <w:sz w:val="24"/>
          <w:szCs w:val="24"/>
          <w:u w:val="single"/>
        </w:rPr>
        <w:t xml:space="preserve"> potrebno ulagati u temeljne usluge da bi se </w:t>
      </w:r>
      <w:r w:rsidR="000849DF" w:rsidRPr="00A850BF">
        <w:rPr>
          <w:rFonts w:ascii="Times New Roman" w:hAnsi="Times New Roman" w:cs="Times New Roman"/>
          <w:b/>
          <w:i/>
          <w:sz w:val="24"/>
          <w:szCs w:val="24"/>
          <w:u w:val="single"/>
        </w:rPr>
        <w:t>povećala atraktivnost</w:t>
      </w:r>
      <w:r w:rsidR="000849DF" w:rsidRPr="000849DF">
        <w:rPr>
          <w:rFonts w:ascii="Times New Roman" w:hAnsi="Times New Roman" w:cs="Times New Roman"/>
          <w:sz w:val="24"/>
          <w:szCs w:val="24"/>
          <w:u w:val="single"/>
        </w:rPr>
        <w:t xml:space="preserve"> sela. Ovim ulaganjem </w:t>
      </w:r>
      <w:r w:rsidR="00197703" w:rsidRPr="00A850BF">
        <w:rPr>
          <w:rFonts w:ascii="Times New Roman" w:hAnsi="Times New Roman" w:cs="Times New Roman"/>
          <w:b/>
          <w:i/>
          <w:sz w:val="24"/>
          <w:szCs w:val="24"/>
          <w:u w:val="single"/>
        </w:rPr>
        <w:t>povećati će se kvaliteta života</w:t>
      </w:r>
      <w:r w:rsidR="00197703" w:rsidRPr="000849DF">
        <w:rPr>
          <w:rFonts w:ascii="Times New Roman" w:hAnsi="Times New Roman" w:cs="Times New Roman"/>
          <w:sz w:val="24"/>
          <w:szCs w:val="24"/>
          <w:u w:val="single"/>
        </w:rPr>
        <w:t xml:space="preserve"> na otoku </w:t>
      </w:r>
      <w:proofErr w:type="spellStart"/>
      <w:r w:rsidR="00197703" w:rsidRPr="000849DF">
        <w:rPr>
          <w:rFonts w:ascii="Times New Roman" w:hAnsi="Times New Roman" w:cs="Times New Roman"/>
          <w:sz w:val="24"/>
          <w:szCs w:val="24"/>
          <w:u w:val="single"/>
        </w:rPr>
        <w:t>Šipanu</w:t>
      </w:r>
      <w:proofErr w:type="spellEnd"/>
      <w:r w:rsidR="00197703" w:rsidRPr="000849DF">
        <w:rPr>
          <w:rFonts w:ascii="Times New Roman" w:hAnsi="Times New Roman" w:cs="Times New Roman"/>
          <w:sz w:val="24"/>
          <w:szCs w:val="24"/>
          <w:u w:val="single"/>
        </w:rPr>
        <w:t xml:space="preserve"> na kojemu ne postoje slični sadržaji za lokalno stanovništvo. Također, cilj projekta je potaknuti lokalno stanovništvo na </w:t>
      </w:r>
      <w:r w:rsidR="00197703" w:rsidRPr="00A850BF">
        <w:rPr>
          <w:rFonts w:ascii="Times New Roman" w:hAnsi="Times New Roman" w:cs="Times New Roman"/>
          <w:b/>
          <w:i/>
          <w:sz w:val="24"/>
          <w:szCs w:val="24"/>
          <w:u w:val="single"/>
        </w:rPr>
        <w:t>društvene aktivnosti</w:t>
      </w:r>
      <w:r w:rsidR="00197703" w:rsidRPr="000849DF">
        <w:rPr>
          <w:rFonts w:ascii="Times New Roman" w:hAnsi="Times New Roman" w:cs="Times New Roman"/>
          <w:sz w:val="24"/>
          <w:szCs w:val="24"/>
          <w:u w:val="single"/>
        </w:rPr>
        <w:t>, kao i za ostanak mladih obitelji na otoku s čime se poboljšava demografska slika.</w:t>
      </w:r>
      <w:r w:rsidR="00313B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______________________</w:t>
      </w:r>
      <w:r w:rsidR="00313B54">
        <w:rPr>
          <w:rFonts w:ascii="Times New Roman" w:hAnsi="Times New Roman" w:cs="Times New Roman"/>
          <w:u w:val="single"/>
        </w:rPr>
        <w:t xml:space="preserve">       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__________</w:t>
      </w:r>
    </w:p>
    <w:p w:rsidR="00313B54" w:rsidRDefault="00313B54" w:rsidP="00313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7C7" w:rsidRPr="008A64B2" w:rsidRDefault="00F61D03" w:rsidP="00313B54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OČEKIVANI REZULTATI PROJEKTA</w:t>
      </w:r>
    </w:p>
    <w:p w:rsidR="00CA7F9F" w:rsidRPr="008A64B2" w:rsidRDefault="00CA7F9F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3.4.1. Očekivani rezultati i mjerljivi indikatori</w:t>
      </w:r>
    </w:p>
    <w:p w:rsidR="00F61D03" w:rsidRPr="008A64B2" w:rsidRDefault="00F61D03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očekivane rezultate u odnosu na početno stanje i mjerljive indikator</w:t>
      </w:r>
      <w:r w:rsidR="0066427D" w:rsidRPr="008A64B2">
        <w:rPr>
          <w:rFonts w:ascii="Times New Roman" w:hAnsi="Times New Roman" w:cs="Times New Roman"/>
          <w:i/>
          <w:sz w:val="24"/>
          <w:szCs w:val="24"/>
        </w:rPr>
        <w:t>e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B24" w:rsidRPr="008A64B2">
        <w:rPr>
          <w:rFonts w:ascii="Times New Roman" w:hAnsi="Times New Roman" w:cs="Times New Roman"/>
          <w:i/>
          <w:sz w:val="24"/>
          <w:szCs w:val="24"/>
        </w:rPr>
        <w:t xml:space="preserve">očekivanih rezultata </w:t>
      </w:r>
      <w:r w:rsidRPr="008A64B2">
        <w:rPr>
          <w:rFonts w:ascii="Times New Roman" w:hAnsi="Times New Roman" w:cs="Times New Roman"/>
          <w:i/>
          <w:sz w:val="24"/>
          <w:szCs w:val="24"/>
        </w:rPr>
        <w:t>za svaki od postavljenih ciljeva</w:t>
      </w:r>
      <w:r w:rsidR="00932C5B" w:rsidRPr="008A64B2">
        <w:rPr>
          <w:rFonts w:ascii="Times New Roman" w:hAnsi="Times New Roman" w:cs="Times New Roman"/>
          <w:i/>
          <w:sz w:val="24"/>
          <w:szCs w:val="24"/>
        </w:rPr>
        <w:t>;</w:t>
      </w:r>
      <w:r w:rsidR="00701D29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:rsidR="00FF432C" w:rsidRPr="00C457D6" w:rsidRDefault="008F4B40" w:rsidP="009373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Oblik i veličina parcele </w:t>
      </w:r>
      <w:r w:rsidR="007D0D3E" w:rsidRPr="007D0D3E">
        <w:rPr>
          <w:rFonts w:ascii="Times New Roman" w:hAnsi="Times New Roman" w:cs="Times New Roman"/>
          <w:sz w:val="24"/>
          <w:szCs w:val="24"/>
          <w:u w:val="single"/>
        </w:rPr>
        <w:t>te činjenica da je parcela gotovo potpuno ravna, uvjetovali su smještaj</w:t>
      </w:r>
      <w:r w:rsidR="007D0D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0D3E" w:rsidRPr="007D0D3E">
        <w:rPr>
          <w:rFonts w:ascii="Times New Roman" w:hAnsi="Times New Roman" w:cs="Times New Roman"/>
          <w:sz w:val="24"/>
          <w:szCs w:val="24"/>
          <w:u w:val="single"/>
        </w:rPr>
        <w:t>sportskog igrališta na sjever</w:t>
      </w:r>
      <w:r w:rsidR="007D0D3E">
        <w:rPr>
          <w:rFonts w:ascii="Times New Roman" w:hAnsi="Times New Roman" w:cs="Times New Roman"/>
          <w:sz w:val="24"/>
          <w:szCs w:val="24"/>
          <w:u w:val="single"/>
        </w:rPr>
        <w:t xml:space="preserve">ozapadnom dijelu. </w:t>
      </w:r>
      <w:r w:rsidR="007D0D3E" w:rsidRPr="007D0D3E">
        <w:rPr>
          <w:rFonts w:ascii="Times New Roman" w:hAnsi="Times New Roman" w:cs="Times New Roman"/>
          <w:sz w:val="24"/>
          <w:szCs w:val="24"/>
          <w:u w:val="single"/>
        </w:rPr>
        <w:t>Tlocrtna površina igrališta i šetnica je 847,77 m2. Sve građevine su cijelom svojom</w:t>
      </w:r>
      <w:r w:rsidR="007D0D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0D3E" w:rsidRPr="007D0D3E">
        <w:rPr>
          <w:rFonts w:ascii="Times New Roman" w:hAnsi="Times New Roman" w:cs="Times New Roman"/>
          <w:sz w:val="24"/>
          <w:szCs w:val="24"/>
          <w:u w:val="single"/>
        </w:rPr>
        <w:t xml:space="preserve">površinom smještene na terenu. Relativna kota ±0.00 odgovara apsolutnoj +10.00 </w:t>
      </w:r>
      <w:proofErr w:type="spellStart"/>
      <w:r w:rsidR="007D0D3E" w:rsidRPr="007D0D3E">
        <w:rPr>
          <w:rFonts w:ascii="Times New Roman" w:hAnsi="Times New Roman" w:cs="Times New Roman"/>
          <w:sz w:val="24"/>
          <w:szCs w:val="24"/>
          <w:u w:val="single"/>
        </w:rPr>
        <w:t>mnv</w:t>
      </w:r>
      <w:proofErr w:type="spellEnd"/>
      <w:r w:rsidR="007D0D3E" w:rsidRPr="007D0D3E">
        <w:rPr>
          <w:rFonts w:ascii="Times New Roman" w:hAnsi="Times New Roman" w:cs="Times New Roman"/>
          <w:sz w:val="24"/>
          <w:szCs w:val="24"/>
          <w:u w:val="single"/>
        </w:rPr>
        <w:t xml:space="preserve"> i</w:t>
      </w:r>
      <w:r w:rsidR="007D0D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0D3E" w:rsidRPr="007D0D3E">
        <w:rPr>
          <w:rFonts w:ascii="Times New Roman" w:hAnsi="Times New Roman" w:cs="Times New Roman"/>
          <w:sz w:val="24"/>
          <w:szCs w:val="24"/>
          <w:u w:val="single"/>
        </w:rPr>
        <w:t>predstavlja kotu sportskog igrališta.</w:t>
      </w:r>
      <w:r w:rsidR="007D0D3E">
        <w:rPr>
          <w:rFonts w:ascii="Times New Roman" w:hAnsi="Times New Roman" w:cs="Times New Roman"/>
          <w:sz w:val="24"/>
          <w:szCs w:val="24"/>
          <w:u w:val="single"/>
        </w:rPr>
        <w:t xml:space="preserve"> Broj lokalnog stanovništva koje će imati koristi od poboljšanih usluga/infrastruktura je 250 iz naselja </w:t>
      </w:r>
      <w:proofErr w:type="spellStart"/>
      <w:r w:rsidR="007D0D3E">
        <w:rPr>
          <w:rFonts w:ascii="Times New Roman" w:hAnsi="Times New Roman" w:cs="Times New Roman"/>
          <w:sz w:val="24"/>
          <w:szCs w:val="24"/>
          <w:u w:val="single"/>
        </w:rPr>
        <w:t>Suđurađ</w:t>
      </w:r>
      <w:proofErr w:type="spellEnd"/>
      <w:r w:rsidR="007D0D3E">
        <w:rPr>
          <w:rFonts w:ascii="Times New Roman" w:hAnsi="Times New Roman" w:cs="Times New Roman"/>
          <w:sz w:val="24"/>
          <w:szCs w:val="24"/>
          <w:u w:val="single"/>
        </w:rPr>
        <w:t xml:space="preserve">, odnosno 500 s otoka </w:t>
      </w:r>
      <w:proofErr w:type="spellStart"/>
      <w:r w:rsidR="007D0D3E">
        <w:rPr>
          <w:rFonts w:ascii="Times New Roman" w:hAnsi="Times New Roman" w:cs="Times New Roman"/>
          <w:sz w:val="24"/>
          <w:szCs w:val="24"/>
          <w:u w:val="single"/>
        </w:rPr>
        <w:t>Šipana</w:t>
      </w:r>
      <w:proofErr w:type="spellEnd"/>
      <w:r w:rsidR="007D0D3E">
        <w:rPr>
          <w:rFonts w:ascii="Times New Roman" w:hAnsi="Times New Roman" w:cs="Times New Roman"/>
          <w:sz w:val="24"/>
          <w:szCs w:val="24"/>
          <w:u w:val="single"/>
        </w:rPr>
        <w:t>. Broj instaliranih sprava i opreme kao rezultat zajedno sa izgrađenom infrastrukturom pridonose ostvarivanju gore navedenih ciljeva projekta: poboljšanje životnih uvjeta na otoku, povećanje atraktivnosti i  kvalitete nasel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ja te </w:t>
      </w:r>
      <w:r w:rsidR="007D0D3E">
        <w:rPr>
          <w:rFonts w:ascii="Times New Roman" w:hAnsi="Times New Roman" w:cs="Times New Roman"/>
          <w:sz w:val="24"/>
          <w:szCs w:val="24"/>
          <w:u w:val="single"/>
        </w:rPr>
        <w:t xml:space="preserve">poticanje na društvene </w:t>
      </w:r>
      <w:r>
        <w:rPr>
          <w:rFonts w:ascii="Times New Roman" w:hAnsi="Times New Roman" w:cs="Times New Roman"/>
          <w:sz w:val="24"/>
          <w:szCs w:val="24"/>
          <w:u w:val="single"/>
        </w:rPr>
        <w:t>aktivnosti lokalno stanovništvo.</w:t>
      </w:r>
      <w:r w:rsidR="007D0D3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C457D6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:rsidR="00171A1C" w:rsidRPr="008A64B2" w:rsidRDefault="00171A1C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FE1" w:rsidRPr="008A64B2" w:rsidRDefault="002320C5" w:rsidP="008A64B2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3.4.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. Stvaranje novih radnih mjesta</w:t>
      </w:r>
    </w:p>
    <w:p w:rsidR="00001FE1" w:rsidRPr="008A64B2" w:rsidRDefault="001F52FB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129540</wp:posOffset>
                </wp:positionV>
                <wp:extent cx="336550" cy="241935"/>
                <wp:effectExtent l="7620" t="6350" r="8255" b="889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419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DD85F0" id="Oval 4" o:spid="_x0000_s1026" style="position:absolute;margin-left:314pt;margin-top:10.2pt;width:26.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" filled="f"/>
            </w:pict>
          </mc:Fallback>
        </mc:AlternateContent>
      </w:r>
    </w:p>
    <w:p w:rsidR="00001FE1" w:rsidRPr="008A64B2" w:rsidRDefault="00001FE1" w:rsidP="008A64B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Pridonosi li projekt stvaranju novih radnih mjesta?                 </w:t>
      </w:r>
      <w:r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>DA / NE</w:t>
      </w: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(Zaokružiti odgovor koji je primjenjiv za projekt)</w:t>
      </w:r>
    </w:p>
    <w:p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01FE1" w:rsidRPr="008A64B2" w:rsidRDefault="002320C5" w:rsidP="008A64B2">
      <w:pPr>
        <w:spacing w:after="24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Ako je odgovor 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Pr="008A64B2">
        <w:rPr>
          <w:rFonts w:ascii="Times New Roman" w:eastAsia="Calibri" w:hAnsi="Times New Roman" w:cs="Times New Roman"/>
          <w:sz w:val="24"/>
          <w:szCs w:val="24"/>
        </w:rPr>
        <w:t>DA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01FE1" w:rsidRPr="008A64B2" w:rsidRDefault="00001FE1" w:rsidP="008A64B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na koji način projekt doprinos</w:t>
      </w:r>
      <w:r w:rsidR="004B5FB5">
        <w:rPr>
          <w:rFonts w:ascii="Times New Roman" w:eastAsia="Calibri" w:hAnsi="Times New Roman" w:cs="Times New Roman"/>
          <w:sz w:val="24"/>
          <w:szCs w:val="24"/>
        </w:rPr>
        <w:t>i stvaranju novih radnih mjesta</w:t>
      </w:r>
    </w:p>
    <w:p w:rsidR="00001FE1" w:rsidRPr="008A64B2" w:rsidRDefault="00001FE1" w:rsidP="008A64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001FE1" w:rsidRPr="004937F8" w:rsidRDefault="00001FE1" w:rsidP="00001FE1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01FE1" w:rsidRPr="004937F8" w:rsidRDefault="00001FE1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B3B63" w:rsidRPr="008A64B2" w:rsidRDefault="004B3B63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FE1" w:rsidRPr="008A64B2" w:rsidRDefault="00001FE1" w:rsidP="00001FE1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nova radna mjesta koja se planiraju ostvariti provedbom projekta</w:t>
      </w:r>
    </w:p>
    <w:p w:rsidR="00001FE1" w:rsidRPr="008A64B2" w:rsidRDefault="00001FE1" w:rsidP="008A64B2">
      <w:pPr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(Navesti u tablici vrstu radnog mjesta, planirani broj </w:t>
      </w:r>
      <w:r w:rsidR="000C30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radnih mjesta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 planirano razdoblje/godinu ostvarenja </w:t>
      </w:r>
      <w:r w:rsidR="000C30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novog radnog mjesta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tijekom provedbe projekta)</w:t>
      </w:r>
    </w:p>
    <w:p w:rsidR="00001FE1" w:rsidRPr="008A64B2" w:rsidRDefault="00001FE1" w:rsidP="00001FE1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001FE1" w:rsidRDefault="00001FE1" w:rsidP="008A64B2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Tablica</w:t>
      </w:r>
      <w:r w:rsidR="0072242F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8A64B2">
        <w:rPr>
          <w:rFonts w:ascii="Times New Roman" w:eastAsia="Calibri" w:hAnsi="Times New Roman" w:cs="Times New Roman"/>
          <w:sz w:val="24"/>
          <w:szCs w:val="24"/>
        </w:rPr>
        <w:t>: Radna mjesta koja se planiraju ostvariti provedbom projekta</w:t>
      </w:r>
    </w:p>
    <w:tbl>
      <w:tblPr>
        <w:tblStyle w:val="TableGrid"/>
        <w:tblW w:w="9022" w:type="dxa"/>
        <w:jc w:val="center"/>
        <w:tblLook w:val="04A0" w:firstRow="1" w:lastRow="0" w:firstColumn="1" w:lastColumn="0" w:noHBand="0" w:noVBand="1"/>
      </w:tblPr>
      <w:tblGrid>
        <w:gridCol w:w="696"/>
        <w:gridCol w:w="4588"/>
        <w:gridCol w:w="1386"/>
        <w:gridCol w:w="2352"/>
      </w:tblGrid>
      <w:tr w:rsidR="000C30D0" w:rsidTr="00C457D6">
        <w:trPr>
          <w:trHeight w:val="681"/>
          <w:jc w:val="center"/>
        </w:trPr>
        <w:tc>
          <w:tcPr>
            <w:tcW w:w="682" w:type="dxa"/>
            <w:vAlign w:val="center"/>
          </w:tcPr>
          <w:p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R.b</w:t>
            </w:r>
            <w:r w:rsidR="0001195B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vAlign w:val="center"/>
          </w:tcPr>
          <w:p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Opis radnog mjesta (vrsta radnog mjesta)</w:t>
            </w:r>
          </w:p>
        </w:tc>
        <w:tc>
          <w:tcPr>
            <w:tcW w:w="1387" w:type="dxa"/>
            <w:vAlign w:val="center"/>
          </w:tcPr>
          <w:p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Planirani broj radnih mjesta</w:t>
            </w:r>
          </w:p>
        </w:tc>
        <w:tc>
          <w:tcPr>
            <w:tcW w:w="2355" w:type="dxa"/>
            <w:vAlign w:val="center"/>
          </w:tcPr>
          <w:p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Planirana godina ili planirano razdoblje stvaranja novog radnog mjesta nakon realizacije projekta</w:t>
            </w:r>
          </w:p>
        </w:tc>
      </w:tr>
      <w:tr w:rsidR="000C30D0" w:rsidTr="00C457D6">
        <w:trPr>
          <w:trHeight w:val="240"/>
          <w:jc w:val="center"/>
        </w:trPr>
        <w:tc>
          <w:tcPr>
            <w:tcW w:w="682" w:type="dxa"/>
            <w:vAlign w:val="center"/>
          </w:tcPr>
          <w:p w:rsidR="002320C5" w:rsidRDefault="002320C5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2320C5" w:rsidRDefault="002320C5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:rsidTr="00C457D6">
        <w:trPr>
          <w:trHeight w:val="240"/>
          <w:jc w:val="center"/>
        </w:trPr>
        <w:tc>
          <w:tcPr>
            <w:tcW w:w="682" w:type="dxa"/>
            <w:vAlign w:val="center"/>
          </w:tcPr>
          <w:p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:rsidTr="00C457D6">
        <w:trPr>
          <w:trHeight w:val="240"/>
          <w:jc w:val="center"/>
        </w:trPr>
        <w:tc>
          <w:tcPr>
            <w:tcW w:w="682" w:type="dxa"/>
            <w:vAlign w:val="center"/>
          </w:tcPr>
          <w:p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:rsidTr="00C457D6">
        <w:trPr>
          <w:trHeight w:val="240"/>
          <w:jc w:val="center"/>
        </w:trPr>
        <w:tc>
          <w:tcPr>
            <w:tcW w:w="682" w:type="dxa"/>
            <w:vAlign w:val="center"/>
          </w:tcPr>
          <w:p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:rsidTr="00C457D6">
        <w:trPr>
          <w:trHeight w:val="240"/>
          <w:jc w:val="center"/>
        </w:trPr>
        <w:tc>
          <w:tcPr>
            <w:tcW w:w="682" w:type="dxa"/>
            <w:vAlign w:val="center"/>
          </w:tcPr>
          <w:p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42D" w:rsidTr="00C457D6">
        <w:trPr>
          <w:trHeight w:val="240"/>
          <w:jc w:val="center"/>
        </w:trPr>
        <w:tc>
          <w:tcPr>
            <w:tcW w:w="682" w:type="dxa"/>
            <w:vAlign w:val="center"/>
          </w:tcPr>
          <w:p w:rsidR="006A742D" w:rsidRDefault="006A742D" w:rsidP="006A74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6A742D" w:rsidRDefault="006A742D" w:rsidP="006A74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6A742D" w:rsidRDefault="006A742D" w:rsidP="006A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6A742D" w:rsidRDefault="006A742D" w:rsidP="006A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:rsidTr="00C457D6">
        <w:trPr>
          <w:trHeight w:val="240"/>
          <w:jc w:val="center"/>
        </w:trPr>
        <w:tc>
          <w:tcPr>
            <w:tcW w:w="682" w:type="dxa"/>
            <w:vAlign w:val="center"/>
          </w:tcPr>
          <w:p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01FE1" w:rsidRDefault="00001FE1" w:rsidP="008A64B2">
      <w:pPr>
        <w:contextualSpacing/>
        <w:jc w:val="both"/>
        <w:rPr>
          <w:rFonts w:ascii="Times New Roman" w:eastAsia="Calibri" w:hAnsi="Times New Roman" w:cs="Times New Roman"/>
        </w:rPr>
      </w:pPr>
    </w:p>
    <w:p w:rsidR="006A742D" w:rsidRPr="008A64B2" w:rsidRDefault="006A742D" w:rsidP="008A64B2">
      <w:pPr>
        <w:contextualSpacing/>
        <w:jc w:val="both"/>
        <w:rPr>
          <w:rFonts w:ascii="Times New Roman" w:eastAsia="Calibri" w:hAnsi="Times New Roman" w:cs="Times New Roman"/>
        </w:rPr>
      </w:pPr>
    </w:p>
    <w:p w:rsidR="00001FE1" w:rsidRPr="008A64B2" w:rsidRDefault="00001FE1" w:rsidP="008A64B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Napomena:</w:t>
      </w:r>
    </w:p>
    <w:p w:rsidR="004B5FB5" w:rsidRDefault="00001FE1" w:rsidP="008A64B2">
      <w:pPr>
        <w:spacing w:after="120" w:line="240" w:lineRule="auto"/>
        <w:jc w:val="both"/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Podaci iz ove tablice uzeti će se u obzir prilikom provjere ostvarenja kriterija odabira broj </w:t>
      </w:r>
      <w:r w:rsidR="0056651C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iz Priloga </w:t>
      </w:r>
      <w:r w:rsidR="0056651C">
        <w:rPr>
          <w:rFonts w:ascii="Times New Roman" w:eastAsia="Calibri" w:hAnsi="Times New Roman" w:cs="Times New Roman"/>
          <w:i/>
          <w:iCs/>
          <w:sz w:val="24"/>
          <w:szCs w:val="24"/>
        </w:rPr>
        <w:t>10 Natječaja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001FE1" w:rsidRPr="004B5FB5" w:rsidRDefault="004B5FB5" w:rsidP="004B5FB5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B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>roj novozaposlenih osoba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je pokazatelj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provedbe projekta te se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u trenutku podnošenja zahtjeva za potporu 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>dokazuje na temelju podataka iz ove tablice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Na zahtjev Agencije za plaćanja korisnik je dužan dostaviti i/ili dati na uvid dokaze i/ili obrazložiti stvaranje novih radnih mjesta koja su posljedica p</w:t>
      </w:r>
      <w:r w:rsidR="006A742D"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rovedbe ulaganja.</w:t>
      </w:r>
    </w:p>
    <w:p w:rsidR="00001FE1" w:rsidRPr="008A64B2" w:rsidRDefault="00001FE1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B63" w:rsidRDefault="004B3B63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147C7" w:rsidRPr="008A64B2" w:rsidRDefault="004E6CB0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TRAJANJE PROVEDBE PROJEKTA</w:t>
      </w:r>
    </w:p>
    <w:p w:rsidR="004E6CB0" w:rsidRPr="008A64B2" w:rsidRDefault="004E6CB0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</w:t>
      </w:r>
      <w:r w:rsidR="008E168C" w:rsidRPr="008A64B2">
        <w:rPr>
          <w:rFonts w:ascii="Times New Roman" w:hAnsi="Times New Roman" w:cs="Times New Roman"/>
          <w:i/>
          <w:sz w:val="24"/>
          <w:szCs w:val="24"/>
        </w:rPr>
        <w:t xml:space="preserve">u mjesecima </w:t>
      </w:r>
      <w:r w:rsidRPr="008A64B2">
        <w:rPr>
          <w:rFonts w:ascii="Times New Roman" w:hAnsi="Times New Roman" w:cs="Times New Roman"/>
          <w:i/>
          <w:sz w:val="24"/>
          <w:szCs w:val="24"/>
        </w:rPr>
        <w:t>planirano trajanje provedbe ulaganja za koje se traži javna potpora iz Mjere 7 „Temeljne usluge i obnova sela u ruralnim područjima“)</w:t>
      </w:r>
    </w:p>
    <w:p w:rsidR="004F23D4" w:rsidRPr="008A64B2" w:rsidRDefault="004F23D4" w:rsidP="00904C4D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</w:t>
      </w:r>
      <w:r w:rsidR="00904C4D">
        <w:rPr>
          <w:rFonts w:ascii="Times New Roman" w:hAnsi="Times New Roman" w:cs="Times New Roman"/>
          <w:sz w:val="24"/>
          <w:szCs w:val="24"/>
          <w:u w:val="single"/>
        </w:rPr>
        <w:t>Planirano trajanje provedbe ulaganja je 4 mjeseca.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B3B63" w:rsidRDefault="004B3B63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B3B63" w:rsidRDefault="004B3B63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B4888" w:rsidRPr="008A64B2" w:rsidRDefault="0066427D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6</w:t>
      </w:r>
      <w:r w:rsidRPr="008A64B2">
        <w:rPr>
          <w:rFonts w:ascii="Times New Roman" w:hAnsi="Times New Roman" w:cs="Times New Roman"/>
          <w:sz w:val="24"/>
          <w:szCs w:val="24"/>
        </w:rPr>
        <w:t>. GLAVNE AKTIVNOSTI</w:t>
      </w:r>
    </w:p>
    <w:p w:rsidR="0066427D" w:rsidRPr="008A64B2" w:rsidRDefault="0066427D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glavne aktivnosti koje će se provoditi u svrhu provedbe projekta; najmanje 300, a najviše 800 znakova)</w:t>
      </w:r>
    </w:p>
    <w:p w:rsidR="00722F5F" w:rsidRPr="008F389F" w:rsidRDefault="000849DF" w:rsidP="00C457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49DF">
        <w:rPr>
          <w:rFonts w:ascii="Times New Roman" w:hAnsi="Times New Roman" w:cs="Times New Roman"/>
          <w:sz w:val="24"/>
          <w:szCs w:val="24"/>
          <w:u w:val="single"/>
        </w:rPr>
        <w:t>Sukladno Projektnom programu prihvaćenom od strane Investitora, unutar granice zahvata</w:t>
      </w:r>
      <w:r w:rsidR="008F38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49DF">
        <w:rPr>
          <w:rFonts w:ascii="Times New Roman" w:hAnsi="Times New Roman" w:cs="Times New Roman"/>
          <w:sz w:val="24"/>
          <w:szCs w:val="24"/>
          <w:u w:val="single"/>
        </w:rPr>
        <w:t>urediti će se park u sklopu kojega će biti sportsko igralište (košarkaško) te dječje igralište</w:t>
      </w:r>
      <w:r w:rsidR="008F38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49DF">
        <w:rPr>
          <w:rFonts w:ascii="Times New Roman" w:hAnsi="Times New Roman" w:cs="Times New Roman"/>
          <w:sz w:val="24"/>
          <w:szCs w:val="24"/>
          <w:u w:val="single"/>
        </w:rPr>
        <w:t>opremljeno</w:t>
      </w:r>
      <w:r w:rsidR="008F4B40">
        <w:rPr>
          <w:rFonts w:ascii="Times New Roman" w:hAnsi="Times New Roman" w:cs="Times New Roman"/>
          <w:sz w:val="24"/>
          <w:szCs w:val="24"/>
          <w:u w:val="single"/>
        </w:rPr>
        <w:t xml:space="preserve"> raznim spravama. </w:t>
      </w:r>
      <w:r>
        <w:rPr>
          <w:rFonts w:ascii="Times New Roman" w:hAnsi="Times New Roman" w:cs="Times New Roman"/>
          <w:sz w:val="24"/>
          <w:szCs w:val="24"/>
          <w:u w:val="single"/>
        </w:rPr>
        <w:t>Na rubovima zone zah</w:t>
      </w:r>
      <w:r w:rsidRPr="000849DF">
        <w:rPr>
          <w:rFonts w:ascii="Times New Roman" w:hAnsi="Times New Roman" w:cs="Times New Roman"/>
          <w:sz w:val="24"/>
          <w:szCs w:val="24"/>
          <w:u w:val="single"/>
        </w:rPr>
        <w:t>vata urediti će se uličice – skalini, u svrhu što bolje</w:t>
      </w:r>
      <w:r w:rsidR="008F38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49DF">
        <w:rPr>
          <w:rFonts w:ascii="Times New Roman" w:hAnsi="Times New Roman" w:cs="Times New Roman"/>
          <w:sz w:val="24"/>
          <w:szCs w:val="24"/>
          <w:u w:val="single"/>
        </w:rPr>
        <w:t>pristupačnosti prostora. Parter igrališta će se asfalt</w:t>
      </w:r>
      <w:r w:rsidR="004B3B63">
        <w:rPr>
          <w:rFonts w:ascii="Times New Roman" w:hAnsi="Times New Roman" w:cs="Times New Roman"/>
          <w:sz w:val="24"/>
          <w:szCs w:val="24"/>
          <w:u w:val="single"/>
        </w:rPr>
        <w:t xml:space="preserve">irati, svi podzidovi i tribine </w:t>
      </w:r>
      <w:r w:rsidRPr="000849DF">
        <w:rPr>
          <w:rFonts w:ascii="Times New Roman" w:hAnsi="Times New Roman" w:cs="Times New Roman"/>
          <w:sz w:val="24"/>
          <w:szCs w:val="24"/>
          <w:u w:val="single"/>
        </w:rPr>
        <w:t>te stube na terenu</w:t>
      </w:r>
      <w:r w:rsidR="008F38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49DF">
        <w:rPr>
          <w:rFonts w:ascii="Times New Roman" w:hAnsi="Times New Roman" w:cs="Times New Roman"/>
          <w:sz w:val="24"/>
          <w:szCs w:val="24"/>
          <w:u w:val="single"/>
        </w:rPr>
        <w:t>će se obložiti kamenom iz okolice, a sve staze biti će posute rasutim oblutcima. Ostatak parcele</w:t>
      </w:r>
      <w:r w:rsidR="008F38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49DF">
        <w:rPr>
          <w:rFonts w:ascii="Times New Roman" w:hAnsi="Times New Roman" w:cs="Times New Roman"/>
          <w:sz w:val="24"/>
          <w:szCs w:val="24"/>
          <w:u w:val="single"/>
        </w:rPr>
        <w:t>će se hortikulturno urediti</w:t>
      </w:r>
      <w:r w:rsidR="00C457D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8F389F">
        <w:rPr>
          <w:rFonts w:ascii="Times New Roman" w:hAnsi="Times New Roman" w:cs="Times New Roman"/>
          <w:sz w:val="24"/>
          <w:szCs w:val="24"/>
          <w:u w:val="single"/>
        </w:rPr>
        <w:t xml:space="preserve">U svrhu realizacije i provedbe projekta provest će se </w:t>
      </w:r>
      <w:r w:rsidR="007C0E21">
        <w:rPr>
          <w:rFonts w:ascii="Times New Roman" w:hAnsi="Times New Roman" w:cs="Times New Roman"/>
          <w:sz w:val="24"/>
          <w:szCs w:val="24"/>
          <w:u w:val="single"/>
        </w:rPr>
        <w:t>zemljani, betonski, armiranobetonski, zidarski, kamenarski, bravarski i hortikulturni radovi, kao i izrada podloge za i</w:t>
      </w:r>
      <w:r w:rsidR="00904C4D">
        <w:rPr>
          <w:rFonts w:ascii="Times New Roman" w:hAnsi="Times New Roman" w:cs="Times New Roman"/>
          <w:sz w:val="24"/>
          <w:szCs w:val="24"/>
          <w:u w:val="single"/>
        </w:rPr>
        <w:t>grališta te opremanje dječjeg, košarkaškog igrališta i ugradnja elemenata urbane opreme</w:t>
      </w:r>
      <w:r w:rsidR="006306FD">
        <w:rPr>
          <w:rFonts w:ascii="Times New Roman" w:hAnsi="Times New Roman" w:cs="Times New Roman"/>
          <w:sz w:val="24"/>
          <w:szCs w:val="24"/>
          <w:u w:val="single"/>
        </w:rPr>
        <w:t xml:space="preserve"> na šetnici/parku.</w:t>
      </w:r>
    </w:p>
    <w:p w:rsidR="00280706" w:rsidRDefault="00280706" w:rsidP="006B4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7D6" w:rsidRDefault="00C457D6" w:rsidP="006B4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7D6" w:rsidRDefault="00C457D6" w:rsidP="006B4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7D6" w:rsidRDefault="00C457D6" w:rsidP="006B4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7D6" w:rsidRDefault="00C457D6" w:rsidP="006B4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7D6" w:rsidRDefault="00C457D6" w:rsidP="006B4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7D6" w:rsidRPr="008A64B2" w:rsidRDefault="00C457D6" w:rsidP="006B4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88" w:rsidRPr="008A64B2" w:rsidRDefault="0066427D" w:rsidP="006B4888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9D227B" w:rsidRPr="008A64B2">
        <w:rPr>
          <w:rFonts w:ascii="Times New Roman" w:hAnsi="Times New Roman" w:cs="Times New Roman"/>
          <w:sz w:val="24"/>
          <w:szCs w:val="24"/>
        </w:rPr>
        <w:t>7</w:t>
      </w:r>
      <w:r w:rsidRPr="008A64B2">
        <w:rPr>
          <w:rFonts w:ascii="Times New Roman" w:hAnsi="Times New Roman" w:cs="Times New Roman"/>
          <w:sz w:val="24"/>
          <w:szCs w:val="24"/>
        </w:rPr>
        <w:t xml:space="preserve">. </w:t>
      </w:r>
      <w:r w:rsidR="008C6EC4" w:rsidRPr="008A64B2">
        <w:rPr>
          <w:rFonts w:ascii="Times New Roman" w:hAnsi="Times New Roman" w:cs="Times New Roman"/>
          <w:sz w:val="24"/>
          <w:szCs w:val="24"/>
        </w:rPr>
        <w:t>PRIPREMNE PROVEDENE AKTIVNOSTI</w:t>
      </w:r>
    </w:p>
    <w:p w:rsidR="006B4888" w:rsidRPr="008A64B2" w:rsidRDefault="006B4888" w:rsidP="006A7F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(navesti </w:t>
      </w:r>
      <w:r w:rsidR="008C6EC4" w:rsidRPr="008A64B2">
        <w:rPr>
          <w:rFonts w:ascii="Times New Roman" w:hAnsi="Times New Roman" w:cs="Times New Roman"/>
          <w:i/>
          <w:sz w:val="24"/>
          <w:szCs w:val="24"/>
        </w:rPr>
        <w:t>ukratko pripremne aktivnosti koje su već provedene u svrhu realizacije projekta/operacije. Na primjer: riješeni su imovinsko-pravni odnosi, izrađen je idejni projekt/glavni projekt/elaborat zaštite okoliša, ishođena je lokacijska dozvola/građevinska dozvola/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>a</w:t>
      </w:r>
      <w:r w:rsidR="008C6EC4" w:rsidRPr="008A64B2">
        <w:rPr>
          <w:rFonts w:ascii="Times New Roman" w:hAnsi="Times New Roman" w:cs="Times New Roman"/>
          <w:i/>
          <w:sz w:val="24"/>
          <w:szCs w:val="24"/>
        </w:rPr>
        <w:t xml:space="preserve">kt prema propisima kojima se uređuje zaštita okoliša i 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 xml:space="preserve">prirode/potvrde i suglasnosti javno-pravnih tijela, ostale pripremne aktivnosti. Napomena: nije potrebno navoditi detalje spomenutih akata/dokumenata 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>-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 xml:space="preserve"> dovoljno je navesti 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 xml:space="preserve">općeniti </w:t>
      </w:r>
      <w:r w:rsidRPr="008A64B2">
        <w:rPr>
          <w:rFonts w:ascii="Times New Roman" w:hAnsi="Times New Roman" w:cs="Times New Roman"/>
          <w:i/>
          <w:sz w:val="24"/>
          <w:szCs w:val="24"/>
        </w:rPr>
        <w:t>naziv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 xml:space="preserve"> akta/dokumenta, na primjer: izrađeni su idejni i glavni projekt, ishođene su lokacijska dozvola, građevinska dozvola i potvrde javno-pravnih tijela koje su sastavni dio glavnog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:rsidR="009C4AF8" w:rsidRPr="009C4AF8" w:rsidRDefault="007C0E21" w:rsidP="001D12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Izrađen je glavni projekt</w:t>
      </w:r>
      <w:r w:rsidR="001D1210">
        <w:rPr>
          <w:rFonts w:ascii="Times New Roman" w:hAnsi="Times New Roman" w:cs="Times New Roman"/>
          <w:sz w:val="24"/>
          <w:szCs w:val="24"/>
          <w:u w:val="single"/>
        </w:rPr>
        <w:t xml:space="preserve"> ˝Uređenje parka, sportskog i dječjeg igrališta, </w:t>
      </w:r>
      <w:proofErr w:type="spellStart"/>
      <w:r w:rsidR="001D1210">
        <w:rPr>
          <w:rFonts w:ascii="Times New Roman" w:hAnsi="Times New Roman" w:cs="Times New Roman"/>
          <w:sz w:val="24"/>
          <w:szCs w:val="24"/>
          <w:u w:val="single"/>
        </w:rPr>
        <w:t>Suđurađ</w:t>
      </w:r>
      <w:proofErr w:type="spellEnd"/>
      <w:r w:rsidR="001D121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1D1210">
        <w:rPr>
          <w:rFonts w:ascii="Times New Roman" w:hAnsi="Times New Roman" w:cs="Times New Roman"/>
          <w:sz w:val="24"/>
          <w:szCs w:val="24"/>
          <w:u w:val="single"/>
        </w:rPr>
        <w:t>Šipan</w:t>
      </w:r>
      <w:proofErr w:type="spellEnd"/>
      <w:r w:rsidR="001D1210">
        <w:rPr>
          <w:rFonts w:ascii="Times New Roman" w:hAnsi="Times New Roman" w:cs="Times New Roman"/>
          <w:sz w:val="24"/>
          <w:szCs w:val="24"/>
          <w:u w:val="single"/>
        </w:rPr>
        <w:t>˝ za gradnju koja se sukladno čl. 4 st. 1. toč.2. Pravilnika</w:t>
      </w:r>
      <w:r w:rsidR="009C4AF8">
        <w:rPr>
          <w:rFonts w:ascii="Times New Roman" w:hAnsi="Times New Roman" w:cs="Times New Roman"/>
          <w:sz w:val="24"/>
          <w:szCs w:val="24"/>
          <w:u w:val="single"/>
        </w:rPr>
        <w:t xml:space="preserve"> o jednostavnim </w:t>
      </w:r>
      <w:r w:rsidR="001D1210">
        <w:rPr>
          <w:rFonts w:ascii="Times New Roman" w:hAnsi="Times New Roman" w:cs="Times New Roman"/>
          <w:sz w:val="24"/>
          <w:szCs w:val="24"/>
          <w:u w:val="single"/>
        </w:rPr>
        <w:t xml:space="preserve">i drugim građevinama i radovima ( NN 112/17) može izvoditi bez građevinske dozvole. </w:t>
      </w:r>
      <w:r w:rsidR="0093730F" w:rsidRPr="008A64B2">
        <w:rPr>
          <w:rFonts w:ascii="Times New Roman" w:hAnsi="Times New Roman" w:cs="Times New Roman"/>
          <w:sz w:val="24"/>
          <w:szCs w:val="24"/>
        </w:rPr>
        <w:t>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="0093730F" w:rsidRPr="008A64B2">
        <w:rPr>
          <w:rFonts w:ascii="Times New Roman" w:hAnsi="Times New Roman" w:cs="Times New Roman"/>
          <w:sz w:val="24"/>
          <w:szCs w:val="24"/>
        </w:rPr>
        <w:t>____________________</w:t>
      </w:r>
    </w:p>
    <w:p w:rsidR="009C4AF8" w:rsidRDefault="009C4AF8" w:rsidP="009C4AF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D12F1" w:rsidRPr="008A64B2" w:rsidRDefault="001D12F1" w:rsidP="009C4A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3.8. UKUPNA VRIJEDNOST PROJEKTA</w:t>
      </w:r>
    </w:p>
    <w:p w:rsidR="001D12F1" w:rsidRPr="008A64B2" w:rsidRDefault="001D12F1" w:rsidP="001D12F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>(navesti ukupnu vrijednost projekta sukladno projektno-tehničkoj dokumentaciji</w:t>
      </w:r>
      <w:r w:rsidR="00B94B66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/procjeni troškova,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uključujući prihvatljive i neprihvatljive troškove, opće troškove i PDV, a u skladu s tablicom </w:t>
      </w:r>
      <w:r w:rsidR="0056651C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56651C" w:rsidRPr="0056651C">
        <w:rPr>
          <w:rFonts w:ascii="Times New Roman" w:hAnsi="Times New Roman" w:cs="Times New Roman"/>
          <w:i/>
          <w:color w:val="000000"/>
          <w:sz w:val="24"/>
          <w:szCs w:val="24"/>
        </w:rPr>
        <w:t>Plan nabave/Tablica troškova i izračuna potpore</w:t>
      </w:r>
      <w:r w:rsidR="0056651C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F5161F" w:rsidRPr="00F5161F" w:rsidRDefault="0099695A" w:rsidP="00F5161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Procijenjena u</w:t>
      </w:r>
      <w:r w:rsidR="00F5161F" w:rsidRPr="00F5161F">
        <w:rPr>
          <w:rFonts w:ascii="Times New Roman" w:hAnsi="Times New Roman" w:cs="Times New Roman"/>
          <w:sz w:val="24"/>
          <w:szCs w:val="24"/>
          <w:u w:val="single"/>
        </w:rPr>
        <w:t>kupna</w:t>
      </w:r>
      <w:r w:rsidR="00F516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161F" w:rsidRPr="00F5161F">
        <w:rPr>
          <w:rFonts w:ascii="Times New Roman" w:hAnsi="Times New Roman" w:cs="Times New Roman"/>
          <w:sz w:val="24"/>
          <w:szCs w:val="24"/>
          <w:u w:val="single"/>
        </w:rPr>
        <w:t>vrijednost projekta sukladno projektno-tehničkoj dokumentaciji/procjeni troškova, uključujući prihvatljive i neprihvatljive troškove, opće troškove i PDV iznosi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2.970.000,00</w:t>
      </w:r>
      <w:r w:rsidR="00F5161F" w:rsidRPr="00F5161F">
        <w:rPr>
          <w:rFonts w:ascii="Times New Roman" w:hAnsi="Times New Roman" w:cs="Times New Roman"/>
          <w:sz w:val="24"/>
          <w:szCs w:val="24"/>
          <w:u w:val="single"/>
        </w:rPr>
        <w:t xml:space="preserve"> kn.</w:t>
      </w:r>
    </w:p>
    <w:p w:rsidR="009C4AF8" w:rsidRDefault="009C4AF8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3B63" w:rsidRDefault="004B3B63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0542" w:rsidRPr="008A64B2" w:rsidRDefault="005C0461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D12F1" w:rsidRPr="008A64B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A64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6154" w:rsidRPr="008A64B2">
        <w:rPr>
          <w:rFonts w:ascii="Times New Roman" w:hAnsi="Times New Roman" w:cs="Times New Roman"/>
          <w:color w:val="000000"/>
          <w:sz w:val="24"/>
          <w:szCs w:val="24"/>
        </w:rPr>
        <w:t>ZAPOČETE AKTIVNOSTI GRAĐENJA</w:t>
      </w:r>
    </w:p>
    <w:p w:rsidR="00C06154" w:rsidRPr="008A64B2" w:rsidRDefault="005C0461" w:rsidP="00C06154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(navesti ukupnu vrijednost 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započetih aktivnosti građenja koja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ne smije biti veća od 10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 ukupne vrijednosti građenja vezanog uz projekt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do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trenutk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podnošenja Zahtjeva za potporu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DA6A7F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Sukladno članku </w:t>
      </w:r>
      <w:r w:rsidR="00672C33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 stavak 1</w:t>
      </w:r>
      <w:r w:rsidR="00672C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točka d)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Pravilnika aktivnosti vezane uz ulaganje, osim pripremnih aktivnosti, ne smiju započeti prije podnošenja Zahtjeva za potporu. 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U slučaju započetih aktivnosti građenja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potrebno je vrijednost građenja razdvojiti na prihvatljiv trošak (neizvedeni radovi) i neprihvatljiv trošak (izvedeni radovi u maksimalnom iznosu do 10% vrijednosti građenja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), </w:t>
      </w:r>
      <w:r w:rsidR="007B655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te isto prikazati u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tablici </w:t>
      </w:r>
      <w:r w:rsidR="00672C33" w:rsidRPr="00672C33">
        <w:rPr>
          <w:rFonts w:ascii="Times New Roman" w:hAnsi="Times New Roman" w:cs="Times New Roman"/>
          <w:i/>
          <w:color w:val="000000"/>
          <w:sz w:val="24"/>
          <w:szCs w:val="24"/>
        </w:rPr>
        <w:t>''Plan nabave/Tablica troškova i izračuna potpore''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U slučaju da aktivnosti građenja n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isu započete do podnošenja Zahtjeva za potporu navesti: ''Aktivnosti građenja nisu započele'')</w:t>
      </w:r>
    </w:p>
    <w:p w:rsidR="009A40D5" w:rsidRPr="008A64B2" w:rsidRDefault="009C4AF8" w:rsidP="009A4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Aktivnosti građenja nisu započele</w:t>
      </w:r>
      <w:r w:rsidR="007E336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40D5" w:rsidRPr="008A64B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="009A40D5" w:rsidRPr="008A64B2">
        <w:rPr>
          <w:rFonts w:ascii="Times New Roman" w:hAnsi="Times New Roman" w:cs="Times New Roman"/>
          <w:sz w:val="24"/>
          <w:szCs w:val="24"/>
        </w:rPr>
        <w:t>_____________</w:t>
      </w:r>
    </w:p>
    <w:p w:rsidR="00C457D6" w:rsidRDefault="00C457D6" w:rsidP="0093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7D6" w:rsidRDefault="00C457D6" w:rsidP="0093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7D6" w:rsidRDefault="00C457D6" w:rsidP="0093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7D6" w:rsidRDefault="00C457D6" w:rsidP="0093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0461" w:rsidRPr="008A64B2" w:rsidRDefault="005C0461" w:rsidP="0093730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t>4. DRUŠTVENA OPRAVDANOST PROJEKTA</w:t>
      </w:r>
    </w:p>
    <w:p w:rsidR="005147C7" w:rsidRPr="008A64B2" w:rsidRDefault="00BD6C4C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9D227B" w:rsidRPr="008A64B2">
        <w:rPr>
          <w:rFonts w:ascii="Times New Roman" w:hAnsi="Times New Roman" w:cs="Times New Roman"/>
          <w:sz w:val="24"/>
          <w:szCs w:val="24"/>
        </w:rPr>
        <w:t>1</w:t>
      </w:r>
      <w:r w:rsidRPr="008A64B2">
        <w:rPr>
          <w:rFonts w:ascii="Times New Roman" w:hAnsi="Times New Roman" w:cs="Times New Roman"/>
          <w:sz w:val="24"/>
          <w:szCs w:val="24"/>
        </w:rPr>
        <w:t>. CILJANE SKUPINE I KRAJNJI KORISNICI</w:t>
      </w:r>
    </w:p>
    <w:p w:rsidR="00BD6C4C" w:rsidRPr="008A64B2" w:rsidRDefault="00BD6C4C" w:rsidP="0093730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cilj</w:t>
      </w:r>
      <w:r w:rsidR="00D34A6A" w:rsidRPr="008A64B2">
        <w:rPr>
          <w:rFonts w:ascii="Times New Roman" w:hAnsi="Times New Roman" w:cs="Times New Roman"/>
          <w:i/>
          <w:sz w:val="24"/>
          <w:szCs w:val="24"/>
        </w:rPr>
        <w:t>a</w:t>
      </w:r>
      <w:r w:rsidRPr="008A64B2">
        <w:rPr>
          <w:rFonts w:ascii="Times New Roman" w:hAnsi="Times New Roman" w:cs="Times New Roman"/>
          <w:i/>
          <w:sz w:val="24"/>
          <w:szCs w:val="24"/>
        </w:rPr>
        <w:t>ne skupine i krajnje korisnike</w:t>
      </w:r>
      <w:r w:rsidR="00650EB2" w:rsidRPr="008A64B2">
        <w:rPr>
          <w:rFonts w:ascii="Times New Roman" w:hAnsi="Times New Roman" w:cs="Times New Roman"/>
          <w:i/>
          <w:sz w:val="24"/>
          <w:szCs w:val="24"/>
        </w:rPr>
        <w:t>/interesne skupine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projekta</w:t>
      </w:r>
      <w:r w:rsidR="00670EE3" w:rsidRPr="008A64B2">
        <w:rPr>
          <w:rFonts w:ascii="Times New Roman" w:hAnsi="Times New Roman" w:cs="Times New Roman"/>
          <w:i/>
          <w:sz w:val="24"/>
          <w:szCs w:val="24"/>
        </w:rPr>
        <w:t xml:space="preserve"> te</w:t>
      </w:r>
      <w:r w:rsidR="00670EE3" w:rsidRPr="008A64B2">
        <w:rPr>
          <w:rFonts w:ascii="Times New Roman" w:hAnsi="Times New Roman" w:cs="Times New Roman"/>
        </w:rPr>
        <w:t xml:space="preserve"> </w:t>
      </w:r>
      <w:r w:rsidR="00B31E8C" w:rsidRPr="00EF0E5A">
        <w:rPr>
          <w:rFonts w:ascii="Times New Roman" w:hAnsi="Times New Roman" w:cs="Times New Roman"/>
          <w:i/>
          <w:sz w:val="24"/>
          <w:szCs w:val="24"/>
        </w:rPr>
        <w:t>popuniti</w:t>
      </w:r>
      <w:r w:rsidR="00670EE3" w:rsidRPr="00EF0E5A">
        <w:rPr>
          <w:rFonts w:ascii="Times New Roman" w:hAnsi="Times New Roman" w:cs="Times New Roman"/>
          <w:i/>
          <w:sz w:val="24"/>
          <w:szCs w:val="24"/>
        </w:rPr>
        <w:t xml:space="preserve"> izjavu korisnika</w:t>
      </w:r>
      <w:r w:rsidR="00670EE3" w:rsidRPr="008A64B2">
        <w:rPr>
          <w:rFonts w:ascii="Times New Roman" w:hAnsi="Times New Roman" w:cs="Times New Roman"/>
          <w:i/>
          <w:sz w:val="24"/>
          <w:szCs w:val="24"/>
        </w:rPr>
        <w:t xml:space="preserve"> o dostupnosti ulaganja lokalnom stanovništvu i različitim interesnim skupinama</w:t>
      </w:r>
      <w:r w:rsidR="00B31E8C">
        <w:rPr>
          <w:rFonts w:ascii="Times New Roman" w:hAnsi="Times New Roman" w:cs="Times New Roman"/>
          <w:i/>
          <w:sz w:val="24"/>
          <w:szCs w:val="24"/>
        </w:rPr>
        <w:t xml:space="preserve"> iz točke 1</w:t>
      </w:r>
      <w:r w:rsidR="008B7581">
        <w:rPr>
          <w:rFonts w:ascii="Times New Roman" w:hAnsi="Times New Roman" w:cs="Times New Roman"/>
          <w:i/>
          <w:sz w:val="24"/>
          <w:szCs w:val="24"/>
        </w:rPr>
        <w:t>1</w:t>
      </w:r>
      <w:r w:rsidR="00B31E8C">
        <w:rPr>
          <w:rFonts w:ascii="Times New Roman" w:hAnsi="Times New Roman" w:cs="Times New Roman"/>
          <w:i/>
          <w:sz w:val="24"/>
          <w:szCs w:val="24"/>
        </w:rPr>
        <w:t>. ovog Priloga</w:t>
      </w:r>
      <w:r w:rsidR="00ED26A7" w:rsidRPr="004B5FB5">
        <w:rPr>
          <w:rFonts w:ascii="Times New Roman" w:hAnsi="Times New Roman" w:cs="Times New Roman"/>
          <w:i/>
          <w:sz w:val="24"/>
          <w:szCs w:val="24"/>
        </w:rPr>
        <w:t>)</w:t>
      </w:r>
    </w:p>
    <w:p w:rsidR="007A397B" w:rsidRPr="00F5161F" w:rsidRDefault="00FF03ED" w:rsidP="00244C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03ED">
        <w:rPr>
          <w:rFonts w:ascii="Times New Roman" w:hAnsi="Times New Roman" w:cs="Times New Roman"/>
          <w:sz w:val="24"/>
          <w:szCs w:val="24"/>
          <w:u w:val="single"/>
        </w:rPr>
        <w:t xml:space="preserve">Zahvat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koji </w:t>
      </w:r>
      <w:r w:rsidRPr="00FF03ED">
        <w:rPr>
          <w:rFonts w:ascii="Times New Roman" w:hAnsi="Times New Roman" w:cs="Times New Roman"/>
          <w:sz w:val="24"/>
          <w:szCs w:val="24"/>
          <w:u w:val="single"/>
        </w:rPr>
        <w:t>je osmišljen kao park u sklopu kojeg će se nalaziti sportsko i dječje igralište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namijenjen je svom lokalnom stanovništvu naselja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Suđurđa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ali i cijelog otoka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Šipana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 Dječje igralište namijenjeno je za djecu od 2 do 12 godina</w:t>
      </w:r>
      <w:r w:rsidR="00BB1242">
        <w:rPr>
          <w:rFonts w:ascii="Times New Roman" w:hAnsi="Times New Roman" w:cs="Times New Roman"/>
          <w:sz w:val="24"/>
          <w:szCs w:val="24"/>
          <w:u w:val="single"/>
        </w:rPr>
        <w:t xml:space="preserve">, dok je sportsko (košarkaško) igralište prikladno za sve dobne skupine.  </w:t>
      </w:r>
      <w:r w:rsidR="00BB1242" w:rsidRPr="00BB1242">
        <w:rPr>
          <w:rFonts w:ascii="Times New Roman" w:hAnsi="Times New Roman" w:cs="Times New Roman"/>
          <w:sz w:val="24"/>
          <w:szCs w:val="24"/>
          <w:u w:val="single"/>
        </w:rPr>
        <w:t>Sadržaji</w:t>
      </w:r>
      <w:r w:rsidR="00BB12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1242" w:rsidRPr="00BB1242">
        <w:rPr>
          <w:rFonts w:ascii="Times New Roman" w:hAnsi="Times New Roman" w:cs="Times New Roman"/>
          <w:sz w:val="24"/>
          <w:szCs w:val="24"/>
          <w:u w:val="single"/>
        </w:rPr>
        <w:t>unutar parka međusobno će se</w:t>
      </w:r>
      <w:r w:rsidR="00BB1242">
        <w:rPr>
          <w:rFonts w:ascii="Times New Roman" w:hAnsi="Times New Roman" w:cs="Times New Roman"/>
          <w:sz w:val="24"/>
          <w:szCs w:val="24"/>
          <w:u w:val="single"/>
        </w:rPr>
        <w:t xml:space="preserve"> povezati šetnicama natkrivenim </w:t>
      </w:r>
      <w:r w:rsidR="00BB1242" w:rsidRPr="00BB1242">
        <w:rPr>
          <w:rFonts w:ascii="Times New Roman" w:hAnsi="Times New Roman" w:cs="Times New Roman"/>
          <w:sz w:val="24"/>
          <w:szCs w:val="24"/>
          <w:u w:val="single"/>
        </w:rPr>
        <w:t>odrinama</w:t>
      </w:r>
      <w:r w:rsidR="00BB1242">
        <w:rPr>
          <w:rFonts w:ascii="Times New Roman" w:hAnsi="Times New Roman" w:cs="Times New Roman"/>
          <w:sz w:val="24"/>
          <w:szCs w:val="24"/>
          <w:u w:val="single"/>
        </w:rPr>
        <w:t xml:space="preserve"> koje služe kao zaštita od sunca. Šetnice su ujedno i prostori za okupljanje, čime se osigurava dostupnost projekta i starijim osoba i onima koji nisu sportski aktivni, a bit će obrubljene zidićima – klupicama</w:t>
      </w:r>
      <w:r w:rsidR="00DF21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1242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proofErr w:type="spellStart"/>
      <w:r w:rsidR="00244C24">
        <w:rPr>
          <w:rFonts w:ascii="Times New Roman" w:hAnsi="Times New Roman" w:cs="Times New Roman"/>
          <w:sz w:val="24"/>
          <w:szCs w:val="24"/>
          <w:u w:val="single"/>
        </w:rPr>
        <w:t>pižuletima</w:t>
      </w:r>
      <w:proofErr w:type="spellEnd"/>
      <w:r w:rsidR="00244C24">
        <w:rPr>
          <w:rFonts w:ascii="Times New Roman" w:hAnsi="Times New Roman" w:cs="Times New Roman"/>
          <w:sz w:val="24"/>
          <w:szCs w:val="24"/>
          <w:u w:val="single"/>
        </w:rPr>
        <w:t xml:space="preserve"> po uzoru na tradicijske vrtove. </w:t>
      </w:r>
      <w:r w:rsidR="00244C24" w:rsidRPr="00244C24">
        <w:rPr>
          <w:rFonts w:ascii="Times New Roman" w:hAnsi="Times New Roman" w:cs="Times New Roman"/>
          <w:sz w:val="24"/>
          <w:szCs w:val="24"/>
          <w:u w:val="single"/>
        </w:rPr>
        <w:t>Uređenjem ulica</w:t>
      </w:r>
      <w:r w:rsidR="00DF21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4C24" w:rsidRPr="00244C24">
        <w:rPr>
          <w:rFonts w:ascii="Times New Roman" w:hAnsi="Times New Roman" w:cs="Times New Roman"/>
          <w:sz w:val="24"/>
          <w:szCs w:val="24"/>
          <w:u w:val="single"/>
        </w:rPr>
        <w:t>- skalina koji</w:t>
      </w:r>
      <w:r w:rsidR="00244C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4C24" w:rsidRPr="00244C24">
        <w:rPr>
          <w:rFonts w:ascii="Times New Roman" w:hAnsi="Times New Roman" w:cs="Times New Roman"/>
          <w:sz w:val="24"/>
          <w:szCs w:val="24"/>
          <w:u w:val="single"/>
        </w:rPr>
        <w:t>međusobno povezuju cestu i pješački put na južnom rubu granice obuhvata, postiže se</w:t>
      </w:r>
      <w:r w:rsidR="00244C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4C24" w:rsidRPr="00244C24">
        <w:rPr>
          <w:rFonts w:ascii="Times New Roman" w:hAnsi="Times New Roman" w:cs="Times New Roman"/>
          <w:sz w:val="24"/>
          <w:szCs w:val="24"/>
          <w:u w:val="single"/>
        </w:rPr>
        <w:t>dostupnost parka iz svakog dijela naselja, št</w:t>
      </w:r>
      <w:r w:rsidR="00244C24">
        <w:rPr>
          <w:rFonts w:ascii="Times New Roman" w:hAnsi="Times New Roman" w:cs="Times New Roman"/>
          <w:sz w:val="24"/>
          <w:szCs w:val="24"/>
          <w:u w:val="single"/>
        </w:rPr>
        <w:t xml:space="preserve">o je u skladu s njegovom javnom </w:t>
      </w:r>
      <w:r w:rsidR="00244C24" w:rsidRPr="00244C24">
        <w:rPr>
          <w:rFonts w:ascii="Times New Roman" w:hAnsi="Times New Roman" w:cs="Times New Roman"/>
          <w:sz w:val="24"/>
          <w:szCs w:val="24"/>
          <w:u w:val="single"/>
        </w:rPr>
        <w:t>funkcijom</w:t>
      </w:r>
      <w:r w:rsidR="00244C24">
        <w:rPr>
          <w:rFonts w:ascii="Times New Roman" w:hAnsi="Times New Roman" w:cs="Times New Roman"/>
          <w:sz w:val="24"/>
          <w:szCs w:val="24"/>
          <w:u w:val="single"/>
        </w:rPr>
        <w:t xml:space="preserve">. Osim lokalnom stanovništvu kao ciljnoj skupini i krajnjim korisnicima projekt će biti dostupan i velikom broju turista koji posjećuju otok u ljetnim mjesecima.  </w:t>
      </w:r>
      <w:r w:rsidR="00F5161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r w:rsidR="00F5161F" w:rsidRPr="00F5161F">
        <w:rPr>
          <w:rFonts w:ascii="Times New Roman" w:hAnsi="Times New Roman" w:cs="Times New Roman"/>
          <w:sz w:val="24"/>
          <w:szCs w:val="24"/>
          <w:u w:val="single"/>
        </w:rPr>
        <w:t xml:space="preserve">Prema gore navedenom </w:t>
      </w:r>
      <w:r w:rsidR="00F5161F" w:rsidRPr="00F5161F">
        <w:rPr>
          <w:rFonts w:ascii="Times New Roman" w:hAnsi="Times New Roman" w:cs="Times New Roman"/>
          <w:b/>
          <w:i/>
          <w:sz w:val="24"/>
          <w:szCs w:val="24"/>
          <w:u w:val="single"/>
        </w:rPr>
        <w:t>ciljane skupine projekta</w:t>
      </w:r>
      <w:r w:rsidR="00F5161F" w:rsidRPr="00F5161F">
        <w:rPr>
          <w:rFonts w:ascii="Times New Roman" w:hAnsi="Times New Roman" w:cs="Times New Roman"/>
          <w:i/>
          <w:sz w:val="24"/>
          <w:szCs w:val="24"/>
          <w:u w:val="single"/>
        </w:rPr>
        <w:t xml:space="preserve"> ˝Uređenje parka, sportskog i dječjeg igrališta, </w:t>
      </w:r>
      <w:proofErr w:type="spellStart"/>
      <w:r w:rsidR="00F5161F" w:rsidRPr="00F5161F">
        <w:rPr>
          <w:rFonts w:ascii="Times New Roman" w:hAnsi="Times New Roman" w:cs="Times New Roman"/>
          <w:i/>
          <w:sz w:val="24"/>
          <w:szCs w:val="24"/>
          <w:u w:val="single"/>
        </w:rPr>
        <w:t>Suđurađ</w:t>
      </w:r>
      <w:proofErr w:type="spellEnd"/>
      <w:r w:rsidR="00F5161F" w:rsidRPr="00F5161F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F5161F" w:rsidRPr="00F5161F">
        <w:rPr>
          <w:rFonts w:ascii="Times New Roman" w:hAnsi="Times New Roman" w:cs="Times New Roman"/>
          <w:i/>
          <w:sz w:val="24"/>
          <w:szCs w:val="24"/>
          <w:u w:val="single"/>
        </w:rPr>
        <w:t>Šipan</w:t>
      </w:r>
      <w:proofErr w:type="spellEnd"/>
      <w:r w:rsidR="00F5161F" w:rsidRPr="00F5161F">
        <w:rPr>
          <w:rFonts w:ascii="Times New Roman" w:hAnsi="Times New Roman" w:cs="Times New Roman"/>
          <w:b/>
          <w:i/>
          <w:sz w:val="24"/>
          <w:szCs w:val="24"/>
          <w:u w:val="single"/>
        </w:rPr>
        <w:t>˝</w:t>
      </w:r>
      <w:r w:rsidR="00F5161F">
        <w:rPr>
          <w:rFonts w:ascii="Times New Roman" w:hAnsi="Times New Roman" w:cs="Times New Roman"/>
          <w:sz w:val="24"/>
          <w:szCs w:val="24"/>
          <w:u w:val="single"/>
        </w:rPr>
        <w:t xml:space="preserve"> su: </w:t>
      </w:r>
      <w:r w:rsidR="00F5161F" w:rsidRPr="00F5161F">
        <w:rPr>
          <w:rFonts w:ascii="Times New Roman" w:hAnsi="Times New Roman" w:cs="Times New Roman"/>
          <w:sz w:val="24"/>
          <w:szCs w:val="24"/>
          <w:u w:val="single"/>
        </w:rPr>
        <w:t>1. djeca iz naselja</w:t>
      </w:r>
      <w:r w:rsidR="00F516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5161F">
        <w:rPr>
          <w:rFonts w:ascii="Times New Roman" w:hAnsi="Times New Roman" w:cs="Times New Roman"/>
          <w:sz w:val="24"/>
          <w:szCs w:val="24"/>
          <w:u w:val="single"/>
        </w:rPr>
        <w:t>Suđurađ</w:t>
      </w:r>
      <w:proofErr w:type="spellEnd"/>
      <w:r w:rsidR="00F5161F" w:rsidRPr="00F5161F">
        <w:rPr>
          <w:rFonts w:ascii="Times New Roman" w:hAnsi="Times New Roman" w:cs="Times New Roman"/>
          <w:sz w:val="24"/>
          <w:szCs w:val="24"/>
          <w:u w:val="single"/>
        </w:rPr>
        <w:t>, 2. lokalno stanovništvo</w:t>
      </w:r>
      <w:r w:rsidR="00F516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161F" w:rsidRPr="00F5161F">
        <w:rPr>
          <w:rFonts w:ascii="Times New Roman" w:hAnsi="Times New Roman" w:cs="Times New Roman"/>
          <w:sz w:val="24"/>
          <w:szCs w:val="24"/>
          <w:u w:val="single"/>
        </w:rPr>
        <w:t xml:space="preserve">iz naselja </w:t>
      </w:r>
      <w:proofErr w:type="spellStart"/>
      <w:r w:rsidR="00F5161F">
        <w:rPr>
          <w:rFonts w:ascii="Times New Roman" w:hAnsi="Times New Roman" w:cs="Times New Roman"/>
          <w:sz w:val="24"/>
          <w:szCs w:val="24"/>
          <w:u w:val="single"/>
        </w:rPr>
        <w:t>Suđurađ</w:t>
      </w:r>
      <w:proofErr w:type="spellEnd"/>
      <w:r w:rsidR="00F5161F" w:rsidRPr="00F5161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516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161F" w:rsidRPr="00F5161F">
        <w:rPr>
          <w:rFonts w:ascii="Times New Roman" w:hAnsi="Times New Roman" w:cs="Times New Roman"/>
          <w:sz w:val="24"/>
          <w:szCs w:val="24"/>
          <w:u w:val="single"/>
        </w:rPr>
        <w:t xml:space="preserve">3. turisti u smještajnim kapacitetima u </w:t>
      </w:r>
      <w:proofErr w:type="spellStart"/>
      <w:r w:rsidR="00F5161F">
        <w:rPr>
          <w:rFonts w:ascii="Times New Roman" w:hAnsi="Times New Roman" w:cs="Times New Roman"/>
          <w:sz w:val="24"/>
          <w:szCs w:val="24"/>
          <w:u w:val="single"/>
        </w:rPr>
        <w:t>Suđurađ</w:t>
      </w:r>
      <w:r w:rsidR="00313B54">
        <w:rPr>
          <w:rFonts w:ascii="Times New Roman" w:hAnsi="Times New Roman" w:cs="Times New Roman"/>
          <w:sz w:val="24"/>
          <w:szCs w:val="24"/>
          <w:u w:val="single"/>
        </w:rPr>
        <w:t>u</w:t>
      </w:r>
      <w:proofErr w:type="spellEnd"/>
      <w:r w:rsidR="00F5161F" w:rsidRPr="00F5161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5161F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  <w:r w:rsidR="00F5161F" w:rsidRPr="00F5161F">
        <w:rPr>
          <w:rFonts w:ascii="Times New Roman" w:hAnsi="Times New Roman" w:cs="Times New Roman"/>
          <w:b/>
          <w:i/>
          <w:sz w:val="24"/>
          <w:szCs w:val="24"/>
          <w:u w:val="single"/>
        </w:rPr>
        <w:t>Krajnji korisnici/interesne skupine projekta su</w:t>
      </w:r>
      <w:r w:rsidR="00F5161F" w:rsidRPr="00F5161F">
        <w:rPr>
          <w:rFonts w:ascii="Times New Roman" w:hAnsi="Times New Roman" w:cs="Times New Roman"/>
          <w:sz w:val="24"/>
          <w:szCs w:val="24"/>
          <w:u w:val="single"/>
        </w:rPr>
        <w:t xml:space="preserve">: 1. djeca </w:t>
      </w:r>
      <w:r w:rsidR="00F5161F">
        <w:rPr>
          <w:rFonts w:ascii="Times New Roman" w:hAnsi="Times New Roman" w:cs="Times New Roman"/>
          <w:sz w:val="24"/>
          <w:szCs w:val="24"/>
          <w:u w:val="single"/>
        </w:rPr>
        <w:t xml:space="preserve">s otoka </w:t>
      </w:r>
      <w:proofErr w:type="spellStart"/>
      <w:r w:rsidR="00F5161F">
        <w:rPr>
          <w:rFonts w:ascii="Times New Roman" w:hAnsi="Times New Roman" w:cs="Times New Roman"/>
          <w:sz w:val="24"/>
          <w:szCs w:val="24"/>
          <w:u w:val="single"/>
        </w:rPr>
        <w:t>Šipana</w:t>
      </w:r>
      <w:proofErr w:type="spellEnd"/>
      <w:r w:rsidR="00F5161F" w:rsidRPr="00F5161F">
        <w:rPr>
          <w:rFonts w:ascii="Times New Roman" w:hAnsi="Times New Roman" w:cs="Times New Roman"/>
          <w:sz w:val="24"/>
          <w:szCs w:val="24"/>
          <w:u w:val="single"/>
        </w:rPr>
        <w:t xml:space="preserve">, 2. </w:t>
      </w:r>
      <w:r w:rsidR="00313B54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F5161F">
        <w:rPr>
          <w:rFonts w:ascii="Times New Roman" w:hAnsi="Times New Roman" w:cs="Times New Roman"/>
          <w:sz w:val="24"/>
          <w:szCs w:val="24"/>
          <w:u w:val="single"/>
        </w:rPr>
        <w:t xml:space="preserve">okalno stanovništvo otoka </w:t>
      </w:r>
      <w:proofErr w:type="spellStart"/>
      <w:r w:rsidR="00F5161F">
        <w:rPr>
          <w:rFonts w:ascii="Times New Roman" w:hAnsi="Times New Roman" w:cs="Times New Roman"/>
          <w:sz w:val="24"/>
          <w:szCs w:val="24"/>
          <w:u w:val="single"/>
        </w:rPr>
        <w:t>Šipana</w:t>
      </w:r>
      <w:proofErr w:type="spellEnd"/>
      <w:r w:rsidR="00F5161F" w:rsidRPr="00F5161F">
        <w:rPr>
          <w:rFonts w:ascii="Times New Roman" w:hAnsi="Times New Roman" w:cs="Times New Roman"/>
          <w:sz w:val="24"/>
          <w:szCs w:val="24"/>
          <w:u w:val="single"/>
        </w:rPr>
        <w:t xml:space="preserve">, 3. turisti, </w:t>
      </w:r>
      <w:r w:rsidR="00F5161F">
        <w:rPr>
          <w:rFonts w:ascii="Times New Roman" w:hAnsi="Times New Roman" w:cs="Times New Roman"/>
          <w:sz w:val="24"/>
          <w:szCs w:val="24"/>
          <w:u w:val="single"/>
        </w:rPr>
        <w:t xml:space="preserve">posjetitelji i </w:t>
      </w:r>
      <w:r w:rsidR="00F5161F" w:rsidRPr="00F5161F">
        <w:rPr>
          <w:rFonts w:ascii="Times New Roman" w:hAnsi="Times New Roman" w:cs="Times New Roman"/>
          <w:sz w:val="24"/>
          <w:szCs w:val="24"/>
          <w:u w:val="single"/>
        </w:rPr>
        <w:t xml:space="preserve">ostali </w:t>
      </w:r>
      <w:r w:rsidR="00F5161F">
        <w:rPr>
          <w:rFonts w:ascii="Times New Roman" w:hAnsi="Times New Roman" w:cs="Times New Roman"/>
          <w:sz w:val="24"/>
          <w:szCs w:val="24"/>
          <w:u w:val="single"/>
        </w:rPr>
        <w:t xml:space="preserve">sezonski </w:t>
      </w:r>
      <w:r w:rsidR="00F5161F" w:rsidRPr="00F5161F">
        <w:rPr>
          <w:rFonts w:ascii="Times New Roman" w:hAnsi="Times New Roman" w:cs="Times New Roman"/>
          <w:sz w:val="24"/>
          <w:szCs w:val="24"/>
          <w:u w:val="single"/>
        </w:rPr>
        <w:t>stanovnici</w:t>
      </w:r>
      <w:r w:rsidR="00F516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161F" w:rsidRPr="00F5161F">
        <w:rPr>
          <w:rFonts w:ascii="Times New Roman" w:hAnsi="Times New Roman" w:cs="Times New Roman"/>
          <w:sz w:val="24"/>
          <w:szCs w:val="24"/>
          <w:u w:val="single"/>
        </w:rPr>
        <w:t xml:space="preserve">na otoku </w:t>
      </w:r>
      <w:proofErr w:type="spellStart"/>
      <w:r w:rsidR="00F5161F">
        <w:rPr>
          <w:rFonts w:ascii="Times New Roman" w:hAnsi="Times New Roman" w:cs="Times New Roman"/>
          <w:sz w:val="24"/>
          <w:szCs w:val="24"/>
          <w:u w:val="single"/>
        </w:rPr>
        <w:t>Šipanu</w:t>
      </w:r>
      <w:proofErr w:type="spellEnd"/>
      <w:r w:rsidR="00F5161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7A397B" w:rsidRPr="008A64B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457D6" w:rsidRDefault="00C457D6" w:rsidP="00C457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80542" w:rsidRPr="008A64B2" w:rsidRDefault="00163F4B" w:rsidP="00C457D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9D227B" w:rsidRPr="008A64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A64B2">
        <w:rPr>
          <w:rFonts w:ascii="Times New Roman" w:hAnsi="Times New Roman" w:cs="Times New Roman"/>
          <w:color w:val="000000"/>
          <w:sz w:val="24"/>
          <w:szCs w:val="24"/>
        </w:rPr>
        <w:t>. DRUŠTVENA OPRAVDANOST PROJEKTA SUKLADNO CILJEVIMA PROJEKTA</w:t>
      </w:r>
    </w:p>
    <w:p w:rsidR="00163F4B" w:rsidRPr="008A64B2" w:rsidRDefault="00163F4B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(navesti na koji način će ciljevi projekta i očekivani rezultati projekta 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doprinijeti području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 kojem se planira provedba projekta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odnosno koji su pozitivni </w:t>
      </w:r>
      <w:r w:rsidR="00B06E29">
        <w:rPr>
          <w:rFonts w:ascii="Times New Roman" w:hAnsi="Times New Roman" w:cs="Times New Roman"/>
          <w:i/>
          <w:color w:val="000000"/>
          <w:sz w:val="24"/>
          <w:szCs w:val="24"/>
        </w:rPr>
        <w:t>učinci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za </w:t>
      </w:r>
      <w:r w:rsidR="00BD6C4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cilj</w:t>
      </w:r>
      <w:r w:rsidR="00A059AB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BD6C4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ne skupine i krajnje korisnike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="00F47B77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znakova)</w:t>
      </w:r>
    </w:p>
    <w:p w:rsidR="00280542" w:rsidRPr="006F5309" w:rsidRDefault="00313B54" w:rsidP="006F5309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13B54">
        <w:rPr>
          <w:rFonts w:ascii="Times New Roman" w:hAnsi="Times New Roman" w:cs="Times New Roman"/>
          <w:sz w:val="24"/>
          <w:szCs w:val="24"/>
          <w:u w:val="single"/>
        </w:rPr>
        <w:t xml:space="preserve">Otok </w:t>
      </w:r>
      <w:proofErr w:type="spellStart"/>
      <w:r w:rsidRPr="00313B54">
        <w:rPr>
          <w:rFonts w:ascii="Times New Roman" w:hAnsi="Times New Roman" w:cs="Times New Roman"/>
          <w:sz w:val="24"/>
          <w:szCs w:val="24"/>
          <w:u w:val="single"/>
        </w:rPr>
        <w:t>Šipan</w:t>
      </w:r>
      <w:proofErr w:type="spellEnd"/>
      <w:r w:rsidRPr="00313B54">
        <w:rPr>
          <w:rFonts w:ascii="Times New Roman" w:hAnsi="Times New Roman" w:cs="Times New Roman"/>
          <w:sz w:val="24"/>
          <w:szCs w:val="24"/>
          <w:u w:val="single"/>
        </w:rPr>
        <w:t xml:space="preserve"> je najveći od elafitskih otoka i ima najveći broj stanovnika.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3B63">
        <w:rPr>
          <w:rFonts w:ascii="Times New Roman" w:hAnsi="Times New Roman" w:cs="Times New Roman"/>
          <w:sz w:val="24"/>
          <w:szCs w:val="24"/>
          <w:u w:val="single"/>
        </w:rPr>
        <w:t>Uređenje</w:t>
      </w: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4B3B63">
        <w:rPr>
          <w:rFonts w:ascii="Times New Roman" w:hAnsi="Times New Roman" w:cs="Times New Roman"/>
          <w:sz w:val="24"/>
          <w:szCs w:val="24"/>
          <w:u w:val="single"/>
        </w:rPr>
        <w:t xml:space="preserve"> parka te dječjeg i sportskog igrališta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te ugradba opreme u naselju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Suđurađ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13B54">
        <w:rPr>
          <w:rFonts w:ascii="Times New Roman" w:hAnsi="Times New Roman" w:cs="Times New Roman"/>
          <w:sz w:val="24"/>
          <w:szCs w:val="24"/>
          <w:u w:val="single"/>
        </w:rPr>
        <w:t>djeca, mladež i roditelji dobit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13B54">
        <w:rPr>
          <w:rFonts w:ascii="Times New Roman" w:hAnsi="Times New Roman" w:cs="Times New Roman"/>
          <w:sz w:val="24"/>
          <w:szCs w:val="24"/>
          <w:u w:val="single"/>
        </w:rPr>
        <w:t>će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13B54">
        <w:rPr>
          <w:rFonts w:ascii="Times New Roman" w:hAnsi="Times New Roman" w:cs="Times New Roman"/>
          <w:sz w:val="24"/>
          <w:szCs w:val="24"/>
          <w:u w:val="single"/>
        </w:rPr>
        <w:t>uređeni javni prostor kojeg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13B54">
        <w:rPr>
          <w:rFonts w:ascii="Times New Roman" w:hAnsi="Times New Roman" w:cs="Times New Roman"/>
          <w:sz w:val="24"/>
          <w:szCs w:val="24"/>
          <w:u w:val="single"/>
        </w:rPr>
        <w:t>do sada nisu imali. Dječje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 sportsko</w:t>
      </w:r>
      <w:r w:rsidRPr="00313B54">
        <w:rPr>
          <w:rFonts w:ascii="Times New Roman" w:hAnsi="Times New Roman" w:cs="Times New Roman"/>
          <w:sz w:val="24"/>
          <w:szCs w:val="24"/>
          <w:u w:val="single"/>
        </w:rPr>
        <w:t xml:space="preserve"> igralište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13B54">
        <w:rPr>
          <w:rFonts w:ascii="Times New Roman" w:hAnsi="Times New Roman" w:cs="Times New Roman"/>
          <w:sz w:val="24"/>
          <w:szCs w:val="24"/>
          <w:u w:val="single"/>
        </w:rPr>
        <w:t>će omogućiti sigurno i aktivno provo</w:t>
      </w:r>
      <w:r w:rsidR="004068B4">
        <w:rPr>
          <w:rFonts w:ascii="Times New Roman" w:hAnsi="Times New Roman" w:cs="Times New Roman"/>
          <w:sz w:val="24"/>
          <w:szCs w:val="24"/>
          <w:u w:val="single"/>
        </w:rPr>
        <w:t>đenje slobodnog vremena djece</w:t>
      </w:r>
      <w:r w:rsidRPr="00313B54">
        <w:rPr>
          <w:rFonts w:ascii="Times New Roman" w:hAnsi="Times New Roman" w:cs="Times New Roman"/>
          <w:sz w:val="24"/>
          <w:szCs w:val="24"/>
          <w:u w:val="single"/>
        </w:rPr>
        <w:t>, roditelja i posjetitelja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13B54">
        <w:rPr>
          <w:rFonts w:ascii="Times New Roman" w:hAnsi="Times New Roman" w:cs="Times New Roman"/>
          <w:sz w:val="24"/>
          <w:szCs w:val="24"/>
          <w:u w:val="single"/>
        </w:rPr>
        <w:t>što će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13B54">
        <w:rPr>
          <w:rFonts w:ascii="Times New Roman" w:hAnsi="Times New Roman" w:cs="Times New Roman"/>
          <w:sz w:val="24"/>
          <w:szCs w:val="24"/>
          <w:u w:val="single"/>
        </w:rPr>
        <w:t>znatno poboljšati kvalitetu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13B54">
        <w:rPr>
          <w:rFonts w:ascii="Times New Roman" w:hAnsi="Times New Roman" w:cs="Times New Roman"/>
          <w:sz w:val="24"/>
          <w:szCs w:val="24"/>
          <w:u w:val="single"/>
        </w:rPr>
        <w:t>života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13B54">
        <w:rPr>
          <w:rFonts w:ascii="Times New Roman" w:hAnsi="Times New Roman" w:cs="Times New Roman"/>
          <w:sz w:val="24"/>
          <w:szCs w:val="24"/>
          <w:u w:val="single"/>
        </w:rPr>
        <w:t>lokalnog stanovništva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Ulaganjem u ovakve temeljne usluge želi se povećati atraktivnost naselja te potaknuti lokalno stanovništvo </w:t>
      </w:r>
      <w:r w:rsidR="006F5309">
        <w:rPr>
          <w:rFonts w:ascii="Times New Roman" w:hAnsi="Times New Roman" w:cs="Times New Roman"/>
          <w:sz w:val="24"/>
          <w:szCs w:val="24"/>
          <w:u w:val="single"/>
        </w:rPr>
        <w:t>na ostanak u ruralnoj sredini</w:t>
      </w:r>
      <w:r w:rsidRPr="00313B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F53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13B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5309" w:rsidRPr="006F530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Uređenom javnom površinom dobit će se i prostor za organizaciju</w:t>
      </w:r>
      <w:r w:rsidR="006F530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="006F5309" w:rsidRPr="006F530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različitih manifestacija koje će povećati</w:t>
      </w:r>
      <w:r w:rsidR="006F530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="006F5309" w:rsidRPr="006F530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kvalitetu kulturne i turističke ponude u naselju, a time i zadovoljstvo turista i lokalnog stanovništva.</w:t>
      </w:r>
      <w:r w:rsidR="00280542"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="00280542" w:rsidRPr="008A64B2">
        <w:rPr>
          <w:rFonts w:ascii="Times New Roman" w:hAnsi="Times New Roman" w:cs="Times New Roman"/>
          <w:sz w:val="24"/>
          <w:szCs w:val="24"/>
        </w:rPr>
        <w:t>_</w:t>
      </w:r>
    </w:p>
    <w:p w:rsidR="00C457D6" w:rsidRDefault="00C457D6" w:rsidP="00D875C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75C8" w:rsidRPr="008A64B2" w:rsidRDefault="00D875C8" w:rsidP="00D875C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t>5. POVEZANOST DJELATNOSTI UDRUGE/VJERSKE ZAJEDNICE S PROJEKTOM I DOKAZ DA JE HUMANITARNA/DRUŠTVENA DJELATNOST UDRUGE/VJERSKE ZAJEDNICE OD POSEBNOG INTERESA ZA LOKALNO STANOVNIŠTVO</w:t>
      </w:r>
    </w:p>
    <w:p w:rsidR="00D875C8" w:rsidRPr="008A64B2" w:rsidRDefault="00D875C8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5.1. POVEZANOST DJELATNOSTI UDRUGE/VJERSKE ZAJEDNICE S PROJEKTOM</w:t>
      </w:r>
    </w:p>
    <w:p w:rsidR="00D875C8" w:rsidRPr="008A64B2" w:rsidRDefault="00D875C8" w:rsidP="00D87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lastRenderedPageBreak/>
        <w:t>(obrazložiti na koji je način projekt povezan s podacima iz Registra udruga odnosno statuta udruge ili vjerske zajednice vezano za ciljane skupine, ciljeve, djelatnosti kojima se ostvaruje cilj, te s područjima djelovanja i aktivnostima udruge/vjerske zajednice; navedeno se odnosi isključivo na slučaj kada je korisnik udruga ili vjerska zajednica koja se bavi humanitarnim i društvenim djelatnostima)</w:t>
      </w:r>
    </w:p>
    <w:p w:rsidR="00D875C8" w:rsidRPr="008A64B2" w:rsidRDefault="009C4AF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n/p</w:t>
      </w:r>
      <w:r w:rsidR="00D875C8"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E3369" w:rsidRDefault="007E3369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875C8" w:rsidRPr="008A64B2" w:rsidRDefault="00D875C8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5.2. DOKAZ DA SU HUMANITARNE I DRUŠTVENE DJELATNOSTI UDRUGE/VJERSKE ZAJEDNICE OD POSEBNOG INTERESA ZA LOKALNO STANOVNIŠTVO</w:t>
      </w:r>
    </w:p>
    <w:p w:rsidR="00D875C8" w:rsidRPr="008A64B2" w:rsidRDefault="00D875C8" w:rsidP="00D87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(obrazložiti po kojoj su osnovi humanitarne i društvene djelatnosti udruge/vjerske zajednice od posebnog interesa za lokalno stanovništvo;</w:t>
      </w:r>
      <w:r w:rsidRPr="008A64B2">
        <w:rPr>
          <w:rFonts w:ascii="Times New Roman" w:hAnsi="Times New Roman" w:cs="Times New Roman"/>
          <w:i/>
        </w:rPr>
        <w:t xml:space="preserve"> </w:t>
      </w:r>
      <w:r w:rsidRPr="008A64B2">
        <w:rPr>
          <w:rFonts w:ascii="Times New Roman" w:hAnsi="Times New Roman" w:cs="Times New Roman"/>
          <w:i/>
          <w:sz w:val="24"/>
          <w:szCs w:val="24"/>
        </w:rPr>
        <w:t>navedeno se odnosi isključivo na slučaj kada je korisnik udruga ili vjerska zajednica koje se bave humanitarnim i društvenim djelatnostima)</w:t>
      </w:r>
    </w:p>
    <w:p w:rsidR="00D875C8" w:rsidRPr="008A64B2" w:rsidRDefault="009C4AF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n/p</w:t>
      </w:r>
      <w:r w:rsidR="00D875C8"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57D6" w:rsidRPr="00140EEA" w:rsidRDefault="00D875C8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40EEA" w:rsidRDefault="00140EEA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C4C" w:rsidRPr="008A64B2" w:rsidRDefault="00D875C8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6</w:t>
      </w:r>
      <w:r w:rsidR="00BD6C4C" w:rsidRPr="008A64B2">
        <w:rPr>
          <w:rFonts w:ascii="Times New Roman" w:hAnsi="Times New Roman" w:cs="Times New Roman"/>
          <w:b/>
          <w:sz w:val="24"/>
          <w:szCs w:val="24"/>
        </w:rPr>
        <w:t>. FINANCIJSKI KAPACITET KORISNIKA</w:t>
      </w:r>
      <w:r w:rsidR="00DA6A7F"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1491" w:rsidRPr="008A64B2" w:rsidRDefault="00CF1491" w:rsidP="00CF1491">
      <w:pPr>
        <w:rPr>
          <w:rFonts w:ascii="Times New Roman" w:hAnsi="Times New Roman" w:cs="Times New Roman"/>
          <w:sz w:val="24"/>
          <w:szCs w:val="24"/>
        </w:rPr>
      </w:pPr>
    </w:p>
    <w:p w:rsidR="00F61A66" w:rsidRPr="008A64B2" w:rsidRDefault="006A6A1E" w:rsidP="00C649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PLANIRANI IZVORI</w:t>
      </w:r>
      <w:r w:rsidR="00105A7C" w:rsidRPr="008A64B2">
        <w:rPr>
          <w:rFonts w:ascii="Times New Roman" w:hAnsi="Times New Roman" w:cs="Times New Roman"/>
          <w:sz w:val="24"/>
          <w:szCs w:val="24"/>
        </w:rPr>
        <w:t xml:space="preserve"> SREDSTAVA ZA PROVEDBU PROJEKTA</w:t>
      </w:r>
      <w:r w:rsidR="006F62F9" w:rsidRPr="008A64B2">
        <w:rPr>
          <w:rFonts w:ascii="Times New Roman" w:hAnsi="Times New Roman" w:cs="Times New Roman"/>
          <w:sz w:val="24"/>
          <w:szCs w:val="24"/>
        </w:rPr>
        <w:t>/OPERACIJE</w:t>
      </w:r>
    </w:p>
    <w:p w:rsidR="00105A7C" w:rsidRPr="008A64B2" w:rsidRDefault="00806E30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</w:t>
      </w:r>
      <w:r w:rsidR="00110337" w:rsidRPr="008A64B2">
        <w:rPr>
          <w:rFonts w:ascii="Times New Roman" w:hAnsi="Times New Roman" w:cs="Times New Roman"/>
          <w:i/>
          <w:sz w:val="24"/>
          <w:szCs w:val="24"/>
        </w:rPr>
        <w:t xml:space="preserve">prikazati dinamiku financiranja projekta po godinama planirane provedbe do potpune realizacije i funkcionalnosti projekta te 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navesti </w:t>
      </w:r>
      <w:r w:rsidR="006F62F9" w:rsidRPr="008A64B2">
        <w:rPr>
          <w:rFonts w:ascii="Times New Roman" w:hAnsi="Times New Roman" w:cs="Times New Roman"/>
          <w:i/>
          <w:sz w:val="24"/>
          <w:szCs w:val="24"/>
        </w:rPr>
        <w:t xml:space="preserve">sve planirane izvore sredstava </w:t>
      </w:r>
      <w:r w:rsidR="00C662E8" w:rsidRPr="008A64B2">
        <w:rPr>
          <w:rFonts w:ascii="Times New Roman" w:hAnsi="Times New Roman" w:cs="Times New Roman"/>
          <w:i/>
          <w:sz w:val="24"/>
          <w:szCs w:val="24"/>
        </w:rPr>
        <w:t xml:space="preserve">potrebne </w:t>
      </w:r>
      <w:r w:rsidR="006F62F9" w:rsidRPr="008A64B2">
        <w:rPr>
          <w:rFonts w:ascii="Times New Roman" w:hAnsi="Times New Roman" w:cs="Times New Roman"/>
          <w:i/>
          <w:sz w:val="24"/>
          <w:szCs w:val="24"/>
        </w:rPr>
        <w:t>za provedbu projekta)</w:t>
      </w:r>
    </w:p>
    <w:p w:rsidR="00F61A66" w:rsidRPr="006F5309" w:rsidRDefault="005E5ED8" w:rsidP="006F530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Planirani početak radova je u 2019. godini po donošenju Odluke o dodjeli potpore, odnosno po sklapanju ugovora o financiranju.</w:t>
      </w:r>
      <w:r w:rsidR="006F5309">
        <w:rPr>
          <w:rFonts w:ascii="Arial" w:hAnsi="Arial" w:cs="Arial"/>
          <w:u w:val="single"/>
        </w:rPr>
        <w:t xml:space="preserve"> </w:t>
      </w:r>
      <w:r w:rsidR="006F5309" w:rsidRPr="006F530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Planirano trajanje provedbe ulaganja je 4 mjeseca od dana uvođenja izvođača radova na gradilište.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Ukupna vrijednost projekta </w:t>
      </w:r>
      <w:r w:rsidRPr="005E5ED8">
        <w:rPr>
          <w:rFonts w:ascii="Times New Roman" w:hAnsi="Times New Roman" w:cs="Times New Roman"/>
          <w:i/>
          <w:sz w:val="24"/>
          <w:szCs w:val="24"/>
          <w:u w:val="single"/>
        </w:rPr>
        <w:t>Uređenje parka, dječjeg i sportskog igrališta</w:t>
      </w:r>
      <w:r w:rsidR="0099695A">
        <w:rPr>
          <w:rFonts w:ascii="Times New Roman" w:hAnsi="Times New Roman" w:cs="Times New Roman"/>
          <w:sz w:val="24"/>
          <w:szCs w:val="24"/>
          <w:u w:val="single"/>
        </w:rPr>
        <w:t xml:space="preserve"> je 2.970.000,00 kn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5309">
        <w:rPr>
          <w:rFonts w:ascii="Times New Roman" w:hAnsi="Times New Roman" w:cs="Times New Roman"/>
          <w:sz w:val="24"/>
          <w:szCs w:val="24"/>
          <w:u w:val="single"/>
        </w:rPr>
        <w:t>te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se traži dodjela bespovratnih  novčanih sredstava od </w:t>
      </w:r>
      <w:r w:rsidRPr="00B43F25">
        <w:rPr>
          <w:rFonts w:ascii="Times New Roman" w:hAnsi="Times New Roman" w:cs="Times New Roman"/>
          <w:sz w:val="24"/>
          <w:szCs w:val="24"/>
          <w:u w:val="single"/>
        </w:rPr>
        <w:t>Europskog poljoprivrednog fonda za ruralni razvoj kroz Mjeru</w:t>
      </w:r>
      <w:r w:rsidR="00B43F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3F25">
        <w:rPr>
          <w:rFonts w:ascii="Times New Roman" w:hAnsi="Times New Roman" w:cs="Times New Roman"/>
          <w:iCs/>
          <w:sz w:val="24"/>
          <w:szCs w:val="24"/>
          <w:u w:val="single"/>
        </w:rPr>
        <w:t xml:space="preserve">7 </w:t>
      </w:r>
      <w:r w:rsidRPr="005E5ED8">
        <w:rPr>
          <w:rFonts w:ascii="Times New Roman" w:hAnsi="Times New Roman" w:cs="Times New Roman"/>
          <w:i/>
          <w:iCs/>
          <w:sz w:val="24"/>
          <w:szCs w:val="24"/>
          <w:u w:val="single"/>
        </w:rPr>
        <w:t>“Temeljne usluge i obnova sela u ruralnim područjima” iz Programa ruralnog razvoja Republike Hrvatske za razdoblje 2014. – 2020.</w:t>
      </w:r>
      <w:r w:rsidR="00B43F2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proofErr w:type="spellStart"/>
      <w:r w:rsidR="00B43F25" w:rsidRPr="00B43F25">
        <w:rPr>
          <w:rFonts w:ascii="Times New Roman" w:hAnsi="Times New Roman" w:cs="Times New Roman"/>
          <w:iCs/>
          <w:sz w:val="24"/>
          <w:szCs w:val="24"/>
          <w:u w:val="single"/>
        </w:rPr>
        <w:t>podmjera</w:t>
      </w:r>
      <w:proofErr w:type="spellEnd"/>
      <w:r w:rsidR="00B43F25" w:rsidRPr="00B43F2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7.4.</w:t>
      </w:r>
      <w:r w:rsidR="00B43F2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="00B43F25" w:rsidRPr="00B43F25">
        <w:rPr>
          <w:rFonts w:ascii="Times New Roman" w:hAnsi="Times New Roman" w:cs="Times New Roman"/>
          <w:iCs/>
          <w:sz w:val="24"/>
          <w:szCs w:val="24"/>
          <w:u w:val="single"/>
        </w:rPr>
        <w:t>operacija 7.4.1</w:t>
      </w:r>
      <w:r w:rsidR="00B43F2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  <w:r w:rsidR="00B43F25" w:rsidRPr="007B0EDA">
        <w:rPr>
          <w:rFonts w:ascii="Times New Roman" w:hAnsi="Times New Roman" w:cs="Times New Roman"/>
          <w:i/>
          <w:sz w:val="24"/>
          <w:szCs w:val="24"/>
          <w:u w:val="single"/>
        </w:rPr>
        <w:t>Ulaganja u pokretanje, poboljšanje ili proširenje lokalnih temeljnih usluga za ruralno stanovništvo, uključujući slobodno vrijeme i kulturne aktivnosti te povezanu infrastrukturu</w:t>
      </w:r>
      <w:r w:rsidR="00B43F25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B43F25">
        <w:rPr>
          <w:rFonts w:ascii="Times New Roman" w:hAnsi="Times New Roman" w:cs="Times New Roman"/>
          <w:sz w:val="24"/>
          <w:szCs w:val="24"/>
          <w:u w:val="single"/>
        </w:rPr>
        <w:t>Tražena bespovratna sredstva iznose 80% ukupne vrijednosti projekta, dok će o</w:t>
      </w:r>
      <w:r w:rsidR="008F4B40">
        <w:rPr>
          <w:rFonts w:ascii="Times New Roman" w:hAnsi="Times New Roman" w:cs="Times New Roman"/>
          <w:sz w:val="24"/>
          <w:szCs w:val="24"/>
          <w:u w:val="single"/>
        </w:rPr>
        <w:t>stala sredstva biti osigurana u P</w:t>
      </w:r>
      <w:r w:rsidR="00B43F25">
        <w:rPr>
          <w:rFonts w:ascii="Times New Roman" w:hAnsi="Times New Roman" w:cs="Times New Roman"/>
          <w:sz w:val="24"/>
          <w:szCs w:val="24"/>
          <w:u w:val="single"/>
        </w:rPr>
        <w:t>roračuna</w:t>
      </w:r>
      <w:r w:rsidR="008F4B40">
        <w:rPr>
          <w:rFonts w:ascii="Times New Roman" w:hAnsi="Times New Roman" w:cs="Times New Roman"/>
          <w:sz w:val="24"/>
          <w:szCs w:val="24"/>
          <w:u w:val="single"/>
        </w:rPr>
        <w:t xml:space="preserve"> Grada Dubrovnika. Za izgradnju </w:t>
      </w:r>
      <w:r w:rsidR="00B43F25">
        <w:rPr>
          <w:rFonts w:ascii="Times New Roman" w:hAnsi="Times New Roman" w:cs="Times New Roman"/>
          <w:sz w:val="24"/>
          <w:szCs w:val="24"/>
          <w:u w:val="single"/>
        </w:rPr>
        <w:t xml:space="preserve">igrališta osigurana su sredstva u proračunu pod Upravnim odjelom za izgradnju i upravljanje projektima u </w:t>
      </w:r>
      <w:r w:rsidR="00B43F2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programu </w:t>
      </w:r>
      <w:r w:rsidR="00B43F25" w:rsidRPr="00B43F25">
        <w:rPr>
          <w:rFonts w:ascii="Times New Roman" w:hAnsi="Times New Roman" w:cs="Times New Roman"/>
          <w:i/>
          <w:sz w:val="24"/>
          <w:szCs w:val="24"/>
          <w:u w:val="single"/>
        </w:rPr>
        <w:t>Društvena infrastruktura</w:t>
      </w:r>
      <w:r w:rsidR="00B43F25">
        <w:rPr>
          <w:rFonts w:ascii="Times New Roman" w:hAnsi="Times New Roman" w:cs="Times New Roman"/>
          <w:sz w:val="24"/>
          <w:szCs w:val="24"/>
          <w:u w:val="single"/>
        </w:rPr>
        <w:t xml:space="preserve">, kapitalni </w:t>
      </w:r>
      <w:r w:rsidR="00B43F25" w:rsidRPr="00B43F25">
        <w:rPr>
          <w:rFonts w:ascii="Times New Roman" w:hAnsi="Times New Roman" w:cs="Times New Roman"/>
          <w:i/>
          <w:sz w:val="24"/>
          <w:szCs w:val="24"/>
          <w:u w:val="single"/>
        </w:rPr>
        <w:t>Ulaganje u dječja igrališta</w:t>
      </w:r>
      <w:r w:rsidR="00B43F2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8F4B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00071">
        <w:rPr>
          <w:rFonts w:ascii="Times New Roman" w:hAnsi="Times New Roman" w:cs="Times New Roman"/>
          <w:sz w:val="24"/>
          <w:szCs w:val="24"/>
          <w:u w:val="single"/>
        </w:rPr>
        <w:t xml:space="preserve">Za održavanje i upravljanje realiziranim projektom planirana su sredstva u Proračunu Grada Dubrovnika pod Upravnim odjelom za komunalne djelatnosti i mjesnu samoupravu, program </w:t>
      </w:r>
      <w:r w:rsidR="00100071" w:rsidRPr="007A3C96">
        <w:rPr>
          <w:rFonts w:ascii="Times New Roman" w:hAnsi="Times New Roman" w:cs="Times New Roman"/>
          <w:i/>
          <w:sz w:val="24"/>
          <w:szCs w:val="24"/>
          <w:u w:val="single"/>
        </w:rPr>
        <w:t>Javne površine</w:t>
      </w:r>
      <w:r w:rsidR="00100071">
        <w:rPr>
          <w:rFonts w:ascii="Times New Roman" w:hAnsi="Times New Roman" w:cs="Times New Roman"/>
          <w:sz w:val="24"/>
          <w:szCs w:val="24"/>
          <w:u w:val="single"/>
        </w:rPr>
        <w:t xml:space="preserve">, aktivnost </w:t>
      </w:r>
      <w:r w:rsidR="00100071" w:rsidRPr="007A3C96">
        <w:rPr>
          <w:rFonts w:ascii="Times New Roman" w:hAnsi="Times New Roman" w:cs="Times New Roman"/>
          <w:i/>
          <w:sz w:val="24"/>
          <w:szCs w:val="24"/>
          <w:u w:val="single"/>
        </w:rPr>
        <w:t>Održavanje dječjih igrališta</w:t>
      </w:r>
      <w:r w:rsidR="008F4B40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6F530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00071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8F4B40">
        <w:rPr>
          <w:rFonts w:ascii="Times New Roman" w:hAnsi="Times New Roman" w:cs="Times New Roman"/>
          <w:sz w:val="24"/>
          <w:szCs w:val="24"/>
        </w:rPr>
        <w:t>_____________</w:t>
      </w:r>
      <w:r w:rsidR="00F61A66" w:rsidRPr="008A64B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875C8" w:rsidRPr="00140EEA" w:rsidRDefault="00D875C8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11E4C" w:rsidRPr="008A64B2" w:rsidRDefault="00D875C8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7</w:t>
      </w:r>
      <w:r w:rsidR="006F62F9" w:rsidRPr="008A64B2">
        <w:rPr>
          <w:rFonts w:ascii="Times New Roman" w:hAnsi="Times New Roman" w:cs="Times New Roman"/>
          <w:b/>
          <w:sz w:val="24"/>
          <w:szCs w:val="24"/>
        </w:rPr>
        <w:t>. LJUDSKI KAPACITET</w:t>
      </w:r>
      <w:r w:rsidR="00B06E29">
        <w:rPr>
          <w:rFonts w:ascii="Times New Roman" w:hAnsi="Times New Roman" w:cs="Times New Roman"/>
          <w:b/>
          <w:sz w:val="24"/>
          <w:szCs w:val="24"/>
        </w:rPr>
        <w:t>I</w:t>
      </w:r>
      <w:r w:rsidR="006F62F9" w:rsidRPr="008A64B2">
        <w:rPr>
          <w:rFonts w:ascii="Times New Roman" w:hAnsi="Times New Roman" w:cs="Times New Roman"/>
          <w:b/>
          <w:sz w:val="24"/>
          <w:szCs w:val="24"/>
        </w:rPr>
        <w:t xml:space="preserve"> KORISNIKA</w:t>
      </w:r>
    </w:p>
    <w:p w:rsidR="006F62F9" w:rsidRPr="008A64B2" w:rsidRDefault="006F62F9" w:rsidP="0093730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dosadašnja iskustva korisnika u provedbi sličnih projekta,</w:t>
      </w:r>
      <w:r w:rsidR="00B06E29">
        <w:rPr>
          <w:rFonts w:ascii="Times New Roman" w:hAnsi="Times New Roman" w:cs="Times New Roman"/>
          <w:i/>
          <w:sz w:val="24"/>
          <w:szCs w:val="24"/>
        </w:rPr>
        <w:t xml:space="preserve"> te ljudske kapacitete za provedbu planiranog projekta, odnosno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broj osoba i stručne kvalifikacije osoba uključenih u provedbu </w:t>
      </w:r>
      <w:r w:rsidR="00203D6E" w:rsidRPr="008A64B2">
        <w:rPr>
          <w:rFonts w:ascii="Times New Roman" w:hAnsi="Times New Roman" w:cs="Times New Roman"/>
          <w:i/>
          <w:sz w:val="24"/>
          <w:szCs w:val="24"/>
        </w:rPr>
        <w:t xml:space="preserve">planiranog </w:t>
      </w:r>
      <w:r w:rsidRPr="008A64B2">
        <w:rPr>
          <w:rFonts w:ascii="Times New Roman" w:hAnsi="Times New Roman" w:cs="Times New Roman"/>
          <w:i/>
          <w:sz w:val="24"/>
          <w:szCs w:val="24"/>
        </w:rPr>
        <w:t>projekta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 xml:space="preserve">; navesti broj osoba i stručne kvalifikacije osoba koji su zaposlenici, članovi ili volonteri korisnika ili pravnu osobu koja održava/upravlja projektom, a koji </w:t>
      </w:r>
      <w:r w:rsidR="00B06E29">
        <w:rPr>
          <w:rFonts w:ascii="Times New Roman" w:hAnsi="Times New Roman" w:cs="Times New Roman"/>
          <w:i/>
          <w:sz w:val="24"/>
          <w:szCs w:val="24"/>
        </w:rPr>
        <w:t>će biti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 xml:space="preserve"> uključeni u održavanje i upravljanje realiziranim projektom u razdoblju od najmanje pet godina od dana konačne isplate sredstava iz Mjere 7 „Temeljne usluge i obnova sela u ruralnim područjima</w:t>
      </w:r>
      <w:r w:rsidR="006722C8"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:rsidR="005A5617" w:rsidRPr="007673AF" w:rsidRDefault="00513291" w:rsidP="007673A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Grad Dubrovnik sustavno ulaže </w:t>
      </w:r>
      <w:r w:rsidR="0043535C">
        <w:rPr>
          <w:rFonts w:ascii="Times New Roman" w:hAnsi="Times New Roman" w:cs="Times New Roman"/>
          <w:sz w:val="24"/>
          <w:szCs w:val="24"/>
          <w:u w:val="single"/>
        </w:rPr>
        <w:t>u slične temeljne usluge i projekte kako bi se unaprijedili životni uvjeti u naseljima. Prim</w:t>
      </w:r>
      <w:r w:rsidR="007E3369">
        <w:rPr>
          <w:rFonts w:ascii="Times New Roman" w:hAnsi="Times New Roman" w:cs="Times New Roman"/>
          <w:sz w:val="24"/>
          <w:szCs w:val="24"/>
          <w:u w:val="single"/>
        </w:rPr>
        <w:t>jeri projekata ulaganja u dječja igrališta</w:t>
      </w:r>
      <w:r w:rsidR="0043535C">
        <w:rPr>
          <w:rFonts w:ascii="Times New Roman" w:hAnsi="Times New Roman" w:cs="Times New Roman"/>
          <w:sz w:val="24"/>
          <w:szCs w:val="24"/>
          <w:u w:val="single"/>
        </w:rPr>
        <w:t xml:space="preserve"> koje je Grad Dubrovnik proveo u 2017. godini su:  </w:t>
      </w:r>
      <w:r w:rsidR="0043535C" w:rsidRPr="0043535C">
        <w:rPr>
          <w:rFonts w:ascii="Times New Roman" w:hAnsi="Times New Roman" w:cs="Times New Roman"/>
          <w:sz w:val="24"/>
          <w:szCs w:val="24"/>
          <w:u w:val="single"/>
        </w:rPr>
        <w:t xml:space="preserve">Dječje igralište u Malom Zatonu (280.000,00 kn), Dječje igralište uz dječji </w:t>
      </w:r>
      <w:proofErr w:type="spellStart"/>
      <w:r w:rsidR="0043535C" w:rsidRPr="0043535C">
        <w:rPr>
          <w:rFonts w:ascii="Times New Roman" w:hAnsi="Times New Roman" w:cs="Times New Roman"/>
          <w:sz w:val="24"/>
          <w:szCs w:val="24"/>
          <w:u w:val="single"/>
        </w:rPr>
        <w:t>vtić</w:t>
      </w:r>
      <w:proofErr w:type="spellEnd"/>
      <w:r w:rsidR="0043535C" w:rsidRPr="0043535C">
        <w:rPr>
          <w:rFonts w:ascii="Times New Roman" w:hAnsi="Times New Roman" w:cs="Times New Roman"/>
          <w:sz w:val="24"/>
          <w:szCs w:val="24"/>
          <w:u w:val="single"/>
        </w:rPr>
        <w:t xml:space="preserve"> u zgradi POS II u Mokošici (1.062.000,00 kn),  Dječje igralište na </w:t>
      </w:r>
      <w:proofErr w:type="spellStart"/>
      <w:r w:rsidR="0043535C" w:rsidRPr="0043535C">
        <w:rPr>
          <w:rFonts w:ascii="Times New Roman" w:hAnsi="Times New Roman" w:cs="Times New Roman"/>
          <w:sz w:val="24"/>
          <w:szCs w:val="24"/>
          <w:u w:val="single"/>
        </w:rPr>
        <w:t>Nuncijati</w:t>
      </w:r>
      <w:proofErr w:type="spellEnd"/>
      <w:r w:rsidR="0043535C" w:rsidRPr="0043535C">
        <w:rPr>
          <w:rFonts w:ascii="Times New Roman" w:hAnsi="Times New Roman" w:cs="Times New Roman"/>
          <w:sz w:val="24"/>
          <w:szCs w:val="24"/>
          <w:u w:val="single"/>
        </w:rPr>
        <w:t xml:space="preserve"> (325.000,00 kn)</w:t>
      </w:r>
      <w:r w:rsidR="007673A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7673AF" w:rsidRPr="007673AF">
        <w:rPr>
          <w:rFonts w:ascii="Times New Roman" w:hAnsi="Times New Roman" w:cs="Times New Roman"/>
          <w:sz w:val="24"/>
          <w:szCs w:val="24"/>
          <w:u w:val="single"/>
        </w:rPr>
        <w:t xml:space="preserve">Pročelnica Upravnog odjela </w:t>
      </w:r>
      <w:r w:rsidR="007673AF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7673AF" w:rsidRPr="007673AF">
        <w:rPr>
          <w:rFonts w:ascii="Times New Roman" w:hAnsi="Times New Roman" w:cs="Times New Roman"/>
          <w:sz w:val="24"/>
          <w:szCs w:val="24"/>
          <w:u w:val="single"/>
        </w:rPr>
        <w:t>a EU fondove, regionalnu i međunarodnu suradnju Zrinka Raguž  bit će glavna odgovorna za administrativno vo</w:t>
      </w:r>
      <w:r w:rsidR="007673AF" w:rsidRPr="007673AF">
        <w:rPr>
          <w:rFonts w:ascii="Times New Roman" w:hAnsi="Times New Roman" w:cs="Times New Roman" w:hint="eastAsia"/>
          <w:sz w:val="24"/>
          <w:szCs w:val="24"/>
          <w:u w:val="single"/>
        </w:rPr>
        <w:t>đ</w:t>
      </w:r>
      <w:r w:rsidR="007673AF" w:rsidRPr="007673AF">
        <w:rPr>
          <w:rFonts w:ascii="Times New Roman" w:hAnsi="Times New Roman" w:cs="Times New Roman"/>
          <w:sz w:val="24"/>
          <w:szCs w:val="24"/>
          <w:u w:val="single"/>
        </w:rPr>
        <w:t xml:space="preserve">enje projekta, uz kontinuiranu i usku suradnju svih </w:t>
      </w:r>
      <w:r w:rsidR="007673AF">
        <w:rPr>
          <w:rFonts w:ascii="Times New Roman" w:hAnsi="Times New Roman" w:cs="Times New Roman"/>
          <w:sz w:val="24"/>
          <w:szCs w:val="24"/>
          <w:u w:val="single"/>
        </w:rPr>
        <w:t xml:space="preserve">zaposlenika </w:t>
      </w:r>
      <w:r w:rsidR="007673AF" w:rsidRPr="007673AF">
        <w:rPr>
          <w:rFonts w:ascii="Times New Roman" w:hAnsi="Times New Roman" w:cs="Times New Roman"/>
          <w:sz w:val="24"/>
          <w:szCs w:val="24"/>
          <w:u w:val="single"/>
        </w:rPr>
        <w:t xml:space="preserve">odjela </w:t>
      </w:r>
      <w:r w:rsidR="007673AF">
        <w:rPr>
          <w:rFonts w:ascii="Times New Roman" w:hAnsi="Times New Roman" w:cs="Times New Roman"/>
          <w:sz w:val="24"/>
          <w:szCs w:val="24"/>
          <w:u w:val="single"/>
        </w:rPr>
        <w:t xml:space="preserve">dok će stručni suradnici iz Upravnog odjela za izgradnju i upravljanje projektima biti zaduženi za praćenje stručnih aktivnosti projekta. </w:t>
      </w:r>
      <w:r w:rsidR="007673AF" w:rsidRPr="007673AF">
        <w:rPr>
          <w:rFonts w:ascii="Times New Roman" w:hAnsi="Times New Roman" w:cs="Times New Roman"/>
          <w:bCs/>
          <w:sz w:val="24"/>
          <w:szCs w:val="24"/>
          <w:u w:val="single"/>
        </w:rPr>
        <w:t>Upravni odjel za EU fondove, regionalnu i međunarodnu suradnju Grada Dubrovnika do ovog trenutka u 2018. godini radi na 25 projekata, od kojih su nekima već odobrena sredstva, a ostali su u izradi ili aplicirani i čekaju rezultate što govori o ozbiljnosti prijavitelja u upravljanju naciona</w:t>
      </w:r>
      <w:r w:rsidR="007673AF">
        <w:rPr>
          <w:rFonts w:ascii="Times New Roman" w:hAnsi="Times New Roman" w:cs="Times New Roman"/>
          <w:bCs/>
          <w:sz w:val="24"/>
          <w:szCs w:val="24"/>
          <w:u w:val="single"/>
        </w:rPr>
        <w:t>lnim i EU projektima. Također, s</w:t>
      </w:r>
      <w:r w:rsidR="007673AF" w:rsidRPr="007673AF">
        <w:rPr>
          <w:rFonts w:ascii="Times New Roman" w:hAnsi="Times New Roman" w:cs="Times New Roman"/>
          <w:bCs/>
          <w:sz w:val="24"/>
          <w:szCs w:val="24"/>
          <w:u w:val="single"/>
        </w:rPr>
        <w:t>ve osobe koje su uklju</w:t>
      </w:r>
      <w:r w:rsidR="007673AF" w:rsidRPr="007673AF">
        <w:rPr>
          <w:rFonts w:ascii="Times New Roman" w:hAnsi="Times New Roman" w:cs="Times New Roman" w:hint="eastAsia"/>
          <w:bCs/>
          <w:sz w:val="24"/>
          <w:szCs w:val="24"/>
          <w:u w:val="single"/>
        </w:rPr>
        <w:t>č</w:t>
      </w:r>
      <w:r w:rsidR="007673AF" w:rsidRPr="007673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ene kroz </w:t>
      </w:r>
      <w:r w:rsidR="007673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razvoj i </w:t>
      </w:r>
      <w:r w:rsidR="007673AF" w:rsidRPr="007673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provedbu ovog projekta su stalno zaposlene u svojim </w:t>
      </w:r>
      <w:r w:rsidR="008F4B40">
        <w:rPr>
          <w:rFonts w:ascii="Times New Roman" w:hAnsi="Times New Roman" w:cs="Times New Roman"/>
          <w:bCs/>
          <w:sz w:val="24"/>
          <w:szCs w:val="24"/>
          <w:u w:val="single"/>
        </w:rPr>
        <w:t>odjelima</w:t>
      </w:r>
      <w:r w:rsidR="007673AF" w:rsidRPr="007673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te time tako</w:t>
      </w:r>
      <w:r w:rsidR="007673AF" w:rsidRPr="007673AF">
        <w:rPr>
          <w:rFonts w:ascii="Times New Roman" w:hAnsi="Times New Roman" w:cs="Times New Roman" w:hint="eastAsia"/>
          <w:bCs/>
          <w:sz w:val="24"/>
          <w:szCs w:val="24"/>
          <w:u w:val="single"/>
        </w:rPr>
        <w:t>đ</w:t>
      </w:r>
      <w:r w:rsidR="007673AF" w:rsidRPr="007673AF">
        <w:rPr>
          <w:rFonts w:ascii="Times New Roman" w:hAnsi="Times New Roman" w:cs="Times New Roman"/>
          <w:bCs/>
          <w:sz w:val="24"/>
          <w:szCs w:val="24"/>
          <w:u w:val="single"/>
        </w:rPr>
        <w:t>er osiguravamo stabilnost u kapacitetima prijavitelja tijekom cijelog perioda implementacije</w:t>
      </w:r>
      <w:r w:rsidR="007673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7673AF" w:rsidRPr="007673AF">
        <w:rPr>
          <w:rFonts w:ascii="Times New Roman" w:hAnsi="Times New Roman" w:cs="Times New Roman"/>
          <w:bCs/>
          <w:sz w:val="24"/>
          <w:szCs w:val="24"/>
          <w:u w:val="single"/>
        </w:rPr>
        <w:t>projekta.</w:t>
      </w:r>
      <w:r w:rsidR="007673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</w:t>
      </w:r>
      <w:r w:rsidR="007673AF" w:rsidRPr="007673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="007673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73AF" w:rsidRPr="007673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5617" w:rsidRPr="008A64B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="005A5617" w:rsidRPr="008A64B2">
        <w:rPr>
          <w:rFonts w:ascii="Times New Roman" w:hAnsi="Times New Roman" w:cs="Times New Roman"/>
          <w:sz w:val="24"/>
          <w:szCs w:val="24"/>
        </w:rPr>
        <w:t>_______</w:t>
      </w:r>
    </w:p>
    <w:p w:rsidR="007E3369" w:rsidRDefault="007E3369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2F3" w:rsidRPr="008A64B2" w:rsidRDefault="00B21EFE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8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 xml:space="preserve">NAČIN ODRŽAVANJA I UPRAVLJANJA PROJEKTOM </w:t>
      </w:r>
    </w:p>
    <w:p w:rsidR="005A5617" w:rsidRPr="008A64B2" w:rsidRDefault="00B21EFE" w:rsidP="00CE058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8</w:t>
      </w:r>
      <w:r w:rsidR="00AE52F3" w:rsidRPr="008A64B2">
        <w:rPr>
          <w:rFonts w:ascii="Times New Roman" w:hAnsi="Times New Roman" w:cs="Times New Roman"/>
          <w:sz w:val="24"/>
          <w:szCs w:val="24"/>
        </w:rPr>
        <w:t>.1. PRIHODI I</w:t>
      </w:r>
      <w:r w:rsidR="006E1AD7" w:rsidRPr="008A64B2">
        <w:rPr>
          <w:rFonts w:ascii="Times New Roman" w:hAnsi="Times New Roman" w:cs="Times New Roman"/>
          <w:sz w:val="24"/>
          <w:szCs w:val="24"/>
        </w:rPr>
        <w:t xml:space="preserve"> RASHODI PROJEKTA/OPERACIJE</w:t>
      </w:r>
    </w:p>
    <w:p w:rsidR="00AE52F3" w:rsidRPr="008A64B2" w:rsidRDefault="006E1AD7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planirane 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 xml:space="preserve">izvore </w:t>
      </w:r>
      <w:r w:rsidRPr="008A64B2">
        <w:rPr>
          <w:rFonts w:ascii="Times New Roman" w:hAnsi="Times New Roman" w:cs="Times New Roman"/>
          <w:i/>
          <w:sz w:val="24"/>
          <w:szCs w:val="24"/>
        </w:rPr>
        <w:t>prihod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>a/sufina</w:t>
      </w:r>
      <w:r w:rsidR="007167F9" w:rsidRPr="008A64B2">
        <w:rPr>
          <w:rFonts w:ascii="Times New Roman" w:hAnsi="Times New Roman" w:cs="Times New Roman"/>
          <w:i/>
          <w:sz w:val="24"/>
          <w:szCs w:val="24"/>
        </w:rPr>
        <w:t>n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>ciranja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i rashode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nužne za </w:t>
      </w:r>
      <w:r w:rsidR="006B35D8" w:rsidRPr="008A64B2">
        <w:rPr>
          <w:rFonts w:ascii="Times New Roman" w:hAnsi="Times New Roman" w:cs="Times New Roman"/>
          <w:i/>
          <w:sz w:val="24"/>
          <w:szCs w:val="24"/>
        </w:rPr>
        <w:t xml:space="preserve">upravljanje i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održavanje </w:t>
      </w:r>
      <w:r w:rsidR="006B35D8" w:rsidRPr="008A64B2">
        <w:rPr>
          <w:rFonts w:ascii="Times New Roman" w:hAnsi="Times New Roman" w:cs="Times New Roman"/>
          <w:i/>
          <w:sz w:val="24"/>
          <w:szCs w:val="24"/>
        </w:rPr>
        <w:t xml:space="preserve">realiziranim projektom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u predviđenoj funkciji </w:t>
      </w:r>
      <w:r w:rsidR="00BC6EC8" w:rsidRPr="008A64B2">
        <w:rPr>
          <w:rFonts w:ascii="Times New Roman" w:hAnsi="Times New Roman" w:cs="Times New Roman"/>
          <w:i/>
          <w:sz w:val="24"/>
          <w:szCs w:val="24"/>
        </w:rPr>
        <w:t>projekta)</w:t>
      </w:r>
    </w:p>
    <w:p w:rsidR="00E74D5F" w:rsidRPr="007E3369" w:rsidRDefault="007E3369" w:rsidP="007E3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7E336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Planirani godišnji iznos rashoda za upravljanje i održavanje realiziranog projekta jest </w:t>
      </w:r>
      <w:r w:rsidR="00961EA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oko </w:t>
      </w:r>
      <w:r w:rsidRPr="007E336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12.000,00 kn. Projekt neće generirati prihode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.</w:t>
      </w:r>
      <w:r w:rsidRPr="007E33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Za održavanje i upravljanje realiziranim projektom </w:t>
      </w:r>
      <w:r w:rsidRPr="007E3369">
        <w:rPr>
          <w:rFonts w:ascii="Times New Roman" w:hAnsi="Times New Roman" w:cs="Times New Roman"/>
          <w:i/>
          <w:sz w:val="24"/>
          <w:szCs w:val="24"/>
          <w:u w:val="single"/>
        </w:rPr>
        <w:t>Uređenje parka, dječjeg i sportskog igrališta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planirana su sredstva u Proračunu Grada Dubrovnika pod Upravnim odjelom za komunalne djelatnosti i mjesnu samoupravu, program </w:t>
      </w:r>
      <w:r w:rsidRPr="007A3C96">
        <w:rPr>
          <w:rFonts w:ascii="Times New Roman" w:hAnsi="Times New Roman" w:cs="Times New Roman"/>
          <w:i/>
          <w:sz w:val="24"/>
          <w:szCs w:val="24"/>
          <w:u w:val="single"/>
        </w:rPr>
        <w:t>Javne površine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aktivnost </w:t>
      </w:r>
      <w:r w:rsidRPr="007A3C96">
        <w:rPr>
          <w:rFonts w:ascii="Times New Roman" w:hAnsi="Times New Roman" w:cs="Times New Roman"/>
          <w:i/>
          <w:sz w:val="24"/>
          <w:szCs w:val="24"/>
          <w:u w:val="single"/>
        </w:rPr>
        <w:t>Održavanje dječjih igrališta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="00CE058C" w:rsidRPr="008A64B2">
        <w:rPr>
          <w:rFonts w:ascii="Times New Roman" w:hAnsi="Times New Roman" w:cs="Times New Roman"/>
          <w:sz w:val="24"/>
          <w:szCs w:val="24"/>
        </w:rPr>
        <w:t>_________</w:t>
      </w:r>
    </w:p>
    <w:p w:rsidR="007E3369" w:rsidRDefault="007E3369" w:rsidP="007E3369">
      <w:pPr>
        <w:rPr>
          <w:rFonts w:ascii="Times New Roman" w:hAnsi="Times New Roman" w:cs="Times New Roman"/>
          <w:sz w:val="24"/>
          <w:szCs w:val="24"/>
        </w:rPr>
      </w:pPr>
    </w:p>
    <w:p w:rsidR="007E3369" w:rsidRDefault="007E3369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369" w:rsidRDefault="007E3369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369" w:rsidRPr="008A64B2" w:rsidRDefault="007E3369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EFE" w:rsidRPr="008A64B2" w:rsidRDefault="00B21EFE" w:rsidP="00B21E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8.2. ODRŽAVANJE I UPRAVLJANJE PROJEKTOM/OPERACIJOM PET GODINA OD DANA KONAČNE ISPLATE SREDSTAVA</w:t>
      </w:r>
    </w:p>
    <w:p w:rsidR="00B21EFE" w:rsidRPr="008A64B2" w:rsidRDefault="00B21EFE" w:rsidP="00B21EFE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broj osoba i stručne kvalifikacije osoba koji su zaposlenici, članovi ili volonteri korisnika, a koji su uključeni u održavanje i upravljanje realiziranim projektom u razdoblju od najmanje pet godina od dana konačne isplate sredstava iz Mjere 7 „Temeljne usluge i obnova sela u ruralnim područjima“; navesti način upravljanja projektom kada je korisnik prenio ili će prenijeti upravljanje projektom/operacijom drugoj pravnoj osobi sukladno nadležnim propisima)</w:t>
      </w:r>
    </w:p>
    <w:p w:rsidR="00B21EFE" w:rsidRPr="008A64B2" w:rsidRDefault="000E626F" w:rsidP="007A3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Za održavanje i upravljanje realiziranim projektom  Uređenje parka, odnosno dječjeg i sportskog igrališta planirana su sredstva u Proračunu Grada Dubrovnika </w:t>
      </w:r>
      <w:r w:rsidR="007A3C96">
        <w:rPr>
          <w:rFonts w:ascii="Times New Roman" w:hAnsi="Times New Roman" w:cs="Times New Roman"/>
          <w:sz w:val="24"/>
          <w:szCs w:val="24"/>
          <w:u w:val="single"/>
        </w:rPr>
        <w:t xml:space="preserve">pod Upravnim odjelom za komunalne djelatnosti i mjesnu samoupravu, program </w:t>
      </w:r>
      <w:r w:rsidR="007A3C96" w:rsidRPr="007A3C96">
        <w:rPr>
          <w:rFonts w:ascii="Times New Roman" w:hAnsi="Times New Roman" w:cs="Times New Roman"/>
          <w:i/>
          <w:sz w:val="24"/>
          <w:szCs w:val="24"/>
          <w:u w:val="single"/>
        </w:rPr>
        <w:t>Javne površine</w:t>
      </w:r>
      <w:r w:rsidR="007A3C96">
        <w:rPr>
          <w:rFonts w:ascii="Times New Roman" w:hAnsi="Times New Roman" w:cs="Times New Roman"/>
          <w:sz w:val="24"/>
          <w:szCs w:val="24"/>
          <w:u w:val="single"/>
        </w:rPr>
        <w:t xml:space="preserve">, aktivnost </w:t>
      </w:r>
      <w:r w:rsidR="007A3C96" w:rsidRPr="007A3C96">
        <w:rPr>
          <w:rFonts w:ascii="Times New Roman" w:hAnsi="Times New Roman" w:cs="Times New Roman"/>
          <w:i/>
          <w:sz w:val="24"/>
          <w:szCs w:val="24"/>
          <w:u w:val="single"/>
        </w:rPr>
        <w:t>Održavanje dječjih igrališta</w:t>
      </w:r>
      <w:r w:rsidR="007A3C96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7A3C96">
        <w:rPr>
          <w:rFonts w:ascii="Times New Roman" w:hAnsi="Times New Roman" w:cs="Times New Roman"/>
          <w:sz w:val="24"/>
          <w:szCs w:val="24"/>
          <w:u w:val="single"/>
        </w:rPr>
        <w:t xml:space="preserve">Za 2018. godinu za ovu aktivnost osigurano je 1.340.000,00 HRK, a u projekcijama za 2019. i 2020. godinu planirani iznos je i nešto veći što govori o financijskoj održivosti samog projekta. Održavanje </w:t>
      </w:r>
      <w:r w:rsidR="008F4B40">
        <w:rPr>
          <w:rFonts w:ascii="Times New Roman" w:hAnsi="Times New Roman" w:cs="Times New Roman"/>
          <w:sz w:val="24"/>
          <w:szCs w:val="24"/>
          <w:u w:val="single"/>
        </w:rPr>
        <w:t xml:space="preserve">igrališta </w:t>
      </w:r>
      <w:r w:rsidR="007A3C96">
        <w:rPr>
          <w:rFonts w:ascii="Times New Roman" w:hAnsi="Times New Roman" w:cs="Times New Roman"/>
          <w:sz w:val="24"/>
          <w:szCs w:val="24"/>
          <w:u w:val="single"/>
        </w:rPr>
        <w:t>obuhvaća: održavanje čistoće, održavanje zelenila, održavanje staza i održavanje opreme</w:t>
      </w:r>
      <w:r w:rsidR="008F4B4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B21EFE" w:rsidRPr="008A64B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31E8C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E8C" w:rsidRDefault="00B31E8C" w:rsidP="00B31E8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OSTVARIVANJE NETO PRIHODA</w:t>
      </w:r>
    </w:p>
    <w:p w:rsidR="00D37AA5" w:rsidRDefault="00B31E8C" w:rsidP="00D37A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E8C">
        <w:rPr>
          <w:rFonts w:ascii="Times New Roman" w:hAnsi="Times New Roman" w:cs="Times New Roman"/>
          <w:i/>
          <w:sz w:val="24"/>
          <w:szCs w:val="24"/>
        </w:rPr>
        <w:t>(</w:t>
      </w:r>
      <w:r w:rsidR="00D37AA5">
        <w:rPr>
          <w:rFonts w:ascii="Times New Roman" w:hAnsi="Times New Roman" w:cs="Times New Roman"/>
          <w:i/>
          <w:sz w:val="24"/>
          <w:szCs w:val="24"/>
        </w:rPr>
        <w:t>A</w:t>
      </w:r>
      <w:r w:rsidRPr="00B31E8C">
        <w:rPr>
          <w:rFonts w:ascii="Times New Roman" w:hAnsi="Times New Roman" w:cs="Times New Roman"/>
          <w:i/>
          <w:sz w:val="24"/>
          <w:szCs w:val="24"/>
        </w:rPr>
        <w:t xml:space="preserve">ko se administrativnom kontrolom utvrdi da projekt nakon dovršetka ostvaruje neto prihod, iznos potpore će se umanjiti za diskontirani neto prihod koji projekt ostvaruje u referentnom razdoblju </w:t>
      </w:r>
      <w:r w:rsidRPr="00EF0E5A">
        <w:rPr>
          <w:rFonts w:ascii="Times New Roman" w:hAnsi="Times New Roman" w:cs="Times New Roman"/>
          <w:i/>
          <w:sz w:val="24"/>
          <w:szCs w:val="24"/>
        </w:rPr>
        <w:t>od 10 godina</w:t>
      </w:r>
      <w:r w:rsidR="00D37AA5" w:rsidRPr="00EF0E5A">
        <w:rPr>
          <w:rFonts w:ascii="Times New Roman" w:hAnsi="Times New Roman" w:cs="Times New Roman"/>
          <w:i/>
          <w:sz w:val="24"/>
          <w:szCs w:val="24"/>
        </w:rPr>
        <w:t>.</w:t>
      </w:r>
    </w:p>
    <w:p w:rsidR="00B31E8C" w:rsidRPr="00D37AA5" w:rsidRDefault="007E2A0C" w:rsidP="00D37A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AA5">
        <w:rPr>
          <w:rFonts w:ascii="Times New Roman" w:hAnsi="Times New Roman" w:cs="Times New Roman"/>
          <w:i/>
          <w:sz w:val="24"/>
          <w:szCs w:val="24"/>
        </w:rPr>
        <w:t>Za izračun neto prihoda u referentnom razdoblju potrebno je popuniti Predložak za izračun neto prihoda.</w:t>
      </w:r>
    </w:p>
    <w:p w:rsidR="00D37AA5" w:rsidRPr="00D37AA5" w:rsidRDefault="007E2A0C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AA5">
        <w:rPr>
          <w:rFonts w:ascii="Times New Roman" w:hAnsi="Times New Roman" w:cs="Times New Roman"/>
          <w:i/>
          <w:sz w:val="24"/>
          <w:szCs w:val="24"/>
        </w:rPr>
        <w:t>Predložak se preuzima sa stranice www.apprrr.hr – kartica “Zajednička poljoprivredna politika/PRRRH 2014. – 2020./Mjera 7/</w:t>
      </w:r>
      <w:proofErr w:type="spellStart"/>
      <w:r w:rsidRPr="00D37AA5">
        <w:rPr>
          <w:rFonts w:ascii="Times New Roman" w:hAnsi="Times New Roman" w:cs="Times New Roman"/>
          <w:i/>
          <w:sz w:val="24"/>
          <w:szCs w:val="24"/>
        </w:rPr>
        <w:t>Podmjera</w:t>
      </w:r>
      <w:proofErr w:type="spellEnd"/>
      <w:r w:rsidRPr="00D37AA5">
        <w:rPr>
          <w:rFonts w:ascii="Times New Roman" w:hAnsi="Times New Roman" w:cs="Times New Roman"/>
          <w:i/>
          <w:sz w:val="24"/>
          <w:szCs w:val="24"/>
        </w:rPr>
        <w:t xml:space="preserve"> 7.4/Vezani dokumenti/Predlošci i upute 7.4.1“ te se popunjen </w:t>
      </w:r>
      <w:r w:rsidR="004D4B20">
        <w:rPr>
          <w:rFonts w:ascii="Times New Roman" w:hAnsi="Times New Roman" w:cs="Times New Roman"/>
          <w:i/>
          <w:sz w:val="24"/>
          <w:szCs w:val="24"/>
        </w:rPr>
        <w:t>uljepljuje u ovom poglavlju).</w:t>
      </w:r>
    </w:p>
    <w:bookmarkStart w:id="2" w:name="_MON_1590322649"/>
    <w:bookmarkEnd w:id="2"/>
    <w:p w:rsidR="00B31E8C" w:rsidRDefault="00813F0A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557">
        <w:rPr>
          <w:rFonts w:ascii="Times New Roman" w:hAnsi="Times New Roman" w:cs="Times New Roman"/>
          <w:b/>
          <w:sz w:val="24"/>
          <w:szCs w:val="24"/>
        </w:rPr>
        <w:object w:dxaOrig="1539" w:dyaOrig="997">
          <v:shape id="_x0000_i1025" type="#_x0000_t75" style="width:99pt;height:63.75pt" o:ole="">
            <v:imagedata r:id="rId15" o:title=""/>
          </v:shape>
          <o:OLEObject Type="Embed" ProgID="Excel.Sheet.12" ShapeID="_x0000_i1025" DrawAspect="Icon" ObjectID="_1591686130" r:id="rId16"/>
        </w:object>
      </w:r>
    </w:p>
    <w:p w:rsidR="00813F0A" w:rsidRDefault="001F52FB" w:rsidP="007E2A0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231775</wp:posOffset>
                </wp:positionV>
                <wp:extent cx="336550" cy="241935"/>
                <wp:effectExtent l="5715" t="5715" r="10160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419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F516E3" id="Oval 3" o:spid="_x0000_s1026" style="position:absolute;margin-left:229.1pt;margin-top:18.25pt;width:26.5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" filled="f"/>
            </w:pict>
          </mc:Fallback>
        </mc:AlternateContent>
      </w:r>
    </w:p>
    <w:p w:rsidR="007E2A0C" w:rsidRPr="008A64B2" w:rsidRDefault="00D37AA5" w:rsidP="007E2A0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Ostvaruje li projekt neto prihod</w:t>
      </w:r>
      <w:r w:rsidR="007E2A0C" w:rsidRPr="008A64B2">
        <w:rPr>
          <w:rFonts w:ascii="Times New Roman" w:eastAsia="Calibri" w:hAnsi="Times New Roman" w:cs="Times New Roman"/>
          <w:sz w:val="24"/>
          <w:szCs w:val="24"/>
        </w:rPr>
        <w:t xml:space="preserve">?                 </w:t>
      </w:r>
      <w:r w:rsidR="007E2A0C"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>DA / NE</w:t>
      </w:r>
      <w:r w:rsidR="007E2A0C" w:rsidRPr="008A6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2A0C" w:rsidRPr="008A64B2" w:rsidRDefault="007E2A0C" w:rsidP="007E2A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(Zaokružiti odgovor koji je primjenjiv za projekt)</w:t>
      </w:r>
    </w:p>
    <w:p w:rsidR="00B31E8C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B20" w:rsidRDefault="004D4B20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Tablica izračuna neto prihoda</w:t>
      </w:r>
    </w:p>
    <w:p w:rsidR="004D4B20" w:rsidRDefault="004D4B20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ulijepiti popunjenu Tablicu </w:t>
      </w:r>
      <w:r w:rsidRPr="004D4B2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izračuna neto prihoda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:rsidR="007E3369" w:rsidRDefault="007E3369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B40" w:rsidRDefault="008F4B40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B7" w:rsidRPr="008A64B2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16C24" w:rsidRPr="008A64B2">
        <w:rPr>
          <w:rFonts w:ascii="Times New Roman" w:hAnsi="Times New Roman" w:cs="Times New Roman"/>
          <w:b/>
          <w:sz w:val="24"/>
          <w:szCs w:val="24"/>
        </w:rPr>
        <w:t>. USKLAĐENOST PROJEKTA S</w:t>
      </w:r>
      <w:r w:rsidR="0026516F" w:rsidRPr="008A64B2">
        <w:rPr>
          <w:rFonts w:ascii="Times New Roman" w:hAnsi="Times New Roman" w:cs="Times New Roman"/>
          <w:b/>
          <w:sz w:val="24"/>
          <w:szCs w:val="24"/>
        </w:rPr>
        <w:t xml:space="preserve">A STRATEŠKIM RAZVOJNIM </w:t>
      </w:r>
      <w:r w:rsidR="008B7581">
        <w:rPr>
          <w:rFonts w:ascii="Times New Roman" w:hAnsi="Times New Roman" w:cs="Times New Roman"/>
          <w:b/>
          <w:sz w:val="24"/>
          <w:szCs w:val="24"/>
        </w:rPr>
        <w:t>DOKUMENTOM</w:t>
      </w:r>
      <w:r w:rsidR="008B7581"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C24" w:rsidRPr="008A64B2">
        <w:rPr>
          <w:rFonts w:ascii="Times New Roman" w:hAnsi="Times New Roman" w:cs="Times New Roman"/>
          <w:b/>
          <w:sz w:val="24"/>
          <w:szCs w:val="24"/>
        </w:rPr>
        <w:t>JEDINICE LOKALNE SAMOUPRAVE ILI S LOKALNOM RAZVOJNOM STRATEGIJOM ODABRANOG LAG-a</w:t>
      </w:r>
    </w:p>
    <w:p w:rsidR="00F16C24" w:rsidRPr="008A64B2" w:rsidRDefault="00F16C24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cilj i prioritet 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 xml:space="preserve">iz 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strateškog razvojnog </w:t>
      </w:r>
      <w:r w:rsidR="00B54563">
        <w:rPr>
          <w:rFonts w:ascii="Times New Roman" w:hAnsi="Times New Roman" w:cs="Times New Roman"/>
          <w:i/>
          <w:sz w:val="24"/>
          <w:szCs w:val="24"/>
        </w:rPr>
        <w:t>dokumenta</w:t>
      </w:r>
      <w:r w:rsidR="00B54563" w:rsidRPr="008A6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64B2">
        <w:rPr>
          <w:rFonts w:ascii="Times New Roman" w:hAnsi="Times New Roman" w:cs="Times New Roman"/>
          <w:i/>
          <w:sz w:val="24"/>
          <w:szCs w:val="24"/>
        </w:rPr>
        <w:t>jedince lokalne samouprave ili iz lokalne razvojne strategije odabranog LAG-a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 xml:space="preserve"> unutar Programa ruralnog razvoja</w:t>
      </w:r>
      <w:r w:rsidR="006C56E8" w:rsidRPr="008A64B2">
        <w:rPr>
          <w:rFonts w:ascii="Times New Roman" w:hAnsi="Times New Roman" w:cs="Times New Roman"/>
          <w:i/>
          <w:sz w:val="24"/>
          <w:szCs w:val="24"/>
        </w:rPr>
        <w:t xml:space="preserve"> Republike Hr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>vatske, a iz kojih je vidljivo da je projekt u skladu sa</w:t>
      </w:r>
      <w:r w:rsidR="00E06341" w:rsidRPr="008A64B2">
        <w:rPr>
          <w:rFonts w:ascii="Times New Roman" w:hAnsi="Times New Roman" w:cs="Times New Roman"/>
        </w:rPr>
        <w:t xml:space="preserve"> 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 xml:space="preserve">strateškim razvojnim </w:t>
      </w:r>
      <w:r w:rsidR="00B54563">
        <w:rPr>
          <w:rFonts w:ascii="Times New Roman" w:hAnsi="Times New Roman" w:cs="Times New Roman"/>
          <w:i/>
          <w:sz w:val="24"/>
          <w:szCs w:val="24"/>
        </w:rPr>
        <w:t>dokumentom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>, odnosno lokalnom razvojnom strategijom odabranog LAG-a</w:t>
      </w:r>
      <w:r w:rsidR="00303651" w:rsidRPr="008A64B2">
        <w:rPr>
          <w:rFonts w:ascii="Times New Roman" w:hAnsi="Times New Roman" w:cs="Times New Roman"/>
          <w:i/>
          <w:sz w:val="24"/>
          <w:szCs w:val="24"/>
        </w:rPr>
        <w:t xml:space="preserve">; navesti broj poglavlja/stranice u kojem se navodi </w:t>
      </w:r>
      <w:r w:rsidR="005A46B2" w:rsidRPr="008A64B2">
        <w:rPr>
          <w:rFonts w:ascii="Times New Roman" w:hAnsi="Times New Roman" w:cs="Times New Roman"/>
          <w:i/>
          <w:sz w:val="24"/>
          <w:szCs w:val="24"/>
        </w:rPr>
        <w:t xml:space="preserve">spomenuti </w:t>
      </w:r>
      <w:r w:rsidR="00303651" w:rsidRPr="008A64B2">
        <w:rPr>
          <w:rFonts w:ascii="Times New Roman" w:hAnsi="Times New Roman" w:cs="Times New Roman"/>
          <w:i/>
          <w:sz w:val="24"/>
          <w:szCs w:val="24"/>
        </w:rPr>
        <w:t>cilj i prioritet</w:t>
      </w:r>
      <w:r w:rsidR="005A46B2" w:rsidRPr="008A64B2">
        <w:rPr>
          <w:rFonts w:ascii="Times New Roman" w:hAnsi="Times New Roman" w:cs="Times New Roman"/>
          <w:i/>
          <w:sz w:val="24"/>
          <w:szCs w:val="24"/>
        </w:rPr>
        <w:t>;</w:t>
      </w:r>
      <w:r w:rsidR="00303651" w:rsidRPr="008A64B2">
        <w:rPr>
          <w:rFonts w:ascii="Times New Roman" w:hAnsi="Times New Roman" w:cs="Times New Roman"/>
          <w:i/>
          <w:sz w:val="24"/>
          <w:szCs w:val="24"/>
        </w:rPr>
        <w:t xml:space="preserve"> navesti broj i datum akta temeljem kojeg je strateški razvojni </w:t>
      </w:r>
      <w:r w:rsidR="00B54563">
        <w:rPr>
          <w:rFonts w:ascii="Times New Roman" w:hAnsi="Times New Roman" w:cs="Times New Roman"/>
          <w:i/>
          <w:sz w:val="24"/>
          <w:szCs w:val="24"/>
        </w:rPr>
        <w:t>dokument</w:t>
      </w:r>
      <w:r w:rsidR="00B54563" w:rsidRPr="008A6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651" w:rsidRPr="008A64B2">
        <w:rPr>
          <w:rFonts w:ascii="Times New Roman" w:hAnsi="Times New Roman" w:cs="Times New Roman"/>
          <w:i/>
          <w:sz w:val="24"/>
          <w:szCs w:val="24"/>
        </w:rPr>
        <w:t>usvojen od strane predstavničkog tijela jedinice lokalne samouprave</w:t>
      </w:r>
      <w:r w:rsidR="005A46B2" w:rsidRPr="008A64B2">
        <w:rPr>
          <w:rFonts w:ascii="Times New Roman" w:hAnsi="Times New Roman" w:cs="Times New Roman"/>
          <w:i/>
          <w:sz w:val="24"/>
          <w:szCs w:val="24"/>
        </w:rPr>
        <w:t>; navesti gdje je taj akt objavljen - naziv i broj glasnika/link na mrežnu stranicu</w:t>
      </w:r>
      <w:r w:rsidR="005A46B2" w:rsidRPr="008A64B2">
        <w:rPr>
          <w:rFonts w:ascii="Times New Roman" w:hAnsi="Times New Roman" w:cs="Times New Roman"/>
        </w:rPr>
        <w:t xml:space="preserve">; </w:t>
      </w:r>
      <w:r w:rsidR="005A46B2" w:rsidRPr="008A64B2">
        <w:rPr>
          <w:rFonts w:ascii="Times New Roman" w:hAnsi="Times New Roman" w:cs="Times New Roman"/>
          <w:i/>
          <w:sz w:val="24"/>
          <w:szCs w:val="24"/>
        </w:rPr>
        <w:t xml:space="preserve">navesti gdje je strateški razvojni </w:t>
      </w:r>
      <w:r w:rsidR="00B54563">
        <w:rPr>
          <w:rFonts w:ascii="Times New Roman" w:hAnsi="Times New Roman" w:cs="Times New Roman"/>
          <w:i/>
          <w:sz w:val="24"/>
          <w:szCs w:val="24"/>
        </w:rPr>
        <w:t>dokument</w:t>
      </w:r>
      <w:r w:rsidR="00B54563" w:rsidRPr="008A6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46B2" w:rsidRPr="008A64B2">
        <w:rPr>
          <w:rFonts w:ascii="Times New Roman" w:hAnsi="Times New Roman" w:cs="Times New Roman"/>
          <w:i/>
          <w:sz w:val="24"/>
          <w:szCs w:val="24"/>
        </w:rPr>
        <w:t>objavljen - naziv i broj glasnika/link na mrežnu stranicu</w:t>
      </w:r>
      <w:r w:rsidR="00F3307E"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:rsidR="00FD54E1" w:rsidRDefault="00244C24" w:rsidP="00F933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C24">
        <w:rPr>
          <w:rFonts w:ascii="Times New Roman" w:hAnsi="Times New Roman" w:cs="Times New Roman"/>
          <w:i/>
          <w:sz w:val="24"/>
          <w:szCs w:val="24"/>
          <w:u w:val="single"/>
        </w:rPr>
        <w:t>Prema Prioritetu 3.1. Županijske razvojne strategije Dubrovačko-neretvanske županije 2016. - 2020., cilj je osigurati i unaprijediti kvalitetu i dostupnost društvenih usluga, primarno u području obrazovanja, zdravlja, socijalne skrbi, kulture i sporta,a u svrhu unapređenja kvalitete života, zadržavanja stanovništva na području Županije te smanjenja populacijske neravnoteže</w:t>
      </w:r>
      <w:r w:rsidR="00105E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7219D">
        <w:rPr>
          <w:rFonts w:ascii="Times New Roman" w:hAnsi="Times New Roman" w:cs="Times New Roman"/>
          <w:i/>
          <w:sz w:val="24"/>
          <w:szCs w:val="24"/>
          <w:u w:val="single"/>
        </w:rPr>
        <w:t>(str</w:t>
      </w:r>
      <w:r w:rsidRPr="00244C2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B7219D">
        <w:rPr>
          <w:rFonts w:ascii="Times New Roman" w:hAnsi="Times New Roman" w:cs="Times New Roman"/>
          <w:i/>
          <w:sz w:val="24"/>
          <w:szCs w:val="24"/>
          <w:u w:val="single"/>
        </w:rPr>
        <w:t>88).</w:t>
      </w:r>
      <w:r w:rsidR="00961EA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44C24">
        <w:rPr>
          <w:rFonts w:ascii="Times New Roman" w:hAnsi="Times New Roman" w:cs="Times New Roman"/>
          <w:i/>
          <w:sz w:val="24"/>
          <w:szCs w:val="24"/>
          <w:u w:val="single"/>
        </w:rPr>
        <w:t>Provedbom ovog projekta poboljšati će se kvaliteta, učinkovitost i dostupnost rekreativnih, kulturnih i sportskih sadržaja na području Županije. Prema mjeri 3.1.5.</w:t>
      </w:r>
      <w:r w:rsidR="00105E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7219D">
        <w:rPr>
          <w:rFonts w:ascii="Times New Roman" w:hAnsi="Times New Roman" w:cs="Times New Roman"/>
          <w:i/>
          <w:sz w:val="24"/>
          <w:szCs w:val="24"/>
          <w:u w:val="single"/>
        </w:rPr>
        <w:t>(str.94)</w:t>
      </w:r>
      <w:r w:rsidRPr="00244C24">
        <w:rPr>
          <w:rFonts w:ascii="Times New Roman" w:hAnsi="Times New Roman" w:cs="Times New Roman"/>
          <w:i/>
          <w:sz w:val="24"/>
          <w:szCs w:val="24"/>
          <w:u w:val="single"/>
        </w:rPr>
        <w:t xml:space="preserve"> Županijske razvojne strategije, sport i rekreacija važni su čimbenici kvalitetnog i zdravog života i u današnjim životnim uvjetima postaju neizostavan dio dnevne rutine u svim životnim dobima. Sportski su sadržaji razvijeniji u gradovima, a na otocima tek u začetku. Svrha ove mjere je proširiti sportske sadržaje i na otocima, a u cilju osiguravanja veće kvalitete života, promocije identiteta županije i turističkog razvoja.</w:t>
      </w:r>
      <w:r w:rsidR="00B7219D" w:rsidRPr="00B7219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7219D">
        <w:rPr>
          <w:rFonts w:ascii="Times New Roman" w:hAnsi="Times New Roman" w:cs="Times New Roman"/>
          <w:i/>
          <w:sz w:val="24"/>
          <w:szCs w:val="24"/>
          <w:u w:val="single"/>
        </w:rPr>
        <w:t>Županijska razvojna strategija</w:t>
      </w:r>
      <w:r w:rsidR="00B7219D" w:rsidRPr="00244C24">
        <w:rPr>
          <w:rFonts w:ascii="Times New Roman" w:hAnsi="Times New Roman" w:cs="Times New Roman"/>
          <w:i/>
          <w:sz w:val="24"/>
          <w:szCs w:val="24"/>
          <w:u w:val="single"/>
        </w:rPr>
        <w:t xml:space="preserve"> Dubrovačko-neretvanske županije 2016. - 2020.</w:t>
      </w:r>
      <w:r w:rsidR="00B7219D">
        <w:rPr>
          <w:rFonts w:ascii="Times New Roman" w:hAnsi="Times New Roman" w:cs="Times New Roman"/>
          <w:i/>
          <w:sz w:val="24"/>
          <w:szCs w:val="24"/>
          <w:u w:val="single"/>
        </w:rPr>
        <w:t xml:space="preserve"> usvojena je </w:t>
      </w:r>
      <w:r w:rsidR="00B7219D" w:rsidRPr="00B7219D">
        <w:rPr>
          <w:rFonts w:ascii="Times New Roman" w:hAnsi="Times New Roman" w:cs="Times New Roman"/>
          <w:i/>
          <w:sz w:val="24"/>
          <w:szCs w:val="24"/>
          <w:u w:val="single"/>
        </w:rPr>
        <w:t xml:space="preserve">na 18. sjednici, održanoj 16. prosinca 2016. </w:t>
      </w:r>
      <w:r w:rsidR="00105E19">
        <w:rPr>
          <w:rFonts w:ascii="Times New Roman" w:hAnsi="Times New Roman" w:cs="Times New Roman"/>
          <w:i/>
          <w:sz w:val="24"/>
          <w:szCs w:val="24"/>
          <w:u w:val="single"/>
        </w:rPr>
        <w:t>g</w:t>
      </w:r>
      <w:r w:rsidR="00B7219D" w:rsidRPr="00B7219D">
        <w:rPr>
          <w:rFonts w:ascii="Times New Roman" w:hAnsi="Times New Roman" w:cs="Times New Roman"/>
          <w:i/>
          <w:sz w:val="24"/>
          <w:szCs w:val="24"/>
          <w:u w:val="single"/>
        </w:rPr>
        <w:t>odine</w:t>
      </w:r>
      <w:r w:rsidR="00105E19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r w:rsidR="00105E19" w:rsidRPr="00105E19">
        <w:rPr>
          <w:rFonts w:ascii="Times New Roman" w:hAnsi="Times New Roman" w:cs="Times New Roman"/>
          <w:i/>
          <w:sz w:val="24"/>
          <w:szCs w:val="24"/>
          <w:u w:val="single"/>
        </w:rPr>
        <w:t>KLASA: 351-01/15-01/70</w:t>
      </w:r>
      <w:r w:rsidR="00105E19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105E19" w:rsidRPr="00105E19">
        <w:rPr>
          <w:rFonts w:ascii="Times New Roman" w:hAnsi="Times New Roman" w:cs="Times New Roman"/>
          <w:i/>
          <w:sz w:val="24"/>
          <w:szCs w:val="24"/>
          <w:u w:val="single"/>
        </w:rPr>
        <w:t>URBROJ: 2117/1-04-16-68</w:t>
      </w:r>
      <w:r w:rsidR="00105E19">
        <w:rPr>
          <w:rFonts w:ascii="Times New Roman" w:hAnsi="Times New Roman" w:cs="Times New Roman"/>
          <w:i/>
          <w:sz w:val="24"/>
          <w:szCs w:val="24"/>
          <w:u w:val="single"/>
        </w:rPr>
        <w:t xml:space="preserve">). </w:t>
      </w:r>
      <w:r w:rsidR="00B7219D">
        <w:rPr>
          <w:rFonts w:ascii="Times New Roman" w:hAnsi="Times New Roman" w:cs="Times New Roman"/>
          <w:i/>
          <w:sz w:val="24"/>
          <w:szCs w:val="24"/>
          <w:u w:val="single"/>
        </w:rPr>
        <w:t>Odluka te strateški razvojni dokument objavljeni su na službenim stranicama DNŽ -</w:t>
      </w:r>
      <w:r w:rsidR="00105E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7219D" w:rsidRPr="00B7219D">
        <w:rPr>
          <w:rFonts w:ascii="Times New Roman" w:hAnsi="Times New Roman" w:cs="Times New Roman"/>
          <w:i/>
          <w:sz w:val="24"/>
          <w:szCs w:val="24"/>
          <w:u w:val="single"/>
        </w:rPr>
        <w:t>http://www.edubrovnik.org/strategije-i-programi/</w:t>
      </w:r>
      <w:r w:rsidR="00770FCD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105E19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</w:t>
      </w:r>
      <w:r w:rsidR="00C170C4">
        <w:rPr>
          <w:rFonts w:ascii="Times New Roman" w:hAnsi="Times New Roman" w:cs="Times New Roman"/>
          <w:i/>
          <w:sz w:val="24"/>
          <w:szCs w:val="24"/>
          <w:u w:val="single"/>
        </w:rPr>
        <w:t>Projekt je i u skladu  s</w:t>
      </w:r>
      <w:r w:rsidR="008F4B40">
        <w:rPr>
          <w:rFonts w:ascii="Times New Roman" w:hAnsi="Times New Roman" w:cs="Times New Roman"/>
          <w:i/>
          <w:sz w:val="24"/>
          <w:szCs w:val="24"/>
          <w:u w:val="single"/>
        </w:rPr>
        <w:t>a Strateškim planom</w:t>
      </w:r>
      <w:r w:rsidR="00C170C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23D04">
        <w:rPr>
          <w:rFonts w:ascii="Times New Roman" w:hAnsi="Times New Roman" w:cs="Times New Roman"/>
          <w:i/>
          <w:sz w:val="24"/>
          <w:szCs w:val="24"/>
          <w:u w:val="single"/>
        </w:rPr>
        <w:t xml:space="preserve">Grada Dubrovnika 2018. – 2020. </w:t>
      </w:r>
      <w:r w:rsidR="00770FCD">
        <w:rPr>
          <w:rFonts w:ascii="Times New Roman" w:hAnsi="Times New Roman" w:cs="Times New Roman"/>
          <w:i/>
          <w:sz w:val="24"/>
          <w:szCs w:val="24"/>
          <w:u w:val="single"/>
        </w:rPr>
        <w:t xml:space="preserve">prema </w:t>
      </w:r>
      <w:r w:rsidR="00770FCD">
        <w:rPr>
          <w:rFonts w:ascii="Times New Roman" w:hAnsi="Times New Roman" w:cs="Times New Roman"/>
          <w:bCs/>
          <w:i/>
          <w:sz w:val="24"/>
          <w:szCs w:val="24"/>
          <w:u w:val="single"/>
        </w:rPr>
        <w:t>Općem</w:t>
      </w:r>
      <w:r w:rsidR="00770FCD" w:rsidRPr="00770FC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cilj</w:t>
      </w:r>
      <w:r w:rsidR="00770FCD">
        <w:rPr>
          <w:rFonts w:ascii="Times New Roman" w:hAnsi="Times New Roman" w:cs="Times New Roman"/>
          <w:bCs/>
          <w:i/>
          <w:sz w:val="24"/>
          <w:szCs w:val="24"/>
          <w:u w:val="single"/>
        </w:rPr>
        <w:t>u</w:t>
      </w:r>
      <w:r w:rsidR="00770FCD" w:rsidRPr="00770FC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="00770FCD">
        <w:rPr>
          <w:rFonts w:ascii="Times New Roman" w:hAnsi="Times New Roman" w:cs="Times New Roman"/>
          <w:bCs/>
          <w:i/>
          <w:sz w:val="24"/>
          <w:szCs w:val="24"/>
          <w:u w:val="single"/>
        </w:rPr>
        <w:t>2. Unaprjeđenje infrastrukture</w:t>
      </w:r>
      <w:r w:rsidR="00770FCD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770FC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Posebni cilj </w:t>
      </w:r>
      <w:r w:rsidR="00770FCD" w:rsidRPr="00770FCD">
        <w:rPr>
          <w:rFonts w:ascii="Times New Roman" w:hAnsi="Times New Roman" w:cs="Times New Roman"/>
          <w:bCs/>
          <w:i/>
          <w:sz w:val="24"/>
          <w:szCs w:val="24"/>
          <w:u w:val="single"/>
        </w:rPr>
        <w:t>2.3. Unaprjeđenje javnih površina kroz ulaganja u infrastrukturu</w:t>
      </w:r>
      <w:r w:rsidR="00105E1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(str.116.)</w:t>
      </w:r>
      <w:r w:rsidR="00770FC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te općem cilju</w:t>
      </w:r>
      <w:r w:rsidR="00770FCD">
        <w:rPr>
          <w:bCs/>
          <w:i/>
          <w:u w:val="single"/>
        </w:rPr>
        <w:t xml:space="preserve"> </w:t>
      </w:r>
      <w:r w:rsidR="00770FCD" w:rsidRPr="00770FCD">
        <w:rPr>
          <w:rFonts w:ascii="Times New Roman" w:hAnsi="Times New Roman" w:cs="Times New Roman"/>
          <w:bCs/>
          <w:i/>
          <w:sz w:val="24"/>
          <w:szCs w:val="28"/>
          <w:u w:val="single"/>
        </w:rPr>
        <w:t>4. Razvoj ljudskih resursa, poboljšanje kvalitete života te unaprjeđenje društvene infrastrukture</w:t>
      </w:r>
      <w:r w:rsidR="00770FCD" w:rsidRPr="00961EAB">
        <w:rPr>
          <w:rFonts w:ascii="Times New Roman" w:hAnsi="Times New Roman" w:cs="Times New Roman"/>
          <w:bCs/>
          <w:i/>
          <w:sz w:val="24"/>
          <w:szCs w:val="28"/>
          <w:u w:val="single"/>
        </w:rPr>
        <w:t>, posebni cilj</w:t>
      </w:r>
      <w:r w:rsidR="00770FCD" w:rsidRPr="00961EAB">
        <w:rPr>
          <w:bCs/>
          <w:i/>
          <w:sz w:val="24"/>
          <w:szCs w:val="28"/>
          <w:u w:val="single"/>
        </w:rPr>
        <w:t xml:space="preserve"> </w:t>
      </w:r>
      <w:r w:rsidR="00770FCD" w:rsidRPr="00961EAB">
        <w:rPr>
          <w:rFonts w:ascii="Times New Roman" w:hAnsi="Times New Roman" w:cs="Times New Roman"/>
          <w:bCs/>
          <w:i/>
          <w:sz w:val="28"/>
          <w:szCs w:val="24"/>
          <w:u w:val="single"/>
        </w:rPr>
        <w:t xml:space="preserve"> </w:t>
      </w:r>
      <w:r w:rsidR="00770FCD" w:rsidRPr="00770FCD">
        <w:rPr>
          <w:rFonts w:ascii="Times New Roman" w:hAnsi="Times New Roman" w:cs="Times New Roman"/>
          <w:bCs/>
          <w:i/>
          <w:sz w:val="24"/>
          <w:szCs w:val="24"/>
          <w:u w:val="single"/>
        </w:rPr>
        <w:t>4.3.2. Ulaganje u dječja igrališta</w:t>
      </w:r>
      <w:r w:rsidR="00105E1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(str.132)</w:t>
      </w:r>
      <w:r w:rsidR="00770FCD">
        <w:rPr>
          <w:bCs/>
          <w:i/>
          <w:u w:val="single"/>
        </w:rPr>
        <w:t>.</w:t>
      </w:r>
      <w:r w:rsidR="00105E19">
        <w:rPr>
          <w:bCs/>
          <w:i/>
          <w:u w:val="single"/>
        </w:rPr>
        <w:t xml:space="preserve"> </w:t>
      </w:r>
      <w:r w:rsidR="00105E19">
        <w:rPr>
          <w:rFonts w:ascii="Times New Roman" w:hAnsi="Times New Roman" w:cs="Times New Roman"/>
          <w:bCs/>
          <w:i/>
          <w:sz w:val="24"/>
          <w:u w:val="single"/>
        </w:rPr>
        <w:t>Ova strategija je izrađena te čeka usvajanje na idućoj sjednici Gradskog vijeća Grada Dubrovnika koja je predviđena</w:t>
      </w:r>
      <w:r w:rsidR="00FD54E1">
        <w:rPr>
          <w:rFonts w:ascii="Times New Roman" w:hAnsi="Times New Roman" w:cs="Times New Roman"/>
          <w:bCs/>
          <w:i/>
          <w:sz w:val="24"/>
          <w:u w:val="single"/>
        </w:rPr>
        <w:t xml:space="preserve"> za </w:t>
      </w:r>
      <w:r w:rsidR="00FD54E1" w:rsidRPr="00FD54E1">
        <w:rPr>
          <w:rFonts w:ascii="Times New Roman" w:hAnsi="Times New Roman" w:cs="Times New Roman"/>
          <w:bCs/>
          <w:i/>
          <w:sz w:val="24"/>
          <w:u w:val="single"/>
        </w:rPr>
        <w:t xml:space="preserve">6. </w:t>
      </w:r>
      <w:r w:rsidR="00FD54E1">
        <w:rPr>
          <w:rFonts w:ascii="Times New Roman" w:hAnsi="Times New Roman" w:cs="Times New Roman"/>
          <w:bCs/>
          <w:i/>
          <w:sz w:val="24"/>
          <w:u w:val="single"/>
        </w:rPr>
        <w:t>srpnja 2018. godine te bi do prijave projekta na natječ</w:t>
      </w:r>
      <w:r w:rsidR="00F93321">
        <w:rPr>
          <w:rFonts w:ascii="Times New Roman" w:hAnsi="Times New Roman" w:cs="Times New Roman"/>
          <w:bCs/>
          <w:i/>
          <w:sz w:val="24"/>
          <w:u w:val="single"/>
        </w:rPr>
        <w:t>aj</w:t>
      </w:r>
      <w:r w:rsidR="00FD54E1">
        <w:rPr>
          <w:rFonts w:ascii="Times New Roman" w:hAnsi="Times New Roman" w:cs="Times New Roman"/>
          <w:bCs/>
          <w:i/>
          <w:sz w:val="24"/>
          <w:u w:val="single"/>
        </w:rPr>
        <w:t xml:space="preserve"> trebala biti usvojena </w:t>
      </w:r>
      <w:r w:rsidR="00FD54E1" w:rsidRPr="00FD54E1">
        <w:rPr>
          <w:rFonts w:ascii="Times New Roman" w:hAnsi="Times New Roman" w:cs="Times New Roman"/>
          <w:i/>
          <w:sz w:val="24"/>
          <w:szCs w:val="24"/>
          <w:u w:val="single"/>
        </w:rPr>
        <w:t>od strane predstavničkog tijela jedinice lokalne samouprave</w:t>
      </w:r>
      <w:r w:rsidR="00FD54E1">
        <w:rPr>
          <w:rFonts w:ascii="Times New Roman" w:hAnsi="Times New Roman" w:cs="Times New Roman"/>
          <w:i/>
          <w:sz w:val="24"/>
          <w:szCs w:val="24"/>
          <w:u w:val="single"/>
        </w:rPr>
        <w:t xml:space="preserve">.  </w:t>
      </w:r>
      <w:r w:rsidR="00303651" w:rsidRPr="008A64B2">
        <w:rPr>
          <w:rFonts w:ascii="Times New Roman" w:hAnsi="Times New Roman" w:cs="Times New Roman"/>
          <w:sz w:val="24"/>
          <w:szCs w:val="24"/>
        </w:rPr>
        <w:t>__</w:t>
      </w:r>
    </w:p>
    <w:p w:rsidR="00FD54E1" w:rsidRDefault="00FD54E1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4E1" w:rsidRDefault="00FD54E1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321" w:rsidRDefault="00F93321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321" w:rsidRDefault="00F93321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4E1" w:rsidRDefault="00FD54E1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4E1" w:rsidRDefault="00FD54E1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7D6" w:rsidRDefault="00C457D6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7D6" w:rsidRDefault="00C457D6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7D6" w:rsidRDefault="00C457D6" w:rsidP="00140E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p w:rsidR="00FD54E1" w:rsidRDefault="00FD54E1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EE3" w:rsidRPr="008A64B2" w:rsidRDefault="008510D7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1</w:t>
      </w:r>
      <w:r w:rsidR="004D4B20">
        <w:rPr>
          <w:rFonts w:ascii="Times New Roman" w:hAnsi="Times New Roman" w:cs="Times New Roman"/>
          <w:b/>
          <w:sz w:val="24"/>
          <w:szCs w:val="24"/>
        </w:rPr>
        <w:t>1</w:t>
      </w:r>
      <w:r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="00670EE3" w:rsidRPr="008A64B2">
        <w:rPr>
          <w:rFonts w:ascii="Times New Roman" w:hAnsi="Times New Roman" w:cs="Times New Roman"/>
          <w:b/>
          <w:sz w:val="24"/>
          <w:szCs w:val="24"/>
        </w:rPr>
        <w:t xml:space="preserve"> IZJAVA KORISNIKA O DOSTUPNOSTI ULAGANJA LOKALNOM STANOVNIŠTVU I RAZLIČITIM INTERESNIM SKUPINAMA</w:t>
      </w:r>
    </w:p>
    <w:p w:rsidR="00670EE3" w:rsidRPr="008A64B2" w:rsidRDefault="00670EE3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EE3" w:rsidRPr="008A64B2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0EE3" w:rsidRPr="008A64B2" w:rsidRDefault="00670EE3" w:rsidP="00D875C8">
      <w:pPr>
        <w:spacing w:after="120"/>
        <w:jc w:val="both"/>
        <w:rPr>
          <w:rFonts w:ascii="Times New Roman" w:hAnsi="Times New Roman" w:cs="Times New Roman"/>
          <w:i/>
        </w:rPr>
      </w:pPr>
      <w:r w:rsidRPr="008A64B2">
        <w:rPr>
          <w:rFonts w:ascii="Times New Roman" w:hAnsi="Times New Roman" w:cs="Times New Roman"/>
          <w:i/>
        </w:rPr>
        <w:t>Pojašnjenje:</w:t>
      </w:r>
    </w:p>
    <w:p w:rsidR="00670EE3" w:rsidRPr="008A64B2" w:rsidRDefault="00670EE3" w:rsidP="008E2C1A">
      <w:pPr>
        <w:spacing w:after="0"/>
        <w:jc w:val="both"/>
        <w:rPr>
          <w:rFonts w:ascii="Times New Roman" w:hAnsi="Times New Roman" w:cs="Times New Roman"/>
          <w:i/>
        </w:rPr>
      </w:pPr>
      <w:r w:rsidRPr="008A64B2">
        <w:rPr>
          <w:rFonts w:ascii="Times New Roman" w:hAnsi="Times New Roman" w:cs="Times New Roman"/>
          <w:i/>
        </w:rPr>
        <w:t>- Davatelj Izjave je korisnik</w:t>
      </w:r>
      <w:r w:rsidR="001A7A76">
        <w:rPr>
          <w:rFonts w:ascii="Times New Roman" w:hAnsi="Times New Roman" w:cs="Times New Roman"/>
          <w:i/>
        </w:rPr>
        <w:t>/</w:t>
      </w:r>
      <w:r w:rsidRPr="008A64B2">
        <w:rPr>
          <w:rFonts w:ascii="Times New Roman" w:hAnsi="Times New Roman" w:cs="Times New Roman"/>
          <w:i/>
        </w:rPr>
        <w:t xml:space="preserve">podnositelj Zahtjeva za potporu za </w:t>
      </w:r>
      <w:r w:rsidR="001A7A76">
        <w:rPr>
          <w:rFonts w:ascii="Times New Roman" w:hAnsi="Times New Roman" w:cs="Times New Roman"/>
          <w:i/>
        </w:rPr>
        <w:t>p</w:t>
      </w:r>
      <w:r w:rsidRPr="008A64B2">
        <w:rPr>
          <w:rFonts w:ascii="Times New Roman" w:hAnsi="Times New Roman" w:cs="Times New Roman"/>
          <w:i/>
        </w:rPr>
        <w:t xml:space="preserve">odmjeru 7.4, </w:t>
      </w:r>
      <w:r w:rsidR="001A7A76">
        <w:rPr>
          <w:rFonts w:ascii="Times New Roman" w:hAnsi="Times New Roman" w:cs="Times New Roman"/>
          <w:i/>
        </w:rPr>
        <w:t>t</w:t>
      </w:r>
      <w:r w:rsidR="002E321A" w:rsidRPr="008A64B2">
        <w:rPr>
          <w:rFonts w:ascii="Times New Roman" w:hAnsi="Times New Roman" w:cs="Times New Roman"/>
          <w:i/>
        </w:rPr>
        <w:t>ip o</w:t>
      </w:r>
      <w:r w:rsidRPr="008A64B2">
        <w:rPr>
          <w:rFonts w:ascii="Times New Roman" w:hAnsi="Times New Roman" w:cs="Times New Roman"/>
          <w:i/>
        </w:rPr>
        <w:t>peracij</w:t>
      </w:r>
      <w:r w:rsidR="002E321A" w:rsidRPr="008A64B2">
        <w:rPr>
          <w:rFonts w:ascii="Times New Roman" w:hAnsi="Times New Roman" w:cs="Times New Roman"/>
          <w:i/>
        </w:rPr>
        <w:t>e 7.4.1</w:t>
      </w:r>
    </w:p>
    <w:p w:rsidR="00670EE3" w:rsidRPr="008A64B2" w:rsidRDefault="00670EE3" w:rsidP="008E2C1A">
      <w:pPr>
        <w:spacing w:after="0"/>
        <w:jc w:val="both"/>
        <w:rPr>
          <w:rFonts w:ascii="Times New Roman" w:hAnsi="Times New Roman" w:cs="Times New Roman"/>
          <w:i/>
        </w:rPr>
      </w:pPr>
      <w:r w:rsidRPr="008A64B2">
        <w:rPr>
          <w:rFonts w:ascii="Times New Roman" w:hAnsi="Times New Roman" w:cs="Times New Roman"/>
          <w:i/>
        </w:rPr>
        <w:t xml:space="preserve">- Korisnik se treba u Izjavi obvezati </w:t>
      </w:r>
      <w:r w:rsidR="001E0A3C">
        <w:rPr>
          <w:rFonts w:ascii="Times New Roman" w:hAnsi="Times New Roman" w:cs="Times New Roman"/>
          <w:i/>
        </w:rPr>
        <w:t>te treba</w:t>
      </w:r>
      <w:r w:rsidR="001E0A3C" w:rsidRPr="008A64B2">
        <w:rPr>
          <w:rFonts w:ascii="Times New Roman" w:hAnsi="Times New Roman" w:cs="Times New Roman"/>
          <w:i/>
        </w:rPr>
        <w:t xml:space="preserve"> </w:t>
      </w:r>
      <w:r w:rsidRPr="008A64B2">
        <w:rPr>
          <w:rFonts w:ascii="Times New Roman" w:hAnsi="Times New Roman" w:cs="Times New Roman"/>
          <w:i/>
        </w:rPr>
        <w:t>izjaviti da će planirano ulaganje biti dostupno lokalnom stanovništvu i različitim interesnim skupinama.</w:t>
      </w:r>
    </w:p>
    <w:p w:rsidR="00670EE3" w:rsidRPr="008A64B2" w:rsidRDefault="00670EE3" w:rsidP="008E2C1A">
      <w:pPr>
        <w:spacing w:after="0"/>
        <w:jc w:val="both"/>
        <w:rPr>
          <w:rFonts w:ascii="Times New Roman" w:hAnsi="Times New Roman" w:cs="Times New Roman"/>
          <w:i/>
        </w:rPr>
      </w:pPr>
      <w:r w:rsidRPr="008A64B2">
        <w:rPr>
          <w:rFonts w:ascii="Times New Roman" w:hAnsi="Times New Roman" w:cs="Times New Roman"/>
          <w:i/>
        </w:rPr>
        <w:t>- U Izjavi je potrebno nabrojiti interesne skupine krajnje korisnike projekta/operacije.</w:t>
      </w:r>
    </w:p>
    <w:p w:rsidR="00670EE3" w:rsidRPr="008A64B2" w:rsidRDefault="00670EE3" w:rsidP="008E2C1A">
      <w:pPr>
        <w:spacing w:after="0"/>
        <w:jc w:val="both"/>
        <w:rPr>
          <w:rFonts w:ascii="Times New Roman" w:hAnsi="Times New Roman" w:cs="Times New Roman"/>
          <w:i/>
        </w:rPr>
      </w:pPr>
      <w:r w:rsidRPr="008A64B2">
        <w:rPr>
          <w:rFonts w:ascii="Times New Roman" w:hAnsi="Times New Roman" w:cs="Times New Roman"/>
          <w:i/>
        </w:rPr>
        <w:t>- Izjava mora biti potpisana i ovjerena od strane korisnika</w:t>
      </w:r>
      <w:r w:rsidR="002E321A" w:rsidRPr="008A64B2">
        <w:rPr>
          <w:rFonts w:ascii="Times New Roman" w:hAnsi="Times New Roman" w:cs="Times New Roman"/>
          <w:i/>
        </w:rPr>
        <w:t>.</w:t>
      </w:r>
    </w:p>
    <w:p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EBD" w:rsidRDefault="00216EBD" w:rsidP="00C4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16EBD" w:rsidRPr="00216EBD" w:rsidRDefault="00C457D6" w:rsidP="00C4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Osoba ovlaštena za zastupanje daje slijedeću</w:t>
      </w:r>
    </w:p>
    <w:p w:rsidR="00216EBD" w:rsidRPr="00216EBD" w:rsidRDefault="00216EBD" w:rsidP="00C4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16EBD" w:rsidRDefault="00216EBD" w:rsidP="00216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457D6" w:rsidRPr="00C457D6" w:rsidRDefault="00C457D6" w:rsidP="00216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457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IZJAVU</w:t>
      </w:r>
    </w:p>
    <w:p w:rsidR="00216EBD" w:rsidRPr="00216EBD" w:rsidRDefault="00216EBD" w:rsidP="00C4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16EBD" w:rsidRDefault="00216EBD" w:rsidP="00C4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16EBD" w:rsidRDefault="00C457D6" w:rsidP="00216E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kojom ja, </w:t>
      </w:r>
    </w:p>
    <w:p w:rsidR="00C457D6" w:rsidRPr="00C457D6" w:rsidRDefault="00216EBD" w:rsidP="00920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6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Mato Franković</w:t>
      </w:r>
      <w:r w:rsidR="00C457D6"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216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 Jadransku cestu 40 A, Mokošica</w:t>
      </w:r>
      <w:r w:rsidR="00C457D6"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20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OIB: </w:t>
      </w:r>
      <w:r w:rsidR="003E000D">
        <w:rPr>
          <w:rFonts w:ascii="Times New Roman" w:eastAsia="Times New Roman" w:hAnsi="Times New Roman" w:cs="Times New Roman"/>
          <w:sz w:val="24"/>
          <w:szCs w:val="24"/>
          <w:lang w:eastAsia="hr-HR"/>
        </w:rPr>
        <w:t>90005862762</w:t>
      </w:r>
      <w:r w:rsidR="00C457D6"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C457D6" w:rsidRPr="00C457D6" w:rsidRDefault="00C457D6" w:rsidP="00920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57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kao ovlaštena osoba za zastupanje</w:t>
      </w:r>
      <w:r w:rsidR="00216EBD" w:rsidRPr="00216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jedinice lokalne samouprave</w:t>
      </w:r>
      <w:r w:rsidR="00920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216EBD" w:rsidRPr="00216EBD">
        <w:rPr>
          <w:rFonts w:ascii="Times New Roman" w:eastAsia="Times New Roman" w:hAnsi="Times New Roman" w:cs="Times New Roman"/>
          <w:sz w:val="24"/>
          <w:szCs w:val="24"/>
          <w:lang w:eastAsia="hr-HR"/>
        </w:rPr>
        <w:t>Grad Dubrovnik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216EBD" w:rsidRPr="00216EBD">
        <w:rPr>
          <w:rFonts w:ascii="Times New Roman" w:eastAsia="Times New Roman" w:hAnsi="Times New Roman" w:cs="Times New Roman"/>
          <w:sz w:val="24"/>
          <w:szCs w:val="24"/>
          <w:lang w:eastAsia="hr-HR"/>
        </w:rPr>
        <w:t>, Pred Dvorom 1, Dubrovnik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, OIB:</w:t>
      </w:r>
      <w:r w:rsidR="00216EBD" w:rsidRPr="00216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21712494719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:rsidR="00C457D6" w:rsidRPr="00C457D6" w:rsidRDefault="00216EBD" w:rsidP="00920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kao korisnik</w:t>
      </w:r>
      <w:r w:rsidR="00920F1A">
        <w:rPr>
          <w:rFonts w:ascii="Times New Roman" w:eastAsia="Times New Roman" w:hAnsi="Times New Roman" w:cs="Times New Roman"/>
          <w:sz w:val="24"/>
          <w:szCs w:val="24"/>
          <w:lang w:eastAsia="hr-HR"/>
        </w:rPr>
        <w:t>/podnositelj</w:t>
      </w:r>
      <w:r w:rsidR="00C457D6"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Zahtjeva za potporu za Podmjeru 7.4., Tip operacije 7.4.1.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16EBD">
        <w:rPr>
          <w:rFonts w:ascii="Times New Roman" w:hAnsi="Times New Roman" w:cs="Times New Roman"/>
          <w:i/>
          <w:sz w:val="24"/>
          <w:szCs w:val="24"/>
        </w:rPr>
        <w:t>„Ulaganja u pokretanje, poboljšanje ili proširenje lokalnih temeljnih usluga za ruralno stanovništvo, uključujući slobodno vrijeme i kulturne aktivnosti te povezanu infrastrukturu“</w:t>
      </w:r>
      <w:r w:rsidR="00C457D6"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216EBD" w:rsidRPr="00216EBD" w:rsidRDefault="00216EBD" w:rsidP="00920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457D6" w:rsidRDefault="00C457D6" w:rsidP="00920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izjavljujem da</w:t>
      </w:r>
      <w:r w:rsidR="00216EBD" w:rsidRPr="00216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će rezultati planiranog ulaganja projekta „</w:t>
      </w:r>
      <w:r w:rsidR="00216EBD" w:rsidRPr="00216EBD">
        <w:rPr>
          <w:rFonts w:ascii="Times New Roman" w:eastAsia="Times New Roman" w:hAnsi="Times New Roman" w:cs="Times New Roman"/>
          <w:sz w:val="24"/>
          <w:szCs w:val="24"/>
          <w:lang w:eastAsia="hr-HR"/>
        </w:rPr>
        <w:t>Uređenje parka, sportskog i dječjeg igrališta, Suđurađ, Šipan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216EBD" w:rsidRPr="00216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biti dostupni</w:t>
      </w:r>
      <w:r w:rsidR="00216EBD" w:rsidRPr="00216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lok</w:t>
      </w:r>
      <w:r w:rsidR="00216EBD" w:rsidRPr="00216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alnom stanovništvu i različitim 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interesnim skupinama</w:t>
      </w:r>
      <w:r w:rsidR="00216EBD" w:rsidRPr="00216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to posebice: </w:t>
      </w:r>
    </w:p>
    <w:p w:rsidR="00920F1A" w:rsidRPr="00C457D6" w:rsidRDefault="00920F1A" w:rsidP="00920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457D6" w:rsidRPr="00C457D6" w:rsidRDefault="00C457D6" w:rsidP="00920F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920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djeci</w:t>
      </w:r>
      <w:r w:rsidR="00920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naselja </w:t>
      </w:r>
      <w:r w:rsidR="00920F1A">
        <w:rPr>
          <w:rFonts w:ascii="Times New Roman" w:eastAsia="Times New Roman" w:hAnsi="Times New Roman" w:cs="Times New Roman"/>
          <w:sz w:val="24"/>
          <w:szCs w:val="24"/>
          <w:lang w:eastAsia="hr-HR"/>
        </w:rPr>
        <w:t>Suđurađ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C457D6" w:rsidRPr="00C457D6" w:rsidRDefault="00C457D6" w:rsidP="00920F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920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lokalnom</w:t>
      </w:r>
      <w:r w:rsidR="00920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stanovništvu</w:t>
      </w:r>
      <w:r w:rsidR="00920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naselja </w:t>
      </w:r>
      <w:r w:rsidR="00920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Suđurađ, 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457D6" w:rsidRPr="00C457D6" w:rsidRDefault="00C457D6" w:rsidP="00920F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920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turistima</w:t>
      </w:r>
      <w:r w:rsidR="00920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920F1A">
        <w:rPr>
          <w:rFonts w:ascii="Times New Roman" w:eastAsia="Times New Roman" w:hAnsi="Times New Roman" w:cs="Times New Roman"/>
          <w:sz w:val="24"/>
          <w:szCs w:val="24"/>
          <w:lang w:eastAsia="hr-HR"/>
        </w:rPr>
        <w:t>naselju Suđurađ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C457D6" w:rsidRPr="00C457D6" w:rsidRDefault="00C457D6" w:rsidP="00920F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920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djeci </w:t>
      </w:r>
      <w:r w:rsidR="00920F1A">
        <w:rPr>
          <w:rFonts w:ascii="Times New Roman" w:eastAsia="Times New Roman" w:hAnsi="Times New Roman" w:cs="Times New Roman"/>
          <w:sz w:val="24"/>
          <w:szCs w:val="24"/>
          <w:lang w:eastAsia="hr-HR"/>
        </w:rPr>
        <w:t>s otoka Šipana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C457D6" w:rsidRPr="00C457D6" w:rsidRDefault="00C457D6" w:rsidP="00920F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920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stanovnicima </w:t>
      </w:r>
      <w:r w:rsidR="00920F1A">
        <w:rPr>
          <w:rFonts w:ascii="Times New Roman" w:eastAsia="Times New Roman" w:hAnsi="Times New Roman" w:cs="Times New Roman"/>
          <w:sz w:val="24"/>
          <w:szCs w:val="24"/>
          <w:lang w:eastAsia="hr-HR"/>
        </w:rPr>
        <w:t>otoka Šipana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C457D6" w:rsidRPr="00C457D6" w:rsidRDefault="00C457D6" w:rsidP="00920F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920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turistima, posjetiteljima i ostalim </w:t>
      </w:r>
      <w:r w:rsidR="00920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sezonskim 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stanovnicima</w:t>
      </w:r>
      <w:r w:rsidR="00920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otoku </w:t>
      </w:r>
      <w:r w:rsidR="00920F1A">
        <w:rPr>
          <w:rFonts w:ascii="Times New Roman" w:eastAsia="Times New Roman" w:hAnsi="Times New Roman" w:cs="Times New Roman"/>
          <w:sz w:val="24"/>
          <w:szCs w:val="24"/>
          <w:lang w:eastAsia="hr-HR"/>
        </w:rPr>
        <w:t>Šipanu</w:t>
      </w:r>
      <w:r w:rsidRPr="00C457D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510D7" w:rsidRPr="00216EBD" w:rsidRDefault="008510D7" w:rsidP="00920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10D7" w:rsidRPr="008A64B2" w:rsidRDefault="008510D7" w:rsidP="00920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Datum:</w:t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  <w:t>Potpis i pečat:</w:t>
      </w:r>
    </w:p>
    <w:p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21A" w:rsidRDefault="007E3369" w:rsidP="001A6DBB">
      <w:pPr>
        <w:jc w:val="both"/>
        <w:rPr>
          <w:rFonts w:ascii="Times New Roman" w:hAnsi="Times New Roman" w:cs="Times New Roman"/>
          <w:sz w:val="24"/>
          <w:szCs w:val="24"/>
        </w:rPr>
      </w:pPr>
      <w:r w:rsidRPr="00BD1CB5">
        <w:rPr>
          <w:rFonts w:ascii="Times New Roman" w:hAnsi="Times New Roman" w:cs="Times New Roman"/>
          <w:sz w:val="24"/>
          <w:szCs w:val="24"/>
        </w:rPr>
        <w:t xml:space="preserve">Dubrovnik, </w:t>
      </w:r>
      <w:r w:rsidR="00A61863" w:rsidRPr="00BD1CB5">
        <w:rPr>
          <w:rFonts w:ascii="Times New Roman" w:hAnsi="Times New Roman" w:cs="Times New Roman"/>
          <w:sz w:val="24"/>
          <w:szCs w:val="24"/>
        </w:rPr>
        <w:t>26</w:t>
      </w:r>
      <w:r w:rsidR="00A61863">
        <w:rPr>
          <w:rFonts w:ascii="Times New Roman" w:hAnsi="Times New Roman" w:cs="Times New Roman"/>
          <w:sz w:val="24"/>
          <w:szCs w:val="24"/>
        </w:rPr>
        <w:t xml:space="preserve">. lipnja 2018.god.                         </w:t>
      </w:r>
      <w:r w:rsidR="002E321A" w:rsidRPr="008A64B2">
        <w:rPr>
          <w:rFonts w:ascii="Times New Roman" w:hAnsi="Times New Roman" w:cs="Times New Roman"/>
          <w:sz w:val="24"/>
          <w:szCs w:val="24"/>
        </w:rPr>
        <w:tab/>
      </w:r>
      <w:r w:rsidR="002E321A" w:rsidRPr="008A64B2">
        <w:rPr>
          <w:rFonts w:ascii="Times New Roman" w:hAnsi="Times New Roman" w:cs="Times New Roman"/>
          <w:sz w:val="24"/>
          <w:szCs w:val="24"/>
        </w:rPr>
        <w:tab/>
      </w:r>
      <w:r w:rsidR="00171A1C" w:rsidRPr="008A64B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3369" w:rsidRPr="008A64B2" w:rsidRDefault="007E3369" w:rsidP="001A6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Mato Franković, gradonačelnik</w:t>
      </w:r>
    </w:p>
    <w:sectPr w:rsidR="007E3369" w:rsidRPr="008A64B2" w:rsidSect="008E2C1A">
      <w:pgSz w:w="11906" w:h="16838"/>
      <w:pgMar w:top="1247" w:right="1247" w:bottom="1247" w:left="124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2C7" w:rsidRDefault="00E432C7" w:rsidP="004F23D4">
      <w:pPr>
        <w:spacing w:after="0" w:line="240" w:lineRule="auto"/>
      </w:pPr>
      <w:r>
        <w:separator/>
      </w:r>
    </w:p>
  </w:endnote>
  <w:endnote w:type="continuationSeparator" w:id="0">
    <w:p w:rsidR="00E432C7" w:rsidRDefault="00E432C7" w:rsidP="004F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2C7" w:rsidRDefault="00E432C7" w:rsidP="004F23D4">
      <w:pPr>
        <w:spacing w:after="0" w:line="240" w:lineRule="auto"/>
      </w:pPr>
      <w:r>
        <w:separator/>
      </w:r>
    </w:p>
  </w:footnote>
  <w:footnote w:type="continuationSeparator" w:id="0">
    <w:p w:rsidR="00E432C7" w:rsidRDefault="00E432C7" w:rsidP="004F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983775"/>
    <w:multiLevelType w:val="hybridMultilevel"/>
    <w:tmpl w:val="5E78A1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167"/>
    <w:multiLevelType w:val="hybridMultilevel"/>
    <w:tmpl w:val="C89232B4"/>
    <w:lvl w:ilvl="0" w:tplc="10E8D1A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14095FAD"/>
    <w:multiLevelType w:val="hybridMultilevel"/>
    <w:tmpl w:val="16D65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91301"/>
    <w:multiLevelType w:val="hybridMultilevel"/>
    <w:tmpl w:val="01F449BE"/>
    <w:lvl w:ilvl="0" w:tplc="E56C2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7681"/>
    <w:multiLevelType w:val="hybridMultilevel"/>
    <w:tmpl w:val="C542F5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82C88"/>
    <w:multiLevelType w:val="hybridMultilevel"/>
    <w:tmpl w:val="5B9A7798"/>
    <w:lvl w:ilvl="0" w:tplc="A01E397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D025F"/>
    <w:multiLevelType w:val="hybridMultilevel"/>
    <w:tmpl w:val="491E5ED2"/>
    <w:lvl w:ilvl="0" w:tplc="924029A6">
      <w:start w:val="3"/>
      <w:numFmt w:val="bullet"/>
      <w:lvlText w:val="-"/>
      <w:lvlJc w:val="left"/>
      <w:pPr>
        <w:ind w:left="15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700408F4"/>
    <w:multiLevelType w:val="hybridMultilevel"/>
    <w:tmpl w:val="690A1174"/>
    <w:lvl w:ilvl="0" w:tplc="FD6E0AC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58"/>
    <w:rsid w:val="00001FE1"/>
    <w:rsid w:val="0001195B"/>
    <w:rsid w:val="00011C48"/>
    <w:rsid w:val="00011EA5"/>
    <w:rsid w:val="00020B17"/>
    <w:rsid w:val="00022C3F"/>
    <w:rsid w:val="00023D04"/>
    <w:rsid w:val="000429C5"/>
    <w:rsid w:val="00056FA3"/>
    <w:rsid w:val="00081F56"/>
    <w:rsid w:val="000849DF"/>
    <w:rsid w:val="00087038"/>
    <w:rsid w:val="000A0334"/>
    <w:rsid w:val="000A5AF4"/>
    <w:rsid w:val="000B4C6E"/>
    <w:rsid w:val="000C30D0"/>
    <w:rsid w:val="000E626F"/>
    <w:rsid w:val="000E6A66"/>
    <w:rsid w:val="000F76CA"/>
    <w:rsid w:val="00100071"/>
    <w:rsid w:val="00105A7C"/>
    <w:rsid w:val="00105E19"/>
    <w:rsid w:val="00110337"/>
    <w:rsid w:val="00140EEA"/>
    <w:rsid w:val="00155A0B"/>
    <w:rsid w:val="0016099E"/>
    <w:rsid w:val="00160B55"/>
    <w:rsid w:val="00163F4B"/>
    <w:rsid w:val="00166C69"/>
    <w:rsid w:val="00171A1C"/>
    <w:rsid w:val="0017350D"/>
    <w:rsid w:val="001800EF"/>
    <w:rsid w:val="0018232C"/>
    <w:rsid w:val="00187565"/>
    <w:rsid w:val="00197703"/>
    <w:rsid w:val="001A2A9C"/>
    <w:rsid w:val="001A6DBB"/>
    <w:rsid w:val="001A7A76"/>
    <w:rsid w:val="001C0C1D"/>
    <w:rsid w:val="001C793B"/>
    <w:rsid w:val="001D1210"/>
    <w:rsid w:val="001D12F1"/>
    <w:rsid w:val="001E0A3C"/>
    <w:rsid w:val="001F3AE4"/>
    <w:rsid w:val="001F52FB"/>
    <w:rsid w:val="00200030"/>
    <w:rsid w:val="002024B9"/>
    <w:rsid w:val="00203D6E"/>
    <w:rsid w:val="002126B6"/>
    <w:rsid w:val="00214AD3"/>
    <w:rsid w:val="00216EBD"/>
    <w:rsid w:val="002320C5"/>
    <w:rsid w:val="00232CBB"/>
    <w:rsid w:val="002369F8"/>
    <w:rsid w:val="00244C24"/>
    <w:rsid w:val="00253107"/>
    <w:rsid w:val="002531D6"/>
    <w:rsid w:val="0026516F"/>
    <w:rsid w:val="00280542"/>
    <w:rsid w:val="00280706"/>
    <w:rsid w:val="00282ED8"/>
    <w:rsid w:val="002844FF"/>
    <w:rsid w:val="002976FD"/>
    <w:rsid w:val="002A3ACE"/>
    <w:rsid w:val="002B19EF"/>
    <w:rsid w:val="002B35B0"/>
    <w:rsid w:val="002B41AA"/>
    <w:rsid w:val="002B69F7"/>
    <w:rsid w:val="002C1B41"/>
    <w:rsid w:val="002E321A"/>
    <w:rsid w:val="00303651"/>
    <w:rsid w:val="00304B30"/>
    <w:rsid w:val="003075CB"/>
    <w:rsid w:val="00313B54"/>
    <w:rsid w:val="00314BF8"/>
    <w:rsid w:val="00321160"/>
    <w:rsid w:val="00326F0D"/>
    <w:rsid w:val="00343F54"/>
    <w:rsid w:val="00373880"/>
    <w:rsid w:val="003830FA"/>
    <w:rsid w:val="00392C89"/>
    <w:rsid w:val="0039318E"/>
    <w:rsid w:val="003938B1"/>
    <w:rsid w:val="003A0EAF"/>
    <w:rsid w:val="003B143F"/>
    <w:rsid w:val="003C1851"/>
    <w:rsid w:val="003C66E2"/>
    <w:rsid w:val="003D2798"/>
    <w:rsid w:val="003E000D"/>
    <w:rsid w:val="003E2DA2"/>
    <w:rsid w:val="003F5787"/>
    <w:rsid w:val="0040085B"/>
    <w:rsid w:val="004068B4"/>
    <w:rsid w:val="00413513"/>
    <w:rsid w:val="00432E59"/>
    <w:rsid w:val="0043535C"/>
    <w:rsid w:val="0044051D"/>
    <w:rsid w:val="00443812"/>
    <w:rsid w:val="004522E9"/>
    <w:rsid w:val="00465AA4"/>
    <w:rsid w:val="00476931"/>
    <w:rsid w:val="00492689"/>
    <w:rsid w:val="00492BE8"/>
    <w:rsid w:val="004962AE"/>
    <w:rsid w:val="004A1CE6"/>
    <w:rsid w:val="004B3B63"/>
    <w:rsid w:val="004B3BF5"/>
    <w:rsid w:val="004B5FB5"/>
    <w:rsid w:val="004C0879"/>
    <w:rsid w:val="004D4B20"/>
    <w:rsid w:val="004D528A"/>
    <w:rsid w:val="004E6CB0"/>
    <w:rsid w:val="004F23D4"/>
    <w:rsid w:val="004F3AD9"/>
    <w:rsid w:val="004F5D3E"/>
    <w:rsid w:val="005117AE"/>
    <w:rsid w:val="00513291"/>
    <w:rsid w:val="005147C7"/>
    <w:rsid w:val="00517FDA"/>
    <w:rsid w:val="00522966"/>
    <w:rsid w:val="00530424"/>
    <w:rsid w:val="00532B19"/>
    <w:rsid w:val="005468F5"/>
    <w:rsid w:val="0056651C"/>
    <w:rsid w:val="00572063"/>
    <w:rsid w:val="00572BBA"/>
    <w:rsid w:val="00573E0F"/>
    <w:rsid w:val="00581E44"/>
    <w:rsid w:val="00596076"/>
    <w:rsid w:val="005A46B2"/>
    <w:rsid w:val="005A5617"/>
    <w:rsid w:val="005B03E4"/>
    <w:rsid w:val="005B0AC2"/>
    <w:rsid w:val="005B7629"/>
    <w:rsid w:val="005C0461"/>
    <w:rsid w:val="005C5BA8"/>
    <w:rsid w:val="005E083B"/>
    <w:rsid w:val="005E4A8D"/>
    <w:rsid w:val="005E5ED8"/>
    <w:rsid w:val="005F25FC"/>
    <w:rsid w:val="006227C0"/>
    <w:rsid w:val="00625314"/>
    <w:rsid w:val="00627BB2"/>
    <w:rsid w:val="006306FD"/>
    <w:rsid w:val="006505D3"/>
    <w:rsid w:val="00650EB2"/>
    <w:rsid w:val="00654232"/>
    <w:rsid w:val="006547EA"/>
    <w:rsid w:val="0066427D"/>
    <w:rsid w:val="00665292"/>
    <w:rsid w:val="00670EE3"/>
    <w:rsid w:val="006722C8"/>
    <w:rsid w:val="00672C33"/>
    <w:rsid w:val="006810AF"/>
    <w:rsid w:val="006826A4"/>
    <w:rsid w:val="00684D50"/>
    <w:rsid w:val="006876BC"/>
    <w:rsid w:val="00695BAB"/>
    <w:rsid w:val="006A1B24"/>
    <w:rsid w:val="006A28EF"/>
    <w:rsid w:val="006A6A1E"/>
    <w:rsid w:val="006A742D"/>
    <w:rsid w:val="006A7F84"/>
    <w:rsid w:val="006B2829"/>
    <w:rsid w:val="006B35D8"/>
    <w:rsid w:val="006B4888"/>
    <w:rsid w:val="006C39EF"/>
    <w:rsid w:val="006C56E8"/>
    <w:rsid w:val="006E1AD7"/>
    <w:rsid w:val="006E4078"/>
    <w:rsid w:val="006F1BB3"/>
    <w:rsid w:val="006F51D4"/>
    <w:rsid w:val="006F5309"/>
    <w:rsid w:val="006F62F9"/>
    <w:rsid w:val="00701D29"/>
    <w:rsid w:val="00703E89"/>
    <w:rsid w:val="007041BC"/>
    <w:rsid w:val="007167F9"/>
    <w:rsid w:val="007210FC"/>
    <w:rsid w:val="0072242F"/>
    <w:rsid w:val="00722F5F"/>
    <w:rsid w:val="00737555"/>
    <w:rsid w:val="0074733C"/>
    <w:rsid w:val="007604AA"/>
    <w:rsid w:val="007673AF"/>
    <w:rsid w:val="00770FCD"/>
    <w:rsid w:val="00787E5A"/>
    <w:rsid w:val="007A397B"/>
    <w:rsid w:val="007A3C96"/>
    <w:rsid w:val="007B0EDA"/>
    <w:rsid w:val="007B655C"/>
    <w:rsid w:val="007C0E21"/>
    <w:rsid w:val="007C6BF0"/>
    <w:rsid w:val="007D0D3E"/>
    <w:rsid w:val="007E21B1"/>
    <w:rsid w:val="007E28FB"/>
    <w:rsid w:val="007E293A"/>
    <w:rsid w:val="007E2A0C"/>
    <w:rsid w:val="007E3369"/>
    <w:rsid w:val="007E63D8"/>
    <w:rsid w:val="007F69F9"/>
    <w:rsid w:val="00806E30"/>
    <w:rsid w:val="00813F0A"/>
    <w:rsid w:val="00817D40"/>
    <w:rsid w:val="00823C0B"/>
    <w:rsid w:val="0083628D"/>
    <w:rsid w:val="008510D7"/>
    <w:rsid w:val="00851FEA"/>
    <w:rsid w:val="00854B6B"/>
    <w:rsid w:val="00863537"/>
    <w:rsid w:val="008661C9"/>
    <w:rsid w:val="0089784B"/>
    <w:rsid w:val="008A6331"/>
    <w:rsid w:val="008A64B2"/>
    <w:rsid w:val="008A6DB8"/>
    <w:rsid w:val="008B7581"/>
    <w:rsid w:val="008C0D3C"/>
    <w:rsid w:val="008C6EC4"/>
    <w:rsid w:val="008E168C"/>
    <w:rsid w:val="008E2C1A"/>
    <w:rsid w:val="008E7CEF"/>
    <w:rsid w:val="008F389F"/>
    <w:rsid w:val="008F4B40"/>
    <w:rsid w:val="008F5584"/>
    <w:rsid w:val="00904C4D"/>
    <w:rsid w:val="009103DE"/>
    <w:rsid w:val="0091624A"/>
    <w:rsid w:val="00920F1A"/>
    <w:rsid w:val="00927E18"/>
    <w:rsid w:val="00932C5B"/>
    <w:rsid w:val="0093676B"/>
    <w:rsid w:val="0093730F"/>
    <w:rsid w:val="009422B0"/>
    <w:rsid w:val="009446EF"/>
    <w:rsid w:val="00952250"/>
    <w:rsid w:val="00961EAB"/>
    <w:rsid w:val="0096227B"/>
    <w:rsid w:val="0098049B"/>
    <w:rsid w:val="0099695A"/>
    <w:rsid w:val="009A40D5"/>
    <w:rsid w:val="009A7648"/>
    <w:rsid w:val="009C4AF8"/>
    <w:rsid w:val="009D227B"/>
    <w:rsid w:val="009D5015"/>
    <w:rsid w:val="009F492D"/>
    <w:rsid w:val="00A059AB"/>
    <w:rsid w:val="00A22938"/>
    <w:rsid w:val="00A256DA"/>
    <w:rsid w:val="00A3292F"/>
    <w:rsid w:val="00A43B31"/>
    <w:rsid w:val="00A50AEB"/>
    <w:rsid w:val="00A60967"/>
    <w:rsid w:val="00A61863"/>
    <w:rsid w:val="00A67D01"/>
    <w:rsid w:val="00A7178A"/>
    <w:rsid w:val="00A850BF"/>
    <w:rsid w:val="00A9409E"/>
    <w:rsid w:val="00AC3239"/>
    <w:rsid w:val="00AD754E"/>
    <w:rsid w:val="00AE438A"/>
    <w:rsid w:val="00AE52F3"/>
    <w:rsid w:val="00AF48C4"/>
    <w:rsid w:val="00B060C7"/>
    <w:rsid w:val="00B06E29"/>
    <w:rsid w:val="00B131B2"/>
    <w:rsid w:val="00B21EFE"/>
    <w:rsid w:val="00B22D44"/>
    <w:rsid w:val="00B22DDD"/>
    <w:rsid w:val="00B23E8D"/>
    <w:rsid w:val="00B31E8C"/>
    <w:rsid w:val="00B32DF8"/>
    <w:rsid w:val="00B43F25"/>
    <w:rsid w:val="00B51DF1"/>
    <w:rsid w:val="00B54563"/>
    <w:rsid w:val="00B5544B"/>
    <w:rsid w:val="00B568B9"/>
    <w:rsid w:val="00B6031E"/>
    <w:rsid w:val="00B627E5"/>
    <w:rsid w:val="00B63AB7"/>
    <w:rsid w:val="00B70C19"/>
    <w:rsid w:val="00B7219D"/>
    <w:rsid w:val="00B72EEB"/>
    <w:rsid w:val="00B73337"/>
    <w:rsid w:val="00B8447A"/>
    <w:rsid w:val="00B91EB6"/>
    <w:rsid w:val="00B94B66"/>
    <w:rsid w:val="00BA3555"/>
    <w:rsid w:val="00BA59D7"/>
    <w:rsid w:val="00BB1242"/>
    <w:rsid w:val="00BB229F"/>
    <w:rsid w:val="00BC43BE"/>
    <w:rsid w:val="00BC6EC8"/>
    <w:rsid w:val="00BD1CB5"/>
    <w:rsid w:val="00BD312C"/>
    <w:rsid w:val="00BD6C4C"/>
    <w:rsid w:val="00BE43DB"/>
    <w:rsid w:val="00BF2840"/>
    <w:rsid w:val="00C06154"/>
    <w:rsid w:val="00C06F29"/>
    <w:rsid w:val="00C11E4C"/>
    <w:rsid w:val="00C1217A"/>
    <w:rsid w:val="00C170C4"/>
    <w:rsid w:val="00C315B8"/>
    <w:rsid w:val="00C436A4"/>
    <w:rsid w:val="00C4502C"/>
    <w:rsid w:val="00C457D6"/>
    <w:rsid w:val="00C53B18"/>
    <w:rsid w:val="00C547BD"/>
    <w:rsid w:val="00C60596"/>
    <w:rsid w:val="00C649CD"/>
    <w:rsid w:val="00C662E8"/>
    <w:rsid w:val="00C74B37"/>
    <w:rsid w:val="00C7584F"/>
    <w:rsid w:val="00C77557"/>
    <w:rsid w:val="00C845A0"/>
    <w:rsid w:val="00C854E4"/>
    <w:rsid w:val="00C87AA7"/>
    <w:rsid w:val="00C94A23"/>
    <w:rsid w:val="00C950F9"/>
    <w:rsid w:val="00CA6999"/>
    <w:rsid w:val="00CA7F9F"/>
    <w:rsid w:val="00CB4893"/>
    <w:rsid w:val="00CE058C"/>
    <w:rsid w:val="00CF1491"/>
    <w:rsid w:val="00CF3FBC"/>
    <w:rsid w:val="00D047FC"/>
    <w:rsid w:val="00D20289"/>
    <w:rsid w:val="00D30696"/>
    <w:rsid w:val="00D3434F"/>
    <w:rsid w:val="00D34A6A"/>
    <w:rsid w:val="00D37AA5"/>
    <w:rsid w:val="00D44B7F"/>
    <w:rsid w:val="00D461DD"/>
    <w:rsid w:val="00D46D43"/>
    <w:rsid w:val="00D5657D"/>
    <w:rsid w:val="00D64740"/>
    <w:rsid w:val="00D740D8"/>
    <w:rsid w:val="00D875C8"/>
    <w:rsid w:val="00DA6A7F"/>
    <w:rsid w:val="00DB7AEE"/>
    <w:rsid w:val="00DD230E"/>
    <w:rsid w:val="00DD4FD0"/>
    <w:rsid w:val="00DD786E"/>
    <w:rsid w:val="00DE309C"/>
    <w:rsid w:val="00DF09E9"/>
    <w:rsid w:val="00DF2103"/>
    <w:rsid w:val="00DF324C"/>
    <w:rsid w:val="00E058ED"/>
    <w:rsid w:val="00E06341"/>
    <w:rsid w:val="00E17498"/>
    <w:rsid w:val="00E22818"/>
    <w:rsid w:val="00E27E2C"/>
    <w:rsid w:val="00E3303E"/>
    <w:rsid w:val="00E337EC"/>
    <w:rsid w:val="00E432C7"/>
    <w:rsid w:val="00E5220F"/>
    <w:rsid w:val="00E74D5F"/>
    <w:rsid w:val="00E83AF4"/>
    <w:rsid w:val="00E87E0D"/>
    <w:rsid w:val="00E91C3B"/>
    <w:rsid w:val="00E937DD"/>
    <w:rsid w:val="00EA7ADE"/>
    <w:rsid w:val="00ED26A7"/>
    <w:rsid w:val="00ED49E5"/>
    <w:rsid w:val="00EE15E6"/>
    <w:rsid w:val="00EE2003"/>
    <w:rsid w:val="00EE7D52"/>
    <w:rsid w:val="00EF0E5A"/>
    <w:rsid w:val="00F02DFC"/>
    <w:rsid w:val="00F1475F"/>
    <w:rsid w:val="00F156C7"/>
    <w:rsid w:val="00F16C24"/>
    <w:rsid w:val="00F31FDC"/>
    <w:rsid w:val="00F3307E"/>
    <w:rsid w:val="00F40B58"/>
    <w:rsid w:val="00F4107B"/>
    <w:rsid w:val="00F47B77"/>
    <w:rsid w:val="00F5126C"/>
    <w:rsid w:val="00F5161F"/>
    <w:rsid w:val="00F576A8"/>
    <w:rsid w:val="00F61A66"/>
    <w:rsid w:val="00F61D03"/>
    <w:rsid w:val="00F73B5D"/>
    <w:rsid w:val="00F75096"/>
    <w:rsid w:val="00F93321"/>
    <w:rsid w:val="00FA37E0"/>
    <w:rsid w:val="00FD13FE"/>
    <w:rsid w:val="00FD54E1"/>
    <w:rsid w:val="00FE02AB"/>
    <w:rsid w:val="00FE0D33"/>
    <w:rsid w:val="00FF03ED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E5A2"/>
  <w15:docId w15:val="{FEE0C564-59B1-4097-AD66-18C22C06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557"/>
  </w:style>
  <w:style w:type="paragraph" w:styleId="Heading2">
    <w:name w:val="heading 2"/>
    <w:basedOn w:val="Normal"/>
    <w:next w:val="Normal"/>
    <w:link w:val="Heading2Char"/>
    <w:qFormat/>
    <w:rsid w:val="00140EE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8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D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7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0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D4"/>
  </w:style>
  <w:style w:type="paragraph" w:styleId="Footer">
    <w:name w:val="footer"/>
    <w:basedOn w:val="Normal"/>
    <w:link w:val="Footer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D4"/>
  </w:style>
  <w:style w:type="paragraph" w:styleId="Revision">
    <w:name w:val="Revision"/>
    <w:hidden/>
    <w:uiPriority w:val="99"/>
    <w:semiHidden/>
    <w:rsid w:val="00581E44"/>
    <w:pPr>
      <w:spacing w:after="0" w:line="240" w:lineRule="auto"/>
    </w:pPr>
  </w:style>
  <w:style w:type="table" w:styleId="TableGrid">
    <w:name w:val="Table Grid"/>
    <w:basedOn w:val="TableNormal"/>
    <w:uiPriority w:val="59"/>
    <w:rsid w:val="0039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764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140E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hr.wikipedia.org/wiki/Poljoprivred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r.wikipedia.org/wiki/Ribarstv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rinkaraguz@dubrovnik.h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hr.wikipedia.org/wiki/Sto%C4%8Darstvo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A7093-90FA-491D-8105-6CBAA226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4819</Words>
  <Characters>27471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Ciprijan</dc:creator>
  <cp:lastModifiedBy>tajnvur</cp:lastModifiedBy>
  <cp:revision>3</cp:revision>
  <cp:lastPrinted>2018-06-26T08:27:00Z</cp:lastPrinted>
  <dcterms:created xsi:type="dcterms:W3CDTF">2018-06-26T11:41:00Z</dcterms:created>
  <dcterms:modified xsi:type="dcterms:W3CDTF">2018-06-28T08:16:00Z</dcterms:modified>
</cp:coreProperties>
</file>