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 r a d o n a č e l n i k </w:t>
      </w: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UP/I-363-03/14-20/523</w:t>
      </w:r>
    </w:p>
    <w:p w:rsidR="00A3571F" w:rsidRDefault="00A3571F" w:rsidP="00A3571F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>BROJ: 2117/01-01-18-5</w:t>
      </w: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19. travnja 2018. godine</w:t>
      </w: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članka 48. Zakona o lokalnoj i područnoj (regionalnoj) samoupravi («Narodne novine», broj 33/01, 60/01, 129/05, 109/07, 125/08, 36/09, 150/11, 144/12, 19/13, 137/15 i 123/17 - pročišćeni tekst), članka 41. Statuta Grada Dubrovnika ("Službeni glasnik Grada Dubrovnika", broj 4/09, 6/10, 3/11, 14/12, 5/13 i 6/13 - pročišćeni tekst) te članka 14 i 14.d. Odluke o komunalnom doprinosu ("Službeni glasnik Grada Dubrovnika", broj: 06/06, 03/07, 01/09, 02/10, 06/10,01/11, 07/12, 14/12, 05/13, 13/13,  01/14, 8/15, 21/15, 01/16, 14/16,14/17, 25/17 i 02/18),  gradonačelnik Grada Dubrovnika donio je </w:t>
      </w:r>
    </w:p>
    <w:p w:rsidR="00A3571F" w:rsidRDefault="00A3571F" w:rsidP="00A3571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A3571F" w:rsidRDefault="00A3571F" w:rsidP="00A357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A K LJ U Č A K</w:t>
      </w:r>
    </w:p>
    <w:p w:rsidR="00A3571F" w:rsidRDefault="00A3571F" w:rsidP="00A3571F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pStyle w:val="ListParagraph"/>
        <w:numPr>
          <w:ilvl w:val="0"/>
          <w:numId w:val="6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Utvrđuje se Prijedlog zaključka o potpunom oslobađanju od plaćanja komunalnog doprinosa obveznika Dječjeg vrtića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Calimero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Josipa Kosora 14 </w:t>
      </w:r>
      <w:r>
        <w:rPr>
          <w:rFonts w:ascii="Arial" w:hAnsi="Arial" w:cs="Arial"/>
          <w:sz w:val="22"/>
          <w:szCs w:val="22"/>
        </w:rPr>
        <w:t xml:space="preserve">za ozakonjenu, završenu, </w:t>
      </w:r>
      <w:proofErr w:type="spellStart"/>
      <w:r>
        <w:rPr>
          <w:rFonts w:ascii="Arial" w:hAnsi="Arial" w:cs="Arial"/>
          <w:sz w:val="22"/>
          <w:szCs w:val="22"/>
        </w:rPr>
        <w:t>poluugrađenu</w:t>
      </w:r>
      <w:proofErr w:type="spellEnd"/>
      <w:r>
        <w:rPr>
          <w:rFonts w:ascii="Arial" w:hAnsi="Arial" w:cs="Arial"/>
          <w:sz w:val="22"/>
          <w:szCs w:val="22"/>
        </w:rPr>
        <w:t xml:space="preserve">, zahtjevnu zgradu javne namjene (dječji vrtić i garaža sa pripadajućim spremištem), katastarske oznake čest. </w:t>
      </w:r>
      <w:proofErr w:type="spellStart"/>
      <w:r>
        <w:rPr>
          <w:rFonts w:ascii="Arial" w:hAnsi="Arial" w:cs="Arial"/>
          <w:sz w:val="22"/>
          <w:szCs w:val="22"/>
        </w:rPr>
        <w:t>zgr</w:t>
      </w:r>
      <w:proofErr w:type="spellEnd"/>
      <w:r>
        <w:rPr>
          <w:rFonts w:ascii="Arial" w:hAnsi="Arial" w:cs="Arial"/>
          <w:sz w:val="22"/>
          <w:szCs w:val="22"/>
        </w:rPr>
        <w:t xml:space="preserve">. 3115 izgrađenu na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>. 576/40 sve k.o. Gruž u Dubrovniku, na adresi Josipa Kosora 14</w:t>
      </w:r>
      <w:r>
        <w:rPr>
          <w:rFonts w:ascii="Arial" w:hAnsi="Arial" w:cs="Arial"/>
          <w:color w:val="000000"/>
          <w:sz w:val="22"/>
          <w:szCs w:val="22"/>
        </w:rPr>
        <w:t>, u iznosu od 85.841,03 kn i upućuje se Gradskom vijeću Grada Dubrovnika na raspravljanje i donošenje.</w:t>
      </w:r>
    </w:p>
    <w:p w:rsidR="00A3571F" w:rsidRDefault="00A3571F" w:rsidP="00A3571F">
      <w:pPr>
        <w:pStyle w:val="ListParagraph"/>
        <w:numPr>
          <w:ilvl w:val="0"/>
          <w:numId w:val="6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Franković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privremeni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A3571F" w:rsidRDefault="00A3571F" w:rsidP="00A3571F">
      <w:pPr>
        <w:spacing w:before="1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3571F" w:rsidRDefault="00A3571F" w:rsidP="00A3571F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A3571F" w:rsidRDefault="00A3571F" w:rsidP="00A3571F">
      <w:pPr>
        <w:tabs>
          <w:tab w:val="left" w:pos="2805"/>
        </w:tabs>
        <w:ind w:left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Mato </w:t>
      </w:r>
      <w:proofErr w:type="spellStart"/>
      <w:r>
        <w:rPr>
          <w:rFonts w:ascii="Arial" w:hAnsi="Arial" w:cs="Arial"/>
          <w:sz w:val="22"/>
          <w:szCs w:val="22"/>
        </w:rPr>
        <w:t>Franković</w:t>
      </w:r>
      <w:proofErr w:type="spellEnd"/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A3571F" w:rsidRDefault="00A3571F" w:rsidP="00A3571F">
      <w:pPr>
        <w:numPr>
          <w:ilvl w:val="0"/>
          <w:numId w:val="7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:rsidR="00A3571F" w:rsidRDefault="00A3571F" w:rsidP="00A3571F">
      <w:pPr>
        <w:numPr>
          <w:ilvl w:val="0"/>
          <w:numId w:val="7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i mjesnu samoupravu, ovdje</w:t>
      </w:r>
    </w:p>
    <w:p w:rsidR="00A3571F" w:rsidRDefault="00A3571F" w:rsidP="00A3571F">
      <w:pPr>
        <w:numPr>
          <w:ilvl w:val="0"/>
          <w:numId w:val="7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:rsidR="00A3571F" w:rsidRDefault="00A3571F" w:rsidP="00A3571F">
      <w:pPr>
        <w:numPr>
          <w:ilvl w:val="0"/>
          <w:numId w:val="7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A3571F" w:rsidRDefault="00A3571F" w:rsidP="00A3571F">
      <w:pPr>
        <w:rPr>
          <w:rFonts w:ascii="Arial" w:hAnsi="Arial" w:cs="Arial"/>
          <w:sz w:val="22"/>
          <w:szCs w:val="22"/>
        </w:rPr>
      </w:pPr>
    </w:p>
    <w:p w:rsidR="00A3571F" w:rsidRDefault="00A3571F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:rsidR="00A3571F" w:rsidRDefault="00A3571F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/>
          <w:b/>
          <w:color w:val="000000"/>
          <w:kern w:val="2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G r a d s k o   v i j e ć e </w:t>
      </w:r>
    </w:p>
    <w:p w:rsidR="00A3571F" w:rsidRDefault="00A3571F" w:rsidP="00A3571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KLASA:</w:t>
      </w:r>
    </w:p>
    <w:p w:rsidR="00A3571F" w:rsidRDefault="00A3571F" w:rsidP="00A3571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URBROJ:</w:t>
      </w:r>
    </w:p>
    <w:p w:rsidR="00A3571F" w:rsidRDefault="00A3571F" w:rsidP="00A3571F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Dubrovnik, 19. travnja 2018. godine</w:t>
      </w:r>
    </w:p>
    <w:p w:rsidR="00A3571F" w:rsidRDefault="00A3571F" w:rsidP="00A3571F">
      <w:pPr>
        <w:jc w:val="both"/>
        <w:rPr>
          <w:rFonts w:ascii="Arial" w:hAnsi="Arial"/>
          <w:color w:val="000000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/>
          <w:color w:val="000000"/>
          <w:sz w:val="22"/>
          <w:szCs w:val="22"/>
        </w:rPr>
      </w:pPr>
    </w:p>
    <w:p w:rsidR="00A3571F" w:rsidRDefault="00A3571F" w:rsidP="00A3571F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763905</wp:posOffset>
                </wp:positionV>
                <wp:extent cx="798195" cy="0"/>
                <wp:effectExtent l="8255" t="11430" r="1270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0F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15pt;margin-top:60.15pt;width:6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13970" t="5080" r="825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35F2" id="Straight Arrow Connector 1" o:spid="_x0000_s1026" type="#_x0000_t32" style="position:absolute;margin-left:-1.15pt;margin-top:73.15pt;width: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mJQIAAEk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lM0fEuwju27FNL/maWPdBwE98ZMishcZN/5p&#10;OIUeXq1DHZh4TfCHKljLrgtu6BQZimg+nUxDgoVOcr/pw6xpdmVnyIF6P4XHFwXB7sIM7BUPYK2g&#10;fHWZOyq78xzjO+XxUBfSuczOhvk2T+ar2WqWjbLJ42qUJVU1elmX2ehxnT5Nq4eqLKv0u6eWZnkr&#10;ORfKs7uaN83+zhyXa3S23c2+tzLE9+hBIpK9vgPp0Fjfy7MrdsBPG+Or4XuMfg3Bl7vlL8Sv6xD1&#10;8w+w/AE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BS0alm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>
        <w:rPr>
          <w:rFonts w:ascii="Arial" w:hAnsi="Arial"/>
          <w:color w:val="000000"/>
          <w:sz w:val="22"/>
          <w:szCs w:val="22"/>
        </w:rPr>
        <w:t xml:space="preserve">Na temelju članka 14. i 14.d. Odluke o komunalnom doprinosu 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 i 02/18</w:t>
      </w:r>
      <w:r>
        <w:rPr>
          <w:rFonts w:ascii="Arial" w:hAnsi="Arial"/>
          <w:color w:val="000000"/>
          <w:sz w:val="22"/>
          <w:szCs w:val="22"/>
        </w:rPr>
        <w:t xml:space="preserve">) i članka 32. Statuta Grada Dubrovnika ("Službeni glasnik Grada Dubrovnika", broj 4/09, 6/10, 3/11, 14/12, 5/13 i 6/13 - pročišćeni tekst),  Gradsko vijeće Grada Dubrovnika na     sjednici dana                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Cs/>
          <w:sz w:val="22"/>
          <w:szCs w:val="22"/>
        </w:rPr>
        <w:t>g</w:t>
      </w:r>
      <w:r>
        <w:rPr>
          <w:rFonts w:ascii="Arial" w:hAnsi="Arial"/>
          <w:bCs/>
          <w:color w:val="000000"/>
          <w:sz w:val="22"/>
          <w:szCs w:val="22"/>
        </w:rPr>
        <w:t>odine, donio je</w:t>
      </w:r>
    </w:p>
    <w:p w:rsidR="00A3571F" w:rsidRDefault="00A3571F" w:rsidP="00A3571F">
      <w:pPr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</w:p>
    <w:p w:rsidR="00A3571F" w:rsidRDefault="00A3571F" w:rsidP="00A3571F">
      <w:pPr>
        <w:jc w:val="both"/>
        <w:rPr>
          <w:rFonts w:ascii="Arial" w:hAnsi="Arial" w:cs="Times New Roman"/>
          <w:b/>
          <w:bCs/>
          <w:sz w:val="22"/>
          <w:szCs w:val="22"/>
        </w:rPr>
      </w:pPr>
    </w:p>
    <w:p w:rsidR="00A3571F" w:rsidRDefault="00A3571F" w:rsidP="00A3571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 A K LJ U Č A K</w:t>
      </w:r>
    </w:p>
    <w:p w:rsidR="00A3571F" w:rsidRDefault="00A3571F" w:rsidP="00A3571F">
      <w:pPr>
        <w:jc w:val="center"/>
        <w:rPr>
          <w:rFonts w:ascii="Arial" w:hAnsi="Arial" w:cs="Arial"/>
          <w:sz w:val="22"/>
          <w:szCs w:val="22"/>
        </w:rPr>
      </w:pPr>
    </w:p>
    <w:p w:rsidR="00A3571F" w:rsidRDefault="00A3571F" w:rsidP="00A3571F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A3571F" w:rsidRDefault="00A3571F" w:rsidP="00A3571F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Obveznik Dječji vrtić </w:t>
      </w:r>
      <w:proofErr w:type="spellStart"/>
      <w:r>
        <w:rPr>
          <w:rFonts w:ascii="Arial" w:hAnsi="Arial" w:cs="Arial"/>
          <w:b/>
          <w:sz w:val="22"/>
          <w:szCs w:val="22"/>
        </w:rPr>
        <w:t>Calimero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, OIB 76209379674, potpuno se </w:t>
      </w:r>
      <w:r>
        <w:rPr>
          <w:rFonts w:ascii="Arial" w:hAnsi="Arial" w:cs="Arial"/>
          <w:b/>
          <w:sz w:val="22"/>
          <w:szCs w:val="22"/>
        </w:rPr>
        <w:t>oslobađa se od plaćanja komunalnog doprinosa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ozakonjenu, završenu, </w:t>
      </w:r>
      <w:proofErr w:type="spellStart"/>
      <w:r>
        <w:rPr>
          <w:rFonts w:ascii="Arial" w:hAnsi="Arial" w:cs="Arial"/>
          <w:sz w:val="22"/>
          <w:szCs w:val="22"/>
        </w:rPr>
        <w:t>poluugrađenu</w:t>
      </w:r>
      <w:proofErr w:type="spellEnd"/>
      <w:r>
        <w:rPr>
          <w:rFonts w:ascii="Arial" w:hAnsi="Arial" w:cs="Arial"/>
          <w:sz w:val="22"/>
          <w:szCs w:val="22"/>
        </w:rPr>
        <w:t xml:space="preserve">, zahtjevnu zgradu javne namjene (dječji vrtić i garaža sa pripadajućim spremištem), katastarske oznake čest. </w:t>
      </w:r>
      <w:proofErr w:type="spellStart"/>
      <w:r>
        <w:rPr>
          <w:rFonts w:ascii="Arial" w:hAnsi="Arial" w:cs="Arial"/>
          <w:sz w:val="22"/>
          <w:szCs w:val="22"/>
        </w:rPr>
        <w:t>zgr</w:t>
      </w:r>
      <w:proofErr w:type="spellEnd"/>
      <w:r>
        <w:rPr>
          <w:rFonts w:ascii="Arial" w:hAnsi="Arial" w:cs="Arial"/>
          <w:sz w:val="22"/>
          <w:szCs w:val="22"/>
        </w:rPr>
        <w:t xml:space="preserve">. 3115 izgrađenu na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>. 576/40 sve k.o. Gruž u Dubrovniku, na adresi Josipa Kosora 14</w:t>
      </w:r>
      <w:r>
        <w:rPr>
          <w:rFonts w:ascii="Arial" w:hAnsi="Arial" w:cs="Arial"/>
          <w:color w:val="000000"/>
          <w:sz w:val="22"/>
          <w:szCs w:val="22"/>
        </w:rPr>
        <w:t xml:space="preserve">, u iznosu od </w:t>
      </w:r>
      <w:r>
        <w:rPr>
          <w:rFonts w:ascii="Arial" w:hAnsi="Arial" w:cs="Arial"/>
          <w:b/>
          <w:color w:val="000000"/>
          <w:sz w:val="22"/>
          <w:szCs w:val="22"/>
        </w:rPr>
        <w:t>85.841,03 kn.</w:t>
      </w:r>
    </w:p>
    <w:p w:rsidR="00A3571F" w:rsidRDefault="00A3571F" w:rsidP="00A3571F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Zadužuje se Upravni odjel za komunalne djelatnosti i mjesnu samoupravu Grada  Dubrovnika donijeti rješenje o potpunom oslobađanju od plaćanja komunalnog doprinosa navedenog investitora u iznosu iz točke 1. ovog Zaključka. </w:t>
      </w:r>
    </w:p>
    <w:p w:rsidR="00A3571F" w:rsidRDefault="00A3571F" w:rsidP="00A3571F">
      <w:pPr>
        <w:widowControl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Oslobođena novčana sredstva u iznosu od 85.841,03 kn osigurat će se iz sredstava općih prihoda Proračuna Grada Dubrovnika za 2018. god., sukladno čl. 16. Odluke o komunalnom doprinosu (Službeni glasnik Grada Dubrovnika broj: 06/06, 03/07, 01/09, 02/10, 06/10, 01/11, 07/12, 14/12, 05/13, 13/13 01/14, 8/15, 21/15, 01/16, 14/16, 14/17, 25/17 i 02/18), a za potrebe izgradnje objekata i uređaja komunalne infrastrukture u skladu s donesenim Programom gradnje objekata i uređaja komunalne infrastrukture za 2018. godinu.</w:t>
      </w:r>
    </w:p>
    <w:p w:rsidR="00A3571F" w:rsidRDefault="00A3571F" w:rsidP="00A3571F"/>
    <w:p w:rsidR="00A3571F" w:rsidRDefault="00A3571F" w:rsidP="00A3571F">
      <w:r>
        <w:tab/>
      </w:r>
    </w:p>
    <w:p w:rsidR="00A3571F" w:rsidRDefault="00A3571F" w:rsidP="00A357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Gradskog vijeća</w:t>
      </w:r>
    </w:p>
    <w:p w:rsidR="00A3571F" w:rsidRDefault="00A3571F" w:rsidP="00A357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mr.sc. Marko Potrebica</w:t>
      </w:r>
    </w:p>
    <w:p w:rsidR="00A3571F" w:rsidRDefault="00A3571F" w:rsidP="00A3571F"/>
    <w:p w:rsidR="00A3571F" w:rsidRDefault="00A3571F" w:rsidP="00A3571F"/>
    <w:p w:rsidR="00A3571F" w:rsidRDefault="00A3571F" w:rsidP="00A3571F">
      <w:r>
        <w:t>DOSTAVITI:</w:t>
      </w:r>
    </w:p>
    <w:p w:rsidR="00A3571F" w:rsidRDefault="00A3571F" w:rsidP="00A3571F">
      <w:pPr>
        <w:pStyle w:val="ListParagraph"/>
        <w:numPr>
          <w:ilvl w:val="0"/>
          <w:numId w:val="9"/>
        </w:numPr>
      </w:pPr>
      <w:r>
        <w:t>Upravni odjel za komunalne djelatnosti – ovdje –</w:t>
      </w:r>
    </w:p>
    <w:p w:rsidR="00A3571F" w:rsidRDefault="00A3571F" w:rsidP="00A3571F">
      <w:pPr>
        <w:pStyle w:val="ListParagraph"/>
        <w:numPr>
          <w:ilvl w:val="0"/>
          <w:numId w:val="9"/>
        </w:numPr>
      </w:pPr>
      <w:r>
        <w:t>Pismohrana</w:t>
      </w:r>
    </w:p>
    <w:p w:rsidR="00A3571F" w:rsidRDefault="00A3571F" w:rsidP="00A3571F">
      <w:pPr>
        <w:pStyle w:val="ListParagraph"/>
        <w:numPr>
          <w:ilvl w:val="0"/>
          <w:numId w:val="9"/>
        </w:numPr>
      </w:pPr>
      <w:r>
        <w:t>Evidencija</w:t>
      </w:r>
    </w:p>
    <w:p w:rsidR="00A3571F" w:rsidRDefault="00A3571F" w:rsidP="00A3571F"/>
    <w:p w:rsidR="00A3571F" w:rsidRDefault="00A3571F" w:rsidP="00A3571F"/>
    <w:p w:rsidR="00A3571F" w:rsidRDefault="00A3571F" w:rsidP="00A3571F"/>
    <w:p w:rsidR="00A3571F" w:rsidRDefault="00A3571F" w:rsidP="00A3571F"/>
    <w:p w:rsidR="00A3571F" w:rsidRDefault="00A3571F" w:rsidP="00A3571F"/>
    <w:p w:rsidR="00A3571F" w:rsidRDefault="00A3571F" w:rsidP="00A3571F"/>
    <w:p w:rsidR="00A3571F" w:rsidRDefault="00A3571F" w:rsidP="00A3571F"/>
    <w:p w:rsidR="00A3571F" w:rsidRDefault="00A3571F" w:rsidP="00A3571F">
      <w:pPr>
        <w:jc w:val="center"/>
        <w:rPr>
          <w:b/>
        </w:rPr>
      </w:pPr>
      <w:r>
        <w:rPr>
          <w:b/>
        </w:rPr>
        <w:lastRenderedPageBreak/>
        <w:t>O b r a z l o ž e nj e</w:t>
      </w:r>
    </w:p>
    <w:p w:rsidR="00A3571F" w:rsidRDefault="00A3571F" w:rsidP="00A3571F">
      <w:pPr>
        <w:jc w:val="center"/>
      </w:pPr>
    </w:p>
    <w:p w:rsidR="00A3571F" w:rsidRDefault="00A3571F" w:rsidP="00A3571F">
      <w:pPr>
        <w:widowControl/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13. lipnja 2014. god. Upravni odjel za izdavanje i provedbu dokumenata prostornog</w:t>
      </w:r>
      <w:r>
        <w:rPr>
          <w:rFonts w:ascii="Arial" w:hAnsi="Arial" w:cs="Arial"/>
          <w:sz w:val="22"/>
          <w:szCs w:val="22"/>
        </w:rPr>
        <w:t xml:space="preserve"> uređenja i gradnje, dostavio je svojim dopisom KLASA: UP/I-361-03/13-08/1643, URBROJ: 2117/01-15-14-12 od 12. lipnja 2014. god., </w:t>
      </w:r>
      <w:proofErr w:type="spellStart"/>
      <w:r>
        <w:rPr>
          <w:rFonts w:ascii="Arial" w:hAnsi="Arial" w:cs="Arial"/>
          <w:sz w:val="22"/>
          <w:szCs w:val="22"/>
        </w:rPr>
        <w:t>preslik</w:t>
      </w:r>
      <w:proofErr w:type="spellEnd"/>
      <w:r>
        <w:rPr>
          <w:rFonts w:ascii="Arial" w:hAnsi="Arial" w:cs="Arial"/>
          <w:sz w:val="22"/>
          <w:szCs w:val="22"/>
        </w:rPr>
        <w:t xml:space="preserve"> rješenja o izvedenom stanju KLASA:UP/I-361-03/13-08/1643, URBROJ: 2117/01-15-14-11 od 24. ožujka 2014. godine za ozakonjenu, završenu, </w:t>
      </w:r>
      <w:proofErr w:type="spellStart"/>
      <w:r>
        <w:rPr>
          <w:rFonts w:ascii="Arial" w:hAnsi="Arial" w:cs="Arial"/>
          <w:sz w:val="22"/>
          <w:szCs w:val="22"/>
        </w:rPr>
        <w:t>poluugrađenu</w:t>
      </w:r>
      <w:proofErr w:type="spellEnd"/>
      <w:r>
        <w:rPr>
          <w:rFonts w:ascii="Arial" w:hAnsi="Arial" w:cs="Arial"/>
          <w:sz w:val="22"/>
          <w:szCs w:val="22"/>
        </w:rPr>
        <w:t xml:space="preserve">, zahtjevnu zgradu javne namjene (dječji vrtić i garaža sa pripadajućim spremištem), katastarske oznake čest. </w:t>
      </w:r>
      <w:proofErr w:type="spellStart"/>
      <w:r>
        <w:rPr>
          <w:rFonts w:ascii="Arial" w:hAnsi="Arial" w:cs="Arial"/>
          <w:sz w:val="22"/>
          <w:szCs w:val="22"/>
        </w:rPr>
        <w:t>zgr</w:t>
      </w:r>
      <w:proofErr w:type="spellEnd"/>
      <w:r>
        <w:rPr>
          <w:rFonts w:ascii="Arial" w:hAnsi="Arial" w:cs="Arial"/>
          <w:sz w:val="22"/>
          <w:szCs w:val="22"/>
        </w:rPr>
        <w:t xml:space="preserve">. 3115 izgrađenu na čest. </w:t>
      </w:r>
      <w:proofErr w:type="spellStart"/>
      <w:r>
        <w:rPr>
          <w:rFonts w:ascii="Arial" w:hAnsi="Arial" w:cs="Arial"/>
          <w:sz w:val="22"/>
          <w:szCs w:val="22"/>
        </w:rPr>
        <w:t>zem</w:t>
      </w:r>
      <w:proofErr w:type="spellEnd"/>
      <w:r>
        <w:rPr>
          <w:rFonts w:ascii="Arial" w:hAnsi="Arial" w:cs="Arial"/>
          <w:sz w:val="22"/>
          <w:szCs w:val="22"/>
        </w:rPr>
        <w:t xml:space="preserve">. 576/40 sve k.o. Gruž u Dubrovniku, na adresi Josipa Kosora 14, kao i arhitektonski snimak izvedenog stanja, oznake A 164/13 iz lipnja 2013. godine,  izrađen po APSIDA INŽENJERING d.o.o. iz Dubrovnika, Riječka 14, po glavnom projektantu Vjekoslavu </w:t>
      </w:r>
      <w:proofErr w:type="spellStart"/>
      <w:r>
        <w:rPr>
          <w:rFonts w:ascii="Arial" w:hAnsi="Arial" w:cs="Arial"/>
          <w:sz w:val="22"/>
          <w:szCs w:val="22"/>
        </w:rPr>
        <w:t>Horini</w:t>
      </w:r>
      <w:proofErr w:type="spellEnd"/>
      <w:r>
        <w:rPr>
          <w:rFonts w:ascii="Arial" w:hAnsi="Arial" w:cs="Arial"/>
          <w:sz w:val="22"/>
          <w:szCs w:val="22"/>
        </w:rPr>
        <w:t xml:space="preserve">, dipl. ing. arh., obveznika Dječjeg vrtića </w:t>
      </w:r>
      <w:proofErr w:type="spellStart"/>
      <w:r>
        <w:rPr>
          <w:rFonts w:ascii="Arial" w:hAnsi="Arial" w:cs="Arial"/>
          <w:sz w:val="22"/>
          <w:szCs w:val="22"/>
        </w:rPr>
        <w:t>Calimero</w:t>
      </w:r>
      <w:proofErr w:type="spellEnd"/>
      <w:r>
        <w:rPr>
          <w:rFonts w:ascii="Arial" w:hAnsi="Arial" w:cs="Arial"/>
          <w:sz w:val="22"/>
          <w:szCs w:val="22"/>
        </w:rPr>
        <w:t>, Josipa Kosora 14, OIB 76209379674, a radi donošenja rješenja o komunalnom doprinosu.</w:t>
      </w:r>
    </w:p>
    <w:p w:rsidR="00A3571F" w:rsidRDefault="00A3571F" w:rsidP="00A3571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Dječji vrtić </w:t>
      </w:r>
      <w:proofErr w:type="spellStart"/>
      <w:r>
        <w:rPr>
          <w:rFonts w:ascii="Arial" w:hAnsi="Arial" w:cs="Arial"/>
          <w:sz w:val="22"/>
          <w:szCs w:val="22"/>
        </w:rPr>
        <w:t>Calimero</w:t>
      </w:r>
      <w:proofErr w:type="spellEnd"/>
      <w:r>
        <w:rPr>
          <w:rFonts w:ascii="Arial" w:hAnsi="Arial" w:cs="Arial"/>
          <w:sz w:val="22"/>
          <w:szCs w:val="22"/>
        </w:rPr>
        <w:t xml:space="preserve"> se, putem ravnateljice i osobe ovlaštene za zastupanje Vjere Prohaska </w:t>
      </w:r>
      <w:proofErr w:type="spellStart"/>
      <w:r>
        <w:rPr>
          <w:rFonts w:ascii="Arial" w:hAnsi="Arial" w:cs="Arial"/>
          <w:sz w:val="22"/>
          <w:szCs w:val="22"/>
        </w:rPr>
        <w:t>Đurović</w:t>
      </w:r>
      <w:proofErr w:type="spellEnd"/>
      <w:r>
        <w:rPr>
          <w:rFonts w:ascii="Arial" w:hAnsi="Arial" w:cs="Arial"/>
          <w:sz w:val="22"/>
          <w:szCs w:val="22"/>
        </w:rPr>
        <w:t xml:space="preserve">, izjasnio u danom roku tražeći, temeljem članka 14. stavak 1. Odluke o komunalnom doprinosu Grada Dubrovnika, oslobađanje od plaćanja komunalnog doprinosa s obzirom da se radi o ozakonjenju građevine za njegu, odgoj i zaštitu djece predškolske dobi. </w:t>
      </w:r>
    </w:p>
    <w:p w:rsidR="00A3571F" w:rsidRDefault="00A3571F" w:rsidP="00A3571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Sukladno odredbi članka 14. stavak 1. Odluke o komunalnom doprinosu Grada Dubrovnika, od obveze plaćanja komunalnog doprinosa Gradsko vijeće može u potpunosti ili djelomično osloboditi investitora koji gradi </w:t>
      </w:r>
      <w:r>
        <w:rPr>
          <w:rFonts w:ascii="Arial" w:eastAsia="TimesNewRoman" w:hAnsi="Arial" w:cs="Arial"/>
          <w:kern w:val="0"/>
          <w:sz w:val="22"/>
          <w:szCs w:val="22"/>
          <w:lang w:eastAsia="hr-HR" w:bidi="ar-SA"/>
        </w:rPr>
        <w:t>građevinu za potrebe policijske postaje, samačkoga smještaja, streljane i pratećih sadržaja s trafostanicom, studentski dom s pratećim sadržajima, građevinu namijenjenu zdravstvenoj djelatnosti, socijalnoj skrbi, kulturi, športu, predškolskom i osnovnom obrazovanju, građevinu sakralne namjene, kao i Vodovod Dubrovnik d.o.o. kad gradi vodoopskrbni i/ili kanalizacijski sustav s pripadajućom infrastrukturom.</w:t>
      </w:r>
    </w:p>
    <w:p w:rsidR="00A3571F" w:rsidRDefault="00A3571F" w:rsidP="00A3571F"/>
    <w:p w:rsidR="00A3571F" w:rsidRDefault="00A3571F" w:rsidP="00A3571F"/>
    <w:p w:rsidR="00A3571F" w:rsidRDefault="00A3571F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:rsidR="00A3571F" w:rsidRDefault="00A3571F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:rsidR="00A3571F" w:rsidRDefault="00A3571F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:rsidR="002D592F" w:rsidRPr="005D2112" w:rsidRDefault="002D592F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5D2112">
        <w:rPr>
          <w:rFonts w:ascii="Arial" w:hAnsi="Arial" w:cs="Arial"/>
          <w:color w:val="000000"/>
          <w:sz w:val="22"/>
          <w:szCs w:val="22"/>
        </w:rPr>
        <w:lastRenderedPageBreak/>
        <w:t xml:space="preserve">Upravni odjel za komunalne djelatnosti </w:t>
      </w:r>
    </w:p>
    <w:p w:rsidR="002D592F" w:rsidRPr="005D2112" w:rsidRDefault="002D592F">
      <w:pPr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i  mjesnu samoupravu</w:t>
      </w:r>
    </w:p>
    <w:p w:rsidR="002D592F" w:rsidRPr="005D2112" w:rsidRDefault="002D318C">
      <w:pPr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KLASA: UP/I-363-03/1</w:t>
      </w:r>
      <w:r w:rsidR="005265AF" w:rsidRPr="005D2112">
        <w:rPr>
          <w:rFonts w:ascii="Arial" w:hAnsi="Arial" w:cs="Arial"/>
          <w:color w:val="000000"/>
          <w:sz w:val="22"/>
          <w:szCs w:val="22"/>
        </w:rPr>
        <w:t>4</w:t>
      </w:r>
      <w:r w:rsidRPr="005D2112">
        <w:rPr>
          <w:rFonts w:ascii="Arial" w:hAnsi="Arial" w:cs="Arial"/>
          <w:color w:val="000000"/>
          <w:sz w:val="22"/>
          <w:szCs w:val="22"/>
        </w:rPr>
        <w:t>-20/</w:t>
      </w:r>
      <w:r w:rsidR="005265AF" w:rsidRPr="005D2112">
        <w:rPr>
          <w:rFonts w:ascii="Arial" w:hAnsi="Arial" w:cs="Arial"/>
          <w:color w:val="000000"/>
          <w:sz w:val="22"/>
          <w:szCs w:val="22"/>
        </w:rPr>
        <w:t>523</w:t>
      </w:r>
    </w:p>
    <w:p w:rsidR="002D592F" w:rsidRPr="005D2112" w:rsidRDefault="002D592F">
      <w:pPr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URBROJ: 2117/01-03-</w:t>
      </w:r>
      <w:r w:rsidR="003D6833" w:rsidRPr="005D2112">
        <w:rPr>
          <w:rFonts w:ascii="Arial" w:hAnsi="Arial" w:cs="Arial"/>
          <w:color w:val="000000"/>
          <w:sz w:val="22"/>
          <w:szCs w:val="22"/>
        </w:rPr>
        <w:t>01-</w:t>
      </w:r>
      <w:r w:rsidRPr="005D2112">
        <w:rPr>
          <w:rFonts w:ascii="Arial" w:hAnsi="Arial" w:cs="Arial"/>
          <w:color w:val="000000"/>
          <w:sz w:val="22"/>
          <w:szCs w:val="22"/>
        </w:rPr>
        <w:t>1</w:t>
      </w:r>
      <w:r w:rsidR="00E36D00" w:rsidRPr="005D2112">
        <w:rPr>
          <w:rFonts w:ascii="Arial" w:hAnsi="Arial" w:cs="Arial"/>
          <w:color w:val="000000"/>
          <w:sz w:val="22"/>
          <w:szCs w:val="22"/>
        </w:rPr>
        <w:t>8</w:t>
      </w:r>
      <w:r w:rsidR="002D318C" w:rsidRPr="005D2112">
        <w:rPr>
          <w:rFonts w:ascii="Arial" w:hAnsi="Arial" w:cs="Arial"/>
          <w:color w:val="000000"/>
          <w:sz w:val="22"/>
          <w:szCs w:val="22"/>
        </w:rPr>
        <w:t>-</w:t>
      </w:r>
      <w:r w:rsidR="0055504A" w:rsidRPr="005D2112">
        <w:rPr>
          <w:rFonts w:ascii="Arial" w:hAnsi="Arial" w:cs="Arial"/>
          <w:color w:val="000000"/>
          <w:sz w:val="22"/>
          <w:szCs w:val="22"/>
        </w:rPr>
        <w:t>4</w:t>
      </w:r>
    </w:p>
    <w:p w:rsidR="002D592F" w:rsidRPr="005D2112" w:rsidRDefault="002D592F">
      <w:pPr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 xml:space="preserve">Dubrovnik, </w:t>
      </w:r>
      <w:r w:rsidR="0055504A" w:rsidRPr="005D2112">
        <w:rPr>
          <w:rFonts w:ascii="Arial" w:hAnsi="Arial" w:cs="Arial"/>
          <w:color w:val="000000"/>
          <w:sz w:val="22"/>
          <w:szCs w:val="22"/>
        </w:rPr>
        <w:t>19. travnja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 201</w:t>
      </w:r>
      <w:r w:rsidR="00E36D00" w:rsidRPr="005D2112">
        <w:rPr>
          <w:rFonts w:ascii="Arial" w:hAnsi="Arial" w:cs="Arial"/>
          <w:color w:val="000000"/>
          <w:sz w:val="22"/>
          <w:szCs w:val="22"/>
        </w:rPr>
        <w:t>8</w:t>
      </w:r>
      <w:r w:rsidRPr="005D2112">
        <w:rPr>
          <w:rFonts w:ascii="Arial" w:hAnsi="Arial" w:cs="Arial"/>
          <w:color w:val="000000"/>
          <w:sz w:val="22"/>
          <w:szCs w:val="22"/>
        </w:rPr>
        <w:t>.</w:t>
      </w:r>
      <w:r w:rsidR="00E36D00" w:rsidRPr="005D2112">
        <w:rPr>
          <w:rFonts w:ascii="Arial" w:hAnsi="Arial" w:cs="Arial"/>
          <w:color w:val="000000"/>
          <w:sz w:val="22"/>
          <w:szCs w:val="22"/>
        </w:rPr>
        <w:t xml:space="preserve"> godine</w:t>
      </w:r>
    </w:p>
    <w:p w:rsidR="0041180B" w:rsidRPr="005D2112" w:rsidRDefault="0041180B">
      <w:pPr>
        <w:rPr>
          <w:rFonts w:ascii="Arial" w:hAnsi="Arial" w:cs="Arial"/>
          <w:color w:val="000000"/>
          <w:sz w:val="22"/>
          <w:szCs w:val="22"/>
        </w:rPr>
      </w:pPr>
    </w:p>
    <w:p w:rsidR="0041180B" w:rsidRPr="005D2112" w:rsidRDefault="0041180B">
      <w:pPr>
        <w:rPr>
          <w:rFonts w:ascii="Arial" w:hAnsi="Arial" w:cs="Arial"/>
          <w:color w:val="000000"/>
          <w:sz w:val="22"/>
          <w:szCs w:val="22"/>
        </w:rPr>
      </w:pPr>
    </w:p>
    <w:p w:rsidR="002D592F" w:rsidRPr="005D2112" w:rsidRDefault="006D2824" w:rsidP="007D0425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 w:rsidRPr="005D2112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>GRADONAČELNIK</w:t>
      </w:r>
    </w:p>
    <w:p w:rsidR="002D592F" w:rsidRPr="005D2112" w:rsidRDefault="006D2824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 w:rsidRPr="005D2112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>GRADA DUBROVNIKA</w:t>
      </w:r>
    </w:p>
    <w:p w:rsidR="002D592F" w:rsidRPr="005D2112" w:rsidRDefault="0005309F" w:rsidP="007D0425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 w:rsidRPr="005D2112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D2824" w:rsidRPr="005D2112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1B5614" w:rsidRPr="005D2112">
        <w:rPr>
          <w:rFonts w:ascii="Arial" w:hAnsi="Arial" w:cs="Arial"/>
          <w:b/>
          <w:color w:val="000000"/>
          <w:sz w:val="22"/>
          <w:szCs w:val="22"/>
        </w:rPr>
        <w:t>- ovdje</w:t>
      </w:r>
      <w:r w:rsidR="006D2824" w:rsidRPr="005D21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5614" w:rsidRPr="005D2112">
        <w:rPr>
          <w:rFonts w:ascii="Arial" w:hAnsi="Arial" w:cs="Arial"/>
          <w:b/>
          <w:color w:val="000000"/>
          <w:sz w:val="22"/>
          <w:szCs w:val="22"/>
        </w:rPr>
        <w:t>-</w:t>
      </w:r>
    </w:p>
    <w:p w:rsidR="0041180B" w:rsidRPr="005D2112" w:rsidRDefault="00DE5A33" w:rsidP="00C1764D">
      <w:pPr>
        <w:spacing w:before="360"/>
        <w:ind w:left="1418" w:hanging="14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D2112">
        <w:rPr>
          <w:rFonts w:ascii="Arial" w:hAnsi="Arial" w:cs="Arial"/>
          <w:b/>
          <w:color w:val="000000"/>
          <w:sz w:val="22"/>
          <w:szCs w:val="22"/>
        </w:rPr>
        <w:t xml:space="preserve">PREDMET: </w:t>
      </w:r>
      <w:r w:rsidR="00E36D00" w:rsidRPr="005D21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6D00" w:rsidRPr="005D2112">
        <w:rPr>
          <w:rFonts w:ascii="Arial" w:hAnsi="Arial" w:cs="Arial"/>
          <w:b/>
          <w:color w:val="000000"/>
          <w:sz w:val="22"/>
          <w:szCs w:val="22"/>
        </w:rPr>
        <w:tab/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 xml:space="preserve">Prijedlog Zaključka </w:t>
      </w:r>
      <w:r w:rsidR="0041180B" w:rsidRPr="005D2112">
        <w:rPr>
          <w:rFonts w:ascii="Arial" w:hAnsi="Arial" w:cs="Arial"/>
          <w:b/>
          <w:color w:val="000000"/>
          <w:sz w:val="22"/>
          <w:szCs w:val="22"/>
        </w:rPr>
        <w:t>za</w:t>
      </w:r>
      <w:r w:rsidR="008056D3" w:rsidRPr="005D2112">
        <w:rPr>
          <w:rFonts w:ascii="Arial" w:hAnsi="Arial" w:cs="Arial"/>
          <w:b/>
          <w:color w:val="000000"/>
          <w:sz w:val="22"/>
          <w:szCs w:val="22"/>
        </w:rPr>
        <w:t xml:space="preserve"> potpuno</w:t>
      </w:r>
      <w:r w:rsidR="00B871B8" w:rsidRPr="005D21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>oslobađanj</w:t>
      </w:r>
      <w:r w:rsidR="0041180B" w:rsidRPr="005D2112">
        <w:rPr>
          <w:rFonts w:ascii="Arial" w:hAnsi="Arial" w:cs="Arial"/>
          <w:b/>
          <w:color w:val="000000"/>
          <w:sz w:val="22"/>
          <w:szCs w:val="22"/>
        </w:rPr>
        <w:t>e</w:t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E36D00" w:rsidRPr="005D2112">
        <w:rPr>
          <w:rFonts w:ascii="Arial" w:hAnsi="Arial" w:cs="Arial"/>
          <w:b/>
          <w:color w:val="000000"/>
          <w:sz w:val="22"/>
          <w:szCs w:val="22"/>
        </w:rPr>
        <w:t xml:space="preserve">d plaćanja komunalnog doprinosa </w:t>
      </w:r>
      <w:r w:rsidR="00AD0313" w:rsidRPr="005D2112">
        <w:rPr>
          <w:rFonts w:ascii="Arial" w:hAnsi="Arial" w:cs="Arial"/>
          <w:b/>
          <w:color w:val="000000"/>
          <w:sz w:val="22"/>
          <w:szCs w:val="22"/>
        </w:rPr>
        <w:t>obveznika</w:t>
      </w:r>
      <w:r w:rsidR="00BB409E" w:rsidRPr="005D21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65AF" w:rsidRPr="005D2112">
        <w:rPr>
          <w:rFonts w:ascii="Arial" w:hAnsi="Arial" w:cs="Arial"/>
          <w:b/>
          <w:color w:val="000000"/>
          <w:sz w:val="22"/>
          <w:szCs w:val="22"/>
        </w:rPr>
        <w:t>Dječjeg</w:t>
      </w:r>
      <w:r w:rsidR="0055504A" w:rsidRPr="005D2112">
        <w:rPr>
          <w:rFonts w:ascii="Arial" w:hAnsi="Arial" w:cs="Arial"/>
          <w:b/>
          <w:color w:val="000000"/>
          <w:sz w:val="22"/>
          <w:szCs w:val="22"/>
        </w:rPr>
        <w:t xml:space="preserve"> vrtića </w:t>
      </w:r>
      <w:r w:rsidR="005265AF" w:rsidRPr="005D2112">
        <w:rPr>
          <w:rFonts w:ascii="Arial" w:hAnsi="Arial" w:cs="Arial"/>
          <w:b/>
          <w:color w:val="000000"/>
          <w:sz w:val="22"/>
          <w:szCs w:val="22"/>
        </w:rPr>
        <w:t>Calimero, Josipa Kosora 14, OIB 76209379674</w:t>
      </w:r>
      <w:r w:rsidR="002D318C" w:rsidRPr="005D211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265AF" w:rsidRPr="005D2112">
        <w:rPr>
          <w:rFonts w:ascii="Arial" w:hAnsi="Arial" w:cs="Arial"/>
          <w:b/>
          <w:sz w:val="22"/>
          <w:szCs w:val="22"/>
        </w:rPr>
        <w:t xml:space="preserve">za ozakonjenu,  završenu, poluugrađenu, zahtjevnu zgradu javne namjene (dječji vrtić i garaža sa pripadajućim spremištem), katastarske oznake čest. zgr. 3115 izgrađenu na čest. zem. 576/40 sve k.o. Gruž u Dubrovniku, na adresi Josipa Kosora 14 </w:t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>– dostavlja se</w:t>
      </w:r>
    </w:p>
    <w:p w:rsidR="0028401A" w:rsidRPr="005D2112" w:rsidRDefault="0028401A" w:rsidP="0027337A">
      <w:pPr>
        <w:widowControl/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 xml:space="preserve">Dana </w:t>
      </w:r>
      <w:r w:rsidR="005265AF" w:rsidRPr="005D2112">
        <w:rPr>
          <w:rFonts w:ascii="Arial" w:hAnsi="Arial" w:cs="Arial"/>
          <w:color w:val="000000"/>
          <w:sz w:val="22"/>
          <w:szCs w:val="22"/>
        </w:rPr>
        <w:t>13. lipnja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265AF" w:rsidRPr="005D2112">
        <w:rPr>
          <w:rFonts w:ascii="Arial" w:hAnsi="Arial" w:cs="Arial"/>
          <w:color w:val="000000"/>
          <w:sz w:val="22"/>
          <w:szCs w:val="22"/>
        </w:rPr>
        <w:t>4</w:t>
      </w:r>
      <w:r w:rsidRPr="005D2112">
        <w:rPr>
          <w:rFonts w:ascii="Arial" w:hAnsi="Arial" w:cs="Arial"/>
          <w:color w:val="000000"/>
          <w:sz w:val="22"/>
          <w:szCs w:val="22"/>
        </w:rPr>
        <w:t>. god. Upravni odjel za izdavanje i provedbu dokumenata prostornog</w:t>
      </w:r>
      <w:r w:rsidRPr="005D2112">
        <w:rPr>
          <w:rFonts w:ascii="Arial" w:hAnsi="Arial" w:cs="Arial"/>
          <w:sz w:val="22"/>
          <w:szCs w:val="22"/>
        </w:rPr>
        <w:t xml:space="preserve"> uređenja i gradnje, dostavio je svojim dopisom KLASA: UP/I-361-03/</w:t>
      </w:r>
      <w:r w:rsidR="005265AF" w:rsidRPr="005D2112">
        <w:rPr>
          <w:rFonts w:ascii="Arial" w:hAnsi="Arial" w:cs="Arial"/>
          <w:sz w:val="22"/>
          <w:szCs w:val="22"/>
        </w:rPr>
        <w:t>13-08/1643</w:t>
      </w:r>
      <w:r w:rsidRPr="005D2112">
        <w:rPr>
          <w:rFonts w:ascii="Arial" w:hAnsi="Arial" w:cs="Arial"/>
          <w:sz w:val="22"/>
          <w:szCs w:val="22"/>
        </w:rPr>
        <w:t>, URBROJ: 2117/01-15</w:t>
      </w:r>
      <w:r w:rsidR="005265AF" w:rsidRPr="005D2112">
        <w:rPr>
          <w:rFonts w:ascii="Arial" w:hAnsi="Arial" w:cs="Arial"/>
          <w:sz w:val="22"/>
          <w:szCs w:val="22"/>
        </w:rPr>
        <w:t>-14-12</w:t>
      </w:r>
      <w:r w:rsidRPr="005D2112">
        <w:rPr>
          <w:rFonts w:ascii="Arial" w:hAnsi="Arial" w:cs="Arial"/>
          <w:sz w:val="22"/>
          <w:szCs w:val="22"/>
        </w:rPr>
        <w:t xml:space="preserve"> od </w:t>
      </w:r>
      <w:r w:rsidR="005265AF" w:rsidRPr="005D2112">
        <w:rPr>
          <w:rFonts w:ascii="Arial" w:hAnsi="Arial" w:cs="Arial"/>
          <w:sz w:val="22"/>
          <w:szCs w:val="22"/>
        </w:rPr>
        <w:t>12</w:t>
      </w:r>
      <w:r w:rsidRPr="005D2112">
        <w:rPr>
          <w:rFonts w:ascii="Arial" w:hAnsi="Arial" w:cs="Arial"/>
          <w:sz w:val="22"/>
          <w:szCs w:val="22"/>
        </w:rPr>
        <w:t xml:space="preserve">. </w:t>
      </w:r>
      <w:r w:rsidR="005265AF" w:rsidRPr="005D2112">
        <w:rPr>
          <w:rFonts w:ascii="Arial" w:hAnsi="Arial" w:cs="Arial"/>
          <w:sz w:val="22"/>
          <w:szCs w:val="22"/>
        </w:rPr>
        <w:t>lipnja</w:t>
      </w:r>
      <w:r w:rsidRPr="005D2112">
        <w:rPr>
          <w:rFonts w:ascii="Arial" w:hAnsi="Arial" w:cs="Arial"/>
          <w:sz w:val="22"/>
          <w:szCs w:val="22"/>
        </w:rPr>
        <w:t xml:space="preserve"> 201</w:t>
      </w:r>
      <w:r w:rsidR="005265AF" w:rsidRPr="005D2112">
        <w:rPr>
          <w:rFonts w:ascii="Arial" w:hAnsi="Arial" w:cs="Arial"/>
          <w:sz w:val="22"/>
          <w:szCs w:val="22"/>
        </w:rPr>
        <w:t>4</w:t>
      </w:r>
      <w:r w:rsidRPr="005D2112">
        <w:rPr>
          <w:rFonts w:ascii="Arial" w:hAnsi="Arial" w:cs="Arial"/>
          <w:sz w:val="22"/>
          <w:szCs w:val="22"/>
        </w:rPr>
        <w:t xml:space="preserve">. god., </w:t>
      </w:r>
      <w:r w:rsidR="0041180B" w:rsidRPr="005D2112">
        <w:rPr>
          <w:rFonts w:ascii="Arial" w:hAnsi="Arial" w:cs="Arial"/>
          <w:sz w:val="22"/>
          <w:szCs w:val="22"/>
        </w:rPr>
        <w:t xml:space="preserve">preslik </w:t>
      </w:r>
      <w:r w:rsidR="005265AF" w:rsidRPr="005D2112">
        <w:rPr>
          <w:rFonts w:ascii="Arial" w:hAnsi="Arial" w:cs="Arial"/>
          <w:sz w:val="22"/>
          <w:szCs w:val="22"/>
        </w:rPr>
        <w:t>rješenja o izvedenom stanju KLA</w:t>
      </w:r>
      <w:r w:rsidR="005058A5" w:rsidRPr="005D2112">
        <w:rPr>
          <w:rFonts w:ascii="Arial" w:hAnsi="Arial" w:cs="Arial"/>
          <w:sz w:val="22"/>
          <w:szCs w:val="22"/>
        </w:rPr>
        <w:t>SA:UP/I-361-03/</w:t>
      </w:r>
      <w:r w:rsidR="005265AF" w:rsidRPr="005D2112">
        <w:rPr>
          <w:rFonts w:ascii="Arial" w:hAnsi="Arial" w:cs="Arial"/>
          <w:sz w:val="22"/>
          <w:szCs w:val="22"/>
        </w:rPr>
        <w:t>13-08/1643</w:t>
      </w:r>
      <w:r w:rsidR="005058A5" w:rsidRPr="005D2112">
        <w:rPr>
          <w:rFonts w:ascii="Arial" w:hAnsi="Arial" w:cs="Arial"/>
          <w:sz w:val="22"/>
          <w:szCs w:val="22"/>
        </w:rPr>
        <w:t>, URBROJ: 2117/01-15</w:t>
      </w:r>
      <w:r w:rsidR="005265AF" w:rsidRPr="005D2112">
        <w:rPr>
          <w:rFonts w:ascii="Arial" w:hAnsi="Arial" w:cs="Arial"/>
          <w:sz w:val="22"/>
          <w:szCs w:val="22"/>
        </w:rPr>
        <w:t xml:space="preserve">-14-11 </w:t>
      </w:r>
      <w:r w:rsidR="005058A5" w:rsidRPr="005D2112">
        <w:rPr>
          <w:rFonts w:ascii="Arial" w:hAnsi="Arial" w:cs="Arial"/>
          <w:sz w:val="22"/>
          <w:szCs w:val="22"/>
        </w:rPr>
        <w:t xml:space="preserve">od </w:t>
      </w:r>
      <w:r w:rsidR="005265AF" w:rsidRPr="005D2112">
        <w:rPr>
          <w:rFonts w:ascii="Arial" w:hAnsi="Arial" w:cs="Arial"/>
          <w:sz w:val="22"/>
          <w:szCs w:val="22"/>
        </w:rPr>
        <w:t>24</w:t>
      </w:r>
      <w:r w:rsidR="005058A5" w:rsidRPr="005D2112">
        <w:rPr>
          <w:rFonts w:ascii="Arial" w:hAnsi="Arial" w:cs="Arial"/>
          <w:sz w:val="22"/>
          <w:szCs w:val="22"/>
        </w:rPr>
        <w:t xml:space="preserve">. </w:t>
      </w:r>
      <w:r w:rsidR="005265AF" w:rsidRPr="005D2112">
        <w:rPr>
          <w:rFonts w:ascii="Arial" w:hAnsi="Arial" w:cs="Arial"/>
          <w:sz w:val="22"/>
          <w:szCs w:val="22"/>
        </w:rPr>
        <w:t>ožujka</w:t>
      </w:r>
      <w:r w:rsidR="005058A5" w:rsidRPr="005D2112">
        <w:rPr>
          <w:rFonts w:ascii="Arial" w:hAnsi="Arial" w:cs="Arial"/>
          <w:sz w:val="22"/>
          <w:szCs w:val="22"/>
        </w:rPr>
        <w:t xml:space="preserve"> 201</w:t>
      </w:r>
      <w:r w:rsidR="005265AF" w:rsidRPr="005D2112">
        <w:rPr>
          <w:rFonts w:ascii="Arial" w:hAnsi="Arial" w:cs="Arial"/>
          <w:sz w:val="22"/>
          <w:szCs w:val="22"/>
        </w:rPr>
        <w:t>4</w:t>
      </w:r>
      <w:r w:rsidR="005058A5" w:rsidRPr="005D2112">
        <w:rPr>
          <w:rFonts w:ascii="Arial" w:hAnsi="Arial" w:cs="Arial"/>
          <w:sz w:val="22"/>
          <w:szCs w:val="22"/>
        </w:rPr>
        <w:t>. godine</w:t>
      </w:r>
      <w:r w:rsidR="0027337A" w:rsidRPr="005D2112">
        <w:rPr>
          <w:rFonts w:ascii="Arial" w:hAnsi="Arial" w:cs="Arial"/>
          <w:sz w:val="22"/>
          <w:szCs w:val="22"/>
        </w:rPr>
        <w:t xml:space="preserve"> </w:t>
      </w:r>
      <w:r w:rsidR="005265AF" w:rsidRPr="005D2112">
        <w:rPr>
          <w:rFonts w:ascii="Arial" w:hAnsi="Arial" w:cs="Arial"/>
          <w:sz w:val="22"/>
          <w:szCs w:val="22"/>
        </w:rPr>
        <w:t>za ozakonjenu, završenu, poluugrađenu, zahtjevnu zgradu javne namjene (dječji vrtić i garaža sa pripadajućim spremištem), katastarske oznake čest. zgr. 3115 izgrađenu na čest. zem. 576/40 sve k.o. Gruž u Dubrovniku, na adresi Josipa Kosora 14</w:t>
      </w:r>
      <w:r w:rsidR="005058A5" w:rsidRPr="005D2112">
        <w:rPr>
          <w:rFonts w:ascii="Arial" w:hAnsi="Arial" w:cs="Arial"/>
          <w:sz w:val="22"/>
          <w:szCs w:val="22"/>
        </w:rPr>
        <w:t>,</w:t>
      </w:r>
      <w:r w:rsidR="0041180B" w:rsidRPr="005D2112">
        <w:rPr>
          <w:rFonts w:ascii="Arial" w:hAnsi="Arial" w:cs="Arial"/>
          <w:sz w:val="22"/>
          <w:szCs w:val="22"/>
        </w:rPr>
        <w:t xml:space="preserve"> kao i </w:t>
      </w:r>
      <w:r w:rsidR="00AD0313" w:rsidRPr="005D2112">
        <w:rPr>
          <w:rFonts w:ascii="Arial" w:hAnsi="Arial" w:cs="Arial"/>
          <w:sz w:val="22"/>
          <w:szCs w:val="22"/>
        </w:rPr>
        <w:t xml:space="preserve">arhitektonski snimak izvedenog stanja, </w:t>
      </w:r>
      <w:r w:rsidR="0055504A" w:rsidRPr="005D2112">
        <w:rPr>
          <w:rFonts w:ascii="Arial" w:hAnsi="Arial" w:cs="Arial"/>
          <w:sz w:val="22"/>
          <w:szCs w:val="22"/>
        </w:rPr>
        <w:t xml:space="preserve">oznake </w:t>
      </w:r>
      <w:r w:rsidR="00AD0313" w:rsidRPr="005D2112">
        <w:rPr>
          <w:rFonts w:ascii="Arial" w:hAnsi="Arial" w:cs="Arial"/>
          <w:sz w:val="22"/>
          <w:szCs w:val="22"/>
        </w:rPr>
        <w:t>A 164/13</w:t>
      </w:r>
      <w:r w:rsidR="0055504A" w:rsidRPr="005D2112">
        <w:rPr>
          <w:rFonts w:ascii="Arial" w:hAnsi="Arial" w:cs="Arial"/>
          <w:sz w:val="22"/>
          <w:szCs w:val="22"/>
        </w:rPr>
        <w:t xml:space="preserve"> iz </w:t>
      </w:r>
      <w:r w:rsidR="00AD0313" w:rsidRPr="005D2112">
        <w:rPr>
          <w:rFonts w:ascii="Arial" w:hAnsi="Arial" w:cs="Arial"/>
          <w:sz w:val="22"/>
          <w:szCs w:val="22"/>
        </w:rPr>
        <w:t>lipnja</w:t>
      </w:r>
      <w:r w:rsidR="0055504A" w:rsidRPr="005D2112">
        <w:rPr>
          <w:rFonts w:ascii="Arial" w:hAnsi="Arial" w:cs="Arial"/>
          <w:sz w:val="22"/>
          <w:szCs w:val="22"/>
        </w:rPr>
        <w:t xml:space="preserve"> 201</w:t>
      </w:r>
      <w:r w:rsidR="00AD0313" w:rsidRPr="005D2112">
        <w:rPr>
          <w:rFonts w:ascii="Arial" w:hAnsi="Arial" w:cs="Arial"/>
          <w:sz w:val="22"/>
          <w:szCs w:val="22"/>
        </w:rPr>
        <w:t>3</w:t>
      </w:r>
      <w:r w:rsidR="0055504A" w:rsidRPr="005D2112">
        <w:rPr>
          <w:rFonts w:ascii="Arial" w:hAnsi="Arial" w:cs="Arial"/>
          <w:sz w:val="22"/>
          <w:szCs w:val="22"/>
        </w:rPr>
        <w:t xml:space="preserve">. godine,  izrađen po </w:t>
      </w:r>
      <w:r w:rsidR="00AD0313" w:rsidRPr="005D2112">
        <w:rPr>
          <w:rFonts w:ascii="Arial" w:hAnsi="Arial" w:cs="Arial"/>
          <w:sz w:val="22"/>
          <w:szCs w:val="22"/>
        </w:rPr>
        <w:t>APSIDA INŽENJERING</w:t>
      </w:r>
      <w:r w:rsidR="0055504A" w:rsidRPr="005D2112">
        <w:rPr>
          <w:rFonts w:ascii="Arial" w:hAnsi="Arial" w:cs="Arial"/>
          <w:sz w:val="22"/>
          <w:szCs w:val="22"/>
        </w:rPr>
        <w:t xml:space="preserve"> d.o.o. iz Dubrovnika, </w:t>
      </w:r>
      <w:r w:rsidR="00AD0313" w:rsidRPr="005D2112">
        <w:rPr>
          <w:rFonts w:ascii="Arial" w:hAnsi="Arial" w:cs="Arial"/>
          <w:sz w:val="22"/>
          <w:szCs w:val="22"/>
        </w:rPr>
        <w:t xml:space="preserve">Riječka 14, </w:t>
      </w:r>
      <w:r w:rsidR="0055504A" w:rsidRPr="005D2112">
        <w:rPr>
          <w:rFonts w:ascii="Arial" w:hAnsi="Arial" w:cs="Arial"/>
          <w:sz w:val="22"/>
          <w:szCs w:val="22"/>
        </w:rPr>
        <w:t>po glavno</w:t>
      </w:r>
      <w:r w:rsidR="00AD0313" w:rsidRPr="005D2112">
        <w:rPr>
          <w:rFonts w:ascii="Arial" w:hAnsi="Arial" w:cs="Arial"/>
          <w:sz w:val="22"/>
          <w:szCs w:val="22"/>
        </w:rPr>
        <w:t>m</w:t>
      </w:r>
      <w:r w:rsidR="0055504A" w:rsidRPr="005D2112">
        <w:rPr>
          <w:rFonts w:ascii="Arial" w:hAnsi="Arial" w:cs="Arial"/>
          <w:sz w:val="22"/>
          <w:szCs w:val="22"/>
        </w:rPr>
        <w:t xml:space="preserve"> projektant</w:t>
      </w:r>
      <w:r w:rsidR="00AD0313" w:rsidRPr="005D2112">
        <w:rPr>
          <w:rFonts w:ascii="Arial" w:hAnsi="Arial" w:cs="Arial"/>
          <w:sz w:val="22"/>
          <w:szCs w:val="22"/>
        </w:rPr>
        <w:t xml:space="preserve">u Vjekoslavu Horini, </w:t>
      </w:r>
      <w:r w:rsidR="0055504A" w:rsidRPr="005D2112">
        <w:rPr>
          <w:rFonts w:ascii="Arial" w:hAnsi="Arial" w:cs="Arial"/>
          <w:sz w:val="22"/>
          <w:szCs w:val="22"/>
        </w:rPr>
        <w:t xml:space="preserve">dipl. ing. arh., </w:t>
      </w:r>
      <w:r w:rsidR="00AD0313" w:rsidRPr="005D2112">
        <w:rPr>
          <w:rFonts w:ascii="Arial" w:hAnsi="Arial" w:cs="Arial"/>
          <w:sz w:val="22"/>
          <w:szCs w:val="22"/>
        </w:rPr>
        <w:t>obveznika</w:t>
      </w:r>
      <w:r w:rsidR="0027337A" w:rsidRPr="005D2112">
        <w:rPr>
          <w:rFonts w:ascii="Arial" w:hAnsi="Arial" w:cs="Arial"/>
          <w:sz w:val="22"/>
          <w:szCs w:val="22"/>
        </w:rPr>
        <w:t xml:space="preserve"> </w:t>
      </w:r>
      <w:r w:rsidR="00AD0313" w:rsidRPr="005D2112">
        <w:rPr>
          <w:rFonts w:ascii="Arial" w:hAnsi="Arial" w:cs="Arial"/>
          <w:sz w:val="22"/>
          <w:szCs w:val="22"/>
        </w:rPr>
        <w:t>Dječjeg</w:t>
      </w:r>
      <w:r w:rsidR="0055504A" w:rsidRPr="005D2112">
        <w:rPr>
          <w:rFonts w:ascii="Arial" w:hAnsi="Arial" w:cs="Arial"/>
          <w:sz w:val="22"/>
          <w:szCs w:val="22"/>
        </w:rPr>
        <w:t xml:space="preserve"> vrtić</w:t>
      </w:r>
      <w:r w:rsidR="00AD0313" w:rsidRPr="005D2112">
        <w:rPr>
          <w:rFonts w:ascii="Arial" w:hAnsi="Arial" w:cs="Arial"/>
          <w:sz w:val="22"/>
          <w:szCs w:val="22"/>
        </w:rPr>
        <w:t>a</w:t>
      </w:r>
      <w:r w:rsidR="0055504A" w:rsidRPr="005D2112">
        <w:rPr>
          <w:rFonts w:ascii="Arial" w:hAnsi="Arial" w:cs="Arial"/>
          <w:sz w:val="22"/>
          <w:szCs w:val="22"/>
        </w:rPr>
        <w:t xml:space="preserve"> </w:t>
      </w:r>
      <w:r w:rsidR="00AD0313" w:rsidRPr="005D2112">
        <w:rPr>
          <w:rFonts w:ascii="Arial" w:hAnsi="Arial" w:cs="Arial"/>
          <w:sz w:val="22"/>
          <w:szCs w:val="22"/>
        </w:rPr>
        <w:t>Calimero</w:t>
      </w:r>
      <w:r w:rsidR="0055504A" w:rsidRPr="005D2112">
        <w:rPr>
          <w:rFonts w:ascii="Arial" w:hAnsi="Arial" w:cs="Arial"/>
          <w:sz w:val="22"/>
          <w:szCs w:val="22"/>
        </w:rPr>
        <w:t xml:space="preserve">, </w:t>
      </w:r>
      <w:r w:rsidR="00AD0313" w:rsidRPr="005D2112">
        <w:rPr>
          <w:rFonts w:ascii="Arial" w:hAnsi="Arial" w:cs="Arial"/>
          <w:sz w:val="22"/>
          <w:szCs w:val="22"/>
        </w:rPr>
        <w:t>Josipa Kosora 14</w:t>
      </w:r>
      <w:r w:rsidR="0055504A" w:rsidRPr="005D2112">
        <w:rPr>
          <w:rFonts w:ascii="Arial" w:hAnsi="Arial" w:cs="Arial"/>
          <w:sz w:val="22"/>
          <w:szCs w:val="22"/>
        </w:rPr>
        <w:t xml:space="preserve">, OIB </w:t>
      </w:r>
      <w:r w:rsidR="00AD0313" w:rsidRPr="005D2112">
        <w:rPr>
          <w:rFonts w:ascii="Arial" w:hAnsi="Arial" w:cs="Arial"/>
          <w:sz w:val="22"/>
          <w:szCs w:val="22"/>
        </w:rPr>
        <w:t>76209379674</w:t>
      </w:r>
      <w:r w:rsidR="0055504A" w:rsidRPr="005D2112">
        <w:rPr>
          <w:rFonts w:ascii="Arial" w:hAnsi="Arial" w:cs="Arial"/>
          <w:sz w:val="22"/>
          <w:szCs w:val="22"/>
        </w:rPr>
        <w:t>, a</w:t>
      </w:r>
      <w:r w:rsidRPr="005D2112">
        <w:rPr>
          <w:rFonts w:ascii="Arial" w:hAnsi="Arial" w:cs="Arial"/>
          <w:sz w:val="22"/>
          <w:szCs w:val="22"/>
        </w:rPr>
        <w:t xml:space="preserve"> radi donošenja rješenja o komunalnom doprinosu.</w:t>
      </w:r>
    </w:p>
    <w:p w:rsidR="005857FB" w:rsidRPr="005D2112" w:rsidRDefault="005857FB" w:rsidP="000530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sz w:val="22"/>
          <w:szCs w:val="22"/>
        </w:rPr>
        <w:t xml:space="preserve">Sukladno članku 30. stavka 1. Zakona o općem upravnom postupku (Narodne novine, broj: 47/09) ovaj Upravni odjel je predmetnom </w:t>
      </w:r>
      <w:r w:rsidR="00AD0313" w:rsidRPr="005D2112">
        <w:rPr>
          <w:rFonts w:ascii="Arial" w:hAnsi="Arial" w:cs="Arial"/>
          <w:sz w:val="22"/>
          <w:szCs w:val="22"/>
        </w:rPr>
        <w:t>obvezniku</w:t>
      </w:r>
      <w:r w:rsidRPr="005D2112">
        <w:rPr>
          <w:rFonts w:ascii="Arial" w:hAnsi="Arial" w:cs="Arial"/>
          <w:sz w:val="22"/>
          <w:szCs w:val="22"/>
        </w:rPr>
        <w:t xml:space="preserve"> omogućio izjašnjenje o svim činjenicama, okolnostima i pravnim pitanjima važnim za rješavanje predmetne upravne stvari prije donošenja rješenja o komunalnom doprinosu na način da je </w:t>
      </w:r>
      <w:r w:rsidR="00AD0313" w:rsidRPr="005D2112">
        <w:rPr>
          <w:rFonts w:ascii="Arial" w:hAnsi="Arial" w:cs="Arial"/>
          <w:sz w:val="22"/>
          <w:szCs w:val="22"/>
        </w:rPr>
        <w:t>obveznik</w:t>
      </w:r>
      <w:r w:rsidR="00B9322C" w:rsidRPr="005D2112">
        <w:rPr>
          <w:rFonts w:ascii="Arial" w:hAnsi="Arial" w:cs="Arial"/>
          <w:sz w:val="22"/>
          <w:szCs w:val="22"/>
        </w:rPr>
        <w:t>u</w:t>
      </w:r>
      <w:r w:rsidRPr="005D2112">
        <w:rPr>
          <w:rFonts w:ascii="Arial" w:hAnsi="Arial" w:cs="Arial"/>
          <w:sz w:val="22"/>
          <w:szCs w:val="22"/>
        </w:rPr>
        <w:t xml:space="preserve"> </w:t>
      </w:r>
      <w:r w:rsidR="00AD0313" w:rsidRPr="005D2112">
        <w:rPr>
          <w:rFonts w:ascii="Arial" w:hAnsi="Arial" w:cs="Arial"/>
          <w:sz w:val="22"/>
          <w:szCs w:val="22"/>
        </w:rPr>
        <w:t>Dječje</w:t>
      </w:r>
      <w:r w:rsidR="0055504A" w:rsidRPr="005D2112">
        <w:rPr>
          <w:rFonts w:ascii="Arial" w:hAnsi="Arial" w:cs="Arial"/>
          <w:sz w:val="22"/>
          <w:szCs w:val="22"/>
        </w:rPr>
        <w:t>m vrtić</w:t>
      </w:r>
      <w:r w:rsidR="00AD0313" w:rsidRPr="005D2112">
        <w:rPr>
          <w:rFonts w:ascii="Arial" w:hAnsi="Arial" w:cs="Arial"/>
          <w:sz w:val="22"/>
          <w:szCs w:val="22"/>
        </w:rPr>
        <w:t>u</w:t>
      </w:r>
      <w:r w:rsidR="0055504A" w:rsidRPr="005D2112">
        <w:rPr>
          <w:rFonts w:ascii="Arial" w:hAnsi="Arial" w:cs="Arial"/>
          <w:sz w:val="22"/>
          <w:szCs w:val="22"/>
        </w:rPr>
        <w:t xml:space="preserve"> </w:t>
      </w:r>
      <w:r w:rsidR="00AD0313" w:rsidRPr="005D2112">
        <w:rPr>
          <w:rFonts w:ascii="Arial" w:hAnsi="Arial" w:cs="Arial"/>
          <w:sz w:val="22"/>
          <w:szCs w:val="22"/>
        </w:rPr>
        <w:t>Calimero</w:t>
      </w:r>
      <w:r w:rsidR="000F2FC9" w:rsidRPr="005D2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D2112">
        <w:rPr>
          <w:rFonts w:ascii="Arial" w:hAnsi="Arial" w:cs="Arial"/>
          <w:sz w:val="22"/>
          <w:szCs w:val="22"/>
        </w:rPr>
        <w:t>pismenim putem KLASA:UP/I-363-03/1</w:t>
      </w:r>
      <w:r w:rsidR="00AD0313" w:rsidRPr="005D2112">
        <w:rPr>
          <w:rFonts w:ascii="Arial" w:hAnsi="Arial" w:cs="Arial"/>
          <w:sz w:val="22"/>
          <w:szCs w:val="22"/>
        </w:rPr>
        <w:t>4</w:t>
      </w:r>
      <w:r w:rsidRPr="005D2112">
        <w:rPr>
          <w:rFonts w:ascii="Arial" w:hAnsi="Arial" w:cs="Arial"/>
          <w:sz w:val="22"/>
          <w:szCs w:val="22"/>
        </w:rPr>
        <w:t>-20/</w:t>
      </w:r>
      <w:r w:rsidR="00AD0313" w:rsidRPr="005D2112">
        <w:rPr>
          <w:rFonts w:ascii="Arial" w:hAnsi="Arial" w:cs="Arial"/>
          <w:sz w:val="22"/>
          <w:szCs w:val="22"/>
        </w:rPr>
        <w:t>523</w:t>
      </w:r>
      <w:r w:rsidRPr="005D2112">
        <w:rPr>
          <w:rFonts w:ascii="Arial" w:hAnsi="Arial" w:cs="Arial"/>
          <w:sz w:val="22"/>
          <w:szCs w:val="22"/>
        </w:rPr>
        <w:t>, URBROJ: 2117/01-03-01-1</w:t>
      </w:r>
      <w:r w:rsidR="0055504A" w:rsidRPr="005D2112">
        <w:rPr>
          <w:rFonts w:ascii="Arial" w:hAnsi="Arial" w:cs="Arial"/>
          <w:sz w:val="22"/>
          <w:szCs w:val="22"/>
        </w:rPr>
        <w:t>8</w:t>
      </w:r>
      <w:r w:rsidRPr="005D2112">
        <w:rPr>
          <w:rFonts w:ascii="Arial" w:hAnsi="Arial" w:cs="Arial"/>
          <w:sz w:val="22"/>
          <w:szCs w:val="22"/>
        </w:rPr>
        <w:t xml:space="preserve">-02 od </w:t>
      </w:r>
      <w:r w:rsidR="00AD0313" w:rsidRPr="005D2112">
        <w:rPr>
          <w:rFonts w:ascii="Arial" w:hAnsi="Arial" w:cs="Arial"/>
          <w:sz w:val="22"/>
          <w:szCs w:val="22"/>
        </w:rPr>
        <w:t>29</w:t>
      </w:r>
      <w:r w:rsidRPr="005D2112">
        <w:rPr>
          <w:rFonts w:ascii="Arial" w:hAnsi="Arial" w:cs="Arial"/>
          <w:sz w:val="22"/>
          <w:szCs w:val="22"/>
        </w:rPr>
        <w:t xml:space="preserve">. </w:t>
      </w:r>
      <w:r w:rsidR="00AD0313" w:rsidRPr="005D2112">
        <w:rPr>
          <w:rFonts w:ascii="Arial" w:hAnsi="Arial" w:cs="Arial"/>
          <w:sz w:val="22"/>
          <w:szCs w:val="22"/>
        </w:rPr>
        <w:t>siječnja</w:t>
      </w:r>
      <w:r w:rsidR="000F2FC9" w:rsidRPr="005D2112">
        <w:rPr>
          <w:rFonts w:ascii="Arial" w:hAnsi="Arial" w:cs="Arial"/>
          <w:sz w:val="22"/>
          <w:szCs w:val="22"/>
        </w:rPr>
        <w:t xml:space="preserve"> </w:t>
      </w:r>
      <w:r w:rsidRPr="005D2112">
        <w:rPr>
          <w:rFonts w:ascii="Arial" w:hAnsi="Arial" w:cs="Arial"/>
          <w:sz w:val="22"/>
          <w:szCs w:val="22"/>
        </w:rPr>
        <w:t>201</w:t>
      </w:r>
      <w:r w:rsidR="0055504A" w:rsidRPr="005D2112">
        <w:rPr>
          <w:rFonts w:ascii="Arial" w:hAnsi="Arial" w:cs="Arial"/>
          <w:sz w:val="22"/>
          <w:szCs w:val="22"/>
        </w:rPr>
        <w:t>8</w:t>
      </w:r>
      <w:r w:rsidRPr="005D2112">
        <w:rPr>
          <w:rFonts w:ascii="Arial" w:hAnsi="Arial" w:cs="Arial"/>
          <w:sz w:val="22"/>
          <w:szCs w:val="22"/>
        </w:rPr>
        <w:t>. godine, dostavljena Odluka o komunalnom doprinosu Grada Dubrovnika (Službeni glasnik Grada Dubrovnika, broj: 06/06, 03/07, 01/09, 02/10, 06/10, 01/11, 07/12, 14/12, 05/13, 13/13, 01/14</w:t>
      </w:r>
      <w:r w:rsidR="000F2FC9" w:rsidRPr="005D2112">
        <w:rPr>
          <w:rFonts w:ascii="Arial" w:hAnsi="Arial" w:cs="Arial"/>
          <w:sz w:val="22"/>
          <w:szCs w:val="22"/>
        </w:rPr>
        <w:t>,</w:t>
      </w:r>
      <w:r w:rsidRPr="005D2112">
        <w:rPr>
          <w:rFonts w:ascii="Arial" w:hAnsi="Arial" w:cs="Arial"/>
          <w:sz w:val="22"/>
          <w:szCs w:val="22"/>
        </w:rPr>
        <w:t xml:space="preserve"> 08/15</w:t>
      </w:r>
      <w:r w:rsidR="0027337A" w:rsidRPr="005D2112">
        <w:rPr>
          <w:rFonts w:ascii="Arial" w:hAnsi="Arial" w:cs="Arial"/>
          <w:sz w:val="22"/>
          <w:szCs w:val="22"/>
        </w:rPr>
        <w:t>, 21/15,</w:t>
      </w:r>
      <w:r w:rsidR="000F2FC9" w:rsidRPr="005D2112">
        <w:rPr>
          <w:rFonts w:ascii="Arial" w:hAnsi="Arial" w:cs="Arial"/>
          <w:sz w:val="22"/>
          <w:szCs w:val="22"/>
        </w:rPr>
        <w:t xml:space="preserve"> 01/16</w:t>
      </w:r>
      <w:r w:rsidR="0027337A" w:rsidRPr="005D2112">
        <w:rPr>
          <w:rFonts w:ascii="Arial" w:hAnsi="Arial" w:cs="Arial"/>
          <w:sz w:val="22"/>
          <w:szCs w:val="22"/>
        </w:rPr>
        <w:t xml:space="preserve">, </w:t>
      </w:r>
      <w:r w:rsidR="0027337A" w:rsidRPr="005D2112">
        <w:rPr>
          <w:rFonts w:ascii="Arial" w:hAnsi="Arial" w:cs="Arial"/>
          <w:bCs/>
          <w:color w:val="000000"/>
          <w:sz w:val="22"/>
          <w:szCs w:val="22"/>
        </w:rPr>
        <w:t>14/16, 14/17</w:t>
      </w:r>
      <w:r w:rsidR="0055504A" w:rsidRPr="005D2112">
        <w:rPr>
          <w:rFonts w:ascii="Arial" w:hAnsi="Arial" w:cs="Arial"/>
          <w:bCs/>
          <w:color w:val="000000"/>
          <w:sz w:val="22"/>
          <w:szCs w:val="22"/>
        </w:rPr>
        <w:t>,</w:t>
      </w:r>
      <w:r w:rsidR="0027337A" w:rsidRPr="005D2112">
        <w:rPr>
          <w:rFonts w:ascii="Arial" w:hAnsi="Arial" w:cs="Arial"/>
          <w:bCs/>
          <w:color w:val="000000"/>
          <w:sz w:val="22"/>
          <w:szCs w:val="22"/>
        </w:rPr>
        <w:t xml:space="preserve"> 25/17</w:t>
      </w:r>
      <w:r w:rsidR="0055504A" w:rsidRPr="005D2112">
        <w:rPr>
          <w:rFonts w:ascii="Arial" w:hAnsi="Arial" w:cs="Arial"/>
          <w:bCs/>
          <w:color w:val="000000"/>
          <w:sz w:val="22"/>
          <w:szCs w:val="22"/>
        </w:rPr>
        <w:t xml:space="preserve"> i 02/18</w:t>
      </w:r>
      <w:r w:rsidRPr="005D2112">
        <w:rPr>
          <w:rFonts w:ascii="Arial" w:hAnsi="Arial" w:cs="Arial"/>
          <w:sz w:val="22"/>
          <w:szCs w:val="22"/>
        </w:rPr>
        <w:t>) zbog upoznavanja s mogućim pravima.</w:t>
      </w:r>
    </w:p>
    <w:p w:rsidR="00B871B8" w:rsidRPr="005D2112" w:rsidRDefault="00AD0313" w:rsidP="000530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sz w:val="22"/>
          <w:szCs w:val="22"/>
        </w:rPr>
        <w:t>Obveznik</w:t>
      </w:r>
      <w:r w:rsidR="0027337A" w:rsidRPr="005D2112">
        <w:rPr>
          <w:rFonts w:ascii="Arial" w:hAnsi="Arial" w:cs="Arial"/>
          <w:sz w:val="22"/>
          <w:szCs w:val="22"/>
        </w:rPr>
        <w:t xml:space="preserve"> </w:t>
      </w:r>
      <w:r w:rsidRPr="005D2112">
        <w:rPr>
          <w:rFonts w:ascii="Arial" w:hAnsi="Arial" w:cs="Arial"/>
          <w:sz w:val="22"/>
          <w:szCs w:val="22"/>
        </w:rPr>
        <w:t>Dječji vrtić</w:t>
      </w:r>
      <w:r w:rsidR="0055504A" w:rsidRPr="005D2112">
        <w:rPr>
          <w:rFonts w:ascii="Arial" w:hAnsi="Arial" w:cs="Arial"/>
          <w:sz w:val="22"/>
          <w:szCs w:val="22"/>
        </w:rPr>
        <w:t xml:space="preserve"> </w:t>
      </w:r>
      <w:r w:rsidRPr="005D2112">
        <w:rPr>
          <w:rFonts w:ascii="Arial" w:hAnsi="Arial" w:cs="Arial"/>
          <w:sz w:val="22"/>
          <w:szCs w:val="22"/>
        </w:rPr>
        <w:t>Calimero</w:t>
      </w:r>
      <w:r w:rsidR="005857FB" w:rsidRPr="005D2112">
        <w:rPr>
          <w:rFonts w:ascii="Arial" w:hAnsi="Arial" w:cs="Arial"/>
          <w:sz w:val="22"/>
          <w:szCs w:val="22"/>
        </w:rPr>
        <w:t xml:space="preserve"> je </w:t>
      </w:r>
      <w:r w:rsidRPr="005D2112">
        <w:rPr>
          <w:rFonts w:ascii="Arial" w:hAnsi="Arial" w:cs="Arial"/>
          <w:sz w:val="22"/>
          <w:szCs w:val="22"/>
        </w:rPr>
        <w:t>navedeno pismeno</w:t>
      </w:r>
      <w:r w:rsidR="005857FB" w:rsidRPr="005D2112">
        <w:rPr>
          <w:rFonts w:ascii="Arial" w:hAnsi="Arial" w:cs="Arial"/>
          <w:sz w:val="22"/>
          <w:szCs w:val="22"/>
        </w:rPr>
        <w:t xml:space="preserve"> zaprimio</w:t>
      </w:r>
      <w:r w:rsidR="00AE289C" w:rsidRPr="005D2112">
        <w:rPr>
          <w:rFonts w:ascii="Arial" w:hAnsi="Arial" w:cs="Arial"/>
          <w:sz w:val="22"/>
          <w:szCs w:val="22"/>
        </w:rPr>
        <w:t xml:space="preserve"> </w:t>
      </w:r>
      <w:r w:rsidR="000F2FC9" w:rsidRPr="005D2112">
        <w:rPr>
          <w:rFonts w:ascii="Arial" w:hAnsi="Arial" w:cs="Arial"/>
          <w:sz w:val="22"/>
          <w:szCs w:val="22"/>
        </w:rPr>
        <w:t xml:space="preserve">dana </w:t>
      </w:r>
      <w:r w:rsidRPr="005D2112">
        <w:rPr>
          <w:rFonts w:ascii="Arial" w:hAnsi="Arial" w:cs="Arial"/>
          <w:sz w:val="22"/>
          <w:szCs w:val="22"/>
        </w:rPr>
        <w:t>01</w:t>
      </w:r>
      <w:r w:rsidR="000F2FC9" w:rsidRPr="005D2112">
        <w:rPr>
          <w:rFonts w:ascii="Arial" w:hAnsi="Arial" w:cs="Arial"/>
          <w:sz w:val="22"/>
          <w:szCs w:val="22"/>
        </w:rPr>
        <w:t xml:space="preserve">. </w:t>
      </w:r>
      <w:r w:rsidRPr="005D2112">
        <w:rPr>
          <w:rFonts w:ascii="Arial" w:hAnsi="Arial" w:cs="Arial"/>
          <w:sz w:val="22"/>
          <w:szCs w:val="22"/>
        </w:rPr>
        <w:t>veljače</w:t>
      </w:r>
      <w:r w:rsidR="000F2FC9" w:rsidRPr="005D2112">
        <w:rPr>
          <w:rFonts w:ascii="Arial" w:hAnsi="Arial" w:cs="Arial"/>
          <w:sz w:val="22"/>
          <w:szCs w:val="22"/>
        </w:rPr>
        <w:t xml:space="preserve"> 201</w:t>
      </w:r>
      <w:r w:rsidR="0027337A" w:rsidRPr="005D2112">
        <w:rPr>
          <w:rFonts w:ascii="Arial" w:hAnsi="Arial" w:cs="Arial"/>
          <w:sz w:val="22"/>
          <w:szCs w:val="22"/>
        </w:rPr>
        <w:t>8</w:t>
      </w:r>
      <w:r w:rsidR="000F2FC9" w:rsidRPr="005D2112">
        <w:rPr>
          <w:rFonts w:ascii="Arial" w:hAnsi="Arial" w:cs="Arial"/>
          <w:sz w:val="22"/>
          <w:szCs w:val="22"/>
        </w:rPr>
        <w:t>. godine</w:t>
      </w:r>
      <w:r w:rsidR="0027337A" w:rsidRPr="005D2112">
        <w:rPr>
          <w:rFonts w:ascii="Arial" w:hAnsi="Arial" w:cs="Arial"/>
          <w:sz w:val="22"/>
          <w:szCs w:val="22"/>
        </w:rPr>
        <w:t>.</w:t>
      </w:r>
      <w:r w:rsidR="00317FD8" w:rsidRPr="005D2112">
        <w:rPr>
          <w:rFonts w:ascii="Arial" w:hAnsi="Arial" w:cs="Arial"/>
          <w:sz w:val="22"/>
          <w:szCs w:val="22"/>
        </w:rPr>
        <w:t xml:space="preserve"> </w:t>
      </w:r>
      <w:r w:rsidR="00B871B8" w:rsidRPr="005D2112">
        <w:rPr>
          <w:rFonts w:ascii="Arial" w:hAnsi="Arial" w:cs="Arial"/>
          <w:sz w:val="22"/>
          <w:szCs w:val="22"/>
        </w:rPr>
        <w:t xml:space="preserve">Istome </w:t>
      </w:r>
      <w:r w:rsidR="0027337A" w:rsidRPr="005D2112">
        <w:rPr>
          <w:rFonts w:ascii="Arial" w:hAnsi="Arial" w:cs="Arial"/>
          <w:sz w:val="22"/>
          <w:szCs w:val="22"/>
        </w:rPr>
        <w:t>j</w:t>
      </w:r>
      <w:r w:rsidR="005857FB" w:rsidRPr="005D2112">
        <w:rPr>
          <w:rFonts w:ascii="Arial" w:hAnsi="Arial" w:cs="Arial"/>
          <w:sz w:val="22"/>
          <w:szCs w:val="22"/>
        </w:rPr>
        <w:t xml:space="preserve">e </w:t>
      </w:r>
      <w:r w:rsidR="00B871B8" w:rsidRPr="005D2112">
        <w:rPr>
          <w:rFonts w:ascii="Arial" w:hAnsi="Arial" w:cs="Arial"/>
          <w:sz w:val="22"/>
          <w:szCs w:val="22"/>
        </w:rPr>
        <w:t>određen</w:t>
      </w:r>
      <w:r w:rsidR="005857FB" w:rsidRPr="005D2112">
        <w:rPr>
          <w:rFonts w:ascii="Arial" w:hAnsi="Arial" w:cs="Arial"/>
          <w:sz w:val="22"/>
          <w:szCs w:val="22"/>
        </w:rPr>
        <w:t xml:space="preserve"> rok od </w:t>
      </w:r>
      <w:r w:rsidR="00317FD8" w:rsidRPr="005D2112">
        <w:rPr>
          <w:rFonts w:ascii="Arial" w:hAnsi="Arial" w:cs="Arial"/>
          <w:sz w:val="22"/>
          <w:szCs w:val="22"/>
        </w:rPr>
        <w:t>osam</w:t>
      </w:r>
      <w:r w:rsidR="005857FB" w:rsidRPr="005D2112">
        <w:rPr>
          <w:rFonts w:ascii="Arial" w:hAnsi="Arial" w:cs="Arial"/>
          <w:sz w:val="22"/>
          <w:szCs w:val="22"/>
        </w:rPr>
        <w:t xml:space="preserve"> dana od dana zaprimanja navedenog pismena da se izjasni, odnosno da podnese zahtjev za ostvarivanje</w:t>
      </w:r>
      <w:r w:rsidR="000F2FC9" w:rsidRPr="005D2112">
        <w:rPr>
          <w:rFonts w:ascii="Arial" w:hAnsi="Arial" w:cs="Arial"/>
          <w:sz w:val="22"/>
          <w:szCs w:val="22"/>
        </w:rPr>
        <w:t>m</w:t>
      </w:r>
      <w:r w:rsidR="005857FB" w:rsidRPr="005D2112">
        <w:rPr>
          <w:rFonts w:ascii="Arial" w:hAnsi="Arial" w:cs="Arial"/>
          <w:sz w:val="22"/>
          <w:szCs w:val="22"/>
        </w:rPr>
        <w:t xml:space="preserve"> moguć</w:t>
      </w:r>
      <w:r w:rsidR="000F2FC9" w:rsidRPr="005D2112">
        <w:rPr>
          <w:rFonts w:ascii="Arial" w:hAnsi="Arial" w:cs="Arial"/>
          <w:sz w:val="22"/>
          <w:szCs w:val="22"/>
        </w:rPr>
        <w:t>ih</w:t>
      </w:r>
      <w:r w:rsidR="005857FB" w:rsidRPr="005D2112">
        <w:rPr>
          <w:rFonts w:ascii="Arial" w:hAnsi="Arial" w:cs="Arial"/>
          <w:sz w:val="22"/>
          <w:szCs w:val="22"/>
        </w:rPr>
        <w:t xml:space="preserve"> prava, jer </w:t>
      </w:r>
      <w:r w:rsidR="0027337A" w:rsidRPr="005D2112">
        <w:rPr>
          <w:rFonts w:ascii="Arial" w:hAnsi="Arial" w:cs="Arial"/>
          <w:sz w:val="22"/>
          <w:szCs w:val="22"/>
        </w:rPr>
        <w:t xml:space="preserve">će se </w:t>
      </w:r>
      <w:r w:rsidR="005857FB" w:rsidRPr="005D2112">
        <w:rPr>
          <w:rFonts w:ascii="Arial" w:hAnsi="Arial" w:cs="Arial"/>
          <w:sz w:val="22"/>
          <w:szCs w:val="22"/>
        </w:rPr>
        <w:t>u suprotnom smatrat</w:t>
      </w:r>
      <w:r w:rsidR="0027337A" w:rsidRPr="005D2112">
        <w:rPr>
          <w:rFonts w:ascii="Arial" w:hAnsi="Arial" w:cs="Arial"/>
          <w:sz w:val="22"/>
          <w:szCs w:val="22"/>
        </w:rPr>
        <w:t>i</w:t>
      </w:r>
      <w:r w:rsidR="005857FB" w:rsidRPr="005D2112">
        <w:rPr>
          <w:rFonts w:ascii="Arial" w:hAnsi="Arial" w:cs="Arial"/>
          <w:sz w:val="22"/>
          <w:szCs w:val="22"/>
        </w:rPr>
        <w:t xml:space="preserve"> da se ne želi izjasniti o činjenicama, okolnostima i pravnim pitanjima važnim za rješavanje predmetne upravne stvari te će ovaj Upravni odjel donijeti rješenje prema dokumentaciji koju je isti zaprimio službenim putem od Upravnog odjela za izdavanje i provedbu dokumenata prostornog uređenja i gradnje Grada Dubrovnika.  </w:t>
      </w:r>
    </w:p>
    <w:p w:rsidR="0015276A" w:rsidRPr="005D2112" w:rsidRDefault="0015276A" w:rsidP="0005309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D2112" w:rsidRDefault="005D2112" w:rsidP="0005309F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857FB" w:rsidRPr="005D2112" w:rsidRDefault="00AD0313" w:rsidP="000530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sz w:val="22"/>
          <w:szCs w:val="22"/>
        </w:rPr>
        <w:t>Dječji vrtić</w:t>
      </w:r>
      <w:r w:rsidR="00317FD8" w:rsidRPr="005D2112">
        <w:rPr>
          <w:rFonts w:ascii="Arial" w:hAnsi="Arial" w:cs="Arial"/>
          <w:sz w:val="22"/>
          <w:szCs w:val="22"/>
        </w:rPr>
        <w:t xml:space="preserve"> </w:t>
      </w:r>
      <w:r w:rsidRPr="005D2112">
        <w:rPr>
          <w:rFonts w:ascii="Arial" w:hAnsi="Arial" w:cs="Arial"/>
          <w:sz w:val="22"/>
          <w:szCs w:val="22"/>
        </w:rPr>
        <w:t>Calimero</w:t>
      </w:r>
      <w:r w:rsidR="00317FD8" w:rsidRPr="005D2112">
        <w:rPr>
          <w:rFonts w:ascii="Arial" w:hAnsi="Arial" w:cs="Arial"/>
          <w:sz w:val="22"/>
          <w:szCs w:val="22"/>
        </w:rPr>
        <w:t xml:space="preserve"> se</w:t>
      </w:r>
      <w:r w:rsidR="0027337A" w:rsidRPr="005D2112">
        <w:rPr>
          <w:rFonts w:ascii="Arial" w:hAnsi="Arial" w:cs="Arial"/>
          <w:sz w:val="22"/>
          <w:szCs w:val="22"/>
        </w:rPr>
        <w:t>,</w:t>
      </w:r>
      <w:r w:rsidR="00E24CBC" w:rsidRPr="005D2112">
        <w:rPr>
          <w:rFonts w:ascii="Arial" w:hAnsi="Arial" w:cs="Arial"/>
          <w:sz w:val="22"/>
          <w:szCs w:val="22"/>
        </w:rPr>
        <w:t xml:space="preserve"> putem </w:t>
      </w:r>
      <w:r w:rsidR="00317FD8" w:rsidRPr="005D2112">
        <w:rPr>
          <w:rFonts w:ascii="Arial" w:hAnsi="Arial" w:cs="Arial"/>
          <w:sz w:val="22"/>
          <w:szCs w:val="22"/>
        </w:rPr>
        <w:t xml:space="preserve">ravnateljice i osobe ovlaštene za zastupanje </w:t>
      </w:r>
      <w:r w:rsidR="00B9322C" w:rsidRPr="005D2112">
        <w:rPr>
          <w:rFonts w:ascii="Arial" w:hAnsi="Arial" w:cs="Arial"/>
          <w:sz w:val="22"/>
          <w:szCs w:val="22"/>
        </w:rPr>
        <w:t>Vjere Prohaska Đurović</w:t>
      </w:r>
      <w:r w:rsidR="00C1764D" w:rsidRPr="005D2112">
        <w:rPr>
          <w:rFonts w:ascii="Arial" w:hAnsi="Arial" w:cs="Arial"/>
          <w:sz w:val="22"/>
          <w:szCs w:val="22"/>
        </w:rPr>
        <w:t>,</w:t>
      </w:r>
      <w:r w:rsidR="005857FB" w:rsidRPr="005D2112">
        <w:rPr>
          <w:rFonts w:ascii="Arial" w:hAnsi="Arial" w:cs="Arial"/>
          <w:sz w:val="22"/>
          <w:szCs w:val="22"/>
        </w:rPr>
        <w:t xml:space="preserve"> izjasni</w:t>
      </w:r>
      <w:r w:rsidR="00B9322C" w:rsidRPr="005D2112">
        <w:rPr>
          <w:rFonts w:ascii="Arial" w:hAnsi="Arial" w:cs="Arial"/>
          <w:sz w:val="22"/>
          <w:szCs w:val="22"/>
        </w:rPr>
        <w:t>o</w:t>
      </w:r>
      <w:r w:rsidR="005857FB" w:rsidRPr="005D2112">
        <w:rPr>
          <w:rFonts w:ascii="Arial" w:hAnsi="Arial" w:cs="Arial"/>
          <w:sz w:val="22"/>
          <w:szCs w:val="22"/>
        </w:rPr>
        <w:t xml:space="preserve"> u danom roku tražeći, temeljem članka 14. st</w:t>
      </w:r>
      <w:r w:rsidR="00E24CBC" w:rsidRPr="005D2112">
        <w:rPr>
          <w:rFonts w:ascii="Arial" w:hAnsi="Arial" w:cs="Arial"/>
          <w:sz w:val="22"/>
          <w:szCs w:val="22"/>
        </w:rPr>
        <w:t>avak</w:t>
      </w:r>
      <w:r w:rsidR="005857FB" w:rsidRPr="005D2112">
        <w:rPr>
          <w:rFonts w:ascii="Arial" w:hAnsi="Arial" w:cs="Arial"/>
          <w:sz w:val="22"/>
          <w:szCs w:val="22"/>
        </w:rPr>
        <w:t xml:space="preserve"> 1. Odluk</w:t>
      </w:r>
      <w:r w:rsidR="00E24CBC" w:rsidRPr="005D2112">
        <w:rPr>
          <w:rFonts w:ascii="Arial" w:hAnsi="Arial" w:cs="Arial"/>
          <w:sz w:val="22"/>
          <w:szCs w:val="22"/>
        </w:rPr>
        <w:t>e</w:t>
      </w:r>
      <w:r w:rsidR="005857FB" w:rsidRPr="005D2112">
        <w:rPr>
          <w:rFonts w:ascii="Arial" w:hAnsi="Arial" w:cs="Arial"/>
          <w:sz w:val="22"/>
          <w:szCs w:val="22"/>
        </w:rPr>
        <w:t xml:space="preserve"> o komunalnom doprinosu Grada Dubrovnika</w:t>
      </w:r>
      <w:r w:rsidR="00C1764D" w:rsidRPr="005D2112">
        <w:rPr>
          <w:rFonts w:ascii="Arial" w:hAnsi="Arial" w:cs="Arial"/>
          <w:sz w:val="22"/>
          <w:szCs w:val="22"/>
        </w:rPr>
        <w:t xml:space="preserve">, </w:t>
      </w:r>
      <w:r w:rsidR="005857FB" w:rsidRPr="005D2112">
        <w:rPr>
          <w:rFonts w:ascii="Arial" w:hAnsi="Arial" w:cs="Arial"/>
          <w:sz w:val="22"/>
          <w:szCs w:val="22"/>
        </w:rPr>
        <w:t xml:space="preserve">oslobađanje od </w:t>
      </w:r>
      <w:r w:rsidR="00C1764D" w:rsidRPr="005D2112">
        <w:rPr>
          <w:rFonts w:ascii="Arial" w:hAnsi="Arial" w:cs="Arial"/>
          <w:sz w:val="22"/>
          <w:szCs w:val="22"/>
        </w:rPr>
        <w:t>plaćanja komunalnog doprinosa</w:t>
      </w:r>
      <w:r w:rsidR="005857FB" w:rsidRPr="005D2112">
        <w:rPr>
          <w:rFonts w:ascii="Arial" w:hAnsi="Arial" w:cs="Arial"/>
          <w:sz w:val="22"/>
          <w:szCs w:val="22"/>
        </w:rPr>
        <w:t xml:space="preserve"> s obzirom da se radi o </w:t>
      </w:r>
      <w:r w:rsidR="00B9322C" w:rsidRPr="005D2112">
        <w:rPr>
          <w:rFonts w:ascii="Arial" w:hAnsi="Arial" w:cs="Arial"/>
          <w:sz w:val="22"/>
          <w:szCs w:val="22"/>
        </w:rPr>
        <w:t>ozakonjenju građevine za njegu, odgoj i zaštitu djece predškolske dobi.</w:t>
      </w:r>
      <w:r w:rsidR="00E24CBC" w:rsidRPr="005D2112">
        <w:rPr>
          <w:rFonts w:ascii="Arial" w:hAnsi="Arial" w:cs="Arial"/>
          <w:sz w:val="22"/>
          <w:szCs w:val="22"/>
        </w:rPr>
        <w:t xml:space="preserve"> </w:t>
      </w:r>
    </w:p>
    <w:p w:rsidR="0041180B" w:rsidRPr="005D2112" w:rsidRDefault="002D592F" w:rsidP="003C236C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NewRoman" w:hAnsi="Arial" w:cs="Arial"/>
          <w:kern w:val="0"/>
          <w:sz w:val="22"/>
          <w:szCs w:val="22"/>
          <w:lang w:eastAsia="hr-HR" w:bidi="ar-SA"/>
        </w:rPr>
      </w:pPr>
      <w:r w:rsidRPr="005D2112">
        <w:rPr>
          <w:rFonts w:ascii="Arial" w:hAnsi="Arial" w:cs="Arial"/>
          <w:color w:val="000000"/>
          <w:sz w:val="22"/>
          <w:szCs w:val="22"/>
        </w:rPr>
        <w:lastRenderedPageBreak/>
        <w:t>Sukladno odredbi članka 14.</w:t>
      </w:r>
      <w:r w:rsidR="00FE3A8C" w:rsidRPr="005D2112">
        <w:rPr>
          <w:rFonts w:ascii="Arial" w:hAnsi="Arial" w:cs="Arial"/>
          <w:color w:val="000000"/>
          <w:sz w:val="22"/>
          <w:szCs w:val="22"/>
        </w:rPr>
        <w:t xml:space="preserve"> stavak 1.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 Odluke o komunalnom doprinosu Grada Dubrovnika, od obveze plaćanja komunalnog doprinosa </w:t>
      </w:r>
      <w:r w:rsidR="0028401A" w:rsidRPr="005D2112">
        <w:rPr>
          <w:rFonts w:ascii="Arial" w:hAnsi="Arial" w:cs="Arial"/>
          <w:color w:val="000000"/>
          <w:sz w:val="22"/>
          <w:szCs w:val="22"/>
        </w:rPr>
        <w:t xml:space="preserve">Gradsko vijeće </w:t>
      </w:r>
      <w:r w:rsidRPr="005D2112">
        <w:rPr>
          <w:rFonts w:ascii="Arial" w:hAnsi="Arial" w:cs="Arial"/>
          <w:color w:val="000000"/>
          <w:sz w:val="22"/>
          <w:szCs w:val="22"/>
        </w:rPr>
        <w:t>mo</w:t>
      </w:r>
      <w:r w:rsidR="0028401A" w:rsidRPr="005D2112">
        <w:rPr>
          <w:rFonts w:ascii="Arial" w:hAnsi="Arial" w:cs="Arial"/>
          <w:color w:val="000000"/>
          <w:sz w:val="22"/>
          <w:szCs w:val="22"/>
        </w:rPr>
        <w:t>že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 u potpunosti ili djelomično osloboditi </w:t>
      </w:r>
      <w:r w:rsidR="0028401A" w:rsidRPr="005D2112">
        <w:rPr>
          <w:rFonts w:ascii="Arial" w:hAnsi="Arial" w:cs="Arial"/>
          <w:color w:val="000000"/>
          <w:sz w:val="22"/>
          <w:szCs w:val="22"/>
        </w:rPr>
        <w:t xml:space="preserve">investitora koji gradi </w:t>
      </w:r>
      <w:r w:rsidR="0005309F" w:rsidRPr="005D2112">
        <w:rPr>
          <w:rFonts w:ascii="Arial" w:eastAsia="TimesNewRoman" w:hAnsi="Arial" w:cs="Arial"/>
          <w:kern w:val="0"/>
          <w:sz w:val="22"/>
          <w:szCs w:val="22"/>
          <w:lang w:eastAsia="hr-HR" w:bidi="ar-SA"/>
        </w:rPr>
        <w:t>građevinu za potrebe policijske postaje, samačkoga smještaja, streljane i pratećih sadržaja s trafostanicom, studentski dom s pratećim sadržajima, građevinu namijenjenu zdravstvenoj djelatnosti, socijalnoj skrbi, kulturi, športu, predškolskom i osnovnom obrazovanju, građevinu sakralne namjene, kao i Vodovod Dubrovnik d.o.o. kad gradi vodoopskrbni i/ili kanalizacijski sustav s pripadajućom infrastrukturom.</w:t>
      </w:r>
    </w:p>
    <w:p w:rsidR="002D592F" w:rsidRPr="005D2112" w:rsidRDefault="002D592F" w:rsidP="0041180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 xml:space="preserve">Na temelju </w:t>
      </w:r>
      <w:r w:rsidR="00FE3A8C" w:rsidRPr="005D2112">
        <w:rPr>
          <w:rFonts w:ascii="Arial" w:hAnsi="Arial" w:cs="Arial"/>
          <w:color w:val="000000"/>
          <w:sz w:val="22"/>
          <w:szCs w:val="22"/>
        </w:rPr>
        <w:t>navedenog, a sukladno članku 15. Odluke o komunalnom doprinosu,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 predlaže se Gradonačelniku Grada Dubrovnika donijeti slijedeći</w:t>
      </w:r>
    </w:p>
    <w:p w:rsidR="002D592F" w:rsidRPr="005D2112" w:rsidRDefault="0028401A" w:rsidP="00E93982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2112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2D592F" w:rsidRPr="005D2112">
        <w:rPr>
          <w:rFonts w:ascii="Arial" w:hAnsi="Arial" w:cs="Arial"/>
          <w:b/>
          <w:color w:val="000000"/>
          <w:sz w:val="22"/>
          <w:szCs w:val="22"/>
        </w:rPr>
        <w:t>Z A K L J U Č A K</w:t>
      </w:r>
    </w:p>
    <w:p w:rsidR="002D592F" w:rsidRPr="005D2112" w:rsidRDefault="0001150D" w:rsidP="007D0425">
      <w:pPr>
        <w:numPr>
          <w:ilvl w:val="0"/>
          <w:numId w:val="2"/>
        </w:numPr>
        <w:spacing w:before="18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Utvrđuje se Prijedlog z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 xml:space="preserve">aključka </w:t>
      </w:r>
      <w:r w:rsidR="00B871B8" w:rsidRPr="005D2112">
        <w:rPr>
          <w:rFonts w:ascii="Arial" w:hAnsi="Arial" w:cs="Arial"/>
          <w:color w:val="000000"/>
          <w:sz w:val="22"/>
          <w:szCs w:val="22"/>
        </w:rPr>
        <w:t>o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 xml:space="preserve"> </w:t>
      </w:r>
      <w:r w:rsidR="006409D6" w:rsidRPr="005D2112">
        <w:rPr>
          <w:rFonts w:ascii="Arial" w:hAnsi="Arial" w:cs="Arial"/>
          <w:color w:val="000000"/>
          <w:sz w:val="22"/>
          <w:szCs w:val="22"/>
        </w:rPr>
        <w:t xml:space="preserve">potpunom 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>oslobađanj</w:t>
      </w:r>
      <w:r w:rsidR="00B871B8" w:rsidRPr="005D2112">
        <w:rPr>
          <w:rFonts w:ascii="Arial" w:hAnsi="Arial" w:cs="Arial"/>
          <w:color w:val="000000"/>
          <w:sz w:val="22"/>
          <w:szCs w:val="22"/>
        </w:rPr>
        <w:t>u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 xml:space="preserve"> od plaćanja komunalnog doprinosa</w:t>
      </w:r>
      <w:r w:rsidR="006409D6" w:rsidRPr="005D2112">
        <w:rPr>
          <w:rFonts w:ascii="Arial" w:hAnsi="Arial" w:cs="Arial"/>
          <w:color w:val="000000"/>
          <w:sz w:val="22"/>
          <w:szCs w:val="22"/>
        </w:rPr>
        <w:t xml:space="preserve"> </w:t>
      </w:r>
      <w:r w:rsidR="00B9322C" w:rsidRPr="005D2112">
        <w:rPr>
          <w:rFonts w:ascii="Arial" w:hAnsi="Arial" w:cs="Arial"/>
          <w:color w:val="000000"/>
          <w:sz w:val="22"/>
          <w:szCs w:val="22"/>
        </w:rPr>
        <w:t>obveznika Dječjeg</w:t>
      </w:r>
      <w:r w:rsidR="00317FD8" w:rsidRPr="005D2112">
        <w:rPr>
          <w:rFonts w:ascii="Arial" w:hAnsi="Arial" w:cs="Arial"/>
          <w:color w:val="000000"/>
          <w:sz w:val="22"/>
          <w:szCs w:val="22"/>
        </w:rPr>
        <w:t xml:space="preserve"> vrtić</w:t>
      </w:r>
      <w:r w:rsidR="00B9322C" w:rsidRPr="005D2112">
        <w:rPr>
          <w:rFonts w:ascii="Arial" w:hAnsi="Arial" w:cs="Arial"/>
          <w:color w:val="000000"/>
          <w:sz w:val="22"/>
          <w:szCs w:val="22"/>
        </w:rPr>
        <w:t>a</w:t>
      </w:r>
      <w:r w:rsidR="00317FD8" w:rsidRPr="005D2112">
        <w:rPr>
          <w:rFonts w:ascii="Arial" w:hAnsi="Arial" w:cs="Arial"/>
          <w:color w:val="000000"/>
          <w:sz w:val="22"/>
          <w:szCs w:val="22"/>
        </w:rPr>
        <w:t xml:space="preserve"> </w:t>
      </w:r>
      <w:r w:rsidR="00B9322C" w:rsidRPr="005D2112">
        <w:rPr>
          <w:rFonts w:ascii="Arial" w:hAnsi="Arial" w:cs="Arial"/>
          <w:color w:val="000000"/>
          <w:sz w:val="22"/>
          <w:szCs w:val="22"/>
        </w:rPr>
        <w:t>Calimero, Josipa Kosora 14</w:t>
      </w:r>
      <w:r w:rsidR="00C1764D" w:rsidRPr="005D2112">
        <w:rPr>
          <w:rFonts w:ascii="Arial" w:hAnsi="Arial" w:cs="Arial"/>
          <w:color w:val="000000"/>
          <w:sz w:val="22"/>
          <w:szCs w:val="22"/>
        </w:rPr>
        <w:t xml:space="preserve"> </w:t>
      </w:r>
      <w:r w:rsidR="00317FD8" w:rsidRPr="005D2112">
        <w:rPr>
          <w:rFonts w:ascii="Arial" w:hAnsi="Arial" w:cs="Arial"/>
          <w:sz w:val="22"/>
          <w:szCs w:val="22"/>
        </w:rPr>
        <w:t xml:space="preserve">za </w:t>
      </w:r>
      <w:r w:rsidR="00B9322C" w:rsidRPr="005D2112">
        <w:rPr>
          <w:rFonts w:ascii="Arial" w:hAnsi="Arial" w:cs="Arial"/>
          <w:sz w:val="22"/>
          <w:szCs w:val="22"/>
        </w:rPr>
        <w:t>ozakonjenu, završenu, poluugrađenu, zahtjevnu zgradu javne namjene (dječji vrtić i garaža sa pripadajućim spremištem), katastarske oznake čest. zgr. 3115 izgrađenu na čest. zem. 576/40 sve k.o. Gruž u Dubrovniku, na adresi Josipa Kosora 14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, u iznosu od </w:t>
      </w:r>
      <w:r w:rsidR="00B9322C" w:rsidRPr="005D2112">
        <w:rPr>
          <w:rFonts w:ascii="Arial" w:hAnsi="Arial" w:cs="Arial"/>
          <w:color w:val="000000"/>
          <w:sz w:val="22"/>
          <w:szCs w:val="22"/>
        </w:rPr>
        <w:t>85.841,03</w:t>
      </w:r>
      <w:r w:rsidRPr="005D2112">
        <w:rPr>
          <w:rFonts w:ascii="Arial" w:hAnsi="Arial" w:cs="Arial"/>
          <w:color w:val="000000"/>
          <w:sz w:val="22"/>
          <w:szCs w:val="22"/>
        </w:rPr>
        <w:t xml:space="preserve"> kn</w:t>
      </w:r>
      <w:r w:rsidR="00881952" w:rsidRPr="005D2112">
        <w:rPr>
          <w:rFonts w:ascii="Arial" w:hAnsi="Arial" w:cs="Arial"/>
          <w:color w:val="000000"/>
          <w:sz w:val="22"/>
          <w:szCs w:val="22"/>
        </w:rPr>
        <w:t xml:space="preserve"> 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 xml:space="preserve">i </w:t>
      </w:r>
      <w:r w:rsidR="006409D6" w:rsidRPr="005D2112">
        <w:rPr>
          <w:rFonts w:ascii="Arial" w:hAnsi="Arial" w:cs="Arial"/>
          <w:color w:val="000000"/>
          <w:sz w:val="22"/>
          <w:szCs w:val="22"/>
        </w:rPr>
        <w:t xml:space="preserve">upućuje se 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>Gradskom vijeću Grada Dubrovnika na rasprav</w:t>
      </w:r>
      <w:r w:rsidR="006409D6" w:rsidRPr="005D2112">
        <w:rPr>
          <w:rFonts w:ascii="Arial" w:hAnsi="Arial" w:cs="Arial"/>
          <w:color w:val="000000"/>
          <w:sz w:val="22"/>
          <w:szCs w:val="22"/>
        </w:rPr>
        <w:t>ljanje i donošenje</w:t>
      </w:r>
      <w:r w:rsidR="002D592F" w:rsidRPr="005D2112">
        <w:rPr>
          <w:rFonts w:ascii="Arial" w:hAnsi="Arial" w:cs="Arial"/>
          <w:color w:val="000000"/>
          <w:sz w:val="22"/>
          <w:szCs w:val="22"/>
        </w:rPr>
        <w:t>.</w:t>
      </w:r>
    </w:p>
    <w:p w:rsidR="006409D6" w:rsidRPr="005D2112" w:rsidRDefault="006409D6" w:rsidP="007D0425">
      <w:pPr>
        <w:numPr>
          <w:ilvl w:val="0"/>
          <w:numId w:val="2"/>
        </w:numPr>
        <w:spacing w:before="18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Tekst Prijedloga iz točke 1. ovog Zaključka sastavni je dio istog.</w:t>
      </w:r>
    </w:p>
    <w:p w:rsidR="008056D3" w:rsidRPr="005D2112" w:rsidRDefault="008056D3" w:rsidP="008056D3">
      <w:pPr>
        <w:widowControl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sz w:val="22"/>
          <w:szCs w:val="22"/>
        </w:rPr>
        <w:t>Zadužuje se Upravni odjel za komunalne djelatnosti i mjesnu samoupravu Grada  Dubrovnika</w:t>
      </w:r>
      <w:r w:rsidR="0001150D" w:rsidRPr="005D2112">
        <w:rPr>
          <w:rFonts w:ascii="Arial" w:hAnsi="Arial" w:cs="Arial"/>
          <w:sz w:val="22"/>
          <w:szCs w:val="22"/>
        </w:rPr>
        <w:t>, nakon donošenje odluke Gradskog vijeća o oslobađanju,</w:t>
      </w:r>
      <w:r w:rsidRPr="005D2112">
        <w:rPr>
          <w:rFonts w:ascii="Arial" w:hAnsi="Arial" w:cs="Arial"/>
          <w:sz w:val="22"/>
          <w:szCs w:val="22"/>
        </w:rPr>
        <w:t xml:space="preserve"> donijeti rješenje o potpunom oslobađanju od plaćanja komunalnog doprinosa navedenog investitora u iznosu iz točke 1. ovog Zaključka. </w:t>
      </w:r>
    </w:p>
    <w:p w:rsidR="008056D3" w:rsidRPr="005D2112" w:rsidRDefault="008056D3" w:rsidP="008056D3">
      <w:pPr>
        <w:widowControl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D2112">
        <w:rPr>
          <w:rFonts w:ascii="Arial" w:hAnsi="Arial" w:cs="Arial"/>
          <w:sz w:val="22"/>
          <w:szCs w:val="22"/>
        </w:rPr>
        <w:t xml:space="preserve">Oslobođena novčana sredstva u iznosu od </w:t>
      </w:r>
      <w:r w:rsidR="00B9322C" w:rsidRPr="005D2112">
        <w:rPr>
          <w:rFonts w:ascii="Arial" w:hAnsi="Arial" w:cs="Arial"/>
          <w:sz w:val="22"/>
          <w:szCs w:val="22"/>
        </w:rPr>
        <w:t>85.841,03</w:t>
      </w:r>
      <w:r w:rsidRPr="005D2112">
        <w:rPr>
          <w:rFonts w:ascii="Arial" w:hAnsi="Arial" w:cs="Arial"/>
          <w:sz w:val="22"/>
          <w:szCs w:val="22"/>
        </w:rPr>
        <w:t xml:space="preserve"> kn osigurat će se iz sredstava općih prihoda Proračuna Grada Dubrovnika za 2018. god., sukladno čl</w:t>
      </w:r>
      <w:r w:rsidR="00FE3A8C" w:rsidRPr="005D2112">
        <w:rPr>
          <w:rFonts w:ascii="Arial" w:hAnsi="Arial" w:cs="Arial"/>
          <w:sz w:val="22"/>
          <w:szCs w:val="22"/>
        </w:rPr>
        <w:t>anku</w:t>
      </w:r>
      <w:r w:rsidRPr="005D2112">
        <w:rPr>
          <w:rFonts w:ascii="Arial" w:hAnsi="Arial" w:cs="Arial"/>
          <w:sz w:val="22"/>
          <w:szCs w:val="22"/>
        </w:rPr>
        <w:t xml:space="preserve"> 16. Odluke o komunalnom doprinosu (Službeni glasnik Grada Dubrovnika broj: 06/06, 03/07, 01/09, 02/10, 06/10, 01/11, 07/12, 14/12, 05/13, 13/13 01/14, 8/15, 21/15, 01/16, 14/16, 14/17, 25/17 i 02/18), a za potrebe izgradnje objekata i uređaja komunalne infrastrukture u skladu s donesenim Programom gradnje objekata i uređaja komunalne infrastrukture za 2018. godinu.</w:t>
      </w:r>
    </w:p>
    <w:p w:rsidR="00121A46" w:rsidRPr="005D2112" w:rsidRDefault="00121A46" w:rsidP="00B33799">
      <w:pPr>
        <w:numPr>
          <w:ilvl w:val="0"/>
          <w:numId w:val="2"/>
        </w:numPr>
        <w:spacing w:before="18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Izvjestitelji</w:t>
      </w:r>
      <w:r w:rsidR="00584D8C" w:rsidRPr="005D2112">
        <w:rPr>
          <w:rFonts w:ascii="Arial" w:hAnsi="Arial" w:cs="Arial"/>
          <w:color w:val="000000"/>
          <w:sz w:val="22"/>
          <w:szCs w:val="22"/>
        </w:rPr>
        <w:t xml:space="preserve"> u ovom predmetu biti će </w:t>
      </w:r>
      <w:r w:rsidR="00B33799" w:rsidRPr="005D2112">
        <w:rPr>
          <w:rFonts w:ascii="Arial" w:hAnsi="Arial" w:cs="Arial"/>
          <w:color w:val="000000"/>
          <w:sz w:val="22"/>
          <w:szCs w:val="22"/>
        </w:rPr>
        <w:t xml:space="preserve">gradonačelnik </w:t>
      </w:r>
      <w:r w:rsidRPr="005D2112">
        <w:rPr>
          <w:rFonts w:ascii="Arial" w:hAnsi="Arial" w:cs="Arial"/>
          <w:color w:val="000000"/>
          <w:sz w:val="22"/>
          <w:szCs w:val="22"/>
        </w:rPr>
        <w:t>Mato Franković</w:t>
      </w:r>
      <w:r w:rsidR="00B33799" w:rsidRPr="005D2112">
        <w:rPr>
          <w:rFonts w:ascii="Arial" w:hAnsi="Arial" w:cs="Arial"/>
          <w:color w:val="000000"/>
          <w:sz w:val="22"/>
          <w:szCs w:val="22"/>
        </w:rPr>
        <w:t xml:space="preserve"> i privremeni pročelnik </w:t>
      </w:r>
      <w:r w:rsidRPr="005D2112">
        <w:rPr>
          <w:rFonts w:ascii="Arial" w:hAnsi="Arial" w:cs="Arial"/>
          <w:color w:val="000000"/>
          <w:sz w:val="22"/>
          <w:szCs w:val="22"/>
        </w:rPr>
        <w:t>Zlatko Uršić</w:t>
      </w:r>
      <w:r w:rsidR="00B33799" w:rsidRPr="005D2112">
        <w:rPr>
          <w:rFonts w:ascii="Arial" w:hAnsi="Arial" w:cs="Arial"/>
          <w:color w:val="000000"/>
          <w:sz w:val="22"/>
          <w:szCs w:val="22"/>
        </w:rPr>
        <w:t>.</w:t>
      </w:r>
    </w:p>
    <w:p w:rsidR="0041180B" w:rsidRPr="005D2112" w:rsidRDefault="0041180B" w:rsidP="0041180B">
      <w:pPr>
        <w:spacing w:before="1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1180B" w:rsidRPr="005D2112" w:rsidRDefault="0041180B" w:rsidP="0041180B">
      <w:pPr>
        <w:spacing w:before="1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1764D" w:rsidRPr="005D2112" w:rsidRDefault="00C1764D" w:rsidP="00C1764D">
      <w:pPr>
        <w:tabs>
          <w:tab w:val="left" w:pos="0"/>
        </w:tabs>
        <w:spacing w:before="40"/>
        <w:ind w:left="6010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 xml:space="preserve">      Privremeni pročelnik</w:t>
      </w:r>
    </w:p>
    <w:p w:rsidR="00C1764D" w:rsidRPr="005D2112" w:rsidRDefault="00C1764D" w:rsidP="00C1764D">
      <w:pPr>
        <w:tabs>
          <w:tab w:val="left" w:pos="0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ab/>
      </w:r>
      <w:r w:rsidRPr="005D2112">
        <w:rPr>
          <w:rFonts w:ascii="Arial" w:hAnsi="Arial" w:cs="Arial"/>
          <w:color w:val="000000"/>
          <w:sz w:val="22"/>
          <w:szCs w:val="22"/>
        </w:rPr>
        <w:tab/>
      </w:r>
      <w:r w:rsidRPr="005D2112">
        <w:rPr>
          <w:rFonts w:ascii="Arial" w:hAnsi="Arial" w:cs="Arial"/>
          <w:color w:val="000000"/>
          <w:sz w:val="22"/>
          <w:szCs w:val="22"/>
        </w:rPr>
        <w:tab/>
      </w:r>
      <w:r w:rsidRPr="005D2112">
        <w:rPr>
          <w:rFonts w:ascii="Arial" w:hAnsi="Arial" w:cs="Arial"/>
          <w:color w:val="000000"/>
          <w:sz w:val="22"/>
          <w:szCs w:val="22"/>
        </w:rPr>
        <w:tab/>
      </w:r>
      <w:r w:rsidRPr="005D2112">
        <w:rPr>
          <w:rFonts w:ascii="Arial" w:hAnsi="Arial" w:cs="Arial"/>
          <w:color w:val="000000"/>
          <w:sz w:val="22"/>
          <w:szCs w:val="22"/>
        </w:rPr>
        <w:tab/>
      </w:r>
      <w:r w:rsidRPr="005D2112">
        <w:rPr>
          <w:rFonts w:ascii="Arial" w:hAnsi="Arial" w:cs="Arial"/>
          <w:color w:val="000000"/>
          <w:sz w:val="22"/>
          <w:szCs w:val="22"/>
        </w:rPr>
        <w:tab/>
      </w:r>
      <w:r w:rsidRPr="005D2112">
        <w:rPr>
          <w:rFonts w:ascii="Arial" w:hAnsi="Arial" w:cs="Arial"/>
          <w:color w:val="000000"/>
          <w:sz w:val="22"/>
          <w:szCs w:val="22"/>
        </w:rPr>
        <w:tab/>
        <w:t xml:space="preserve">                       Zlatko Uršić, dipl.iur.</w:t>
      </w:r>
    </w:p>
    <w:p w:rsidR="00C1764D" w:rsidRPr="005D2112" w:rsidRDefault="00C1764D" w:rsidP="007D0425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p w:rsidR="002D592F" w:rsidRPr="005D2112" w:rsidRDefault="002D592F" w:rsidP="007D0425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DOSTAVITI:</w:t>
      </w:r>
    </w:p>
    <w:p w:rsidR="002D592F" w:rsidRPr="005D2112" w:rsidRDefault="002D592F" w:rsidP="007D0425">
      <w:pPr>
        <w:numPr>
          <w:ilvl w:val="0"/>
          <w:numId w:val="1"/>
        </w:numPr>
        <w:spacing w:before="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Naslovu</w:t>
      </w:r>
    </w:p>
    <w:p w:rsidR="002D592F" w:rsidRPr="005D2112" w:rsidRDefault="002D592F" w:rsidP="00E93982">
      <w:pPr>
        <w:numPr>
          <w:ilvl w:val="0"/>
          <w:numId w:val="1"/>
        </w:numPr>
        <w:spacing w:before="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Evidencija</w:t>
      </w:r>
    </w:p>
    <w:p w:rsidR="006D2824" w:rsidRPr="005D2112" w:rsidRDefault="002D592F" w:rsidP="00FE3A8C">
      <w:pPr>
        <w:numPr>
          <w:ilvl w:val="0"/>
          <w:numId w:val="1"/>
        </w:numPr>
        <w:spacing w:before="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2112">
        <w:rPr>
          <w:rFonts w:ascii="Arial" w:hAnsi="Arial" w:cs="Arial"/>
          <w:color w:val="000000"/>
          <w:sz w:val="22"/>
          <w:szCs w:val="22"/>
        </w:rPr>
        <w:t>Pismohrana</w:t>
      </w:r>
    </w:p>
    <w:sectPr w:rsidR="006D2824" w:rsidRPr="005D2112" w:rsidSect="00A3571F">
      <w:pgSz w:w="11906" w:h="16838"/>
      <w:pgMar w:top="1701" w:right="1416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9328E"/>
    <w:multiLevelType w:val="hybridMultilevel"/>
    <w:tmpl w:val="4D16C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66360"/>
    <w:multiLevelType w:val="hybridMultilevel"/>
    <w:tmpl w:val="0A90877C"/>
    <w:lvl w:ilvl="0" w:tplc="BB2E7AD6">
      <w:numFmt w:val="bullet"/>
      <w:lvlText w:val="-"/>
      <w:lvlJc w:val="left"/>
      <w:pPr>
        <w:ind w:left="717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8E"/>
    <w:rsid w:val="0001150D"/>
    <w:rsid w:val="00041366"/>
    <w:rsid w:val="0005309F"/>
    <w:rsid w:val="00094CF9"/>
    <w:rsid w:val="000B0A4C"/>
    <w:rsid w:val="000F2FC9"/>
    <w:rsid w:val="00112B91"/>
    <w:rsid w:val="00121A46"/>
    <w:rsid w:val="0015276A"/>
    <w:rsid w:val="001B5614"/>
    <w:rsid w:val="00257716"/>
    <w:rsid w:val="0027337A"/>
    <w:rsid w:val="0028401A"/>
    <w:rsid w:val="002D318C"/>
    <w:rsid w:val="002D592F"/>
    <w:rsid w:val="002E0582"/>
    <w:rsid w:val="00301621"/>
    <w:rsid w:val="00317FD8"/>
    <w:rsid w:val="0039481B"/>
    <w:rsid w:val="003C236C"/>
    <w:rsid w:val="003D6833"/>
    <w:rsid w:val="003E510B"/>
    <w:rsid w:val="0041180B"/>
    <w:rsid w:val="0046030C"/>
    <w:rsid w:val="004F3A39"/>
    <w:rsid w:val="004F5489"/>
    <w:rsid w:val="005058A5"/>
    <w:rsid w:val="005265AF"/>
    <w:rsid w:val="0055504A"/>
    <w:rsid w:val="00574599"/>
    <w:rsid w:val="00582E4A"/>
    <w:rsid w:val="00582FB6"/>
    <w:rsid w:val="00584D8C"/>
    <w:rsid w:val="005857FB"/>
    <w:rsid w:val="005D2112"/>
    <w:rsid w:val="005F3C7F"/>
    <w:rsid w:val="006409D6"/>
    <w:rsid w:val="006464CD"/>
    <w:rsid w:val="006640CA"/>
    <w:rsid w:val="006D2824"/>
    <w:rsid w:val="007844ED"/>
    <w:rsid w:val="007A4466"/>
    <w:rsid w:val="007B5669"/>
    <w:rsid w:val="007D0425"/>
    <w:rsid w:val="008056D3"/>
    <w:rsid w:val="008422FB"/>
    <w:rsid w:val="008514D0"/>
    <w:rsid w:val="00857187"/>
    <w:rsid w:val="00881952"/>
    <w:rsid w:val="0091544F"/>
    <w:rsid w:val="00922732"/>
    <w:rsid w:val="009D61A8"/>
    <w:rsid w:val="009F566C"/>
    <w:rsid w:val="00A05CD4"/>
    <w:rsid w:val="00A27438"/>
    <w:rsid w:val="00A3571F"/>
    <w:rsid w:val="00AD0313"/>
    <w:rsid w:val="00AE289C"/>
    <w:rsid w:val="00B33799"/>
    <w:rsid w:val="00B45B7E"/>
    <w:rsid w:val="00B871B8"/>
    <w:rsid w:val="00B9322C"/>
    <w:rsid w:val="00BB409E"/>
    <w:rsid w:val="00C1764D"/>
    <w:rsid w:val="00CC0E8D"/>
    <w:rsid w:val="00CE444B"/>
    <w:rsid w:val="00CF4338"/>
    <w:rsid w:val="00D02D7E"/>
    <w:rsid w:val="00D4738E"/>
    <w:rsid w:val="00D521A8"/>
    <w:rsid w:val="00D6080C"/>
    <w:rsid w:val="00DA1C17"/>
    <w:rsid w:val="00DE373A"/>
    <w:rsid w:val="00DE5A33"/>
    <w:rsid w:val="00DE6FD1"/>
    <w:rsid w:val="00E24CBC"/>
    <w:rsid w:val="00E36D00"/>
    <w:rsid w:val="00E824AB"/>
    <w:rsid w:val="00E93982"/>
    <w:rsid w:val="00F12583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AF350F"/>
  <w15:docId w15:val="{B9DA2FFF-261E-433B-A9AE-C0FE392A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C7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571F"/>
    <w:pPr>
      <w:keepNext/>
      <w:tabs>
        <w:tab w:val="num" w:pos="0"/>
      </w:tabs>
      <w:ind w:left="576" w:hanging="576"/>
      <w:outlineLvl w:val="1"/>
    </w:pPr>
    <w:rPr>
      <w:b/>
      <w:bCs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F3C7F"/>
    <w:rPr>
      <w:rFonts w:ascii="Times New Roman" w:hAnsi="Times New Roman" w:cs="Times New Roman"/>
    </w:rPr>
  </w:style>
  <w:style w:type="paragraph" w:customStyle="1" w:styleId="Naslov1">
    <w:name w:val="Naslov1"/>
    <w:basedOn w:val="Normal"/>
    <w:next w:val="BodyText"/>
    <w:rsid w:val="005F3C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5F3C7F"/>
    <w:pPr>
      <w:spacing w:after="120"/>
    </w:pPr>
  </w:style>
  <w:style w:type="paragraph" w:styleId="List">
    <w:name w:val="List"/>
    <w:basedOn w:val="BodyText"/>
    <w:rsid w:val="005F3C7F"/>
  </w:style>
  <w:style w:type="paragraph" w:customStyle="1" w:styleId="Opis">
    <w:name w:val="Opis"/>
    <w:basedOn w:val="Normal"/>
    <w:rsid w:val="005F3C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5F3C7F"/>
    <w:pPr>
      <w:suppressLineNumbers/>
    </w:pPr>
  </w:style>
  <w:style w:type="paragraph" w:styleId="BalloonText">
    <w:name w:val="Balloon Text"/>
    <w:basedOn w:val="Normal"/>
    <w:semiHidden/>
    <w:rsid w:val="005857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3571F"/>
    <w:rPr>
      <w:rFonts w:eastAsia="SimSun" w:cs="Mangal"/>
      <w:b/>
      <w:bCs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3571F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komunalne djelatnosti</vt:lpstr>
      <vt:lpstr>Upravni odjel za komunalne djelatnosti</vt:lpstr>
    </vt:vector>
  </TitlesOfParts>
  <Company>_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komunalne djelatnosti</dc:title>
  <dc:creator>_ _</dc:creator>
  <cp:lastModifiedBy>tajnvur</cp:lastModifiedBy>
  <cp:revision>3</cp:revision>
  <cp:lastPrinted>2018-04-19T08:30:00Z</cp:lastPrinted>
  <dcterms:created xsi:type="dcterms:W3CDTF">2018-05-21T11:26:00Z</dcterms:created>
  <dcterms:modified xsi:type="dcterms:W3CDTF">2018-05-21T11:28:00Z</dcterms:modified>
</cp:coreProperties>
</file>