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D5B" w:rsidRDefault="00886866" w:rsidP="00886866">
      <w:pPr>
        <w:spacing w:after="0"/>
        <w:rPr>
          <w:rFonts w:ascii="Arial" w:hAnsi="Arial" w:cs="Arial"/>
        </w:rPr>
      </w:pPr>
      <w:r w:rsidRPr="005E0B2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5E0B24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</w:t>
      </w:r>
      <w:r w:rsidR="00987D5B">
        <w:rPr>
          <w:rFonts w:ascii="Arial" w:hAnsi="Arial" w:cs="Arial"/>
        </w:rPr>
        <w:t xml:space="preserve">       </w:t>
      </w:r>
      <w:r w:rsidR="00987D5B">
        <w:rPr>
          <w:rFonts w:ascii="Arial" w:hAnsi="Arial" w:cs="Arial"/>
        </w:rPr>
        <w:object w:dxaOrig="100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.25pt;height:60pt" o:ole="">
            <v:imagedata r:id="rId5" o:title=""/>
          </v:shape>
          <o:OLEObject Type="Embed" ProgID="CDraw4" ShapeID="_x0000_i1026" DrawAspect="Content" ObjectID="_1580799630" r:id="rId6"/>
        </w:object>
      </w:r>
    </w:p>
    <w:p w:rsidR="00987D5B" w:rsidRDefault="00987D5B" w:rsidP="00987D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REPUBLIKA HRVATSKA</w:t>
      </w:r>
    </w:p>
    <w:p w:rsidR="00987D5B" w:rsidRDefault="00987D5B" w:rsidP="00987D5B">
      <w:pPr>
        <w:spacing w:after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DUBROVAČKO - NERETVANSKA ŽUPANIJA</w:t>
      </w:r>
    </w:p>
    <w:p w:rsidR="00987D5B" w:rsidRDefault="00987D5B" w:rsidP="00987D5B">
      <w:pPr>
        <w:spacing w:after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GRAD DUBROVNIK </w:t>
      </w:r>
    </w:p>
    <w:p w:rsidR="00987D5B" w:rsidRDefault="00987D5B" w:rsidP="00987D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</w:p>
    <w:p w:rsidR="00987D5B" w:rsidRDefault="00987D5B" w:rsidP="00987D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 a d o n a č e l n i k</w:t>
      </w:r>
    </w:p>
    <w:p w:rsidR="00987D5B" w:rsidRDefault="00987D5B" w:rsidP="00987D5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KLASA: 363-01/18-09/12</w:t>
      </w:r>
    </w:p>
    <w:p w:rsidR="00987D5B" w:rsidRDefault="00987D5B" w:rsidP="00987D5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URBROJ: 2117/01-01-18-02</w:t>
      </w:r>
    </w:p>
    <w:p w:rsidR="00987D5B" w:rsidRDefault="00987D5B" w:rsidP="00987D5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Dubrovnik, 14. veljače 2018.</w:t>
      </w:r>
    </w:p>
    <w:p w:rsidR="00987D5B" w:rsidRDefault="00987D5B" w:rsidP="00987D5B">
      <w:pPr>
        <w:pStyle w:val="Bezproreda"/>
        <w:ind w:left="-142" w:right="-426"/>
        <w:rPr>
          <w:rFonts w:ascii="Arial" w:hAnsi="Arial" w:cs="Arial"/>
        </w:rPr>
      </w:pPr>
    </w:p>
    <w:p w:rsidR="00987D5B" w:rsidRDefault="00987D5B" w:rsidP="00987D5B">
      <w:pPr>
        <w:ind w:left="-142" w:right="-426"/>
        <w:rPr>
          <w:rFonts w:ascii="Arial" w:hAnsi="Arial" w:cs="Arial"/>
        </w:rPr>
      </w:pPr>
    </w:p>
    <w:p w:rsidR="00987D5B" w:rsidRDefault="00987D5B" w:rsidP="00987D5B">
      <w:pPr>
        <w:ind w:right="-426"/>
        <w:rPr>
          <w:rFonts w:ascii="Arial" w:hAnsi="Arial" w:cs="Arial"/>
        </w:rPr>
      </w:pPr>
    </w:p>
    <w:p w:rsidR="00987D5B" w:rsidRDefault="00987D5B" w:rsidP="00987D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 temelju članka 48. Zakona o lokalnoj i područnoj (regionalnoj) samoupravi („Narodne novine“, broj 33/01,60/01, 129/05, 109/07, 125/08, 36/09, 150/11, 144/12, i 19/13,123/17- pročišćeni tekst) i članka 41. Statuta Grada Dubrovnika („Službeni glasnik Grada Dubrovnika“, broj 4/09, 6/10, 3/11, 14/12, 5/13, i 6/13 – pročišćeni tekst  i 9/15), gradonačelnik Grada Dubrovnika donio je</w:t>
      </w:r>
    </w:p>
    <w:p w:rsidR="00987D5B" w:rsidRDefault="00987D5B" w:rsidP="00987D5B">
      <w:pPr>
        <w:spacing w:after="0" w:line="240" w:lineRule="auto"/>
        <w:rPr>
          <w:rFonts w:ascii="Arial" w:hAnsi="Arial" w:cs="Arial"/>
        </w:rPr>
      </w:pPr>
    </w:p>
    <w:p w:rsidR="00987D5B" w:rsidRDefault="00987D5B" w:rsidP="00987D5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A K L J U Č A K</w:t>
      </w:r>
    </w:p>
    <w:p w:rsidR="00987D5B" w:rsidRDefault="00987D5B" w:rsidP="00987D5B">
      <w:pPr>
        <w:spacing w:after="0" w:line="240" w:lineRule="auto"/>
        <w:jc w:val="center"/>
        <w:rPr>
          <w:rFonts w:ascii="Arial" w:hAnsi="Arial" w:cs="Arial"/>
          <w:b/>
        </w:rPr>
      </w:pPr>
    </w:p>
    <w:p w:rsidR="00987D5B" w:rsidRDefault="00987D5B" w:rsidP="00987D5B">
      <w:pPr>
        <w:spacing w:after="0" w:line="240" w:lineRule="auto"/>
        <w:rPr>
          <w:rFonts w:ascii="Arial" w:hAnsi="Arial" w:cs="Arial"/>
          <w:b/>
        </w:rPr>
      </w:pPr>
    </w:p>
    <w:p w:rsidR="00987D5B" w:rsidRDefault="00987D5B" w:rsidP="00987D5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Utvrđuje se </w:t>
      </w:r>
      <w:r>
        <w:rPr>
          <w:rFonts w:ascii="Arial" w:hAnsi="Arial" w:cs="Arial"/>
          <w:lang w:eastAsia="hr-HR"/>
        </w:rPr>
        <w:t xml:space="preserve">Prijedlog </w:t>
      </w:r>
      <w:r>
        <w:rPr>
          <w:rFonts w:ascii="Arial" w:eastAsia="Calibri" w:hAnsi="Arial" w:cs="Arial"/>
        </w:rPr>
        <w:t xml:space="preserve">zaključka o davanju suglasnosti za pokretanje javnog poziva za sufinanciranje energetske učinkovitost postojećih </w:t>
      </w:r>
      <w:proofErr w:type="spellStart"/>
      <w:r>
        <w:rPr>
          <w:rFonts w:ascii="Arial" w:eastAsia="Calibri" w:hAnsi="Arial" w:cs="Arial"/>
        </w:rPr>
        <w:t>višestambenih</w:t>
      </w:r>
      <w:proofErr w:type="spellEnd"/>
      <w:r>
        <w:rPr>
          <w:rFonts w:ascii="Arial" w:eastAsia="Calibri" w:hAnsi="Arial" w:cs="Arial"/>
        </w:rPr>
        <w:t xml:space="preserve"> zgrada na području Grada Dubrovnika.</w:t>
      </w:r>
    </w:p>
    <w:p w:rsidR="00987D5B" w:rsidRDefault="00987D5B" w:rsidP="00987D5B">
      <w:pPr>
        <w:pStyle w:val="ListParagraph"/>
        <w:spacing w:after="0" w:line="240" w:lineRule="auto"/>
        <w:rPr>
          <w:rFonts w:ascii="Arial" w:hAnsi="Arial" w:cs="Arial"/>
          <w:b/>
        </w:rPr>
      </w:pPr>
    </w:p>
    <w:p w:rsidR="00987D5B" w:rsidRDefault="00987D5B" w:rsidP="00987D5B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Izvjestiteljica u ovom predmetu bit će Zrinka Raguž, privremena pročelnica Upravnog odjela za europske fondove, regionalnu i međunarodnu suradnju.</w:t>
      </w:r>
    </w:p>
    <w:p w:rsidR="00987D5B" w:rsidRDefault="00987D5B" w:rsidP="00987D5B">
      <w:pPr>
        <w:pStyle w:val="ListParagraph"/>
        <w:widowControl w:val="0"/>
        <w:suppressAutoHyphens/>
        <w:spacing w:after="0" w:line="240" w:lineRule="auto"/>
        <w:ind w:left="851"/>
        <w:jc w:val="both"/>
        <w:rPr>
          <w:rFonts w:ascii="Arial" w:hAnsi="Arial" w:cs="Arial"/>
        </w:rPr>
      </w:pPr>
    </w:p>
    <w:p w:rsidR="00987D5B" w:rsidRDefault="00987D5B" w:rsidP="00987D5B">
      <w:pPr>
        <w:pStyle w:val="ListParagraph"/>
        <w:widowControl w:val="0"/>
        <w:suppressAutoHyphens/>
        <w:spacing w:after="0" w:line="240" w:lineRule="auto"/>
        <w:ind w:left="851"/>
        <w:jc w:val="both"/>
        <w:rPr>
          <w:rFonts w:ascii="Arial" w:hAnsi="Arial" w:cs="Arial"/>
        </w:rPr>
      </w:pPr>
    </w:p>
    <w:p w:rsidR="00987D5B" w:rsidRDefault="00987D5B" w:rsidP="00987D5B">
      <w:pPr>
        <w:pStyle w:val="ListParagraph"/>
        <w:widowControl w:val="0"/>
        <w:suppressAutoHyphens/>
        <w:spacing w:after="0" w:line="240" w:lineRule="auto"/>
        <w:ind w:left="851"/>
        <w:jc w:val="both"/>
        <w:rPr>
          <w:rFonts w:ascii="Arial" w:hAnsi="Arial" w:cs="Arial"/>
        </w:rPr>
      </w:pPr>
    </w:p>
    <w:p w:rsidR="00987D5B" w:rsidRDefault="00987D5B" w:rsidP="00987D5B">
      <w:pPr>
        <w:spacing w:after="0" w:line="240" w:lineRule="auto"/>
        <w:jc w:val="both"/>
        <w:rPr>
          <w:rFonts w:ascii="Arial" w:hAnsi="Arial" w:cs="Arial"/>
        </w:rPr>
      </w:pPr>
    </w:p>
    <w:p w:rsidR="00987D5B" w:rsidRDefault="00987D5B" w:rsidP="00987D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Gradonačelnik</w:t>
      </w:r>
    </w:p>
    <w:p w:rsidR="00987D5B" w:rsidRDefault="00987D5B" w:rsidP="00987D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Mato </w:t>
      </w:r>
      <w:proofErr w:type="spellStart"/>
      <w:r>
        <w:rPr>
          <w:rFonts w:ascii="Arial" w:hAnsi="Arial" w:cs="Arial"/>
        </w:rPr>
        <w:t>Franković</w:t>
      </w:r>
      <w:proofErr w:type="spellEnd"/>
    </w:p>
    <w:p w:rsidR="00987D5B" w:rsidRDefault="00987D5B" w:rsidP="00987D5B">
      <w:pPr>
        <w:spacing w:after="0" w:line="240" w:lineRule="auto"/>
        <w:jc w:val="both"/>
        <w:rPr>
          <w:rFonts w:ascii="Arial" w:hAnsi="Arial" w:cs="Arial"/>
        </w:rPr>
      </w:pPr>
    </w:p>
    <w:p w:rsidR="00987D5B" w:rsidRDefault="00987D5B" w:rsidP="00987D5B">
      <w:pPr>
        <w:spacing w:after="0" w:line="240" w:lineRule="auto"/>
        <w:jc w:val="both"/>
        <w:rPr>
          <w:rFonts w:ascii="Arial" w:hAnsi="Arial" w:cs="Arial"/>
        </w:rPr>
      </w:pPr>
    </w:p>
    <w:p w:rsidR="00987D5B" w:rsidRDefault="00987D5B" w:rsidP="00987D5B">
      <w:pPr>
        <w:spacing w:after="0" w:line="240" w:lineRule="auto"/>
        <w:jc w:val="both"/>
        <w:rPr>
          <w:rFonts w:ascii="Arial" w:hAnsi="Arial" w:cs="Arial"/>
        </w:rPr>
      </w:pPr>
    </w:p>
    <w:p w:rsidR="00987D5B" w:rsidRDefault="00987D5B" w:rsidP="00987D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987D5B" w:rsidRDefault="00987D5B" w:rsidP="00987D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Gradsko vijeće Grada Dubrovnika, ovdje</w:t>
      </w:r>
    </w:p>
    <w:p w:rsidR="00987D5B" w:rsidRDefault="00987D5B" w:rsidP="00987D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Upravni odjel za europske fondove, regionalnu i međunarodne suradnju, ovdje</w:t>
      </w:r>
    </w:p>
    <w:p w:rsidR="00987D5B" w:rsidRDefault="00987D5B" w:rsidP="00987D5B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Upravni odjel za poslove gradonačelnika, ovdje </w:t>
      </w:r>
    </w:p>
    <w:p w:rsidR="00987D5B" w:rsidRDefault="00987D5B" w:rsidP="00987D5B">
      <w:pPr>
        <w:suppressAutoHyphens/>
        <w:spacing w:after="0" w:line="240" w:lineRule="auto"/>
        <w:jc w:val="both"/>
      </w:pPr>
      <w:r>
        <w:rPr>
          <w:rFonts w:ascii="Arial" w:hAnsi="Arial" w:cs="Arial"/>
        </w:rPr>
        <w:t>4. Pismohrana</w:t>
      </w:r>
    </w:p>
    <w:p w:rsidR="00987D5B" w:rsidRDefault="00987D5B" w:rsidP="00886866">
      <w:pPr>
        <w:spacing w:after="0"/>
        <w:rPr>
          <w:rFonts w:ascii="Arial" w:hAnsi="Arial" w:cs="Arial"/>
        </w:rPr>
      </w:pPr>
    </w:p>
    <w:p w:rsidR="00987D5B" w:rsidRDefault="00987D5B" w:rsidP="00886866">
      <w:pPr>
        <w:spacing w:after="0"/>
        <w:rPr>
          <w:rFonts w:ascii="Arial" w:hAnsi="Arial" w:cs="Arial"/>
        </w:rPr>
      </w:pPr>
    </w:p>
    <w:p w:rsidR="00987D5B" w:rsidRDefault="00987D5B" w:rsidP="00886866">
      <w:pPr>
        <w:spacing w:after="0"/>
        <w:rPr>
          <w:rFonts w:ascii="Arial" w:hAnsi="Arial" w:cs="Arial"/>
        </w:rPr>
      </w:pPr>
    </w:p>
    <w:p w:rsidR="00987D5B" w:rsidRDefault="00987D5B" w:rsidP="00886866">
      <w:pPr>
        <w:spacing w:after="0"/>
        <w:rPr>
          <w:rFonts w:ascii="Arial" w:hAnsi="Arial" w:cs="Arial"/>
        </w:rPr>
      </w:pPr>
    </w:p>
    <w:p w:rsidR="00987D5B" w:rsidRDefault="00987D5B" w:rsidP="00886866">
      <w:pPr>
        <w:spacing w:after="0"/>
        <w:rPr>
          <w:rFonts w:ascii="Arial" w:hAnsi="Arial" w:cs="Arial"/>
        </w:rPr>
      </w:pPr>
    </w:p>
    <w:p w:rsidR="00987D5B" w:rsidRDefault="00987D5B" w:rsidP="00886866">
      <w:pPr>
        <w:spacing w:after="0"/>
        <w:rPr>
          <w:rFonts w:ascii="Arial" w:hAnsi="Arial" w:cs="Arial"/>
        </w:rPr>
      </w:pPr>
    </w:p>
    <w:p w:rsidR="00886866" w:rsidRPr="005E0B24" w:rsidRDefault="00886866" w:rsidP="008868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987D5B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Pr="005E0B24">
        <w:rPr>
          <w:rFonts w:ascii="Arial" w:hAnsi="Arial" w:cs="Arial"/>
        </w:rPr>
        <w:object w:dxaOrig="990" w:dyaOrig="1215">
          <v:shape id="_x0000_i1025" type="#_x0000_t75" style="width:50.25pt;height:60pt" o:ole="">
            <v:imagedata r:id="rId5" o:title=""/>
          </v:shape>
          <o:OLEObject Type="Embed" ProgID="CDraw4" ShapeID="_x0000_i1025" DrawAspect="Content" ObjectID="_1580799631" r:id="rId7"/>
        </w:object>
      </w:r>
    </w:p>
    <w:p w:rsidR="00886866" w:rsidRPr="005E0B24" w:rsidRDefault="00886866" w:rsidP="00886866">
      <w:pPr>
        <w:spacing w:after="0"/>
        <w:rPr>
          <w:rFonts w:ascii="Arial" w:hAnsi="Arial" w:cs="Arial"/>
          <w:b/>
        </w:rPr>
      </w:pPr>
      <w:r w:rsidRPr="005E0B24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</w:t>
      </w:r>
      <w:r w:rsidRPr="005E0B24">
        <w:rPr>
          <w:rFonts w:ascii="Arial" w:hAnsi="Arial" w:cs="Arial"/>
          <w:b/>
        </w:rPr>
        <w:t xml:space="preserve">  REPUBLIKA HRVATSKA</w:t>
      </w:r>
    </w:p>
    <w:p w:rsidR="00886866" w:rsidRPr="005E0B24" w:rsidRDefault="00886866" w:rsidP="00886866">
      <w:pPr>
        <w:spacing w:after="0"/>
        <w:rPr>
          <w:rFonts w:ascii="Arial" w:hAnsi="Arial" w:cs="Arial"/>
          <w:b/>
          <w:iCs/>
        </w:rPr>
      </w:pPr>
      <w:r w:rsidRPr="005E0B24">
        <w:rPr>
          <w:rFonts w:ascii="Arial" w:hAnsi="Arial" w:cs="Arial"/>
          <w:b/>
          <w:iCs/>
        </w:rPr>
        <w:t>DUBROVAČKO - NERETVANSKA ŽUPANIJA</w:t>
      </w:r>
    </w:p>
    <w:p w:rsidR="00886866" w:rsidRDefault="00886866" w:rsidP="00886866">
      <w:pPr>
        <w:spacing w:after="0"/>
        <w:rPr>
          <w:rFonts w:ascii="Arial" w:hAnsi="Arial" w:cs="Arial"/>
          <w:b/>
          <w:iCs/>
        </w:rPr>
      </w:pPr>
      <w:r w:rsidRPr="005E0B24">
        <w:rPr>
          <w:rFonts w:ascii="Arial" w:hAnsi="Arial" w:cs="Arial"/>
          <w:b/>
          <w:iCs/>
        </w:rPr>
        <w:t xml:space="preserve">            </w:t>
      </w:r>
      <w:r w:rsidR="00CC6A45">
        <w:rPr>
          <w:rFonts w:ascii="Arial" w:hAnsi="Arial" w:cs="Arial"/>
          <w:b/>
          <w:iCs/>
        </w:rPr>
        <w:t xml:space="preserve"> </w:t>
      </w:r>
      <w:r w:rsidRPr="005E0B24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 </w:t>
      </w:r>
      <w:r w:rsidRPr="005E0B24">
        <w:rPr>
          <w:rFonts w:ascii="Arial" w:hAnsi="Arial" w:cs="Arial"/>
          <w:b/>
          <w:iCs/>
        </w:rPr>
        <w:t xml:space="preserve">   GRAD DUBROVNIK </w:t>
      </w:r>
    </w:p>
    <w:p w:rsidR="00886866" w:rsidRPr="005E0B24" w:rsidRDefault="00886866" w:rsidP="00886866">
      <w:pPr>
        <w:spacing w:after="0"/>
        <w:rPr>
          <w:rFonts w:ascii="Arial" w:hAnsi="Arial" w:cs="Arial"/>
        </w:rPr>
      </w:pPr>
      <w:r w:rsidRPr="005E0B24">
        <w:rPr>
          <w:rFonts w:ascii="Arial" w:hAnsi="Arial" w:cs="Arial"/>
        </w:rPr>
        <w:t>Upravni odjel za europske fondove,</w:t>
      </w:r>
    </w:p>
    <w:p w:rsidR="00886866" w:rsidRPr="005E0B24" w:rsidRDefault="00886866" w:rsidP="00886866">
      <w:pPr>
        <w:spacing w:after="0"/>
        <w:rPr>
          <w:rFonts w:ascii="Arial" w:hAnsi="Arial" w:cs="Arial"/>
        </w:rPr>
      </w:pPr>
      <w:r w:rsidRPr="005E0B24">
        <w:rPr>
          <w:rFonts w:ascii="Arial" w:hAnsi="Arial" w:cs="Arial"/>
        </w:rPr>
        <w:t>regionalnu i međunarodnu suradnju</w:t>
      </w:r>
    </w:p>
    <w:p w:rsidR="00886866" w:rsidRPr="00812546" w:rsidRDefault="00886866" w:rsidP="00886866">
      <w:pPr>
        <w:spacing w:after="0"/>
        <w:rPr>
          <w:rFonts w:ascii="Arial" w:hAnsi="Arial" w:cs="Arial"/>
        </w:rPr>
      </w:pPr>
      <w:r w:rsidRPr="00812546">
        <w:rPr>
          <w:rFonts w:ascii="Arial" w:hAnsi="Arial" w:cs="Arial"/>
        </w:rPr>
        <w:t>KLASA: 363-01/18-09/12</w:t>
      </w:r>
    </w:p>
    <w:p w:rsidR="00886866" w:rsidRPr="00812546" w:rsidRDefault="00886866" w:rsidP="00886866">
      <w:pPr>
        <w:spacing w:after="0"/>
        <w:rPr>
          <w:rFonts w:ascii="Arial" w:hAnsi="Arial" w:cs="Arial"/>
        </w:rPr>
      </w:pPr>
      <w:r w:rsidRPr="00812546">
        <w:rPr>
          <w:rFonts w:ascii="Arial" w:hAnsi="Arial" w:cs="Arial"/>
        </w:rPr>
        <w:t>URBROJ: 2117/01-25-18-01</w:t>
      </w:r>
    </w:p>
    <w:p w:rsidR="00886866" w:rsidRPr="00812546" w:rsidRDefault="00886866" w:rsidP="00886866">
      <w:pPr>
        <w:spacing w:after="0"/>
        <w:rPr>
          <w:rFonts w:ascii="Arial" w:hAnsi="Arial" w:cs="Arial"/>
        </w:rPr>
      </w:pPr>
      <w:r w:rsidRPr="00812546">
        <w:rPr>
          <w:rFonts w:ascii="Arial" w:hAnsi="Arial" w:cs="Arial"/>
        </w:rPr>
        <w:t>Dubrovnik, 14. veljače 2018.</w:t>
      </w:r>
    </w:p>
    <w:p w:rsidR="00886866" w:rsidRPr="00812546" w:rsidRDefault="00886866" w:rsidP="00886866">
      <w:pPr>
        <w:jc w:val="right"/>
        <w:rPr>
          <w:rFonts w:ascii="Arial" w:hAnsi="Arial" w:cs="Arial"/>
          <w:b/>
        </w:rPr>
      </w:pPr>
      <w:r w:rsidRPr="00812546">
        <w:rPr>
          <w:rFonts w:ascii="Arial" w:hAnsi="Arial" w:cs="Arial"/>
          <w:b/>
        </w:rPr>
        <w:t>GRADONAČELNIK</w:t>
      </w:r>
    </w:p>
    <w:p w:rsidR="00886866" w:rsidRPr="00812546" w:rsidRDefault="00886866" w:rsidP="00886866">
      <w:pPr>
        <w:ind w:left="7080"/>
        <w:jc w:val="center"/>
        <w:rPr>
          <w:rFonts w:ascii="Arial" w:hAnsi="Arial" w:cs="Arial"/>
        </w:rPr>
      </w:pPr>
      <w:r w:rsidRPr="00812546">
        <w:rPr>
          <w:rFonts w:ascii="Arial" w:hAnsi="Arial" w:cs="Arial"/>
        </w:rPr>
        <w:t xml:space="preserve">   -ovdje-</w:t>
      </w:r>
    </w:p>
    <w:p w:rsidR="00886866" w:rsidRDefault="00886866" w:rsidP="00886866">
      <w:pPr>
        <w:rPr>
          <w:rFonts w:ascii="Arial" w:hAnsi="Arial" w:cs="Arial"/>
        </w:rPr>
      </w:pPr>
      <w:r w:rsidRPr="00812546">
        <w:rPr>
          <w:rFonts w:ascii="Arial" w:hAnsi="Arial" w:cs="Arial"/>
          <w:b/>
        </w:rPr>
        <w:t>PREDMET:</w:t>
      </w:r>
      <w:r w:rsidRPr="00812546">
        <w:rPr>
          <w:rFonts w:ascii="Arial" w:hAnsi="Arial" w:cs="Arial"/>
        </w:rPr>
        <w:t xml:space="preserve"> </w:t>
      </w:r>
      <w:r w:rsidRPr="00453C6D">
        <w:rPr>
          <w:rFonts w:ascii="Arial" w:hAnsi="Arial" w:cs="Arial"/>
          <w:color w:val="000000" w:themeColor="text1"/>
        </w:rPr>
        <w:t xml:space="preserve">Prijedlog zaključka o davanju suglasnosti </w:t>
      </w:r>
      <w:r>
        <w:rPr>
          <w:rFonts w:ascii="Arial" w:hAnsi="Arial" w:cs="Arial"/>
        </w:rPr>
        <w:t>za</w:t>
      </w:r>
      <w:r w:rsidRPr="00812546">
        <w:rPr>
          <w:rFonts w:ascii="Arial" w:hAnsi="Arial" w:cs="Arial"/>
        </w:rPr>
        <w:t xml:space="preserve"> pokretanj</w:t>
      </w:r>
      <w:r>
        <w:rPr>
          <w:rFonts w:ascii="Arial" w:hAnsi="Arial" w:cs="Arial"/>
        </w:rPr>
        <w:t>e</w:t>
      </w:r>
      <w:r w:rsidRPr="00812546">
        <w:rPr>
          <w:rFonts w:ascii="Arial" w:hAnsi="Arial" w:cs="Arial"/>
        </w:rPr>
        <w:t xml:space="preserve"> javnog poziva za sufinanciranje energetske učinkovitosti postojećih </w:t>
      </w:r>
      <w:proofErr w:type="spellStart"/>
      <w:r w:rsidRPr="00812546">
        <w:rPr>
          <w:rFonts w:ascii="Arial" w:hAnsi="Arial" w:cs="Arial"/>
        </w:rPr>
        <w:t>višestambenih</w:t>
      </w:r>
      <w:proofErr w:type="spellEnd"/>
      <w:r w:rsidRPr="00812546">
        <w:rPr>
          <w:rFonts w:ascii="Arial" w:hAnsi="Arial" w:cs="Arial"/>
        </w:rPr>
        <w:t xml:space="preserve"> zgrada na području Grada Dubrovnika</w:t>
      </w:r>
    </w:p>
    <w:p w:rsidR="00CC6A45" w:rsidRDefault="00886866" w:rsidP="00CC6A45">
      <w:pPr>
        <w:ind w:left="-170"/>
        <w:jc w:val="both"/>
        <w:rPr>
          <w:rFonts w:ascii="Arial" w:hAnsi="Arial" w:cs="Arial"/>
        </w:rPr>
      </w:pPr>
      <w:r w:rsidRPr="00812546">
        <w:rPr>
          <w:rFonts w:ascii="Arial" w:hAnsi="Arial" w:cs="Arial"/>
        </w:rPr>
        <w:t xml:space="preserve">U skladu sa Zakonom o energetskoj učinkovitosti („Narodne novine broj: 127/14 dalje u tekstu: Zakon) i Programom energetske obnove </w:t>
      </w:r>
      <w:proofErr w:type="spellStart"/>
      <w:r w:rsidRPr="00812546">
        <w:rPr>
          <w:rFonts w:ascii="Arial" w:hAnsi="Arial" w:cs="Arial"/>
        </w:rPr>
        <w:t>višestambenih</w:t>
      </w:r>
      <w:proofErr w:type="spellEnd"/>
      <w:r w:rsidRPr="00812546">
        <w:rPr>
          <w:rFonts w:ascii="Arial" w:hAnsi="Arial" w:cs="Arial"/>
        </w:rPr>
        <w:t xml:space="preserve"> zgrada za razdoblje od 2014. do 2020. godine s detaljnim planom za razdoblje od 2014. do 2016. godine („Narodne novine“ broj: 78/14 dalje: Program) Grad Dubrovnik raspisuje javni poziv za sufinanciranje energetske učinkovitosti postojećih i stambenih zgrada na području Grada Dubrovnika.</w:t>
      </w:r>
      <w:r>
        <w:rPr>
          <w:rFonts w:ascii="Arial" w:hAnsi="Arial" w:cs="Arial"/>
        </w:rPr>
        <w:t xml:space="preserve">                                </w:t>
      </w:r>
      <w:r w:rsidR="00CC6A45">
        <w:rPr>
          <w:rFonts w:ascii="Arial" w:hAnsi="Arial" w:cs="Arial"/>
        </w:rPr>
        <w:t xml:space="preserve">     </w:t>
      </w:r>
    </w:p>
    <w:p w:rsidR="00CC6A45" w:rsidRDefault="00886866" w:rsidP="00CC6A45">
      <w:pPr>
        <w:ind w:left="-170"/>
        <w:jc w:val="both"/>
        <w:rPr>
          <w:rFonts w:ascii="Arial" w:hAnsi="Arial" w:cs="Arial"/>
        </w:rPr>
      </w:pPr>
      <w:r w:rsidRPr="00812546">
        <w:rPr>
          <w:rFonts w:ascii="Arial" w:hAnsi="Arial" w:cs="Arial"/>
        </w:rPr>
        <w:t>Sukladno gore navedenom, Grad Dubrovnik je nositelj operativnog provođenja aktivnosti u svezi provedbe javnog poziva za sufinanciranje energetske učinkovitosti postojećih i stambenih</w:t>
      </w:r>
      <w:r w:rsidR="00CC6A45">
        <w:rPr>
          <w:rFonts w:ascii="Arial" w:hAnsi="Arial" w:cs="Arial"/>
        </w:rPr>
        <w:t xml:space="preserve"> </w:t>
      </w:r>
      <w:r w:rsidRPr="00812546">
        <w:rPr>
          <w:rFonts w:ascii="Arial" w:hAnsi="Arial" w:cs="Arial"/>
        </w:rPr>
        <w:t>zgrada na području Grada Dubrovnika.</w:t>
      </w:r>
      <w:r>
        <w:rPr>
          <w:rFonts w:ascii="Arial" w:hAnsi="Arial" w:cs="Arial"/>
        </w:rPr>
        <w:t xml:space="preserve">                                  </w:t>
      </w:r>
    </w:p>
    <w:p w:rsidR="00886866" w:rsidRDefault="00886866" w:rsidP="00CC6A45">
      <w:pPr>
        <w:ind w:left="-170"/>
        <w:jc w:val="both"/>
        <w:rPr>
          <w:rFonts w:ascii="Arial" w:hAnsi="Arial" w:cs="Arial"/>
        </w:rPr>
      </w:pPr>
      <w:r w:rsidRPr="00812546">
        <w:rPr>
          <w:rFonts w:ascii="Arial" w:hAnsi="Arial" w:cs="Arial"/>
        </w:rPr>
        <w:t xml:space="preserve">Javnim pozivom će se </w:t>
      </w:r>
      <w:r w:rsidRPr="00812546">
        <w:rPr>
          <w:rFonts w:ascii="Arial" w:hAnsi="Arial" w:cs="Arial"/>
          <w:spacing w:val="-1"/>
        </w:rPr>
        <w:t>de</w:t>
      </w:r>
      <w:r w:rsidRPr="00812546">
        <w:rPr>
          <w:rFonts w:ascii="Arial" w:hAnsi="Arial" w:cs="Arial"/>
          <w:spacing w:val="3"/>
        </w:rPr>
        <w:t>f</w:t>
      </w:r>
      <w:r w:rsidRPr="00812546">
        <w:rPr>
          <w:rFonts w:ascii="Arial" w:hAnsi="Arial" w:cs="Arial"/>
        </w:rPr>
        <w:t xml:space="preserve">inirati </w:t>
      </w:r>
      <w:r w:rsidRPr="00812546">
        <w:rPr>
          <w:rFonts w:ascii="Arial" w:hAnsi="Arial" w:cs="Arial"/>
          <w:spacing w:val="1"/>
        </w:rPr>
        <w:t>p</w:t>
      </w:r>
      <w:r w:rsidRPr="00812546">
        <w:rPr>
          <w:rFonts w:ascii="Arial" w:hAnsi="Arial" w:cs="Arial"/>
        </w:rPr>
        <w:t>ostupak i sva druga pitanja vezana uz provedbu ovog predmeta javnog poziva, a posebice kriteriji za podnošenje prijava, aktivnosti te iznos nepovratnih novčanih sredstava.</w:t>
      </w:r>
    </w:p>
    <w:p w:rsidR="00886866" w:rsidRPr="00812546" w:rsidRDefault="00886866" w:rsidP="00886866">
      <w:pPr>
        <w:jc w:val="both"/>
        <w:rPr>
          <w:rFonts w:ascii="Arial" w:hAnsi="Arial" w:cs="Arial"/>
        </w:rPr>
      </w:pPr>
      <w:r w:rsidRPr="00812546">
        <w:rPr>
          <w:rFonts w:ascii="Arial" w:hAnsi="Arial" w:cs="Arial"/>
        </w:rPr>
        <w:t xml:space="preserve">Slijedom prethodno navedenog, predlaže se </w:t>
      </w:r>
      <w:r>
        <w:rPr>
          <w:rFonts w:ascii="Arial" w:hAnsi="Arial" w:cs="Arial"/>
        </w:rPr>
        <w:t>g</w:t>
      </w:r>
      <w:r w:rsidRPr="00812546">
        <w:rPr>
          <w:rFonts w:ascii="Arial" w:hAnsi="Arial" w:cs="Arial"/>
        </w:rPr>
        <w:t xml:space="preserve">radonačelniku </w:t>
      </w:r>
      <w:r>
        <w:rPr>
          <w:rFonts w:ascii="Arial" w:hAnsi="Arial" w:cs="Arial"/>
        </w:rPr>
        <w:t>G</w:t>
      </w:r>
      <w:r w:rsidRPr="00812546">
        <w:rPr>
          <w:rFonts w:ascii="Arial" w:hAnsi="Arial" w:cs="Arial"/>
        </w:rPr>
        <w:t>rada Dubrovnika donijeti sljedeći</w:t>
      </w:r>
      <w:r>
        <w:rPr>
          <w:rFonts w:ascii="Arial" w:hAnsi="Arial" w:cs="Arial"/>
        </w:rPr>
        <w:t xml:space="preserve"> </w:t>
      </w:r>
    </w:p>
    <w:p w:rsidR="00886866" w:rsidRPr="00812546" w:rsidRDefault="00886866" w:rsidP="00886866">
      <w:pPr>
        <w:jc w:val="center"/>
        <w:rPr>
          <w:rFonts w:ascii="Arial" w:hAnsi="Arial" w:cs="Arial"/>
          <w:b/>
        </w:rPr>
      </w:pPr>
      <w:r w:rsidRPr="00812546">
        <w:rPr>
          <w:rFonts w:ascii="Arial" w:hAnsi="Arial" w:cs="Arial"/>
          <w:b/>
        </w:rPr>
        <w:t>ZAKLJUČAK</w:t>
      </w:r>
    </w:p>
    <w:p w:rsidR="00886866" w:rsidRPr="00A2750D" w:rsidRDefault="00886866" w:rsidP="00886866">
      <w:pPr>
        <w:pStyle w:val="ListParagraph"/>
        <w:widowControl w:val="0"/>
        <w:numPr>
          <w:ilvl w:val="3"/>
          <w:numId w:val="2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53C6D">
        <w:rPr>
          <w:rFonts w:ascii="Arial" w:hAnsi="Arial" w:cs="Arial"/>
          <w:color w:val="000000" w:themeColor="text1"/>
        </w:rPr>
        <w:t xml:space="preserve">Utvrđuje se Prijedlog </w:t>
      </w:r>
      <w:r w:rsidRPr="00453C6D">
        <w:rPr>
          <w:rFonts w:ascii="Arial" w:eastAsia="Calibri" w:hAnsi="Arial" w:cs="Arial"/>
          <w:color w:val="000000" w:themeColor="text1"/>
        </w:rPr>
        <w:t xml:space="preserve">zaključka o davanju suglasnosti za pokretanje javnog </w:t>
      </w:r>
      <w:r w:rsidRPr="00812546">
        <w:rPr>
          <w:rFonts w:ascii="Arial" w:eastAsia="Calibri" w:hAnsi="Arial" w:cs="Arial"/>
        </w:rPr>
        <w:t xml:space="preserve">poziva za sufinanciranje energetske učinkovitost postojećih </w:t>
      </w:r>
      <w:proofErr w:type="spellStart"/>
      <w:r w:rsidRPr="00812546">
        <w:rPr>
          <w:rFonts w:ascii="Arial" w:eastAsia="Calibri" w:hAnsi="Arial" w:cs="Arial"/>
        </w:rPr>
        <w:t>višestambenih</w:t>
      </w:r>
      <w:proofErr w:type="spellEnd"/>
      <w:r w:rsidRPr="00812546">
        <w:rPr>
          <w:rFonts w:ascii="Arial" w:eastAsia="Calibri" w:hAnsi="Arial" w:cs="Arial"/>
        </w:rPr>
        <w:t xml:space="preserve"> zgrada na području Grada Dubrovnika.</w:t>
      </w:r>
    </w:p>
    <w:p w:rsidR="00A2750D" w:rsidRPr="005D4E7D" w:rsidRDefault="00A2750D" w:rsidP="00A2750D">
      <w:pPr>
        <w:pStyle w:val="ListParagraph"/>
        <w:widowControl w:val="0"/>
        <w:suppressAutoHyphens/>
        <w:spacing w:after="0" w:line="240" w:lineRule="auto"/>
        <w:ind w:left="851"/>
        <w:jc w:val="both"/>
        <w:rPr>
          <w:rFonts w:ascii="Arial" w:hAnsi="Arial" w:cs="Arial"/>
        </w:rPr>
      </w:pPr>
    </w:p>
    <w:p w:rsidR="00886866" w:rsidRDefault="00886866" w:rsidP="00886866">
      <w:pPr>
        <w:pStyle w:val="ListParagraph"/>
        <w:widowControl w:val="0"/>
        <w:numPr>
          <w:ilvl w:val="3"/>
          <w:numId w:val="2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B875B1">
        <w:rPr>
          <w:rFonts w:ascii="Arial" w:hAnsi="Arial" w:cs="Arial"/>
        </w:rPr>
        <w:t>Izvjestiteljica u ovom predmetu bit će Zrinka Raguž, privremena pročelnica Upravnog odjela za europske fondove, regionalnu i međunarodnu suradnju.</w:t>
      </w:r>
    </w:p>
    <w:p w:rsidR="00A2750D" w:rsidRPr="00A2750D" w:rsidRDefault="00A2750D" w:rsidP="00A2750D">
      <w:pPr>
        <w:pStyle w:val="ListParagraph"/>
        <w:rPr>
          <w:rFonts w:ascii="Arial" w:hAnsi="Arial" w:cs="Arial"/>
        </w:rPr>
      </w:pPr>
    </w:p>
    <w:p w:rsidR="00A2750D" w:rsidRDefault="00A2750D" w:rsidP="00A2750D">
      <w:pPr>
        <w:pStyle w:val="ListParagraph"/>
        <w:widowControl w:val="0"/>
        <w:suppressAutoHyphens/>
        <w:spacing w:after="0" w:line="240" w:lineRule="auto"/>
        <w:ind w:left="851"/>
        <w:jc w:val="both"/>
        <w:rPr>
          <w:rFonts w:ascii="Arial" w:hAnsi="Arial" w:cs="Arial"/>
        </w:rPr>
      </w:pPr>
    </w:p>
    <w:p w:rsidR="00886866" w:rsidRPr="00812546" w:rsidRDefault="00886866" w:rsidP="0088686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12546">
        <w:rPr>
          <w:rFonts w:ascii="Arial" w:hAnsi="Arial" w:cs="Arial"/>
        </w:rPr>
        <w:t>rivremena pročelnica</w:t>
      </w:r>
    </w:p>
    <w:p w:rsidR="00886866" w:rsidRDefault="00886866" w:rsidP="00886866">
      <w:pPr>
        <w:spacing w:after="0"/>
        <w:jc w:val="center"/>
        <w:rPr>
          <w:rFonts w:ascii="Arial" w:hAnsi="Arial" w:cs="Arial"/>
        </w:rPr>
      </w:pPr>
      <w:r w:rsidRPr="00812546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812546">
        <w:rPr>
          <w:rFonts w:ascii="Arial" w:hAnsi="Arial" w:cs="Arial"/>
        </w:rPr>
        <w:t>Zrinka Raguž</w:t>
      </w:r>
    </w:p>
    <w:p w:rsidR="00A2750D" w:rsidRDefault="00A2750D" w:rsidP="00886866">
      <w:pPr>
        <w:spacing w:after="0"/>
        <w:jc w:val="center"/>
        <w:rPr>
          <w:rFonts w:ascii="Arial" w:hAnsi="Arial" w:cs="Arial"/>
        </w:rPr>
      </w:pPr>
    </w:p>
    <w:p w:rsidR="00886866" w:rsidRPr="00812546" w:rsidRDefault="00886866" w:rsidP="00886866">
      <w:pPr>
        <w:spacing w:after="0"/>
        <w:rPr>
          <w:rFonts w:ascii="Arial" w:hAnsi="Arial" w:cs="Arial"/>
        </w:rPr>
      </w:pPr>
      <w:r w:rsidRPr="00812546">
        <w:rPr>
          <w:rFonts w:ascii="Arial" w:hAnsi="Arial" w:cs="Arial"/>
        </w:rPr>
        <w:t>DOSTAVITI:</w:t>
      </w:r>
    </w:p>
    <w:p w:rsidR="00886866" w:rsidRPr="00812546" w:rsidRDefault="00886866" w:rsidP="00886866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812546">
        <w:rPr>
          <w:rFonts w:ascii="Arial" w:hAnsi="Arial" w:cs="Arial"/>
        </w:rPr>
        <w:t>Naslov</w:t>
      </w:r>
    </w:p>
    <w:p w:rsidR="00886866" w:rsidRPr="00812546" w:rsidRDefault="00886866" w:rsidP="00886866">
      <w:pPr>
        <w:pStyle w:val="ListParagraph"/>
        <w:numPr>
          <w:ilvl w:val="0"/>
          <w:numId w:val="1"/>
        </w:numPr>
        <w:spacing w:line="254" w:lineRule="auto"/>
        <w:jc w:val="both"/>
        <w:rPr>
          <w:rFonts w:ascii="Arial" w:hAnsi="Arial" w:cs="Arial"/>
        </w:rPr>
      </w:pPr>
      <w:r w:rsidRPr="00812546">
        <w:rPr>
          <w:rFonts w:ascii="Arial" w:hAnsi="Arial" w:cs="Arial"/>
        </w:rPr>
        <w:t>Evidencija</w:t>
      </w:r>
    </w:p>
    <w:p w:rsidR="00473B7B" w:rsidRPr="00987D5B" w:rsidRDefault="00886866" w:rsidP="00886866">
      <w:pPr>
        <w:pStyle w:val="ListParagraph"/>
        <w:numPr>
          <w:ilvl w:val="0"/>
          <w:numId w:val="1"/>
        </w:numPr>
        <w:spacing w:line="254" w:lineRule="auto"/>
        <w:jc w:val="both"/>
      </w:pPr>
      <w:r w:rsidRPr="00886866">
        <w:rPr>
          <w:rFonts w:ascii="Arial" w:hAnsi="Arial" w:cs="Arial"/>
        </w:rPr>
        <w:t xml:space="preserve">Pismohrana </w:t>
      </w:r>
      <w:r w:rsidRPr="00886866">
        <w:rPr>
          <w:rFonts w:ascii="Arial" w:hAnsi="Arial" w:cs="Arial"/>
        </w:rPr>
        <w:tab/>
      </w:r>
    </w:p>
    <w:p w:rsidR="00987D5B" w:rsidRDefault="00987D5B" w:rsidP="00987D5B">
      <w:pPr>
        <w:jc w:val="center"/>
        <w:rPr>
          <w:rFonts w:ascii="Arial" w:hAnsi="Arial" w:cs="Arial"/>
          <w:b/>
        </w:rPr>
      </w:pPr>
      <w:bookmarkStart w:id="0" w:name="_Hlk506814543"/>
    </w:p>
    <w:p w:rsidR="00987D5B" w:rsidRDefault="00987D5B" w:rsidP="00987D5B">
      <w:pPr>
        <w:jc w:val="center"/>
        <w:rPr>
          <w:rFonts w:ascii="Arial" w:hAnsi="Arial" w:cs="Arial"/>
          <w:b/>
        </w:rPr>
      </w:pPr>
    </w:p>
    <w:p w:rsidR="00987D5B" w:rsidRDefault="00987D5B" w:rsidP="00987D5B">
      <w:pPr>
        <w:jc w:val="center"/>
        <w:rPr>
          <w:rFonts w:ascii="Arial" w:hAnsi="Arial" w:cs="Arial"/>
          <w:b/>
        </w:rPr>
      </w:pPr>
    </w:p>
    <w:p w:rsidR="00987D5B" w:rsidRDefault="00987D5B" w:rsidP="00987D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Gradsko vijeće</w:t>
      </w:r>
    </w:p>
    <w:p w:rsidR="00987D5B" w:rsidRDefault="00987D5B" w:rsidP="00987D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>
        <w:t xml:space="preserve"> </w:t>
      </w:r>
      <w:r>
        <w:rPr>
          <w:rFonts w:ascii="Arial" w:hAnsi="Arial" w:cs="Arial"/>
        </w:rPr>
        <w:t>363-01/18-09/12</w:t>
      </w:r>
    </w:p>
    <w:p w:rsidR="00987D5B" w:rsidRDefault="00987D5B" w:rsidP="00987D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</w:t>
      </w:r>
    </w:p>
    <w:p w:rsidR="00987D5B" w:rsidRDefault="00987D5B" w:rsidP="00987D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Dubrovnik, 14. veljače 2018.</w:t>
      </w:r>
    </w:p>
    <w:p w:rsidR="00987D5B" w:rsidRDefault="00987D5B" w:rsidP="00987D5B">
      <w:pPr>
        <w:spacing w:after="0"/>
        <w:rPr>
          <w:rFonts w:ascii="Arial" w:hAnsi="Arial" w:cs="Arial"/>
        </w:rPr>
      </w:pPr>
    </w:p>
    <w:p w:rsidR="00987D5B" w:rsidRDefault="00987D5B" w:rsidP="00987D5B">
      <w:pPr>
        <w:spacing w:after="0"/>
        <w:rPr>
          <w:rFonts w:ascii="Arial" w:hAnsi="Arial" w:cs="Arial"/>
        </w:rPr>
      </w:pPr>
    </w:p>
    <w:p w:rsidR="00987D5B" w:rsidRDefault="00987D5B" w:rsidP="00987D5B">
      <w:pPr>
        <w:spacing w:after="0"/>
        <w:rPr>
          <w:rFonts w:ascii="Arial" w:hAnsi="Arial" w:cs="Arial"/>
        </w:rPr>
      </w:pPr>
    </w:p>
    <w:p w:rsidR="00987D5B" w:rsidRDefault="00987D5B" w:rsidP="00987D5B">
      <w:pPr>
        <w:rPr>
          <w:rFonts w:ascii="Arial" w:hAnsi="Arial" w:cs="Arial"/>
        </w:rPr>
      </w:pPr>
      <w:r>
        <w:rPr>
          <w:rFonts w:ascii="Arial" w:hAnsi="Arial" w:cs="Arial"/>
        </w:rPr>
        <w:t>Na temelju  članka 1. Zakona o energetskoj učinkovitosti („Narodne novine“, broj 127/14) i članka  32. Statuta Grada Dubrovnika („Službeni glasnik Grada Dubrovnika“ , broj 4/09, 6/10, 3/11, 5/13, 6/13-pročišćeni tekst i 9/15) Gradsko vijeće Grada Dubrovnika na _ sjednici, održanoj _______ 2018., donijelo je</w:t>
      </w:r>
    </w:p>
    <w:p w:rsidR="00987D5B" w:rsidRDefault="00987D5B" w:rsidP="00987D5B">
      <w:pPr>
        <w:rPr>
          <w:rFonts w:ascii="Arial" w:hAnsi="Arial" w:cs="Arial"/>
        </w:rPr>
      </w:pPr>
    </w:p>
    <w:p w:rsidR="00987D5B" w:rsidRDefault="00987D5B" w:rsidP="00987D5B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ZAKLJUČAK</w:t>
      </w:r>
    </w:p>
    <w:p w:rsidR="00987D5B" w:rsidRDefault="00987D5B" w:rsidP="00987D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</w:rPr>
        <w:t xml:space="preserve">o davanju suglasnosti za pokretanje </w:t>
      </w:r>
      <w:r>
        <w:rPr>
          <w:rFonts w:ascii="Arial" w:hAnsi="Arial" w:cs="Arial"/>
          <w:b/>
        </w:rPr>
        <w:t xml:space="preserve">javnog poziva za </w:t>
      </w:r>
      <w:bookmarkStart w:id="1" w:name="_Hlk506383372"/>
      <w:r>
        <w:rPr>
          <w:rFonts w:ascii="Arial" w:hAnsi="Arial" w:cs="Arial"/>
          <w:b/>
        </w:rPr>
        <w:t xml:space="preserve">sufinanciranje energetske učinkovitosti postojećih </w:t>
      </w:r>
      <w:proofErr w:type="spellStart"/>
      <w:r>
        <w:rPr>
          <w:rFonts w:ascii="Arial" w:hAnsi="Arial" w:cs="Arial"/>
          <w:b/>
        </w:rPr>
        <w:t>višestambenih</w:t>
      </w:r>
      <w:proofErr w:type="spellEnd"/>
      <w:r>
        <w:rPr>
          <w:rFonts w:ascii="Arial" w:hAnsi="Arial" w:cs="Arial"/>
          <w:b/>
        </w:rPr>
        <w:t xml:space="preserve"> zgrada na području Grada Dubrovnika</w:t>
      </w:r>
      <w:bookmarkEnd w:id="1"/>
    </w:p>
    <w:p w:rsidR="00987D5B" w:rsidRDefault="00987D5B" w:rsidP="00987D5B">
      <w:pPr>
        <w:jc w:val="center"/>
        <w:rPr>
          <w:rFonts w:ascii="Arial" w:hAnsi="Arial" w:cs="Arial"/>
          <w:b/>
        </w:rPr>
      </w:pPr>
    </w:p>
    <w:p w:rsidR="00987D5B" w:rsidRDefault="00987D5B" w:rsidP="00987D5B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Daje se suglasnost za pokretanje </w:t>
      </w:r>
      <w:bookmarkStart w:id="2" w:name="_Hlk506385104"/>
      <w:r>
        <w:rPr>
          <w:rFonts w:ascii="Arial" w:eastAsia="Calibri" w:hAnsi="Arial" w:cs="Arial"/>
        </w:rPr>
        <w:t xml:space="preserve">javnog poziva </w:t>
      </w:r>
      <w:bookmarkStart w:id="3" w:name="_Hlk506293100"/>
      <w:r>
        <w:rPr>
          <w:rFonts w:ascii="Arial" w:eastAsia="Calibri" w:hAnsi="Arial" w:cs="Arial"/>
        </w:rPr>
        <w:t>za</w:t>
      </w:r>
      <w:r>
        <w:rPr>
          <w:rFonts w:ascii="Arial" w:hAnsi="Arial" w:cs="Arial"/>
        </w:rPr>
        <w:t xml:space="preserve"> sufinanciranje energetske učinkovitosti postojećih </w:t>
      </w:r>
      <w:proofErr w:type="spellStart"/>
      <w:r>
        <w:rPr>
          <w:rFonts w:ascii="Arial" w:hAnsi="Arial" w:cs="Arial"/>
        </w:rPr>
        <w:t>višestambenih</w:t>
      </w:r>
      <w:proofErr w:type="spellEnd"/>
      <w:r>
        <w:rPr>
          <w:rFonts w:ascii="Arial" w:hAnsi="Arial" w:cs="Arial"/>
        </w:rPr>
        <w:t xml:space="preserve"> zgrada na području Grada Dubrovnika</w:t>
      </w:r>
      <w:r>
        <w:rPr>
          <w:rFonts w:ascii="Arial" w:eastAsia="Calibri" w:hAnsi="Arial" w:cs="Arial"/>
        </w:rPr>
        <w:t>.</w:t>
      </w:r>
    </w:p>
    <w:p w:rsidR="00987D5B" w:rsidRDefault="00987D5B" w:rsidP="00987D5B">
      <w:pPr>
        <w:pStyle w:val="ListParagraph"/>
        <w:rPr>
          <w:rFonts w:ascii="Arial" w:hAnsi="Arial" w:cs="Arial"/>
        </w:rPr>
      </w:pPr>
    </w:p>
    <w:bookmarkEnd w:id="2"/>
    <w:bookmarkEnd w:id="3"/>
    <w:p w:rsidR="00987D5B" w:rsidRDefault="00987D5B" w:rsidP="00987D5B">
      <w:pPr>
        <w:pStyle w:val="ListParagraph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Tekst Javnog poziva sastavni je dio ovog Zaključka.</w:t>
      </w:r>
    </w:p>
    <w:p w:rsidR="00987D5B" w:rsidRDefault="00987D5B" w:rsidP="00987D5B">
      <w:pPr>
        <w:pStyle w:val="ListParagraph"/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987D5B" w:rsidRDefault="00987D5B" w:rsidP="00987D5B">
      <w:pPr>
        <w:pStyle w:val="ListParagraph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 Dubrovnik, Upravni odjel za europske fondove, međunarodnu i regionalnu suradnju je nositelj operativnog provođenja aktivnosti u svezi provedbe javnog poziva za sufinanciranje energetske učinkovitosti postojećih </w:t>
      </w:r>
      <w:proofErr w:type="spellStart"/>
      <w:r>
        <w:rPr>
          <w:rFonts w:ascii="Arial" w:hAnsi="Arial" w:cs="Arial"/>
        </w:rPr>
        <w:t>višestambenih</w:t>
      </w:r>
      <w:proofErr w:type="spellEnd"/>
      <w:r>
        <w:rPr>
          <w:rFonts w:ascii="Arial" w:hAnsi="Arial" w:cs="Arial"/>
        </w:rPr>
        <w:t xml:space="preserve"> zgrada na području Grada Dubrovnika.</w:t>
      </w:r>
    </w:p>
    <w:p w:rsidR="00987D5B" w:rsidRDefault="00987D5B" w:rsidP="00987D5B">
      <w:pPr>
        <w:pStyle w:val="ListParagraph"/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987D5B" w:rsidRDefault="00987D5B" w:rsidP="00987D5B">
      <w:pPr>
        <w:rPr>
          <w:rFonts w:ascii="Arial" w:hAnsi="Arial" w:cs="Arial"/>
          <w:b/>
        </w:rPr>
      </w:pPr>
    </w:p>
    <w:p w:rsidR="00987D5B" w:rsidRDefault="00987D5B" w:rsidP="00987D5B">
      <w:pPr>
        <w:rPr>
          <w:rFonts w:ascii="Arial" w:hAnsi="Arial" w:cs="Arial"/>
          <w:b/>
        </w:rPr>
      </w:pPr>
    </w:p>
    <w:p w:rsidR="00987D5B" w:rsidRDefault="00987D5B" w:rsidP="00987D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r a z l o ž e n j e</w:t>
      </w: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Program energetske obnove </w:t>
      </w:r>
      <w:proofErr w:type="spellStart"/>
      <w:r>
        <w:rPr>
          <w:rFonts w:ascii="Arial" w:hAnsi="Arial" w:cs="Arial"/>
        </w:rPr>
        <w:t>višestambenih</w:t>
      </w:r>
      <w:proofErr w:type="spellEnd"/>
      <w:r>
        <w:rPr>
          <w:rFonts w:ascii="Arial" w:hAnsi="Arial" w:cs="Arial"/>
        </w:rPr>
        <w:t xml:space="preserve"> zgrada za razdoblje od 2014. do 2020. godine s detaljnim planom za razdoblje od 2014. do 2016. godine Ministarstva graditeljstva i prostornog uređenja („Narodne novine“, broj 78/14) temeljni je dokument koji određuje ciljeve i prioritete za povećanje energetske učinkovitosti na području Grada Dubrovnika.</w:t>
      </w: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Grad Dubrovnik je odlučio poticati suvlasnike </w:t>
      </w:r>
      <w:proofErr w:type="spellStart"/>
      <w:r>
        <w:rPr>
          <w:rFonts w:ascii="Arial" w:hAnsi="Arial" w:cs="Arial"/>
        </w:rPr>
        <w:t>višestambenih</w:t>
      </w:r>
      <w:proofErr w:type="spellEnd"/>
      <w:r>
        <w:rPr>
          <w:rFonts w:ascii="Arial" w:hAnsi="Arial" w:cs="Arial"/>
        </w:rPr>
        <w:t xml:space="preserve"> zgrada posredstvom upravitelja s područja Grada na povećanje energetske učinkovitosti. Ovaj zaključak je u skladu s dosadašnjim djelovanjem Grada na području energetike i zaštite okoliša te potpisom Energetske povelje.</w:t>
      </w: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Energetska učinkovitost u zgradama uključuje niz različitih područja mogućnosti uštede toplinske i električne energije, uz racionalnu primjenu fosilnih goriva te primjenu obnovljivih izvora energije u zgradama, gdje god je to funkcionalno izvedivo i ekonomski opravdano. </w:t>
      </w:r>
      <w:r>
        <w:rPr>
          <w:rFonts w:ascii="Arial" w:hAnsi="Arial" w:cs="Arial"/>
        </w:rPr>
        <w:lastRenderedPageBreak/>
        <w:t>Naime, poboljšanjem toplinsko-izolacijskih karakteristika zgrade, moguće je postići smanjenje ukupnih gubitaka topline građevine za prosječno od 30 do 60%.</w:t>
      </w: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Strateški cilj je poticanje energetske učinkovitosti - ušteda električne i toplinske energije, smanjenje troškova za energiju, povećanje ugodnosti boravka i rada u zgradama, poticanje poboljšanja energetske učinkovitosti u postojećim više stambenim zgradama te ocjena njihovog učinka.   </w:t>
      </w: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987D5B" w:rsidRDefault="00987D5B" w:rsidP="00987D5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Grad Dubrovnik je nositelj operativnog provođenja aktivnosti u svezi provedbe javnog poziva za sufinanciranje energetske učinkovitosti postojećih i stambenih zgrada na području Grada Dubrovnika.</w:t>
      </w:r>
    </w:p>
    <w:p w:rsidR="00987D5B" w:rsidRDefault="00987D5B" w:rsidP="00987D5B">
      <w:pPr>
        <w:spacing w:after="0" w:line="240" w:lineRule="auto"/>
        <w:jc w:val="both"/>
        <w:rPr>
          <w:rFonts w:ascii="Arial" w:hAnsi="Arial" w:cs="Arial"/>
        </w:rPr>
      </w:pP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Aktivnosti Programa energetske učinkovitosti postojećih </w:t>
      </w:r>
      <w:proofErr w:type="spellStart"/>
      <w:r>
        <w:rPr>
          <w:rFonts w:ascii="Arial" w:hAnsi="Arial" w:cs="Arial"/>
        </w:rPr>
        <w:t>višestambenih</w:t>
      </w:r>
      <w:proofErr w:type="spellEnd"/>
      <w:r>
        <w:rPr>
          <w:rFonts w:ascii="Arial" w:hAnsi="Arial" w:cs="Arial"/>
        </w:rPr>
        <w:t xml:space="preserve"> zgrada su sljedeće:</w:t>
      </w: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987D5B" w:rsidRDefault="00987D5B" w:rsidP="00987D5B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definiranje kriterija po kojima će se odobravati bespovratna sredstva za </w:t>
      </w:r>
      <w:proofErr w:type="spellStart"/>
      <w:r>
        <w:rPr>
          <w:rFonts w:ascii="Arial" w:hAnsi="Arial" w:cs="Arial"/>
        </w:rPr>
        <w:t>višestambene</w:t>
      </w:r>
      <w:proofErr w:type="spellEnd"/>
      <w:r>
        <w:rPr>
          <w:rFonts w:ascii="Arial" w:hAnsi="Arial" w:cs="Arial"/>
        </w:rPr>
        <w:t xml:space="preserve"> zgrade</w:t>
      </w:r>
    </w:p>
    <w:p w:rsidR="00987D5B" w:rsidRDefault="00987D5B" w:rsidP="00987D5B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priprema i objava javnih poziva za odobravanje sredstava</w:t>
      </w:r>
    </w:p>
    <w:p w:rsidR="00987D5B" w:rsidRDefault="00987D5B" w:rsidP="00987D5B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prikupljanje, obrada, i selektiranje prijava</w:t>
      </w:r>
    </w:p>
    <w:p w:rsidR="00987D5B" w:rsidRDefault="00987D5B" w:rsidP="00987D5B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definiranje, izrada i potpisivanje dokumentacije s odabranim korisnicima sredstava</w:t>
      </w:r>
    </w:p>
    <w:p w:rsidR="00987D5B" w:rsidRDefault="00987D5B" w:rsidP="00987D5B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odobravanje nepovratnih sredstava</w:t>
      </w:r>
    </w:p>
    <w:p w:rsidR="00987D5B" w:rsidRDefault="00987D5B" w:rsidP="00987D5B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praćenje, kontrola i izvještavanje o namjenskom korištenju odobrenih sredstava.</w:t>
      </w: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Sukladno Javnom pozivu za provedbu Programa povećanja energetske učinkovitosti postojećih </w:t>
      </w:r>
      <w:proofErr w:type="spellStart"/>
      <w:r>
        <w:rPr>
          <w:rFonts w:ascii="Arial" w:hAnsi="Arial" w:cs="Arial"/>
        </w:rPr>
        <w:t>višestambenih</w:t>
      </w:r>
      <w:proofErr w:type="spellEnd"/>
      <w:r>
        <w:rPr>
          <w:rFonts w:ascii="Arial" w:hAnsi="Arial" w:cs="Arial"/>
        </w:rPr>
        <w:t xml:space="preserve"> zgrada na području Grada Dubrovnika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određeni su kriteriji za dodjelu novčanih sredstava, uvjeti za podnošenje prijave, potrebna dokumentacija kao i postupak pregleda prijava i dodjele sredstava. </w:t>
      </w:r>
    </w:p>
    <w:p w:rsidR="00987D5B" w:rsidRDefault="00987D5B" w:rsidP="00987D5B">
      <w:pPr>
        <w:jc w:val="both"/>
        <w:rPr>
          <w:rFonts w:ascii="Arial" w:hAnsi="Arial" w:cs="Arial"/>
          <w:color w:val="FF0000"/>
        </w:rPr>
      </w:pP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"/>
        <w:rPr>
          <w:rFonts w:ascii="Arial" w:hAnsi="Arial" w:cs="Arial"/>
        </w:rPr>
      </w:pPr>
    </w:p>
    <w:p w:rsidR="00987D5B" w:rsidRDefault="00987D5B" w:rsidP="00987D5B">
      <w:pPr>
        <w:spacing w:after="0"/>
        <w:ind w:left="5040" w:firstLine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Predsjednik Gradskoga vijeća</w:t>
      </w:r>
    </w:p>
    <w:p w:rsidR="00987D5B" w:rsidRDefault="00987D5B" w:rsidP="00987D5B">
      <w:pPr>
        <w:spacing w:after="0"/>
        <w:rPr>
          <w:rFonts w:ascii="Arial" w:eastAsia="Times New Roman" w:hAnsi="Arial" w:cs="Arial"/>
          <w:lang w:eastAsia="hr-HR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mr.sc. Marko Potrebica </w:t>
      </w:r>
    </w:p>
    <w:p w:rsidR="00987D5B" w:rsidRDefault="00987D5B" w:rsidP="00987D5B">
      <w:pPr>
        <w:jc w:val="center"/>
        <w:rPr>
          <w:rFonts w:ascii="Arial" w:hAnsi="Arial" w:cs="Arial"/>
          <w:b/>
        </w:rPr>
      </w:pP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"/>
        <w:rPr>
          <w:rFonts w:ascii="Arial" w:hAnsi="Arial" w:cs="Arial"/>
        </w:rPr>
      </w:pPr>
    </w:p>
    <w:p w:rsidR="00987D5B" w:rsidRDefault="00987D5B" w:rsidP="00987D5B"/>
    <w:p w:rsidR="00987D5B" w:rsidRDefault="00987D5B" w:rsidP="00987D5B">
      <w:pPr>
        <w:jc w:val="center"/>
        <w:rPr>
          <w:rFonts w:ascii="Arial" w:hAnsi="Arial" w:cs="Arial"/>
          <w:b/>
        </w:rPr>
      </w:pPr>
    </w:p>
    <w:p w:rsidR="00987D5B" w:rsidRDefault="00987D5B" w:rsidP="00987D5B">
      <w:pPr>
        <w:jc w:val="center"/>
        <w:rPr>
          <w:rFonts w:ascii="Arial" w:hAnsi="Arial" w:cs="Arial"/>
          <w:b/>
        </w:rPr>
      </w:pPr>
    </w:p>
    <w:p w:rsidR="00987D5B" w:rsidRDefault="00987D5B" w:rsidP="00987D5B">
      <w:pPr>
        <w:jc w:val="center"/>
        <w:rPr>
          <w:rFonts w:ascii="Arial" w:hAnsi="Arial" w:cs="Arial"/>
          <w:b/>
        </w:rPr>
      </w:pPr>
    </w:p>
    <w:p w:rsidR="00987D5B" w:rsidRDefault="00987D5B" w:rsidP="00987D5B">
      <w:pPr>
        <w:jc w:val="center"/>
        <w:rPr>
          <w:rFonts w:ascii="Arial" w:hAnsi="Arial" w:cs="Arial"/>
          <w:b/>
        </w:rPr>
      </w:pPr>
    </w:p>
    <w:p w:rsidR="00987D5B" w:rsidRDefault="00987D5B" w:rsidP="00987D5B">
      <w:pPr>
        <w:jc w:val="center"/>
        <w:rPr>
          <w:rFonts w:ascii="Arial" w:hAnsi="Arial" w:cs="Arial"/>
          <w:b/>
        </w:rPr>
      </w:pPr>
    </w:p>
    <w:p w:rsidR="00987D5B" w:rsidRDefault="00987D5B" w:rsidP="00987D5B">
      <w:pPr>
        <w:jc w:val="center"/>
        <w:rPr>
          <w:rFonts w:ascii="Arial" w:hAnsi="Arial" w:cs="Arial"/>
          <w:b/>
        </w:rPr>
      </w:pPr>
    </w:p>
    <w:p w:rsidR="00987D5B" w:rsidRDefault="00987D5B" w:rsidP="00987D5B">
      <w:pPr>
        <w:jc w:val="center"/>
        <w:rPr>
          <w:rFonts w:ascii="Arial" w:hAnsi="Arial" w:cs="Arial"/>
          <w:b/>
        </w:rPr>
      </w:pPr>
    </w:p>
    <w:p w:rsidR="00987D5B" w:rsidRDefault="00987D5B" w:rsidP="00987D5B">
      <w:pPr>
        <w:jc w:val="center"/>
        <w:rPr>
          <w:rFonts w:ascii="Arial" w:hAnsi="Arial" w:cs="Arial"/>
          <w:b/>
        </w:rPr>
      </w:pPr>
    </w:p>
    <w:p w:rsidR="00987D5B" w:rsidRDefault="00987D5B" w:rsidP="00987D5B">
      <w:pPr>
        <w:jc w:val="center"/>
        <w:rPr>
          <w:rFonts w:ascii="Arial" w:hAnsi="Arial" w:cs="Arial"/>
          <w:b/>
        </w:rPr>
      </w:pPr>
      <w:bookmarkStart w:id="4" w:name="_GoBack"/>
      <w:bookmarkEnd w:id="4"/>
    </w:p>
    <w:p w:rsidR="00987D5B" w:rsidRDefault="00987D5B" w:rsidP="00987D5B">
      <w:pPr>
        <w:jc w:val="center"/>
        <w:rPr>
          <w:rFonts w:ascii="Arial" w:hAnsi="Arial" w:cs="Arial"/>
          <w:b/>
        </w:rPr>
      </w:pPr>
    </w:p>
    <w:p w:rsidR="00987D5B" w:rsidRDefault="00987D5B" w:rsidP="00987D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 b r a z l o ž e n j e</w:t>
      </w: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Program energetske obnove </w:t>
      </w:r>
      <w:proofErr w:type="spellStart"/>
      <w:r>
        <w:rPr>
          <w:rFonts w:ascii="Arial" w:hAnsi="Arial" w:cs="Arial"/>
        </w:rPr>
        <w:t>višestambenih</w:t>
      </w:r>
      <w:proofErr w:type="spellEnd"/>
      <w:r>
        <w:rPr>
          <w:rFonts w:ascii="Arial" w:hAnsi="Arial" w:cs="Arial"/>
        </w:rPr>
        <w:t xml:space="preserve"> zgrada za razdoblje od 2014. do 2020. godine s detaljnim planom za razdoblje od 2014. do 2016. godine Ministarstva graditeljstva i prostornog uređenja („Narodne novine“, broj 78/14) temeljni je dokument koji određuje ciljeve i prioritete za povećanje energetske učinkovitosti na području Grada Dubrovnika.</w:t>
      </w: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Grad Dubrovnik je odlučio poticati suvlasnike </w:t>
      </w:r>
      <w:proofErr w:type="spellStart"/>
      <w:r>
        <w:rPr>
          <w:rFonts w:ascii="Arial" w:hAnsi="Arial" w:cs="Arial"/>
        </w:rPr>
        <w:t>višestambenih</w:t>
      </w:r>
      <w:proofErr w:type="spellEnd"/>
      <w:r>
        <w:rPr>
          <w:rFonts w:ascii="Arial" w:hAnsi="Arial" w:cs="Arial"/>
        </w:rPr>
        <w:t xml:space="preserve"> zgrada posredstvom upravitelja s područja Grada na povećanje energetske učinkovitosti, u skladu s dosadašnjim djelovanjem Grada na području energetike i zaštite okoliša te potpisom Energetske povelje.</w:t>
      </w: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Energetska učinkovitost u zgradama uključuje niz različitih područja mogućnosti uštede toplinske i električne energije, uz racionalnu primjenu fosilnih goriva te primjenu obnovljivih izvora energije u zgradama, gdje god je to funkcionalno izvedivo i ekonomski opravdano. Naime, poboljšanjem toplinsko-izolacijskih karakteristika zgrade, moguće je postići smanjenje ukupnih gubitaka topline građevine za prosječno od 30 do 60%.</w:t>
      </w: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Strateški cilj je poticanje energetske učinkovitosti - ušteda električne i toplinske energije, smanjenje troškova za energiju, povećanje ugodnosti boravka i rada u zgradama, poticanje poboljšanja energetske učinkovitosti u postojećim više stambenim zgradama te ocjena njihovog učinka.   </w:t>
      </w: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987D5B" w:rsidRDefault="00987D5B" w:rsidP="00987D5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Grad Dubrovnik je nositelj operativnog provođenja aktivnosti u svezi provedbe javnog poziva za sufinanciranje energetske učinkovitosti postojećih i stambenih zgrada na području Grada Dubrovnika.</w:t>
      </w:r>
    </w:p>
    <w:p w:rsidR="00987D5B" w:rsidRDefault="00987D5B" w:rsidP="00987D5B">
      <w:pPr>
        <w:spacing w:after="0" w:line="240" w:lineRule="auto"/>
        <w:jc w:val="both"/>
        <w:rPr>
          <w:rFonts w:ascii="Arial" w:hAnsi="Arial" w:cs="Arial"/>
        </w:rPr>
      </w:pP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Aktivnosti Programa energetske učinkovitosti postojećih </w:t>
      </w:r>
      <w:proofErr w:type="spellStart"/>
      <w:r>
        <w:rPr>
          <w:rFonts w:ascii="Arial" w:hAnsi="Arial" w:cs="Arial"/>
        </w:rPr>
        <w:t>višestambenih</w:t>
      </w:r>
      <w:proofErr w:type="spellEnd"/>
      <w:r>
        <w:rPr>
          <w:rFonts w:ascii="Arial" w:hAnsi="Arial" w:cs="Arial"/>
        </w:rPr>
        <w:t xml:space="preserve"> zgrada su sljedeće:</w:t>
      </w: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987D5B" w:rsidRDefault="00987D5B" w:rsidP="00987D5B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definiranje kriterija po kojima će se odobravati bespovratna sredstva za </w:t>
      </w:r>
      <w:proofErr w:type="spellStart"/>
      <w:r>
        <w:rPr>
          <w:rFonts w:ascii="Arial" w:hAnsi="Arial" w:cs="Arial"/>
        </w:rPr>
        <w:t>višestambene</w:t>
      </w:r>
      <w:proofErr w:type="spellEnd"/>
      <w:r>
        <w:rPr>
          <w:rFonts w:ascii="Arial" w:hAnsi="Arial" w:cs="Arial"/>
        </w:rPr>
        <w:t xml:space="preserve"> zgrade</w:t>
      </w:r>
    </w:p>
    <w:p w:rsidR="00987D5B" w:rsidRDefault="00987D5B" w:rsidP="00987D5B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priprema i objava javnih poziva za odobravanje sredstava</w:t>
      </w:r>
    </w:p>
    <w:p w:rsidR="00987D5B" w:rsidRDefault="00987D5B" w:rsidP="00987D5B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prikupljanje, obrada, i selektiranje prijava</w:t>
      </w:r>
    </w:p>
    <w:p w:rsidR="00987D5B" w:rsidRDefault="00987D5B" w:rsidP="00987D5B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definiranje, izrada i potpisivanje dokumentacije s odabranim korisnicima sredstava</w:t>
      </w:r>
    </w:p>
    <w:p w:rsidR="00987D5B" w:rsidRDefault="00987D5B" w:rsidP="00987D5B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odobravanje nepovratnih sredstava</w:t>
      </w:r>
    </w:p>
    <w:p w:rsidR="00987D5B" w:rsidRDefault="00987D5B" w:rsidP="00987D5B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praćenje, kontrola i izvještavanje o namjenskom korištenju odobrenih sredstava.</w:t>
      </w: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Sukladno Javnom pozivu za provedbu Programa povećanja energetske učinkovitosti postojećih </w:t>
      </w:r>
      <w:proofErr w:type="spellStart"/>
      <w:r>
        <w:rPr>
          <w:rFonts w:ascii="Arial" w:hAnsi="Arial" w:cs="Arial"/>
        </w:rPr>
        <w:t>višestambenih</w:t>
      </w:r>
      <w:proofErr w:type="spellEnd"/>
      <w:r>
        <w:rPr>
          <w:rFonts w:ascii="Arial" w:hAnsi="Arial" w:cs="Arial"/>
        </w:rPr>
        <w:t xml:space="preserve"> zgrada na području Grada Dubrovnika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određeni su kriteriji za dodjelu novčanih sredstava, uvjeti za podnošenje prijave, potrebna dokumentacija kao i postupak pregleda prijava i dodjele sredstava. </w:t>
      </w:r>
    </w:p>
    <w:p w:rsidR="00987D5B" w:rsidRDefault="00987D5B" w:rsidP="00987D5B">
      <w:pPr>
        <w:jc w:val="both"/>
        <w:rPr>
          <w:rFonts w:ascii="Arial" w:hAnsi="Arial" w:cs="Arial"/>
          <w:color w:val="FF0000"/>
        </w:rPr>
      </w:pPr>
    </w:p>
    <w:bookmarkEnd w:id="0"/>
    <w:p w:rsidR="00987D5B" w:rsidRDefault="00987D5B" w:rsidP="00987D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"/>
        <w:rPr>
          <w:rFonts w:ascii="Arial" w:hAnsi="Arial" w:cs="Arial"/>
        </w:rPr>
      </w:pPr>
    </w:p>
    <w:p w:rsidR="00987D5B" w:rsidRDefault="00987D5B" w:rsidP="00987D5B"/>
    <w:p w:rsidR="00987D5B" w:rsidRDefault="00987D5B" w:rsidP="00987D5B"/>
    <w:p w:rsidR="00987D5B" w:rsidRDefault="00987D5B" w:rsidP="00987D5B">
      <w:pPr>
        <w:spacing w:line="254" w:lineRule="auto"/>
        <w:ind w:left="360"/>
        <w:jc w:val="both"/>
      </w:pPr>
    </w:p>
    <w:sectPr w:rsidR="00987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B6727"/>
    <w:multiLevelType w:val="hybridMultilevel"/>
    <w:tmpl w:val="8F124FF6"/>
    <w:lvl w:ilvl="0" w:tplc="0BB470F8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D44CA"/>
    <w:multiLevelType w:val="hybridMultilevel"/>
    <w:tmpl w:val="F50C6E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05ADB"/>
    <w:multiLevelType w:val="hybridMultilevel"/>
    <w:tmpl w:val="DF426700"/>
    <w:lvl w:ilvl="0" w:tplc="0BB470F8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20D23"/>
    <w:multiLevelType w:val="hybridMultilevel"/>
    <w:tmpl w:val="1758DA6E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408F4"/>
    <w:multiLevelType w:val="hybridMultilevel"/>
    <w:tmpl w:val="690A1174"/>
    <w:lvl w:ilvl="0" w:tplc="FD6E0AC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66"/>
    <w:rsid w:val="00473B7B"/>
    <w:rsid w:val="004C0A4A"/>
    <w:rsid w:val="00886866"/>
    <w:rsid w:val="008E0487"/>
    <w:rsid w:val="00987D5B"/>
    <w:rsid w:val="00A2750D"/>
    <w:rsid w:val="00CC6A45"/>
    <w:rsid w:val="00DB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8993"/>
  <w15:chartTrackingRefBased/>
  <w15:docId w15:val="{576A78A7-5B60-4095-B773-1947C477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8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45"/>
    <w:rPr>
      <w:rFonts w:ascii="Segoe UI" w:hAnsi="Segoe UI" w:cs="Segoe UI"/>
      <w:sz w:val="18"/>
      <w:szCs w:val="18"/>
    </w:rPr>
  </w:style>
  <w:style w:type="paragraph" w:customStyle="1" w:styleId="Bezproreda">
    <w:name w:val="Bez proreda"/>
    <w:rsid w:val="00987D5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 Vuletic</dc:creator>
  <cp:keywords/>
  <dc:description/>
  <cp:lastModifiedBy>tajnvur</cp:lastModifiedBy>
  <cp:revision>3</cp:revision>
  <cp:lastPrinted>2018-02-20T14:15:00Z</cp:lastPrinted>
  <dcterms:created xsi:type="dcterms:W3CDTF">2018-02-22T09:11:00Z</dcterms:created>
  <dcterms:modified xsi:type="dcterms:W3CDTF">2018-02-22T09:14:00Z</dcterms:modified>
</cp:coreProperties>
</file>