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4A" w:rsidRDefault="000F3195" w:rsidP="00913CEB">
      <w:pPr>
        <w:framePr w:hSpace="180" w:wrap="around" w:hAnchor="margin" w:y="-540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               </w:t>
      </w:r>
    </w:p>
    <w:p w:rsidR="000E3F4F" w:rsidRDefault="000E3F4F" w:rsidP="0041292B">
      <w:pPr>
        <w:jc w:val="both"/>
        <w:rPr>
          <w:rFonts w:ascii="Arial" w:eastAsia="Calibri" w:hAnsi="Arial" w:cs="Arial"/>
          <w:sz w:val="24"/>
        </w:rPr>
      </w:pPr>
    </w:p>
    <w:p w:rsidR="000E3F4F" w:rsidRDefault="000E3F4F" w:rsidP="000E3F4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r a d o n a č e l n i k </w:t>
      </w:r>
    </w:p>
    <w:p w:rsidR="000E3F4F" w:rsidRDefault="000E3F4F" w:rsidP="000E3F4F">
      <w:pPr>
        <w:spacing w:after="0" w:line="240" w:lineRule="auto"/>
        <w:rPr>
          <w:rFonts w:ascii="Arial" w:hAnsi="Arial" w:cs="Arial"/>
          <w:b/>
        </w:rPr>
      </w:pPr>
    </w:p>
    <w:p w:rsidR="000E3F4F" w:rsidRDefault="000E3F4F" w:rsidP="000E3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214-02/18-01/01</w:t>
      </w:r>
    </w:p>
    <w:p w:rsidR="000E3F4F" w:rsidRDefault="000E3F4F" w:rsidP="000E3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2117/01-01-18-2</w:t>
      </w:r>
    </w:p>
    <w:p w:rsidR="000E3F4F" w:rsidRDefault="000E3F4F" w:rsidP="000E3F4F">
      <w:pPr>
        <w:spacing w:after="0" w:line="240" w:lineRule="auto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Dubrovnik, ______________  2018.</w:t>
      </w:r>
    </w:p>
    <w:p w:rsidR="000E3F4F" w:rsidRDefault="000E3F4F" w:rsidP="000E3F4F">
      <w:pPr>
        <w:spacing w:after="0" w:line="240" w:lineRule="auto"/>
        <w:ind w:left="3540"/>
        <w:rPr>
          <w:rFonts w:ascii="Arial" w:hAnsi="Arial" w:cs="Arial"/>
          <w:b/>
          <w:bCs/>
        </w:rPr>
      </w:pPr>
    </w:p>
    <w:p w:rsidR="000E3F4F" w:rsidRDefault="000E3F4F" w:rsidP="000E3F4F">
      <w:pPr>
        <w:pStyle w:val="BodyText"/>
        <w:jc w:val="both"/>
        <w:rPr>
          <w:rFonts w:ascii="Arial" w:hAnsi="Arial" w:cs="Arial"/>
        </w:rPr>
      </w:pPr>
    </w:p>
    <w:p w:rsidR="000E3F4F" w:rsidRDefault="000E3F4F" w:rsidP="000E3F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48. Zakona o lokalnoj i područnoj (regionalnoj) samoupravi (“Narodne novine“, broj 33/01, 60/01, 129/05, 109/07, 125/08, 36/09, 150/11, 144/12, 19/13 – pročišćeni tekst, 137/15 i 123/17) i članka 41. Statuta Grada Dubrovnika (“Službeni glasnik Grada Dubrovnika“, broj 4/09, 6/10, 3/11, 14/12, 5/13, 6/13 – pročišćeni tekst i 9/15) Gradonačelnik Grada Dubrovnika donio je</w:t>
      </w:r>
    </w:p>
    <w:p w:rsidR="000E3F4F" w:rsidRDefault="000E3F4F" w:rsidP="000E3F4F">
      <w:pPr>
        <w:pStyle w:val="Heading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Arial"/>
          <w:i w:val="0"/>
          <w:sz w:val="22"/>
          <w:szCs w:val="22"/>
        </w:rPr>
      </w:pPr>
    </w:p>
    <w:p w:rsidR="000E3F4F" w:rsidRPr="000E3F4F" w:rsidRDefault="000E3F4F" w:rsidP="000E3F4F">
      <w:pPr>
        <w:rPr>
          <w:lang w:eastAsia="ar-SA"/>
        </w:rPr>
      </w:pPr>
    </w:p>
    <w:p w:rsidR="000E3F4F" w:rsidRDefault="000E3F4F" w:rsidP="000E3F4F">
      <w:pPr>
        <w:pStyle w:val="Heading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ZAKLJUČAK</w:t>
      </w:r>
    </w:p>
    <w:p w:rsidR="000E3F4F" w:rsidRDefault="000E3F4F" w:rsidP="000E3F4F">
      <w:pPr>
        <w:spacing w:after="0"/>
        <w:ind w:left="720"/>
        <w:jc w:val="both"/>
        <w:rPr>
          <w:rFonts w:ascii="Arial" w:hAnsi="Arial" w:cs="Arial"/>
        </w:rPr>
      </w:pPr>
    </w:p>
    <w:p w:rsidR="000E3F4F" w:rsidRDefault="000E3F4F" w:rsidP="000E3F4F">
      <w:pPr>
        <w:pStyle w:val="NoSpacing"/>
        <w:ind w:left="360" w:right="424"/>
        <w:jc w:val="both"/>
        <w:rPr>
          <w:rFonts w:ascii="Arial" w:hAnsi="Arial" w:cs="Arial"/>
        </w:rPr>
      </w:pPr>
    </w:p>
    <w:p w:rsidR="000E3F4F" w:rsidRDefault="000E3F4F" w:rsidP="000E3F4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Godišnjeg provedbenog plana unapređenja zaštite od požara na području Grada Dubrovnika za 2018. godinu i upućuje se Gradskom vijeću Grada Dubrovnika na raspravljanje i donošenje.</w:t>
      </w:r>
    </w:p>
    <w:p w:rsidR="000E3F4F" w:rsidRDefault="000E3F4F" w:rsidP="000E3F4F">
      <w:pPr>
        <w:ind w:left="360"/>
        <w:jc w:val="both"/>
        <w:rPr>
          <w:rFonts w:ascii="Arial" w:hAnsi="Arial" w:cs="Arial"/>
        </w:rPr>
      </w:pPr>
    </w:p>
    <w:p w:rsidR="000E3F4F" w:rsidRDefault="000E3F4F" w:rsidP="000E3F4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</w:t>
      </w:r>
      <w:proofErr w:type="spellStart"/>
      <w:r>
        <w:rPr>
          <w:rFonts w:ascii="Arial" w:hAnsi="Arial" w:cs="Arial"/>
        </w:rPr>
        <w:t>Stijepko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Krilanović</w:t>
      </w:r>
      <w:proofErr w:type="spellEnd"/>
      <w:r>
        <w:rPr>
          <w:rFonts w:ascii="Arial" w:hAnsi="Arial" w:cs="Arial"/>
        </w:rPr>
        <w:t>, zapovjednik Vatrogasne zajednice Grada Dubrovnika.</w:t>
      </w:r>
    </w:p>
    <w:p w:rsidR="000E3F4F" w:rsidRDefault="000E3F4F" w:rsidP="000E3F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0E3F4F" w:rsidRDefault="000E3F4F" w:rsidP="000E3F4F">
      <w:pPr>
        <w:jc w:val="center"/>
        <w:rPr>
          <w:rFonts w:ascii="Arial" w:hAnsi="Arial" w:cs="Arial"/>
        </w:rPr>
      </w:pPr>
    </w:p>
    <w:p w:rsidR="000E3F4F" w:rsidRDefault="000E3F4F" w:rsidP="000E3F4F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0E3F4F" w:rsidRDefault="000E3F4F" w:rsidP="000E3F4F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0E3F4F" w:rsidRDefault="000E3F4F" w:rsidP="000E3F4F">
      <w:pPr>
        <w:rPr>
          <w:rFonts w:ascii="Arial" w:hAnsi="Arial" w:cs="Arial"/>
        </w:rPr>
      </w:pPr>
    </w:p>
    <w:p w:rsidR="000E3F4F" w:rsidRDefault="000E3F4F" w:rsidP="000E3F4F">
      <w:pPr>
        <w:rPr>
          <w:rFonts w:ascii="Arial" w:hAnsi="Arial" w:cs="Arial"/>
        </w:rPr>
      </w:pPr>
    </w:p>
    <w:p w:rsidR="000E3F4F" w:rsidRDefault="000E3F4F" w:rsidP="000E3F4F">
      <w:pPr>
        <w:rPr>
          <w:rFonts w:ascii="Arial" w:hAnsi="Arial" w:cs="Arial"/>
        </w:rPr>
      </w:pPr>
    </w:p>
    <w:p w:rsidR="000E3F4F" w:rsidRDefault="000E3F4F" w:rsidP="000E3F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0E3F4F" w:rsidRDefault="000E3F4F" w:rsidP="000E3F4F">
      <w:pPr>
        <w:spacing w:after="0"/>
        <w:rPr>
          <w:rFonts w:ascii="Arial" w:hAnsi="Arial" w:cs="Arial"/>
        </w:rPr>
      </w:pPr>
    </w:p>
    <w:p w:rsidR="000E3F4F" w:rsidRDefault="000E3F4F" w:rsidP="000E3F4F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Gradsko vijeće Grada Dubrovnika</w:t>
      </w:r>
    </w:p>
    <w:p w:rsidR="000E3F4F" w:rsidRDefault="000E3F4F" w:rsidP="000E3F4F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komunalne djelatnosti </w:t>
      </w:r>
    </w:p>
    <w:p w:rsidR="000E3F4F" w:rsidRDefault="000E3F4F" w:rsidP="000E3F4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 mjesnu samoupravu, ovdje</w:t>
      </w:r>
    </w:p>
    <w:p w:rsidR="000E3F4F" w:rsidRDefault="000E3F4F" w:rsidP="000E3F4F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</w:t>
      </w:r>
    </w:p>
    <w:p w:rsidR="000E3F4F" w:rsidRDefault="000E3F4F" w:rsidP="000E3F4F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P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  <w:r w:rsidRPr="000E3F4F">
        <w:rPr>
          <w:rFonts w:ascii="Arial" w:hAnsi="Arial" w:cs="Arial"/>
        </w:rPr>
        <w:t>Upravni odjel za komunalne djelatnosti</w:t>
      </w:r>
    </w:p>
    <w:p w:rsidR="000E3F4F" w:rsidRP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               i mjesnu samoupravu</w:t>
      </w:r>
    </w:p>
    <w:p w:rsidR="000E3F4F" w:rsidRPr="000E3F4F" w:rsidRDefault="000E3F4F" w:rsidP="000E3F4F">
      <w:pPr>
        <w:spacing w:after="0" w:line="240" w:lineRule="auto"/>
        <w:ind w:left="-240"/>
        <w:outlineLvl w:val="0"/>
        <w:rPr>
          <w:rFonts w:ascii="Arial" w:hAnsi="Arial" w:cs="Arial"/>
        </w:rPr>
      </w:pPr>
    </w:p>
    <w:p w:rsidR="000E3F4F" w:rsidRPr="000E3F4F" w:rsidRDefault="000E3F4F" w:rsidP="000E3F4F">
      <w:pPr>
        <w:spacing w:after="0" w:line="240" w:lineRule="auto"/>
        <w:rPr>
          <w:rFonts w:ascii="Arial" w:hAnsi="Arial" w:cs="Arial"/>
        </w:rPr>
      </w:pPr>
      <w:r w:rsidRPr="000E3F4F">
        <w:rPr>
          <w:rFonts w:ascii="Arial" w:hAnsi="Arial" w:cs="Arial"/>
        </w:rPr>
        <w:t>KLASA: 214-02/18-01/01</w:t>
      </w:r>
    </w:p>
    <w:p w:rsidR="000E3F4F" w:rsidRPr="000E3F4F" w:rsidRDefault="000E3F4F" w:rsidP="000E3F4F">
      <w:pPr>
        <w:spacing w:after="0" w:line="240" w:lineRule="auto"/>
        <w:rPr>
          <w:rFonts w:ascii="Arial" w:hAnsi="Arial" w:cs="Arial"/>
        </w:rPr>
      </w:pPr>
      <w:r w:rsidRPr="000E3F4F">
        <w:rPr>
          <w:rFonts w:ascii="Arial" w:hAnsi="Arial" w:cs="Arial"/>
        </w:rPr>
        <w:t>URBROJ: 2117/01-03-18-1</w:t>
      </w:r>
    </w:p>
    <w:p w:rsidR="000E3F4F" w:rsidRPr="000E3F4F" w:rsidRDefault="000E3F4F" w:rsidP="000E3F4F">
      <w:pPr>
        <w:spacing w:after="0" w:line="240" w:lineRule="auto"/>
        <w:rPr>
          <w:rFonts w:ascii="Arial" w:hAnsi="Arial" w:cs="Arial"/>
        </w:rPr>
      </w:pPr>
      <w:r w:rsidRPr="000E3F4F">
        <w:rPr>
          <w:rFonts w:ascii="Arial" w:hAnsi="Arial" w:cs="Arial"/>
        </w:rPr>
        <w:t>Dubrovnik, 12. veljače 2018.</w:t>
      </w:r>
    </w:p>
    <w:p w:rsidR="000E3F4F" w:rsidRPr="000E3F4F" w:rsidRDefault="000E3F4F" w:rsidP="000E3F4F">
      <w:pPr>
        <w:spacing w:after="0" w:line="240" w:lineRule="auto"/>
        <w:rPr>
          <w:rFonts w:ascii="Arial" w:hAnsi="Arial" w:cs="Arial"/>
        </w:rPr>
      </w:pPr>
    </w:p>
    <w:p w:rsidR="000E3F4F" w:rsidRPr="000E3F4F" w:rsidRDefault="000E3F4F" w:rsidP="000E3F4F">
      <w:pPr>
        <w:pStyle w:val="NoSpacing"/>
        <w:ind w:left="4956" w:firstLine="708"/>
        <w:rPr>
          <w:rFonts w:ascii="Arial" w:hAnsi="Arial" w:cs="Arial"/>
          <w:b/>
        </w:rPr>
      </w:pPr>
      <w:r w:rsidRPr="000E3F4F">
        <w:rPr>
          <w:rFonts w:ascii="Arial" w:hAnsi="Arial" w:cs="Arial"/>
          <w:b/>
        </w:rPr>
        <w:t xml:space="preserve">G r a d o n a č e l n i k </w:t>
      </w:r>
    </w:p>
    <w:p w:rsidR="000E3F4F" w:rsidRPr="000E3F4F" w:rsidRDefault="000E3F4F" w:rsidP="000E3F4F">
      <w:pPr>
        <w:pStyle w:val="NoSpacing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</w:r>
      <w:r w:rsidRPr="000E3F4F">
        <w:rPr>
          <w:rFonts w:ascii="Arial" w:hAnsi="Arial" w:cs="Arial"/>
        </w:rPr>
        <w:tab/>
        <w:t xml:space="preserve">           - o v d j e -</w:t>
      </w:r>
    </w:p>
    <w:p w:rsidR="000E3F4F" w:rsidRPr="000E3F4F" w:rsidRDefault="000E3F4F" w:rsidP="000E3F4F">
      <w:pPr>
        <w:rPr>
          <w:rFonts w:ascii="Arial" w:hAnsi="Arial" w:cs="Arial"/>
          <w:b/>
        </w:rPr>
      </w:pPr>
    </w:p>
    <w:p w:rsidR="000E3F4F" w:rsidRPr="000E3F4F" w:rsidRDefault="000E3F4F" w:rsidP="000E3F4F">
      <w:pPr>
        <w:ind w:left="1276" w:hanging="1276"/>
        <w:rPr>
          <w:rFonts w:ascii="Arial" w:hAnsi="Arial" w:cs="Arial"/>
          <w:b/>
        </w:rPr>
      </w:pPr>
      <w:r w:rsidRPr="000E3F4F">
        <w:rPr>
          <w:rFonts w:ascii="Arial" w:hAnsi="Arial" w:cs="Arial"/>
          <w:b/>
        </w:rPr>
        <w:t xml:space="preserve">PREDMET:  Prijedlog  Zaključka o prihvaćanju prijedloga Godišnjeg provedbenog plana unapređenja zaštite od požara na području Grada Dubrovnika za 2018. godinu </w:t>
      </w:r>
    </w:p>
    <w:p w:rsidR="000E3F4F" w:rsidRPr="000E3F4F" w:rsidRDefault="000E3F4F" w:rsidP="000E3F4F">
      <w:pPr>
        <w:spacing w:before="120"/>
        <w:ind w:left="567" w:firstLine="709"/>
        <w:rPr>
          <w:rFonts w:ascii="Arial" w:hAnsi="Arial" w:cs="Arial"/>
        </w:rPr>
      </w:pPr>
      <w:r w:rsidRPr="000E3F4F">
        <w:rPr>
          <w:rFonts w:ascii="Arial" w:hAnsi="Arial" w:cs="Arial"/>
          <w:b/>
        </w:rPr>
        <w:t xml:space="preserve">– </w:t>
      </w:r>
      <w:r w:rsidRPr="000E3F4F">
        <w:rPr>
          <w:rFonts w:ascii="Arial" w:hAnsi="Arial" w:cs="Arial"/>
        </w:rPr>
        <w:t>dostavlja se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Na temelju članka 13. stavka 4. Zakona o zaštiti od požara („Narodne novine“, broj 92/10) i članka 32. Statuta Grada Dubrovnika („Službeni glasnik Grada Dubrovnika“, broj 4/09, 6/10, 3/11, 14/12, 5/13, 6/13 – pročišćeni tekst i 9/15), Gradsko vijeće Grada Dubrovnika donosi godišnji provedbeni plan unapređenja zaštite od požara na području Grada Dubrovnika.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  <w:b/>
        </w:rPr>
      </w:pPr>
      <w:r w:rsidRPr="000E3F4F">
        <w:rPr>
          <w:rFonts w:ascii="Arial" w:hAnsi="Arial" w:cs="Arial"/>
        </w:rPr>
        <w:t>Na temelju naprijed iznesenog, a sukladno članku 41. Statuta Grada Dubrovnika, predlaže se Gradonačelniku Grada Dubrovnika nakon izvršenog uvida u prijedlog Godišnjeg provedbenog plana unapređenja zaštite od požara na području Grada Dubrovnika za 2018. godinu donijeti slijedeći</w:t>
      </w:r>
    </w:p>
    <w:p w:rsidR="000E3F4F" w:rsidRPr="000E3F4F" w:rsidRDefault="000E3F4F" w:rsidP="000E3F4F">
      <w:pPr>
        <w:jc w:val="center"/>
        <w:outlineLvl w:val="0"/>
        <w:rPr>
          <w:rFonts w:ascii="Arial" w:hAnsi="Arial" w:cs="Arial"/>
        </w:rPr>
      </w:pPr>
      <w:r w:rsidRPr="000E3F4F">
        <w:rPr>
          <w:rFonts w:ascii="Arial" w:hAnsi="Arial" w:cs="Arial"/>
          <w:b/>
        </w:rPr>
        <w:t>Z A K L J U Č A K</w:t>
      </w:r>
    </w:p>
    <w:p w:rsidR="000E3F4F" w:rsidRPr="000E3F4F" w:rsidRDefault="000E3F4F" w:rsidP="000E3F4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Utvrđuje se Prijedlog Godišnjeg provedbenog plana unapređenja zaštite od požara na području Grada Dubrovnika i upućuje se Gradskom vijeću Grada Dubrovnika na raspravljanje i donošenje.</w:t>
      </w:r>
    </w:p>
    <w:p w:rsidR="000E3F4F" w:rsidRPr="000E3F4F" w:rsidRDefault="000E3F4F" w:rsidP="000E3F4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Akt iz točke 1. ovoga Zaključka čini sastavni dio istoga.</w:t>
      </w:r>
    </w:p>
    <w:p w:rsidR="000E3F4F" w:rsidRPr="000E3F4F" w:rsidRDefault="000E3F4F" w:rsidP="000E3F4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Izvjestitelj u ovoj točki bit će </w:t>
      </w:r>
      <w:proofErr w:type="spellStart"/>
      <w:r w:rsidRPr="000E3F4F">
        <w:rPr>
          <w:rFonts w:ascii="Arial" w:hAnsi="Arial" w:cs="Arial"/>
        </w:rPr>
        <w:t>Stijepko</w:t>
      </w:r>
      <w:proofErr w:type="spellEnd"/>
      <w:r w:rsidRPr="000E3F4F">
        <w:rPr>
          <w:rFonts w:ascii="Arial" w:hAnsi="Arial" w:cs="Arial"/>
        </w:rPr>
        <w:t xml:space="preserve"> </w:t>
      </w:r>
      <w:proofErr w:type="spellStart"/>
      <w:r w:rsidRPr="000E3F4F">
        <w:rPr>
          <w:rFonts w:ascii="Arial" w:hAnsi="Arial" w:cs="Arial"/>
        </w:rPr>
        <w:t>Krilanović</w:t>
      </w:r>
      <w:proofErr w:type="spellEnd"/>
      <w:r w:rsidRPr="000E3F4F">
        <w:rPr>
          <w:rFonts w:ascii="Arial" w:hAnsi="Arial" w:cs="Arial"/>
        </w:rPr>
        <w:t>, zapovjednik Vatrogasne zajednice Grada Dubrovnika.</w:t>
      </w:r>
    </w:p>
    <w:p w:rsidR="000E3F4F" w:rsidRPr="000E3F4F" w:rsidRDefault="000E3F4F" w:rsidP="000E3F4F">
      <w:pPr>
        <w:pStyle w:val="NoSpacing"/>
        <w:ind w:left="360"/>
        <w:rPr>
          <w:rFonts w:ascii="Arial" w:hAnsi="Arial" w:cs="Arial"/>
        </w:rPr>
      </w:pPr>
    </w:p>
    <w:p w:rsidR="000E3F4F" w:rsidRPr="000E3F4F" w:rsidRDefault="000E3F4F" w:rsidP="000E3F4F">
      <w:pPr>
        <w:spacing w:after="0" w:line="240" w:lineRule="auto"/>
        <w:ind w:left="5664" w:firstLine="708"/>
        <w:rPr>
          <w:rFonts w:ascii="Arial" w:hAnsi="Arial" w:cs="Arial"/>
        </w:rPr>
      </w:pPr>
      <w:r w:rsidRPr="000E3F4F">
        <w:rPr>
          <w:rFonts w:ascii="Arial" w:hAnsi="Arial" w:cs="Arial"/>
        </w:rPr>
        <w:t>Privremeni Pročelnik</w:t>
      </w:r>
    </w:p>
    <w:p w:rsidR="000E3F4F" w:rsidRPr="000E3F4F" w:rsidRDefault="000E3F4F" w:rsidP="000E3F4F">
      <w:pPr>
        <w:ind w:left="5664" w:firstLine="708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Zlatko </w:t>
      </w:r>
      <w:proofErr w:type="spellStart"/>
      <w:r w:rsidRPr="000E3F4F">
        <w:rPr>
          <w:rFonts w:ascii="Arial" w:hAnsi="Arial" w:cs="Arial"/>
        </w:rPr>
        <w:t>Uršić</w:t>
      </w:r>
      <w:proofErr w:type="spellEnd"/>
      <w:r w:rsidRPr="000E3F4F">
        <w:rPr>
          <w:rFonts w:ascii="Arial" w:hAnsi="Arial" w:cs="Arial"/>
        </w:rPr>
        <w:t xml:space="preserve">, </w:t>
      </w:r>
      <w:proofErr w:type="spellStart"/>
      <w:r w:rsidRPr="000E3F4F">
        <w:rPr>
          <w:rFonts w:ascii="Arial" w:hAnsi="Arial" w:cs="Arial"/>
        </w:rPr>
        <w:t>dipl.iur</w:t>
      </w:r>
      <w:proofErr w:type="spellEnd"/>
      <w:r w:rsidRPr="000E3F4F">
        <w:rPr>
          <w:rFonts w:ascii="Arial" w:hAnsi="Arial" w:cs="Arial"/>
        </w:rPr>
        <w:t>.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Prilog:</w:t>
      </w:r>
    </w:p>
    <w:p w:rsidR="000E3F4F" w:rsidRPr="000E3F4F" w:rsidRDefault="000E3F4F" w:rsidP="000E3F4F">
      <w:pPr>
        <w:spacing w:before="80"/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- Prijedlog Godišnjeg provedbenog plana unapređenja zaštite od požara na području Grada Dubrovnika u 2018. godini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DOSTAVITI:</w:t>
      </w:r>
    </w:p>
    <w:p w:rsidR="000E3F4F" w:rsidRPr="000E3F4F" w:rsidRDefault="000E3F4F" w:rsidP="000E3F4F">
      <w:pPr>
        <w:numPr>
          <w:ilvl w:val="0"/>
          <w:numId w:val="7"/>
        </w:numPr>
        <w:spacing w:before="80" w:after="0" w:line="240" w:lineRule="auto"/>
        <w:ind w:left="714" w:hanging="357"/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Naslovu</w:t>
      </w:r>
    </w:p>
    <w:p w:rsidR="000E3F4F" w:rsidRPr="000E3F4F" w:rsidRDefault="000E3F4F" w:rsidP="000E3F4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Evidencija</w:t>
      </w:r>
    </w:p>
    <w:p w:rsidR="000E3F4F" w:rsidRPr="000E3F4F" w:rsidRDefault="000E3F4F" w:rsidP="000E3F4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Pismohrana</w:t>
      </w:r>
    </w:p>
    <w:p w:rsidR="000E3F4F" w:rsidRPr="000E3F4F" w:rsidRDefault="000E3F4F" w:rsidP="0041292B">
      <w:pPr>
        <w:jc w:val="both"/>
        <w:rPr>
          <w:rFonts w:ascii="Arial" w:eastAsia="Calibri" w:hAnsi="Arial" w:cs="Arial"/>
        </w:rPr>
      </w:pPr>
    </w:p>
    <w:p w:rsidR="000E3F4F" w:rsidRPr="000E3F4F" w:rsidRDefault="000E3F4F" w:rsidP="0041292B">
      <w:pPr>
        <w:jc w:val="both"/>
        <w:rPr>
          <w:rFonts w:ascii="Arial" w:eastAsia="Calibri" w:hAnsi="Arial" w:cs="Arial"/>
        </w:rPr>
      </w:pPr>
    </w:p>
    <w:p w:rsidR="000E3F4F" w:rsidRPr="000E3F4F" w:rsidRDefault="000E3F4F" w:rsidP="0041292B">
      <w:pPr>
        <w:jc w:val="both"/>
        <w:rPr>
          <w:rFonts w:ascii="Arial" w:eastAsia="Calibri" w:hAnsi="Arial" w:cs="Arial"/>
        </w:rPr>
      </w:pPr>
    </w:p>
    <w:p w:rsidR="00A45485" w:rsidRPr="000E3F4F" w:rsidRDefault="004B100B" w:rsidP="0041292B">
      <w:pPr>
        <w:jc w:val="both"/>
        <w:rPr>
          <w:rFonts w:ascii="Arial" w:hAnsi="Arial" w:cs="Arial"/>
        </w:rPr>
      </w:pPr>
      <w:r w:rsidRPr="000E3F4F">
        <w:rPr>
          <w:rFonts w:ascii="Arial" w:eastAsia="Calibri" w:hAnsi="Arial" w:cs="Arial"/>
        </w:rPr>
        <w:t>Temeljem</w:t>
      </w:r>
      <w:r w:rsidRPr="000E3F4F">
        <w:rPr>
          <w:rFonts w:ascii="Arial" w:hAnsi="Arial" w:cs="Arial"/>
        </w:rPr>
        <w:t xml:space="preserve"> </w:t>
      </w:r>
      <w:r w:rsidRPr="000E3F4F">
        <w:rPr>
          <w:rFonts w:ascii="Arial" w:eastAsia="Calibri" w:hAnsi="Arial" w:cs="Arial"/>
        </w:rPr>
        <w:t>članka 1</w:t>
      </w:r>
      <w:r w:rsidR="00814A76" w:rsidRPr="000E3F4F">
        <w:rPr>
          <w:rFonts w:ascii="Arial" w:eastAsia="Calibri" w:hAnsi="Arial" w:cs="Arial"/>
        </w:rPr>
        <w:t>3. Zakona o zaštiti od požara (</w:t>
      </w:r>
      <w:r w:rsidR="00050F58" w:rsidRPr="000E3F4F">
        <w:rPr>
          <w:rFonts w:ascii="Arial" w:eastAsia="Calibri" w:hAnsi="Arial" w:cs="Arial"/>
        </w:rPr>
        <w:t>“</w:t>
      </w:r>
      <w:r w:rsidRPr="000E3F4F">
        <w:rPr>
          <w:rFonts w:ascii="Arial" w:eastAsia="Calibri" w:hAnsi="Arial" w:cs="Arial"/>
        </w:rPr>
        <w:t>Narodne novine</w:t>
      </w:r>
      <w:r w:rsidR="00050F58" w:rsidRPr="000E3F4F">
        <w:rPr>
          <w:rFonts w:ascii="Arial" w:eastAsia="Calibri" w:hAnsi="Arial" w:cs="Arial"/>
        </w:rPr>
        <w:t>”</w:t>
      </w:r>
      <w:r w:rsidRPr="000E3F4F">
        <w:rPr>
          <w:rFonts w:ascii="Arial" w:eastAsia="Calibri" w:hAnsi="Arial" w:cs="Arial"/>
        </w:rPr>
        <w:t xml:space="preserve"> broj</w:t>
      </w:r>
      <w:r w:rsidR="00814A76" w:rsidRPr="000E3F4F">
        <w:rPr>
          <w:rFonts w:ascii="Arial" w:eastAsia="Calibri" w:hAnsi="Arial" w:cs="Arial"/>
        </w:rPr>
        <w:t xml:space="preserve"> 92/10</w:t>
      </w:r>
      <w:r w:rsidRPr="000E3F4F">
        <w:rPr>
          <w:rFonts w:ascii="Arial" w:eastAsia="Calibri" w:hAnsi="Arial" w:cs="Arial"/>
        </w:rPr>
        <w:t>)</w:t>
      </w:r>
      <w:r w:rsidR="006C1E9A" w:rsidRPr="000E3F4F">
        <w:rPr>
          <w:rFonts w:ascii="Arial" w:hAnsi="Arial" w:cs="Arial"/>
        </w:rPr>
        <w:t>, P</w:t>
      </w:r>
      <w:r w:rsidRPr="000E3F4F">
        <w:rPr>
          <w:rFonts w:ascii="Arial" w:hAnsi="Arial" w:cs="Arial"/>
        </w:rPr>
        <w:t>rocjene ugro</w:t>
      </w:r>
      <w:r w:rsidR="006C1E9A" w:rsidRPr="000E3F4F">
        <w:rPr>
          <w:rFonts w:ascii="Arial" w:hAnsi="Arial" w:cs="Arial"/>
        </w:rPr>
        <w:t>ženosti od požara Grada Dubrovnika, članka 32</w:t>
      </w:r>
      <w:r w:rsidR="006C1E9A" w:rsidRPr="000E3F4F">
        <w:rPr>
          <w:rFonts w:ascii="Arial" w:eastAsia="Calibri" w:hAnsi="Arial" w:cs="Arial"/>
        </w:rPr>
        <w:t>. Statuta Grada Dubrovnika (“Službeni glasnik Grada Dubrovnika”, broj 4/09, 6/10, 3/11, 14/12,</w:t>
      </w:r>
      <w:r w:rsidR="00EB05F7" w:rsidRPr="000E3F4F">
        <w:rPr>
          <w:rFonts w:ascii="Arial" w:eastAsia="Calibri" w:hAnsi="Arial" w:cs="Arial"/>
        </w:rPr>
        <w:t xml:space="preserve"> 5/13,</w:t>
      </w:r>
      <w:r w:rsidR="006C1E9A" w:rsidRPr="000E3F4F">
        <w:rPr>
          <w:rFonts w:ascii="Arial" w:eastAsia="Calibri" w:hAnsi="Arial" w:cs="Arial"/>
        </w:rPr>
        <w:t xml:space="preserve"> </w:t>
      </w:r>
      <w:r w:rsidR="00EB05F7" w:rsidRPr="000E3F4F">
        <w:rPr>
          <w:rFonts w:ascii="Arial" w:eastAsia="Calibri" w:hAnsi="Arial" w:cs="Arial"/>
        </w:rPr>
        <w:t>6/13 – pročišćeni tekst i 9/15</w:t>
      </w:r>
      <w:r w:rsidR="006C1E9A" w:rsidRPr="000E3F4F">
        <w:rPr>
          <w:rFonts w:ascii="Arial" w:eastAsia="Calibri" w:hAnsi="Arial" w:cs="Arial"/>
        </w:rPr>
        <w:t>)</w:t>
      </w:r>
      <w:r w:rsidR="006C1E9A" w:rsidRPr="000E3F4F">
        <w:rPr>
          <w:rFonts w:ascii="Arial" w:hAnsi="Arial" w:cs="Arial"/>
        </w:rPr>
        <w:t xml:space="preserve"> Gradsko vijeće Grada Dubrovnika na ____ sj</w:t>
      </w:r>
      <w:r w:rsidR="000933D4" w:rsidRPr="000E3F4F">
        <w:rPr>
          <w:rFonts w:ascii="Arial" w:hAnsi="Arial" w:cs="Arial"/>
        </w:rPr>
        <w:t>ednici održanoj ______________</w:t>
      </w:r>
      <w:r w:rsidR="006C1E9A" w:rsidRPr="000E3F4F">
        <w:rPr>
          <w:rFonts w:ascii="Arial" w:hAnsi="Arial" w:cs="Arial"/>
        </w:rPr>
        <w:t>. godine donijelo je</w:t>
      </w:r>
    </w:p>
    <w:p w:rsidR="00913CEB" w:rsidRPr="000E3F4F" w:rsidRDefault="00913CEB" w:rsidP="004B464A">
      <w:pPr>
        <w:jc w:val="center"/>
        <w:rPr>
          <w:rFonts w:ascii="Arial" w:hAnsi="Arial" w:cs="Arial"/>
          <w:b/>
          <w:u w:val="single"/>
        </w:rPr>
      </w:pPr>
      <w:r w:rsidRPr="000E3F4F">
        <w:rPr>
          <w:rFonts w:ascii="Arial" w:hAnsi="Arial" w:cs="Arial"/>
          <w:b/>
          <w:u w:val="single"/>
        </w:rPr>
        <w:t>Godišnji provedbeni plan unapr</w:t>
      </w:r>
      <w:r w:rsidR="00C028F4" w:rsidRPr="000E3F4F">
        <w:rPr>
          <w:rFonts w:ascii="Arial" w:hAnsi="Arial" w:cs="Arial"/>
          <w:b/>
          <w:u w:val="single"/>
        </w:rPr>
        <w:t xml:space="preserve">eđenja zaštite od požara </w:t>
      </w:r>
      <w:r w:rsidRPr="000E3F4F">
        <w:rPr>
          <w:rFonts w:ascii="Arial" w:hAnsi="Arial" w:cs="Arial"/>
          <w:b/>
          <w:u w:val="single"/>
        </w:rPr>
        <w:t xml:space="preserve">na području </w:t>
      </w:r>
    </w:p>
    <w:p w:rsidR="00F62313" w:rsidRPr="000E3F4F" w:rsidRDefault="004B464A" w:rsidP="0041292B">
      <w:pPr>
        <w:jc w:val="center"/>
        <w:rPr>
          <w:rFonts w:ascii="Arial" w:hAnsi="Arial" w:cs="Arial"/>
          <w:b/>
          <w:u w:val="single"/>
        </w:rPr>
      </w:pPr>
      <w:r w:rsidRPr="000E3F4F">
        <w:rPr>
          <w:rFonts w:ascii="Arial" w:hAnsi="Arial" w:cs="Arial"/>
          <w:b/>
          <w:u w:val="single"/>
        </w:rPr>
        <w:t xml:space="preserve">Grada Dubrovnika </w:t>
      </w:r>
      <w:r w:rsidR="003375D6" w:rsidRPr="000E3F4F">
        <w:rPr>
          <w:rFonts w:ascii="Arial" w:hAnsi="Arial" w:cs="Arial"/>
          <w:b/>
          <w:u w:val="single"/>
        </w:rPr>
        <w:t xml:space="preserve"> za 201</w:t>
      </w:r>
      <w:r w:rsidR="005A6CFA" w:rsidRPr="000E3F4F">
        <w:rPr>
          <w:rFonts w:ascii="Arial" w:hAnsi="Arial" w:cs="Arial"/>
          <w:b/>
          <w:u w:val="single"/>
        </w:rPr>
        <w:t>8</w:t>
      </w:r>
      <w:r w:rsidR="00C028F4" w:rsidRPr="000E3F4F">
        <w:rPr>
          <w:rFonts w:ascii="Arial" w:hAnsi="Arial" w:cs="Arial"/>
          <w:b/>
          <w:u w:val="single"/>
        </w:rPr>
        <w:t xml:space="preserve"> godinu</w:t>
      </w:r>
    </w:p>
    <w:p w:rsidR="00F62313" w:rsidRPr="000E3F4F" w:rsidRDefault="00C028F4" w:rsidP="00F62313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1.</w:t>
      </w:r>
    </w:p>
    <w:p w:rsidR="003375D6" w:rsidRPr="000E3F4F" w:rsidRDefault="00C028F4" w:rsidP="00C1256C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Godišnji provedbeni plan </w:t>
      </w:r>
      <w:r w:rsidR="0071787A" w:rsidRPr="000E3F4F">
        <w:rPr>
          <w:rFonts w:ascii="Arial" w:hAnsi="Arial" w:cs="Arial"/>
        </w:rPr>
        <w:t>unapr</w:t>
      </w:r>
      <w:r w:rsidRPr="000E3F4F">
        <w:rPr>
          <w:rFonts w:ascii="Arial" w:hAnsi="Arial" w:cs="Arial"/>
        </w:rPr>
        <w:t>eđenja zaštite od</w:t>
      </w:r>
      <w:r w:rsidR="005A6CFA" w:rsidRPr="000E3F4F">
        <w:rPr>
          <w:rFonts w:ascii="Arial" w:hAnsi="Arial" w:cs="Arial"/>
        </w:rPr>
        <w:t xml:space="preserve"> požara Grada Dubrovnika za 2018</w:t>
      </w:r>
      <w:r w:rsidR="00943A8A" w:rsidRPr="000E3F4F">
        <w:rPr>
          <w:rFonts w:ascii="Arial" w:hAnsi="Arial" w:cs="Arial"/>
        </w:rPr>
        <w:t>.</w:t>
      </w:r>
      <w:r w:rsidR="005A6CFA" w:rsidRPr="000E3F4F">
        <w:rPr>
          <w:rFonts w:ascii="Arial" w:hAnsi="Arial" w:cs="Arial"/>
        </w:rPr>
        <w:t xml:space="preserve"> </w:t>
      </w:r>
      <w:r w:rsidR="0071787A" w:rsidRPr="000E3F4F">
        <w:rPr>
          <w:rFonts w:ascii="Arial" w:hAnsi="Arial" w:cs="Arial"/>
        </w:rPr>
        <w:t>godinu donosi se radi unapr</w:t>
      </w:r>
      <w:r w:rsidRPr="000E3F4F">
        <w:rPr>
          <w:rFonts w:ascii="Arial" w:hAnsi="Arial" w:cs="Arial"/>
        </w:rPr>
        <w:t>eđenja i boljeg planiranja zaštite od poža</w:t>
      </w:r>
      <w:r w:rsidR="00413B46" w:rsidRPr="000E3F4F">
        <w:rPr>
          <w:rFonts w:ascii="Arial" w:hAnsi="Arial" w:cs="Arial"/>
        </w:rPr>
        <w:t>ra na području Grada Dubrovnika, a usklađen je sa Procjenom ugroženosti od požara Grada Dubrov</w:t>
      </w:r>
      <w:r w:rsidR="007B3031" w:rsidRPr="000E3F4F">
        <w:rPr>
          <w:rFonts w:ascii="Arial" w:hAnsi="Arial" w:cs="Arial"/>
        </w:rPr>
        <w:t>nika i Provedbenim planom unapr</w:t>
      </w:r>
      <w:r w:rsidR="00EB60B5" w:rsidRPr="000E3F4F">
        <w:rPr>
          <w:rFonts w:ascii="Arial" w:hAnsi="Arial" w:cs="Arial"/>
        </w:rPr>
        <w:t>j</w:t>
      </w:r>
      <w:r w:rsidR="00413B46" w:rsidRPr="000E3F4F">
        <w:rPr>
          <w:rFonts w:ascii="Arial" w:hAnsi="Arial" w:cs="Arial"/>
        </w:rPr>
        <w:t>eđenja zaštite od požara i tehnoloških eksplozija Dubrovačko – neretvanske županije za 2018 godinu.</w:t>
      </w:r>
    </w:p>
    <w:p w:rsidR="00F62313" w:rsidRPr="000E3F4F" w:rsidRDefault="00C028F4" w:rsidP="00F62313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2.</w:t>
      </w:r>
    </w:p>
    <w:p w:rsidR="00CE426E" w:rsidRPr="000E3F4F" w:rsidRDefault="00C028F4" w:rsidP="00C1256C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Ovim Planom određuje se prijedlog organizacijskih i </w:t>
      </w:r>
      <w:r w:rsidR="00C1256C" w:rsidRPr="000E3F4F">
        <w:rPr>
          <w:rFonts w:ascii="Arial" w:hAnsi="Arial" w:cs="Arial"/>
        </w:rPr>
        <w:t>tehničkih mjera nužnih za unapr</w:t>
      </w:r>
      <w:r w:rsidRPr="000E3F4F">
        <w:rPr>
          <w:rFonts w:ascii="Arial" w:hAnsi="Arial" w:cs="Arial"/>
        </w:rPr>
        <w:t>eđenje zaštite od požara na području Grada Dubrovnika, a sukladno činjeničnom stanju utvrđenom u Procjeni ugroženosti od požara  Grada Dubrovnika.</w:t>
      </w:r>
    </w:p>
    <w:p w:rsidR="005C56C1" w:rsidRPr="000E3F4F" w:rsidRDefault="005C56C1" w:rsidP="00C1256C">
      <w:pPr>
        <w:jc w:val="both"/>
        <w:rPr>
          <w:rFonts w:ascii="Arial" w:hAnsi="Arial" w:cs="Arial"/>
        </w:rPr>
      </w:pPr>
    </w:p>
    <w:p w:rsidR="009E4E8E" w:rsidRPr="000E3F4F" w:rsidRDefault="00CE426E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  <w:r w:rsidRPr="000E3F4F">
        <w:rPr>
          <w:rFonts w:ascii="Arial" w:eastAsia="Times New Roman" w:hAnsi="Arial" w:cs="Arial"/>
          <w:b/>
          <w:i/>
          <w:u w:val="single"/>
          <w:lang w:eastAsia="hr-HR"/>
        </w:rPr>
        <w:t xml:space="preserve">2.1. Vatrogasna, postrojbe, </w:t>
      </w:r>
      <w:r w:rsidR="005A6CFA" w:rsidRPr="000E3F4F">
        <w:rPr>
          <w:rFonts w:ascii="Arial" w:eastAsia="Times New Roman" w:hAnsi="Arial" w:cs="Arial"/>
          <w:b/>
          <w:i/>
          <w:u w:val="single"/>
          <w:lang w:eastAsia="hr-HR"/>
        </w:rPr>
        <w:t xml:space="preserve">vozila, </w:t>
      </w:r>
      <w:r w:rsidR="009E4E8E" w:rsidRPr="000E3F4F">
        <w:rPr>
          <w:rFonts w:ascii="Arial" w:eastAsia="Times New Roman" w:hAnsi="Arial" w:cs="Arial"/>
          <w:b/>
          <w:i/>
          <w:u w:val="single"/>
          <w:lang w:eastAsia="hr-HR"/>
        </w:rPr>
        <w:t xml:space="preserve">oprema i tehnika </w:t>
      </w:r>
    </w:p>
    <w:p w:rsidR="00CE426E" w:rsidRPr="000E3F4F" w:rsidRDefault="00CE426E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5C5EC4" w:rsidRPr="000E3F4F" w:rsidRDefault="009E4E8E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Sukladno Procjeni ugroženosti od požara potrebno j</w:t>
      </w:r>
      <w:r w:rsidR="00CE426E" w:rsidRPr="000E3F4F">
        <w:rPr>
          <w:rFonts w:ascii="Arial" w:eastAsia="Times New Roman" w:hAnsi="Arial" w:cs="Arial"/>
          <w:lang w:eastAsia="hr-HR"/>
        </w:rPr>
        <w:t xml:space="preserve">e u </w:t>
      </w:r>
      <w:r w:rsidR="005A6CFA" w:rsidRPr="000E3F4F">
        <w:rPr>
          <w:rFonts w:ascii="Arial" w:eastAsia="Times New Roman" w:hAnsi="Arial" w:cs="Arial"/>
          <w:lang w:eastAsia="hr-HR"/>
        </w:rPr>
        <w:t>2018</w:t>
      </w:r>
      <w:r w:rsidRPr="000E3F4F">
        <w:rPr>
          <w:rFonts w:ascii="Arial" w:eastAsia="Times New Roman" w:hAnsi="Arial" w:cs="Arial"/>
          <w:lang w:eastAsia="hr-HR"/>
        </w:rPr>
        <w:t xml:space="preserve">. godini </w:t>
      </w:r>
      <w:r w:rsidR="00CE426E" w:rsidRPr="000E3F4F">
        <w:rPr>
          <w:rFonts w:ascii="Arial" w:eastAsia="Times New Roman" w:hAnsi="Arial" w:cs="Arial"/>
          <w:lang w:eastAsia="hr-HR"/>
        </w:rPr>
        <w:t xml:space="preserve">osigurati potreban broj operativnih vatrogasaca i opremiti ih sa svom potrebnom osobnom i skupnom </w:t>
      </w:r>
      <w:r w:rsidR="005A6CFA" w:rsidRPr="000E3F4F">
        <w:rPr>
          <w:rFonts w:ascii="Arial" w:eastAsia="Times New Roman" w:hAnsi="Arial" w:cs="Arial"/>
          <w:lang w:eastAsia="hr-HR"/>
        </w:rPr>
        <w:t xml:space="preserve">zaštitnom i radnom </w:t>
      </w:r>
      <w:r w:rsidR="00CE426E" w:rsidRPr="000E3F4F">
        <w:rPr>
          <w:rFonts w:ascii="Arial" w:eastAsia="Times New Roman" w:hAnsi="Arial" w:cs="Arial"/>
          <w:lang w:eastAsia="hr-HR"/>
        </w:rPr>
        <w:t>opremom za gašenje požara prema važećim Pravilnicima i Planovima za gašenje požara</w:t>
      </w:r>
      <w:r w:rsidR="005C5EC4" w:rsidRPr="000E3F4F">
        <w:rPr>
          <w:rFonts w:ascii="Arial" w:eastAsia="Times New Roman" w:hAnsi="Arial" w:cs="Arial"/>
          <w:lang w:eastAsia="hr-HR"/>
        </w:rPr>
        <w:t>.</w:t>
      </w:r>
    </w:p>
    <w:p w:rsidR="005C5EC4" w:rsidRPr="000E3F4F" w:rsidRDefault="005C5EC4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Potrebno je sve objekte koji služe u vatrogasne svrhe (vatrogasna spremišta i domovi), a koji nisu u vlasništvu vatrogasnih postrojbi zbog ner</w:t>
      </w:r>
      <w:r w:rsidR="00C90376" w:rsidRPr="000E3F4F">
        <w:rPr>
          <w:rFonts w:ascii="Arial" w:eastAsia="Times New Roman" w:hAnsi="Arial" w:cs="Arial"/>
          <w:lang w:eastAsia="hr-HR"/>
        </w:rPr>
        <w:t>iješenog vlasništva nad njima (</w:t>
      </w:r>
      <w:r w:rsidRPr="000E3F4F">
        <w:rPr>
          <w:rFonts w:ascii="Arial" w:eastAsia="Times New Roman" w:hAnsi="Arial" w:cs="Arial"/>
          <w:lang w:eastAsia="hr-HR"/>
        </w:rPr>
        <w:t>držav</w:t>
      </w:r>
      <w:r w:rsidR="00C90376" w:rsidRPr="000E3F4F">
        <w:rPr>
          <w:rFonts w:ascii="Arial" w:eastAsia="Times New Roman" w:hAnsi="Arial" w:cs="Arial"/>
          <w:lang w:eastAsia="hr-HR"/>
        </w:rPr>
        <w:t>no vlasništvo ili bivše vojarne</w:t>
      </w:r>
      <w:r w:rsidRPr="000E3F4F">
        <w:rPr>
          <w:rFonts w:ascii="Arial" w:eastAsia="Times New Roman" w:hAnsi="Arial" w:cs="Arial"/>
          <w:lang w:eastAsia="hr-HR"/>
        </w:rPr>
        <w:t xml:space="preserve">), legalizirati i dati na upravljanje tim postrojbama. </w:t>
      </w:r>
    </w:p>
    <w:p w:rsidR="005C5EC4" w:rsidRPr="000E3F4F" w:rsidRDefault="005C5EC4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Vratiti u GUP poziciju za izgradnju vatrogasnog centra na</w:t>
      </w:r>
      <w:r w:rsidR="00C90376" w:rsidRPr="000E3F4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90376" w:rsidRPr="000E3F4F">
        <w:rPr>
          <w:rFonts w:ascii="Arial" w:eastAsia="Times New Roman" w:hAnsi="Arial" w:cs="Arial"/>
          <w:lang w:eastAsia="hr-HR"/>
        </w:rPr>
        <w:t>Ilijnoj</w:t>
      </w:r>
      <w:proofErr w:type="spellEnd"/>
      <w:r w:rsidR="00096366" w:rsidRPr="000E3F4F">
        <w:rPr>
          <w:rFonts w:ascii="Arial" w:eastAsia="Times New Roman" w:hAnsi="Arial" w:cs="Arial"/>
          <w:lang w:eastAsia="hr-HR"/>
        </w:rPr>
        <w:t xml:space="preserve"> glavici koji bi objedinjavao sve žurne službe Grada Dubrovnika i bio u budućnosti cent</w:t>
      </w:r>
      <w:r w:rsidR="00C90376" w:rsidRPr="000E3F4F">
        <w:rPr>
          <w:rFonts w:ascii="Arial" w:eastAsia="Times New Roman" w:hAnsi="Arial" w:cs="Arial"/>
          <w:lang w:eastAsia="hr-HR"/>
        </w:rPr>
        <w:t>ar za moguće krizne situacije (</w:t>
      </w:r>
      <w:r w:rsidR="00096366" w:rsidRPr="000E3F4F">
        <w:rPr>
          <w:rFonts w:ascii="Arial" w:eastAsia="Times New Roman" w:hAnsi="Arial" w:cs="Arial"/>
          <w:lang w:eastAsia="hr-HR"/>
        </w:rPr>
        <w:t>potresi, terorističke diverzije, velike vremenske nepogode), te isti aplicirati prema mogućem financiranju putem Europskih fondova.</w:t>
      </w:r>
    </w:p>
    <w:p w:rsidR="005C5EC4" w:rsidRPr="000E3F4F" w:rsidRDefault="005C5EC4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Objekt DVD </w:t>
      </w:r>
      <w:proofErr w:type="spellStart"/>
      <w:r w:rsidRPr="000E3F4F">
        <w:rPr>
          <w:rFonts w:ascii="Arial" w:eastAsia="Times New Roman" w:hAnsi="Arial" w:cs="Arial"/>
          <w:lang w:eastAsia="hr-HR"/>
        </w:rPr>
        <w:t>Osojnik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 u potpunosti završiti i dio dati na upravljanje DVD </w:t>
      </w:r>
      <w:proofErr w:type="spellStart"/>
      <w:r w:rsidRPr="000E3F4F">
        <w:rPr>
          <w:rFonts w:ascii="Arial" w:eastAsia="Times New Roman" w:hAnsi="Arial" w:cs="Arial"/>
          <w:lang w:eastAsia="hr-HR"/>
        </w:rPr>
        <w:t>Osojnik</w:t>
      </w:r>
      <w:proofErr w:type="spellEnd"/>
      <w:r w:rsidRPr="000E3F4F">
        <w:rPr>
          <w:rFonts w:ascii="Arial" w:eastAsia="Times New Roman" w:hAnsi="Arial" w:cs="Arial"/>
          <w:lang w:eastAsia="hr-HR"/>
        </w:rPr>
        <w:t>.</w:t>
      </w:r>
    </w:p>
    <w:p w:rsidR="009E4E8E" w:rsidRPr="000E3F4F" w:rsidRDefault="005C5EC4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Iznaći adekvatan  prostor za </w:t>
      </w:r>
      <w:proofErr w:type="spellStart"/>
      <w:r w:rsidRPr="000E3F4F">
        <w:rPr>
          <w:rFonts w:ascii="Arial" w:eastAsia="Times New Roman" w:hAnsi="Arial" w:cs="Arial"/>
          <w:lang w:eastAsia="hr-HR"/>
        </w:rPr>
        <w:t>izmještanje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 DVD Zaton.</w:t>
      </w:r>
      <w:r w:rsidR="00CE426E" w:rsidRPr="000E3F4F">
        <w:rPr>
          <w:rFonts w:ascii="Arial" w:eastAsia="Times New Roman" w:hAnsi="Arial" w:cs="Arial"/>
          <w:lang w:eastAsia="hr-HR"/>
        </w:rPr>
        <w:t xml:space="preserve"> </w:t>
      </w:r>
    </w:p>
    <w:p w:rsidR="00C10A56" w:rsidRPr="000E3F4F" w:rsidRDefault="00CE426E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Na području </w:t>
      </w:r>
      <w:r w:rsidR="009E4E8E" w:rsidRPr="000E3F4F">
        <w:rPr>
          <w:rFonts w:ascii="Arial" w:eastAsia="Times New Roman" w:hAnsi="Arial" w:cs="Arial"/>
          <w:lang w:eastAsia="hr-HR"/>
        </w:rPr>
        <w:t>Grad</w:t>
      </w:r>
      <w:r w:rsidRPr="000E3F4F">
        <w:rPr>
          <w:rFonts w:ascii="Arial" w:eastAsia="Times New Roman" w:hAnsi="Arial" w:cs="Arial"/>
          <w:lang w:eastAsia="hr-HR"/>
        </w:rPr>
        <w:t xml:space="preserve">a Dubrovnik djeluje JVP Dubrovački vatrogasci </w:t>
      </w:r>
      <w:r w:rsidR="00C10A56" w:rsidRPr="000E3F4F">
        <w:rPr>
          <w:rFonts w:ascii="Arial" w:eastAsia="Times New Roman" w:hAnsi="Arial" w:cs="Arial"/>
          <w:lang w:eastAsia="hr-HR"/>
        </w:rPr>
        <w:t xml:space="preserve">sa ispostavom u </w:t>
      </w:r>
      <w:proofErr w:type="spellStart"/>
      <w:r w:rsidR="00C10A56" w:rsidRPr="000E3F4F">
        <w:rPr>
          <w:rFonts w:ascii="Arial" w:eastAsia="Times New Roman" w:hAnsi="Arial" w:cs="Arial"/>
          <w:lang w:eastAsia="hr-HR"/>
        </w:rPr>
        <w:t>Orašcu</w:t>
      </w:r>
      <w:proofErr w:type="spellEnd"/>
      <w:r w:rsidR="00C10A56" w:rsidRPr="000E3F4F">
        <w:rPr>
          <w:rFonts w:ascii="Arial" w:eastAsia="Times New Roman" w:hAnsi="Arial" w:cs="Arial"/>
          <w:lang w:eastAsia="hr-HR"/>
        </w:rPr>
        <w:t xml:space="preserve"> sa ukupno 78 profesionalnih vatrogasa</w:t>
      </w:r>
      <w:r w:rsidR="00C90376" w:rsidRPr="000E3F4F">
        <w:rPr>
          <w:rFonts w:ascii="Arial" w:eastAsia="Times New Roman" w:hAnsi="Arial" w:cs="Arial"/>
          <w:lang w:eastAsia="hr-HR"/>
        </w:rPr>
        <w:t>ca i 10 dobrovoljnih društava (</w:t>
      </w:r>
      <w:r w:rsidR="00C10A56" w:rsidRPr="000E3F4F">
        <w:rPr>
          <w:rFonts w:ascii="Arial" w:eastAsia="Times New Roman" w:hAnsi="Arial" w:cs="Arial"/>
          <w:lang w:eastAsia="hr-HR"/>
        </w:rPr>
        <w:t xml:space="preserve">DVD </w:t>
      </w:r>
      <w:proofErr w:type="spellStart"/>
      <w:r w:rsidR="00C10A56" w:rsidRPr="000E3F4F">
        <w:rPr>
          <w:rFonts w:ascii="Arial" w:eastAsia="Times New Roman" w:hAnsi="Arial" w:cs="Arial"/>
          <w:lang w:eastAsia="hr-HR"/>
        </w:rPr>
        <w:t>Šipan</w:t>
      </w:r>
      <w:proofErr w:type="spellEnd"/>
      <w:r w:rsidR="00C10A56" w:rsidRPr="000E3F4F">
        <w:rPr>
          <w:rFonts w:ascii="Arial" w:eastAsia="Times New Roman" w:hAnsi="Arial" w:cs="Arial"/>
          <w:lang w:eastAsia="hr-HR"/>
        </w:rPr>
        <w:t xml:space="preserve">, DVD </w:t>
      </w:r>
      <w:proofErr w:type="spellStart"/>
      <w:r w:rsidR="00C10A56" w:rsidRPr="000E3F4F">
        <w:rPr>
          <w:rFonts w:ascii="Arial" w:eastAsia="Times New Roman" w:hAnsi="Arial" w:cs="Arial"/>
          <w:lang w:eastAsia="hr-HR"/>
        </w:rPr>
        <w:t>Suđurađ</w:t>
      </w:r>
      <w:proofErr w:type="spellEnd"/>
      <w:r w:rsidR="00C10A56" w:rsidRPr="000E3F4F">
        <w:rPr>
          <w:rFonts w:ascii="Arial" w:eastAsia="Times New Roman" w:hAnsi="Arial" w:cs="Arial"/>
          <w:lang w:eastAsia="hr-HR"/>
        </w:rPr>
        <w:t xml:space="preserve">, DVD Lopud, DVD Koločep, DVD </w:t>
      </w:r>
      <w:proofErr w:type="spellStart"/>
      <w:r w:rsidR="00C10A56" w:rsidRPr="000E3F4F">
        <w:rPr>
          <w:rFonts w:ascii="Arial" w:eastAsia="Times New Roman" w:hAnsi="Arial" w:cs="Arial"/>
          <w:lang w:eastAsia="hr-HR"/>
        </w:rPr>
        <w:t>Orašac</w:t>
      </w:r>
      <w:proofErr w:type="spellEnd"/>
      <w:r w:rsidR="00C10A56" w:rsidRPr="000E3F4F">
        <w:rPr>
          <w:rFonts w:ascii="Arial" w:eastAsia="Times New Roman" w:hAnsi="Arial" w:cs="Arial"/>
          <w:lang w:eastAsia="hr-HR"/>
        </w:rPr>
        <w:t xml:space="preserve">, DVD Zaton, DVD Gornja sela, DVD </w:t>
      </w:r>
      <w:proofErr w:type="spellStart"/>
      <w:r w:rsidR="00C10A56" w:rsidRPr="000E3F4F">
        <w:rPr>
          <w:rFonts w:ascii="Arial" w:eastAsia="Times New Roman" w:hAnsi="Arial" w:cs="Arial"/>
          <w:lang w:eastAsia="hr-HR"/>
        </w:rPr>
        <w:t>Mravinjac</w:t>
      </w:r>
      <w:proofErr w:type="spellEnd"/>
      <w:r w:rsidR="00C10A56" w:rsidRPr="000E3F4F">
        <w:rPr>
          <w:rFonts w:ascii="Arial" w:eastAsia="Times New Roman" w:hAnsi="Arial" w:cs="Arial"/>
          <w:lang w:eastAsia="hr-HR"/>
        </w:rPr>
        <w:t>, DVD</w:t>
      </w:r>
      <w:r w:rsidR="00C90376" w:rsidRPr="000E3F4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90376" w:rsidRPr="000E3F4F">
        <w:rPr>
          <w:rFonts w:ascii="Arial" w:eastAsia="Times New Roman" w:hAnsi="Arial" w:cs="Arial"/>
          <w:lang w:eastAsia="hr-HR"/>
        </w:rPr>
        <w:t>Osojnik</w:t>
      </w:r>
      <w:proofErr w:type="spellEnd"/>
      <w:r w:rsidR="00C90376" w:rsidRPr="000E3F4F">
        <w:rPr>
          <w:rFonts w:ascii="Arial" w:eastAsia="Times New Roman" w:hAnsi="Arial" w:cs="Arial"/>
          <w:lang w:eastAsia="hr-HR"/>
        </w:rPr>
        <w:t>, DVD Rijeka dubrovačka</w:t>
      </w:r>
      <w:r w:rsidR="00C10A56" w:rsidRPr="000E3F4F">
        <w:rPr>
          <w:rFonts w:ascii="Arial" w:eastAsia="Times New Roman" w:hAnsi="Arial" w:cs="Arial"/>
          <w:lang w:eastAsia="hr-HR"/>
        </w:rPr>
        <w:t>)</w:t>
      </w:r>
      <w:r w:rsidR="00C90376" w:rsidRPr="000E3F4F">
        <w:rPr>
          <w:rFonts w:ascii="Arial" w:eastAsia="Times New Roman" w:hAnsi="Arial" w:cs="Arial"/>
          <w:lang w:eastAsia="hr-HR"/>
        </w:rPr>
        <w:t>.</w:t>
      </w:r>
      <w:r w:rsidR="009E4E8E" w:rsidRPr="000E3F4F">
        <w:rPr>
          <w:rFonts w:ascii="Arial" w:eastAsia="Times New Roman" w:hAnsi="Arial" w:cs="Arial"/>
          <w:lang w:eastAsia="hr-HR"/>
        </w:rPr>
        <w:t xml:space="preserve"> </w:t>
      </w:r>
    </w:p>
    <w:p w:rsidR="00CC41B8" w:rsidRPr="000E3F4F" w:rsidRDefault="00CC41B8" w:rsidP="00EF19F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U JVP</w:t>
      </w:r>
      <w:r w:rsidR="000933D4" w:rsidRPr="000E3F4F">
        <w:rPr>
          <w:rFonts w:ascii="Arial" w:eastAsia="Times New Roman" w:hAnsi="Arial" w:cs="Arial"/>
          <w:lang w:eastAsia="hr-HR"/>
        </w:rPr>
        <w:t xml:space="preserve"> </w:t>
      </w:r>
      <w:r w:rsidR="00C90376" w:rsidRPr="000E3F4F">
        <w:rPr>
          <w:rFonts w:ascii="Arial" w:eastAsia="Times New Roman" w:hAnsi="Arial" w:cs="Arial"/>
          <w:lang w:eastAsia="hr-HR"/>
        </w:rPr>
        <w:t>D</w:t>
      </w:r>
      <w:r w:rsidR="000933D4" w:rsidRPr="000E3F4F">
        <w:rPr>
          <w:rFonts w:ascii="Arial" w:eastAsia="Times New Roman" w:hAnsi="Arial" w:cs="Arial"/>
          <w:lang w:eastAsia="hr-HR"/>
        </w:rPr>
        <w:t xml:space="preserve">ubrovački vatrogasci </w:t>
      </w:r>
      <w:r w:rsidRPr="000E3F4F">
        <w:rPr>
          <w:rFonts w:ascii="Arial" w:eastAsia="Times New Roman" w:hAnsi="Arial" w:cs="Arial"/>
          <w:lang w:eastAsia="hr-HR"/>
        </w:rPr>
        <w:t>i DVD</w:t>
      </w:r>
      <w:r w:rsidR="000933D4" w:rsidRPr="000E3F4F">
        <w:rPr>
          <w:rFonts w:ascii="Arial" w:eastAsia="Times New Roman" w:hAnsi="Arial" w:cs="Arial"/>
          <w:lang w:eastAsia="hr-HR"/>
        </w:rPr>
        <w:t xml:space="preserve">-a </w:t>
      </w:r>
      <w:r w:rsidRPr="000E3F4F">
        <w:rPr>
          <w:rFonts w:ascii="Arial" w:eastAsia="Times New Roman" w:hAnsi="Arial" w:cs="Arial"/>
          <w:lang w:eastAsia="hr-HR"/>
        </w:rPr>
        <w:t xml:space="preserve">organizirati vatrogasna dežurstva </w:t>
      </w:r>
      <w:r w:rsidR="00413B46" w:rsidRPr="000E3F4F">
        <w:rPr>
          <w:rFonts w:ascii="Arial" w:eastAsia="Times New Roman" w:hAnsi="Arial" w:cs="Arial"/>
          <w:lang w:eastAsia="hr-HR"/>
        </w:rPr>
        <w:t xml:space="preserve">u vrijeme pojačane opasnosti od nastanka požara, </w:t>
      </w:r>
      <w:r w:rsidRPr="000E3F4F">
        <w:rPr>
          <w:rFonts w:ascii="Arial" w:eastAsia="Times New Roman" w:hAnsi="Arial" w:cs="Arial"/>
          <w:lang w:eastAsia="hr-HR"/>
        </w:rPr>
        <w:t>prema Planu i Procjeni ugroženosti od požara tako da se osigura djelotvorna operativnost kao i prostorna pokrivenost cijelog područja Grada.</w:t>
      </w:r>
    </w:p>
    <w:p w:rsidR="000933D9" w:rsidRPr="000E3F4F" w:rsidRDefault="005A6CFA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U 2018</w:t>
      </w:r>
      <w:r w:rsidR="00515F8A" w:rsidRPr="000E3F4F">
        <w:rPr>
          <w:rFonts w:ascii="Arial" w:eastAsia="Times New Roman" w:hAnsi="Arial" w:cs="Arial"/>
          <w:lang w:eastAsia="hr-HR"/>
        </w:rPr>
        <w:t>.</w:t>
      </w:r>
      <w:r w:rsidR="00C10A56" w:rsidRPr="000E3F4F">
        <w:rPr>
          <w:rFonts w:ascii="Arial" w:eastAsia="Times New Roman" w:hAnsi="Arial" w:cs="Arial"/>
          <w:lang w:eastAsia="hr-HR"/>
        </w:rPr>
        <w:t xml:space="preserve"> godini p</w:t>
      </w:r>
      <w:r w:rsidR="009E4E8E" w:rsidRPr="000E3F4F">
        <w:rPr>
          <w:rFonts w:ascii="Arial" w:eastAsia="Times New Roman" w:hAnsi="Arial" w:cs="Arial"/>
          <w:lang w:eastAsia="hr-HR"/>
        </w:rPr>
        <w:t>otrebno je sustavno prov</w:t>
      </w:r>
      <w:r w:rsidR="000933D4" w:rsidRPr="000E3F4F">
        <w:rPr>
          <w:rFonts w:ascii="Arial" w:eastAsia="Times New Roman" w:hAnsi="Arial" w:cs="Arial"/>
          <w:lang w:eastAsia="hr-HR"/>
        </w:rPr>
        <w:t>oditi obnavljanje voznog parka,</w:t>
      </w:r>
      <w:r w:rsidR="009E4E8E" w:rsidRPr="000E3F4F">
        <w:rPr>
          <w:rFonts w:ascii="Arial" w:eastAsia="Times New Roman" w:hAnsi="Arial" w:cs="Arial"/>
          <w:lang w:eastAsia="hr-HR"/>
        </w:rPr>
        <w:t xml:space="preserve"> </w:t>
      </w:r>
      <w:r w:rsidR="000933D4" w:rsidRPr="000E3F4F">
        <w:rPr>
          <w:rFonts w:ascii="Arial" w:eastAsia="Times New Roman" w:hAnsi="Arial" w:cs="Arial"/>
          <w:lang w:eastAsia="hr-HR"/>
        </w:rPr>
        <w:t xml:space="preserve">vatrogasne </w:t>
      </w:r>
      <w:r w:rsidR="00C10A56" w:rsidRPr="000E3F4F">
        <w:rPr>
          <w:rFonts w:ascii="Arial" w:eastAsia="Times New Roman" w:hAnsi="Arial" w:cs="Arial"/>
          <w:lang w:eastAsia="hr-HR"/>
        </w:rPr>
        <w:t>opreme</w:t>
      </w:r>
      <w:r w:rsidR="000933D4" w:rsidRPr="000E3F4F">
        <w:rPr>
          <w:rFonts w:ascii="Arial" w:eastAsia="Times New Roman" w:hAnsi="Arial" w:cs="Arial"/>
          <w:lang w:eastAsia="hr-HR"/>
        </w:rPr>
        <w:t xml:space="preserve"> i sredstava za gašenje </w:t>
      </w:r>
      <w:r w:rsidR="00C10A56" w:rsidRPr="000E3F4F">
        <w:rPr>
          <w:rFonts w:ascii="Arial" w:eastAsia="Times New Roman" w:hAnsi="Arial" w:cs="Arial"/>
          <w:lang w:eastAsia="hr-HR"/>
        </w:rPr>
        <w:t xml:space="preserve"> prema Planovima nabave za tekuću godinu i sukladno osiguranim financijskim sredstvima</w:t>
      </w:r>
      <w:r w:rsidR="000933D9" w:rsidRPr="000E3F4F">
        <w:rPr>
          <w:rFonts w:ascii="Arial" w:eastAsia="Times New Roman" w:hAnsi="Arial" w:cs="Arial"/>
          <w:lang w:eastAsia="hr-HR"/>
        </w:rPr>
        <w:t>.</w:t>
      </w:r>
    </w:p>
    <w:p w:rsidR="005A6CFA" w:rsidRPr="000E3F4F" w:rsidRDefault="005A6CFA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Od opreme prema Planu nabave Javne vatrogasne postrojbe i VZGD u 2018</w:t>
      </w:r>
      <w:r w:rsidR="00515F8A" w:rsidRPr="000E3F4F">
        <w:rPr>
          <w:rFonts w:ascii="Arial" w:eastAsia="Times New Roman" w:hAnsi="Arial" w:cs="Arial"/>
          <w:lang w:eastAsia="hr-HR"/>
        </w:rPr>
        <w:t>.</w:t>
      </w:r>
      <w:r w:rsidRPr="000E3F4F">
        <w:rPr>
          <w:rFonts w:ascii="Arial" w:eastAsia="Times New Roman" w:hAnsi="Arial" w:cs="Arial"/>
          <w:lang w:eastAsia="hr-HR"/>
        </w:rPr>
        <w:t xml:space="preserve"> godini je planirana:</w:t>
      </w:r>
    </w:p>
    <w:p w:rsidR="00AF7952" w:rsidRPr="000E3F4F" w:rsidRDefault="00515F8A" w:rsidP="00527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Sredstva za gašenje (prah, pjenilo klase A i B</w:t>
      </w:r>
      <w:r w:rsidR="00AF7952" w:rsidRPr="000E3F4F">
        <w:rPr>
          <w:rFonts w:ascii="Arial" w:eastAsia="Times New Roman" w:hAnsi="Arial" w:cs="Arial"/>
          <w:lang w:eastAsia="hr-HR"/>
        </w:rPr>
        <w:t>)</w:t>
      </w:r>
    </w:p>
    <w:p w:rsidR="00AF7952" w:rsidRPr="000E3F4F" w:rsidRDefault="00515F8A" w:rsidP="00527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lastRenderedPageBreak/>
        <w:t>Vatrogasna oprema (</w:t>
      </w:r>
      <w:r w:rsidR="00AF7952" w:rsidRPr="000E3F4F">
        <w:rPr>
          <w:rFonts w:ascii="Arial" w:eastAsia="Times New Roman" w:hAnsi="Arial" w:cs="Arial"/>
          <w:lang w:eastAsia="hr-HR"/>
        </w:rPr>
        <w:t>cijevi, armature</w:t>
      </w:r>
      <w:r w:rsidRPr="000E3F4F">
        <w:rPr>
          <w:rFonts w:ascii="Arial" w:eastAsia="Times New Roman" w:hAnsi="Arial" w:cs="Arial"/>
          <w:lang w:eastAsia="hr-HR"/>
        </w:rPr>
        <w:t>, pumpe, izolacijski aparati...</w:t>
      </w:r>
      <w:r w:rsidR="00AF7952" w:rsidRPr="000E3F4F">
        <w:rPr>
          <w:rFonts w:ascii="Arial" w:eastAsia="Times New Roman" w:hAnsi="Arial" w:cs="Arial"/>
          <w:lang w:eastAsia="hr-HR"/>
        </w:rPr>
        <w:t>)</w:t>
      </w:r>
    </w:p>
    <w:p w:rsidR="002830D4" w:rsidRPr="000E3F4F" w:rsidRDefault="00AF7952" w:rsidP="00527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Komunikacijski uređaji</w:t>
      </w:r>
      <w:r w:rsidR="00515F8A" w:rsidRPr="000E3F4F">
        <w:rPr>
          <w:rFonts w:ascii="Arial" w:eastAsia="Times New Roman" w:hAnsi="Arial" w:cs="Arial"/>
          <w:lang w:eastAsia="hr-HR"/>
        </w:rPr>
        <w:t xml:space="preserve"> (radio stanice i repetitori</w:t>
      </w:r>
      <w:r w:rsidR="002830D4" w:rsidRPr="000E3F4F">
        <w:rPr>
          <w:rFonts w:ascii="Arial" w:eastAsia="Times New Roman" w:hAnsi="Arial" w:cs="Arial"/>
          <w:lang w:eastAsia="hr-HR"/>
        </w:rPr>
        <w:t>)</w:t>
      </w:r>
    </w:p>
    <w:p w:rsidR="002830D4" w:rsidRPr="000E3F4F" w:rsidRDefault="002830D4" w:rsidP="00527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P</w:t>
      </w:r>
      <w:r w:rsidR="00AF7952" w:rsidRPr="000E3F4F">
        <w:rPr>
          <w:rFonts w:ascii="Arial" w:eastAsia="Times New Roman" w:hAnsi="Arial" w:cs="Arial"/>
          <w:lang w:eastAsia="hr-HR"/>
        </w:rPr>
        <w:t>anoramske kam</w:t>
      </w:r>
      <w:r w:rsidR="00515F8A" w:rsidRPr="000E3F4F">
        <w:rPr>
          <w:rFonts w:ascii="Arial" w:eastAsia="Times New Roman" w:hAnsi="Arial" w:cs="Arial"/>
          <w:lang w:eastAsia="hr-HR"/>
        </w:rPr>
        <w:t>ere (</w:t>
      </w:r>
      <w:r w:rsidRPr="000E3F4F">
        <w:rPr>
          <w:rFonts w:ascii="Arial" w:eastAsia="Times New Roman" w:hAnsi="Arial" w:cs="Arial"/>
          <w:lang w:eastAsia="hr-HR"/>
        </w:rPr>
        <w:t>kamere, linkovi, UPS...</w:t>
      </w:r>
      <w:r w:rsidR="00AF7952" w:rsidRPr="000E3F4F">
        <w:rPr>
          <w:rFonts w:ascii="Arial" w:eastAsia="Times New Roman" w:hAnsi="Arial" w:cs="Arial"/>
          <w:lang w:eastAsia="hr-HR"/>
        </w:rPr>
        <w:t>)</w:t>
      </w:r>
      <w:r w:rsidR="00515F8A" w:rsidRPr="000E3F4F">
        <w:rPr>
          <w:rFonts w:ascii="Arial" w:eastAsia="Times New Roman" w:hAnsi="Arial" w:cs="Arial"/>
          <w:lang w:eastAsia="hr-HR"/>
        </w:rPr>
        <w:t>.</w:t>
      </w:r>
    </w:p>
    <w:p w:rsidR="00AF7952" w:rsidRPr="000E3F4F" w:rsidRDefault="00AF7952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33D9" w:rsidRPr="000E3F4F" w:rsidRDefault="00AF7952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U </w:t>
      </w:r>
      <w:r w:rsidR="000933D9" w:rsidRPr="000E3F4F">
        <w:rPr>
          <w:rFonts w:ascii="Arial" w:eastAsia="Times New Roman" w:hAnsi="Arial" w:cs="Arial"/>
          <w:lang w:eastAsia="hr-HR"/>
        </w:rPr>
        <w:t xml:space="preserve"> planovima sukladno financijski</w:t>
      </w:r>
      <w:r w:rsidRPr="000E3F4F">
        <w:rPr>
          <w:rFonts w:ascii="Arial" w:eastAsia="Times New Roman" w:hAnsi="Arial" w:cs="Arial"/>
          <w:lang w:eastAsia="hr-HR"/>
        </w:rPr>
        <w:t xml:space="preserve">m sredstvima je nabavka novog vatrogasnog </w:t>
      </w:r>
      <w:r w:rsidR="000933D9" w:rsidRPr="000E3F4F">
        <w:rPr>
          <w:rFonts w:ascii="Arial" w:eastAsia="Times New Roman" w:hAnsi="Arial" w:cs="Arial"/>
          <w:lang w:eastAsia="hr-HR"/>
        </w:rPr>
        <w:t xml:space="preserve"> vo</w:t>
      </w:r>
      <w:r w:rsidRPr="000E3F4F">
        <w:rPr>
          <w:rFonts w:ascii="Arial" w:eastAsia="Times New Roman" w:hAnsi="Arial" w:cs="Arial"/>
          <w:lang w:eastAsia="hr-HR"/>
        </w:rPr>
        <w:t xml:space="preserve">zila </w:t>
      </w:r>
      <w:r w:rsidR="002830D4" w:rsidRPr="000E3F4F">
        <w:rPr>
          <w:rFonts w:ascii="Arial" w:eastAsia="Times New Roman" w:hAnsi="Arial" w:cs="Arial"/>
          <w:lang w:eastAsia="hr-HR"/>
        </w:rPr>
        <w:t>(</w:t>
      </w:r>
      <w:r w:rsidR="00515F8A" w:rsidRPr="000E3F4F">
        <w:rPr>
          <w:rFonts w:ascii="Arial" w:eastAsia="Times New Roman" w:hAnsi="Arial" w:cs="Arial"/>
          <w:lang w:eastAsia="hr-HR"/>
        </w:rPr>
        <w:t>obnavljanje voznog parka</w:t>
      </w:r>
      <w:r w:rsidRPr="000E3F4F">
        <w:rPr>
          <w:rFonts w:ascii="Arial" w:eastAsia="Times New Roman" w:hAnsi="Arial" w:cs="Arial"/>
          <w:lang w:eastAsia="hr-HR"/>
        </w:rPr>
        <w:t xml:space="preserve">), kao i rekonstrukcija </w:t>
      </w:r>
      <w:r w:rsidR="000933D9" w:rsidRPr="000E3F4F">
        <w:rPr>
          <w:rFonts w:ascii="Arial" w:eastAsia="Times New Roman" w:hAnsi="Arial" w:cs="Arial"/>
          <w:lang w:eastAsia="hr-HR"/>
        </w:rPr>
        <w:t>postojeće stare autocisterne</w:t>
      </w:r>
      <w:r w:rsidR="00515F8A" w:rsidRPr="000E3F4F">
        <w:rPr>
          <w:rFonts w:ascii="Arial" w:eastAsia="Times New Roman" w:hAnsi="Arial" w:cs="Arial"/>
          <w:lang w:eastAsia="hr-HR"/>
        </w:rPr>
        <w:t xml:space="preserve"> u posjedu DVD </w:t>
      </w:r>
      <w:proofErr w:type="spellStart"/>
      <w:r w:rsidRPr="000E3F4F">
        <w:rPr>
          <w:rFonts w:ascii="Arial" w:eastAsia="Times New Roman" w:hAnsi="Arial" w:cs="Arial"/>
          <w:lang w:eastAsia="hr-HR"/>
        </w:rPr>
        <w:t>Šipan</w:t>
      </w:r>
      <w:proofErr w:type="spellEnd"/>
      <w:r w:rsidR="00515F8A" w:rsidRPr="000E3F4F">
        <w:rPr>
          <w:rFonts w:ascii="Arial" w:eastAsia="Times New Roman" w:hAnsi="Arial" w:cs="Arial"/>
          <w:lang w:eastAsia="hr-HR"/>
        </w:rPr>
        <w:t xml:space="preserve"> </w:t>
      </w:r>
      <w:r w:rsidR="000933D9" w:rsidRPr="000E3F4F">
        <w:rPr>
          <w:rFonts w:ascii="Arial" w:eastAsia="Times New Roman" w:hAnsi="Arial" w:cs="Arial"/>
          <w:lang w:eastAsia="hr-HR"/>
        </w:rPr>
        <w:t>koja bi uključivala nabavku podvozja i prebacivanje</w:t>
      </w:r>
      <w:r w:rsidRPr="000E3F4F">
        <w:rPr>
          <w:rFonts w:ascii="Arial" w:eastAsia="Times New Roman" w:hAnsi="Arial" w:cs="Arial"/>
          <w:lang w:eastAsia="hr-HR"/>
        </w:rPr>
        <w:t xml:space="preserve"> vatrogasnih nadogradnja na istu</w:t>
      </w:r>
      <w:r w:rsidR="000933D9" w:rsidRPr="000E3F4F">
        <w:rPr>
          <w:rFonts w:ascii="Arial" w:eastAsia="Times New Roman" w:hAnsi="Arial" w:cs="Arial"/>
          <w:lang w:eastAsia="hr-HR"/>
        </w:rPr>
        <w:t>.</w:t>
      </w:r>
    </w:p>
    <w:p w:rsidR="00413B46" w:rsidRPr="000E3F4F" w:rsidRDefault="00413B46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Zbog sve češćih intervencija na moru kao i daljnje izgradnje marina na području Grada (ACI marina </w:t>
      </w:r>
      <w:proofErr w:type="spellStart"/>
      <w:r w:rsidRPr="000E3F4F">
        <w:rPr>
          <w:rFonts w:ascii="Arial" w:eastAsia="Times New Roman" w:hAnsi="Arial" w:cs="Arial"/>
          <w:lang w:eastAsia="hr-HR"/>
        </w:rPr>
        <w:t>Komolac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 i marina </w:t>
      </w:r>
      <w:proofErr w:type="spellStart"/>
      <w:r w:rsidRPr="000E3F4F">
        <w:rPr>
          <w:rFonts w:ascii="Arial" w:eastAsia="Times New Roman" w:hAnsi="Arial" w:cs="Arial"/>
          <w:lang w:eastAsia="hr-HR"/>
        </w:rPr>
        <w:t>Orsan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) te na području Slanoga (ACI marina V. Barbieri) kao i vezova za plovila unutar </w:t>
      </w:r>
      <w:proofErr w:type="spellStart"/>
      <w:r w:rsidRPr="000E3F4F">
        <w:rPr>
          <w:rFonts w:ascii="Arial" w:eastAsia="Times New Roman" w:hAnsi="Arial" w:cs="Arial"/>
          <w:lang w:eastAsia="hr-HR"/>
        </w:rPr>
        <w:t>Gr</w:t>
      </w:r>
      <w:r w:rsidR="005C5EC4" w:rsidRPr="000E3F4F">
        <w:rPr>
          <w:rFonts w:ascii="Arial" w:eastAsia="Times New Roman" w:hAnsi="Arial" w:cs="Arial"/>
          <w:lang w:eastAsia="hr-HR"/>
        </w:rPr>
        <w:t>u</w:t>
      </w:r>
      <w:r w:rsidRPr="000E3F4F">
        <w:rPr>
          <w:rFonts w:ascii="Arial" w:eastAsia="Times New Roman" w:hAnsi="Arial" w:cs="Arial"/>
          <w:lang w:eastAsia="hr-HR"/>
        </w:rPr>
        <w:t>škog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0E3F4F">
        <w:rPr>
          <w:rFonts w:ascii="Arial" w:eastAsia="Times New Roman" w:hAnsi="Arial" w:cs="Arial"/>
          <w:lang w:eastAsia="hr-HR"/>
        </w:rPr>
        <w:t>akvatorija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 potrebno je iznaći sredstva za nabavku vatrogasnog plovila koji bi osim protupožarne djelatnosti u suradnji sa HMP imao i spasilačku namjenu prijevoza unesrećenih i bolesnih osoba sa elafitskih otoka.</w:t>
      </w:r>
    </w:p>
    <w:p w:rsidR="00C10A56" w:rsidRPr="000E3F4F" w:rsidRDefault="000933D9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Od opreme potrebno je dopunjati opremu za potrese, tehničke intervencije, spašavanje iz dubina i visina kao i opremu za ronilačke intervencije prema dostatnim financijskim sredstvima.</w:t>
      </w:r>
    </w:p>
    <w:p w:rsidR="000933D9" w:rsidRPr="000E3F4F" w:rsidRDefault="000933D9" w:rsidP="005274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Za nabavku radne i zaštitne opreme </w:t>
      </w:r>
      <w:r w:rsidR="00C42760" w:rsidRPr="000E3F4F">
        <w:rPr>
          <w:rFonts w:ascii="Arial" w:eastAsia="Times New Roman" w:hAnsi="Arial" w:cs="Arial"/>
          <w:lang w:eastAsia="hr-HR"/>
        </w:rPr>
        <w:t xml:space="preserve">svakog vatrogasca potrebno je osigurati sredstva za nabavku iste </w:t>
      </w:r>
      <w:r w:rsidRPr="000E3F4F">
        <w:rPr>
          <w:rFonts w:ascii="Arial" w:eastAsia="Times New Roman" w:hAnsi="Arial" w:cs="Arial"/>
          <w:lang w:eastAsia="hr-HR"/>
        </w:rPr>
        <w:t xml:space="preserve"> </w:t>
      </w:r>
      <w:r w:rsidR="00C42760" w:rsidRPr="000E3F4F">
        <w:rPr>
          <w:rFonts w:ascii="Arial" w:eastAsia="Times New Roman" w:hAnsi="Arial" w:cs="Arial"/>
          <w:lang w:eastAsia="hr-HR"/>
        </w:rPr>
        <w:t>prema Pravilniku o radnoj i zaštitnoj opremi JVP.</w:t>
      </w:r>
    </w:p>
    <w:p w:rsidR="00F00B1B" w:rsidRPr="000E3F4F" w:rsidRDefault="009E4E8E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 </w:t>
      </w:r>
    </w:p>
    <w:p w:rsidR="00F00B1B" w:rsidRPr="000E3F4F" w:rsidRDefault="00F00B1B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0B1B" w:rsidRPr="000E3F4F" w:rsidRDefault="00F00B1B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0B1B" w:rsidRPr="000E3F4F" w:rsidRDefault="00F00B1B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3380162" cy="2389352"/>
            <wp:effectExtent l="0" t="0" r="0" b="0"/>
            <wp:docPr id="1" name="Picture 1" descr="C:\Users\Hrvoje\Karte stijepko\DVD i na području Grada DUbrov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voje\Karte stijepko\DVD i na području Grada DUbrovn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07" cy="23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1B" w:rsidRPr="000E3F4F" w:rsidRDefault="00F00B1B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E4E8E" w:rsidRPr="000E3F4F" w:rsidRDefault="00D54B25" w:rsidP="00F00B1B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0E3F4F">
        <w:rPr>
          <w:rFonts w:ascii="Arial" w:eastAsia="Times New Roman" w:hAnsi="Arial" w:cs="Arial"/>
          <w:i/>
          <w:lang w:eastAsia="hr-HR"/>
        </w:rPr>
        <w:t>SLIKA</w:t>
      </w:r>
      <w:r w:rsidR="00C75E2D" w:rsidRPr="000E3F4F">
        <w:rPr>
          <w:rFonts w:ascii="Arial" w:eastAsia="Times New Roman" w:hAnsi="Arial" w:cs="Arial"/>
          <w:i/>
          <w:lang w:eastAsia="hr-HR"/>
        </w:rPr>
        <w:t>:</w:t>
      </w:r>
      <w:r w:rsidRPr="000E3F4F">
        <w:rPr>
          <w:rFonts w:ascii="Arial" w:eastAsia="Times New Roman" w:hAnsi="Arial" w:cs="Arial"/>
          <w:i/>
          <w:lang w:eastAsia="hr-HR"/>
        </w:rPr>
        <w:t xml:space="preserve"> PODRUČJA SA POSTAJOM ISPOSTAVOM I DVD –A ( POZICIJE )</w:t>
      </w:r>
    </w:p>
    <w:p w:rsidR="008B4F1B" w:rsidRPr="000E3F4F" w:rsidRDefault="008B4F1B" w:rsidP="00C10A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96366" w:rsidRPr="000E3F4F" w:rsidRDefault="00096366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CE426E" w:rsidRPr="000E3F4F" w:rsidRDefault="00CE426E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  <w:r w:rsidRPr="000E3F4F">
        <w:rPr>
          <w:rFonts w:ascii="Arial" w:eastAsia="Times New Roman" w:hAnsi="Arial" w:cs="Arial"/>
          <w:b/>
          <w:i/>
          <w:u w:val="single"/>
          <w:lang w:eastAsia="hr-HR"/>
        </w:rPr>
        <w:t>2.2 Normativni ustroj ZOP-a</w:t>
      </w:r>
    </w:p>
    <w:p w:rsidR="00CE426E" w:rsidRPr="000E3F4F" w:rsidRDefault="00CE426E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CE426E" w:rsidRPr="000E3F4F" w:rsidRDefault="00CE426E" w:rsidP="00CE42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Prije požarne sezone</w:t>
      </w:r>
      <w:r w:rsidR="002830D4" w:rsidRPr="000E3F4F">
        <w:rPr>
          <w:rFonts w:ascii="Arial" w:eastAsia="Times New Roman" w:hAnsi="Arial" w:cs="Arial"/>
          <w:lang w:eastAsia="hr-HR"/>
        </w:rPr>
        <w:t xml:space="preserve"> kao i svake godine </w:t>
      </w:r>
      <w:r w:rsidRPr="000E3F4F">
        <w:rPr>
          <w:rFonts w:ascii="Arial" w:eastAsia="Times New Roman" w:hAnsi="Arial" w:cs="Arial"/>
          <w:lang w:eastAsia="hr-HR"/>
        </w:rPr>
        <w:t xml:space="preserve"> revidirati podatke iz Operati</w:t>
      </w:r>
      <w:r w:rsidR="000933D4" w:rsidRPr="000E3F4F">
        <w:rPr>
          <w:rFonts w:ascii="Arial" w:eastAsia="Times New Roman" w:hAnsi="Arial" w:cs="Arial"/>
          <w:lang w:eastAsia="hr-HR"/>
        </w:rPr>
        <w:t>vnog plana gašenja p</w:t>
      </w:r>
      <w:r w:rsidR="00515F8A" w:rsidRPr="000E3F4F">
        <w:rPr>
          <w:rFonts w:ascii="Arial" w:eastAsia="Times New Roman" w:hAnsi="Arial" w:cs="Arial"/>
          <w:lang w:eastAsia="hr-HR"/>
        </w:rPr>
        <w:t>ožara otoka (</w:t>
      </w:r>
      <w:r w:rsidR="009A68E8" w:rsidRPr="000E3F4F">
        <w:rPr>
          <w:rFonts w:ascii="Arial" w:eastAsia="Times New Roman" w:hAnsi="Arial" w:cs="Arial"/>
          <w:lang w:eastAsia="hr-HR"/>
        </w:rPr>
        <w:t>brojeve telefona i raspoloživost svih subjekata uključenih u operativni plan- građevinske firme, plovila za prijevoz vatrogasaca,odgovorne osobe raznih pravnih subjekata... )</w:t>
      </w:r>
    </w:p>
    <w:p w:rsidR="006970FF" w:rsidRPr="000E3F4F" w:rsidRDefault="009A68E8" w:rsidP="009E4E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Napraviti plan </w:t>
      </w:r>
      <w:r w:rsidR="002247D1" w:rsidRPr="000E3F4F">
        <w:rPr>
          <w:rFonts w:ascii="Arial" w:eastAsia="Times New Roman" w:hAnsi="Arial" w:cs="Arial"/>
          <w:lang w:eastAsia="hr-HR"/>
        </w:rPr>
        <w:t xml:space="preserve">i prioritete </w:t>
      </w:r>
      <w:r w:rsidRPr="000E3F4F">
        <w:rPr>
          <w:rFonts w:ascii="Arial" w:eastAsia="Times New Roman" w:hAnsi="Arial" w:cs="Arial"/>
          <w:lang w:eastAsia="hr-HR"/>
        </w:rPr>
        <w:t xml:space="preserve">probijanja i košenja </w:t>
      </w:r>
      <w:r w:rsidR="00413B46" w:rsidRPr="000E3F4F">
        <w:rPr>
          <w:rFonts w:ascii="Arial" w:eastAsia="Times New Roman" w:hAnsi="Arial" w:cs="Arial"/>
          <w:lang w:eastAsia="hr-HR"/>
        </w:rPr>
        <w:t>protupožarnih putova i prosjeka, prema Planu za 2018</w:t>
      </w:r>
      <w:r w:rsidR="00515F8A" w:rsidRPr="000E3F4F">
        <w:rPr>
          <w:rFonts w:ascii="Arial" w:eastAsia="Times New Roman" w:hAnsi="Arial" w:cs="Arial"/>
          <w:lang w:eastAsia="hr-HR"/>
        </w:rPr>
        <w:t>.</w:t>
      </w:r>
      <w:r w:rsidR="00413B46" w:rsidRPr="000E3F4F">
        <w:rPr>
          <w:rFonts w:ascii="Arial" w:eastAsia="Times New Roman" w:hAnsi="Arial" w:cs="Arial"/>
          <w:lang w:eastAsia="hr-HR"/>
        </w:rPr>
        <w:t xml:space="preserve"> godinu</w:t>
      </w:r>
    </w:p>
    <w:p w:rsidR="002830D4" w:rsidRPr="000E3F4F" w:rsidRDefault="00D54B25" w:rsidP="009E4E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Revidirati Plan zaštite od požara Grada Dubrovnika</w:t>
      </w:r>
    </w:p>
    <w:p w:rsidR="002830D4" w:rsidRPr="000E3F4F" w:rsidRDefault="002830D4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CE426E" w:rsidRPr="000E3F4F" w:rsidRDefault="006970FF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  <w:r w:rsidRPr="000E3F4F">
        <w:rPr>
          <w:rFonts w:ascii="Arial" w:eastAsia="Times New Roman" w:hAnsi="Arial" w:cs="Arial"/>
          <w:b/>
          <w:i/>
          <w:u w:val="single"/>
          <w:lang w:eastAsia="hr-HR"/>
        </w:rPr>
        <w:t>2.3</w:t>
      </w:r>
      <w:r w:rsidR="009E4E8E" w:rsidRPr="000E3F4F">
        <w:rPr>
          <w:rFonts w:ascii="Arial" w:eastAsia="Times New Roman" w:hAnsi="Arial" w:cs="Arial"/>
          <w:b/>
          <w:i/>
          <w:u w:val="single"/>
          <w:lang w:eastAsia="hr-HR"/>
        </w:rPr>
        <w:t xml:space="preserve">. Sredstva veze, javljanja i uzbunjivanja </w:t>
      </w:r>
    </w:p>
    <w:p w:rsidR="00635046" w:rsidRPr="000E3F4F" w:rsidRDefault="00635046" w:rsidP="0063504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635046" w:rsidRPr="000E3F4F" w:rsidRDefault="00635046" w:rsidP="0063504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635046" w:rsidRPr="000E3F4F" w:rsidRDefault="00635046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>Dojava i komunikacija oko nastalog događaja obavlja se putem operativnog centra u JVP Dubrovački vatrogasci putem broja 193.</w:t>
      </w:r>
    </w:p>
    <w:p w:rsidR="00D54B25" w:rsidRPr="000E3F4F" w:rsidRDefault="00635046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Za komunikaciju radio vezom uglavnom se koristi digitalni sustav </w:t>
      </w:r>
      <w:proofErr w:type="spellStart"/>
      <w:r w:rsidRPr="000E3F4F">
        <w:rPr>
          <w:rFonts w:ascii="Arial" w:eastAsia="Times New Roman" w:hAnsi="Arial" w:cs="Arial"/>
          <w:lang w:eastAsia="hr-HR"/>
        </w:rPr>
        <w:t>Mototrbo</w:t>
      </w:r>
      <w:proofErr w:type="spellEnd"/>
      <w:r w:rsidRPr="000E3F4F">
        <w:rPr>
          <w:rFonts w:ascii="Arial" w:eastAsia="Times New Roman" w:hAnsi="Arial" w:cs="Arial"/>
          <w:lang w:eastAsia="hr-HR"/>
        </w:rPr>
        <w:t>, koji se svake godine treba iznova poboljšavati  i mijenja</w:t>
      </w:r>
      <w:r w:rsidR="00D54B25" w:rsidRPr="000E3F4F">
        <w:rPr>
          <w:rFonts w:ascii="Arial" w:eastAsia="Times New Roman" w:hAnsi="Arial" w:cs="Arial"/>
          <w:lang w:eastAsia="hr-HR"/>
        </w:rPr>
        <w:t xml:space="preserve">ti </w:t>
      </w:r>
      <w:r w:rsidRPr="000E3F4F">
        <w:rPr>
          <w:rFonts w:ascii="Arial" w:eastAsia="Times New Roman" w:hAnsi="Arial" w:cs="Arial"/>
          <w:lang w:eastAsia="hr-HR"/>
        </w:rPr>
        <w:t xml:space="preserve"> u smislu nabavke novih stanica i repetitora.</w:t>
      </w:r>
      <w:r w:rsidR="00D54B25" w:rsidRPr="000E3F4F">
        <w:rPr>
          <w:rFonts w:ascii="Arial" w:eastAsia="Times New Roman" w:hAnsi="Arial" w:cs="Arial"/>
          <w:lang w:eastAsia="hr-HR"/>
        </w:rPr>
        <w:t xml:space="preserve"> </w:t>
      </w:r>
    </w:p>
    <w:p w:rsidR="00635046" w:rsidRPr="000E3F4F" w:rsidRDefault="00D54B25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Puštanjem u rad digitalnog radio sustava dobilo se na kvaliteti govora radio veze, boljom pokrivenošću prostora Grada Dubrovnika, mogućnosti postavljanja dodatnih repetitora na istom </w:t>
      </w:r>
      <w:r w:rsidRPr="000E3F4F">
        <w:rPr>
          <w:rFonts w:ascii="Arial" w:eastAsia="Times New Roman" w:hAnsi="Arial" w:cs="Arial"/>
          <w:lang w:eastAsia="hr-HR"/>
        </w:rPr>
        <w:lastRenderedPageBreak/>
        <w:t>kanalu. Digitalni sustav radio veze također ima mogućnost i praćenja vozila i vatrogasaca  koja posjeduju radiostanice sa GPS antenama. U operativnom centru JVP Dubrovački vatrogasci instalirana je oprema za prikaz lokacije vozila gdje operativni dežurni u bilo kojem trenutku može vidjeti lokaciju vozila i pojedinih ljudi što bitno utječe na kvalitetu intervencija.</w:t>
      </w:r>
    </w:p>
    <w:p w:rsidR="00635046" w:rsidRPr="000E3F4F" w:rsidRDefault="00635046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830D4" w:rsidRPr="000E3F4F" w:rsidRDefault="00635046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Područje cijelog Grada pokriveno je i sa pet panoramskih kamera koje u pomažu vatrogascima u ranom otkrivanju požara ali i pri samom gašenju požara. </w:t>
      </w:r>
    </w:p>
    <w:p w:rsidR="00635046" w:rsidRPr="000E3F4F" w:rsidRDefault="00635046" w:rsidP="00515F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Lokacije kamera su </w:t>
      </w:r>
      <w:proofErr w:type="spellStart"/>
      <w:r w:rsidRPr="000E3F4F">
        <w:rPr>
          <w:rFonts w:ascii="Arial" w:eastAsia="Times New Roman" w:hAnsi="Arial" w:cs="Arial"/>
          <w:lang w:eastAsia="hr-HR"/>
        </w:rPr>
        <w:t>Šipan</w:t>
      </w:r>
      <w:proofErr w:type="spellEnd"/>
      <w:r w:rsidRPr="000E3F4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0E3F4F">
        <w:rPr>
          <w:rFonts w:ascii="Arial" w:eastAsia="Times New Roman" w:hAnsi="Arial" w:cs="Arial"/>
          <w:lang w:eastAsia="hr-HR"/>
        </w:rPr>
        <w:t>Ga</w:t>
      </w:r>
      <w:r w:rsidR="002830D4" w:rsidRPr="000E3F4F">
        <w:rPr>
          <w:rFonts w:ascii="Arial" w:eastAsia="Times New Roman" w:hAnsi="Arial" w:cs="Arial"/>
          <w:lang w:eastAsia="hr-HR"/>
        </w:rPr>
        <w:t>jina</w:t>
      </w:r>
      <w:proofErr w:type="spellEnd"/>
      <w:r w:rsidR="002830D4" w:rsidRPr="000E3F4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="002830D4" w:rsidRPr="000E3F4F">
        <w:rPr>
          <w:rFonts w:ascii="Arial" w:eastAsia="Times New Roman" w:hAnsi="Arial" w:cs="Arial"/>
          <w:lang w:eastAsia="hr-HR"/>
        </w:rPr>
        <w:t>Srđ</w:t>
      </w:r>
      <w:proofErr w:type="spellEnd"/>
      <w:r w:rsidR="002830D4" w:rsidRPr="000E3F4F">
        <w:rPr>
          <w:rFonts w:ascii="Arial" w:eastAsia="Times New Roman" w:hAnsi="Arial" w:cs="Arial"/>
          <w:lang w:eastAsia="hr-HR"/>
        </w:rPr>
        <w:t xml:space="preserve">, Petka, Golubov kamen i </w:t>
      </w:r>
      <w:proofErr w:type="spellStart"/>
      <w:r w:rsidR="002830D4" w:rsidRPr="000E3F4F">
        <w:rPr>
          <w:rFonts w:ascii="Arial" w:eastAsia="Times New Roman" w:hAnsi="Arial" w:cs="Arial"/>
          <w:lang w:eastAsia="hr-HR"/>
        </w:rPr>
        <w:t>Osojnik</w:t>
      </w:r>
      <w:proofErr w:type="spellEnd"/>
      <w:r w:rsidR="002830D4" w:rsidRPr="000E3F4F">
        <w:rPr>
          <w:rFonts w:ascii="Arial" w:eastAsia="Times New Roman" w:hAnsi="Arial" w:cs="Arial"/>
          <w:lang w:eastAsia="hr-HR"/>
        </w:rPr>
        <w:t>.</w:t>
      </w:r>
    </w:p>
    <w:p w:rsidR="00635046" w:rsidRPr="000E3F4F" w:rsidRDefault="00635046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134705" w:rsidRPr="000E3F4F" w:rsidRDefault="00134705" w:rsidP="009E4E8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F00B1B" w:rsidRPr="000E3F4F" w:rsidRDefault="00F00B1B" w:rsidP="009E4E8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3611248" cy="2552700"/>
            <wp:effectExtent l="0" t="0" r="8255" b="0"/>
            <wp:docPr id="2" name="Picture 2" descr="C:\Users\Hrvoje\Karte stijepko\Vidoenadzor područja Grada Dubrov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voje\Karte stijepko\Vidoenadzor područja Grada Dubrov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40" cy="25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05" w:rsidRPr="000E3F4F" w:rsidRDefault="00134705" w:rsidP="009E4E8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0B1B" w:rsidRPr="000E3F4F" w:rsidRDefault="00F00B1B" w:rsidP="009E4E8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830D4" w:rsidRPr="000E3F4F" w:rsidRDefault="00D54B25" w:rsidP="00096366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0E3F4F">
        <w:rPr>
          <w:rFonts w:ascii="Arial" w:eastAsia="Times New Roman" w:hAnsi="Arial" w:cs="Arial"/>
          <w:i/>
          <w:lang w:eastAsia="hr-HR"/>
        </w:rPr>
        <w:t>SLIKA</w:t>
      </w:r>
      <w:r w:rsidR="00C75E2D" w:rsidRPr="000E3F4F">
        <w:rPr>
          <w:rFonts w:ascii="Arial" w:eastAsia="Times New Roman" w:hAnsi="Arial" w:cs="Arial"/>
          <w:i/>
          <w:lang w:eastAsia="hr-HR"/>
        </w:rPr>
        <w:t>:</w:t>
      </w:r>
      <w:r w:rsidRPr="000E3F4F">
        <w:rPr>
          <w:rFonts w:ascii="Arial" w:eastAsia="Times New Roman" w:hAnsi="Arial" w:cs="Arial"/>
          <w:i/>
          <w:lang w:eastAsia="hr-HR"/>
        </w:rPr>
        <w:t xml:space="preserve"> PODRUČJA SA REPETITORIMA I KAMERAMA</w:t>
      </w:r>
    </w:p>
    <w:p w:rsidR="00096366" w:rsidRPr="000E3F4F" w:rsidRDefault="00096366" w:rsidP="00096366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9E4E8E" w:rsidRPr="000E3F4F" w:rsidRDefault="003375D6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r w:rsidRPr="000E3F4F">
        <w:rPr>
          <w:rFonts w:ascii="Arial" w:eastAsia="Times New Roman" w:hAnsi="Arial" w:cs="Arial"/>
          <w:b/>
          <w:i/>
          <w:u w:val="single"/>
          <w:lang w:eastAsia="hr-HR"/>
        </w:rPr>
        <w:t>3. Urbanističke mjere</w:t>
      </w:r>
    </w:p>
    <w:p w:rsidR="00134705" w:rsidRPr="000E3F4F" w:rsidRDefault="00134705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CC41B8" w:rsidRPr="000E3F4F" w:rsidRDefault="00CC41B8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134705" w:rsidRPr="000E3F4F" w:rsidRDefault="009E4E8E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E3F4F">
        <w:rPr>
          <w:rFonts w:ascii="Arial" w:eastAsia="Times New Roman" w:hAnsi="Arial" w:cs="Arial"/>
          <w:b/>
          <w:i/>
          <w:lang w:eastAsia="hr-HR"/>
        </w:rPr>
        <w:t xml:space="preserve">3.1. Prostorno planska dokumentacija </w:t>
      </w:r>
    </w:p>
    <w:p w:rsidR="003375D6" w:rsidRPr="000E3F4F" w:rsidRDefault="003375D6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9E4E8E" w:rsidRPr="000E3F4F" w:rsidRDefault="009E4E8E" w:rsidP="004620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U postupku donošenja prostorno – planske dokumentacije obavezno primijeniti mjere </w:t>
      </w:r>
    </w:p>
    <w:p w:rsidR="00B4485F" w:rsidRPr="000E3F4F" w:rsidRDefault="009E4E8E" w:rsidP="004620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E3F4F">
        <w:rPr>
          <w:rFonts w:ascii="Arial" w:eastAsia="Times New Roman" w:hAnsi="Arial" w:cs="Arial"/>
          <w:lang w:eastAsia="hr-HR"/>
        </w:rPr>
        <w:t xml:space="preserve">zaštite od požara sukladno važećim propisima. </w:t>
      </w:r>
    </w:p>
    <w:p w:rsidR="00B4485F" w:rsidRPr="000E3F4F" w:rsidRDefault="00B4485F" w:rsidP="004620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A68E8" w:rsidRPr="000E3F4F" w:rsidRDefault="009A68E8" w:rsidP="004620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E13C1" w:rsidRPr="000E3F4F" w:rsidRDefault="00B4485F" w:rsidP="0046204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E3F4F">
        <w:rPr>
          <w:rFonts w:ascii="Arial" w:eastAsia="Times New Roman" w:hAnsi="Arial" w:cs="Arial"/>
          <w:b/>
          <w:i/>
          <w:lang w:eastAsia="hr-HR"/>
        </w:rPr>
        <w:t>3.2. Vatrogasni pristupi i hidrantska mreža</w:t>
      </w:r>
    </w:p>
    <w:p w:rsidR="00B4485F" w:rsidRPr="000E3F4F" w:rsidRDefault="00B4485F" w:rsidP="004620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4AAF" w:rsidRPr="000E3F4F" w:rsidRDefault="00134AAF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Odredbe Pravilnika o uvjetima za</w:t>
      </w:r>
      <w:r w:rsidR="00462049" w:rsidRPr="000E3F4F">
        <w:rPr>
          <w:rFonts w:ascii="Arial" w:hAnsi="Arial" w:cs="Arial"/>
        </w:rPr>
        <w:t xml:space="preserve"> sve vatrogasne pristupe (</w:t>
      </w:r>
      <w:r w:rsidRPr="000E3F4F">
        <w:rPr>
          <w:rFonts w:ascii="Arial" w:hAnsi="Arial" w:cs="Arial"/>
        </w:rPr>
        <w:t>NN 35/94,55/94,142/03), kao i P</w:t>
      </w:r>
      <w:r w:rsidR="00462049" w:rsidRPr="000E3F4F">
        <w:rPr>
          <w:rFonts w:ascii="Arial" w:hAnsi="Arial" w:cs="Arial"/>
        </w:rPr>
        <w:t>ravilnika o hidrantskoj mjeri (NN 08/06</w:t>
      </w:r>
      <w:r w:rsidRPr="000E3F4F">
        <w:rPr>
          <w:rFonts w:ascii="Arial" w:hAnsi="Arial" w:cs="Arial"/>
        </w:rPr>
        <w:t>) moraju se primjenjivati  za sve zahvate prostornog uređenja.</w:t>
      </w:r>
      <w:r w:rsidR="00663176" w:rsidRPr="000E3F4F">
        <w:rPr>
          <w:rFonts w:ascii="Arial" w:hAnsi="Arial" w:cs="Arial"/>
        </w:rPr>
        <w:t xml:space="preserve"> </w:t>
      </w:r>
    </w:p>
    <w:p w:rsidR="00663176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- </w:t>
      </w:r>
      <w:r w:rsidR="008F722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da budu vidljivo označeni oznakama sukladno hrvatskim normama ili pravilima tehničke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prakse;</w:t>
      </w:r>
    </w:p>
    <w:p w:rsidR="00663176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- da se na površinama koje se nalaze između vanjskih zidova građevina i površina za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operativni rad vatrogasnih vozila ne postavljaju građevine ili zasađuju visoki drvoredi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koji priječe slobodan manevar vatrogasne tehnike;</w:t>
      </w:r>
    </w:p>
    <w:p w:rsidR="00663176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- da na površinama koje su isključivo namijenjene za rad s vatrogasnom tehnikom budu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postavljene rampe kako bi se spriječio dolazak drugih vozila;</w:t>
      </w:r>
    </w:p>
    <w:p w:rsidR="00663176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- da budu stalno prohodni u svojoj punoj širini;</w:t>
      </w:r>
    </w:p>
    <w:p w:rsidR="00663176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- da omogućuju kretanje vatrogasnog vozila vožnjom unaprijed;</w:t>
      </w:r>
    </w:p>
    <w:p w:rsidR="002830D4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lastRenderedPageBreak/>
        <w:t>- da slijepi vatrogasni pristup, duži od 100 m, mora na svom kraju imati okretišta koja</w:t>
      </w:r>
      <w:r w:rsidR="00F22F1D" w:rsidRPr="000E3F4F">
        <w:rPr>
          <w:rFonts w:ascii="Arial" w:hAnsi="Arial" w:cs="Arial"/>
        </w:rPr>
        <w:t xml:space="preserve">  </w:t>
      </w:r>
      <w:r w:rsidRPr="000E3F4F">
        <w:rPr>
          <w:rFonts w:ascii="Arial" w:hAnsi="Arial" w:cs="Arial"/>
        </w:rPr>
        <w:t>omogućavaju sigurno okretanje vatrogasnih vozila.</w:t>
      </w:r>
    </w:p>
    <w:p w:rsidR="008F7223" w:rsidRPr="000E3F4F" w:rsidRDefault="008F7223" w:rsidP="00462049">
      <w:pPr>
        <w:jc w:val="both"/>
        <w:rPr>
          <w:rFonts w:ascii="Arial" w:hAnsi="Arial" w:cs="Arial"/>
          <w:b/>
        </w:rPr>
      </w:pPr>
      <w:r w:rsidRPr="000E3F4F">
        <w:rPr>
          <w:rFonts w:ascii="Arial" w:hAnsi="Arial" w:cs="Arial"/>
          <w:b/>
        </w:rPr>
        <w:t>Mnoga mjesta na području Grada Dubrovnika ne mogu</w:t>
      </w:r>
      <w:r w:rsidR="00F527BE" w:rsidRPr="000E3F4F">
        <w:rPr>
          <w:rFonts w:ascii="Arial" w:hAnsi="Arial" w:cs="Arial"/>
          <w:b/>
        </w:rPr>
        <w:t xml:space="preserve"> u potpunosti </w:t>
      </w:r>
      <w:r w:rsidRPr="000E3F4F">
        <w:rPr>
          <w:rFonts w:ascii="Arial" w:hAnsi="Arial" w:cs="Arial"/>
          <w:b/>
        </w:rPr>
        <w:t xml:space="preserve"> </w:t>
      </w:r>
      <w:proofErr w:type="spellStart"/>
      <w:r w:rsidRPr="000E3F4F">
        <w:rPr>
          <w:rFonts w:ascii="Arial" w:hAnsi="Arial" w:cs="Arial"/>
          <w:b/>
        </w:rPr>
        <w:t>ispoštovati</w:t>
      </w:r>
      <w:proofErr w:type="spellEnd"/>
      <w:r w:rsidRPr="000E3F4F">
        <w:rPr>
          <w:rFonts w:ascii="Arial" w:hAnsi="Arial" w:cs="Arial"/>
          <w:b/>
        </w:rPr>
        <w:t xml:space="preserve"> uvjete za vatrogasne pristupe koje propisuju</w:t>
      </w:r>
      <w:r w:rsidR="002B5714" w:rsidRPr="000E3F4F">
        <w:rPr>
          <w:rFonts w:ascii="Arial" w:hAnsi="Arial" w:cs="Arial"/>
          <w:b/>
        </w:rPr>
        <w:t xml:space="preserve"> važeći </w:t>
      </w:r>
      <w:r w:rsidR="00462049" w:rsidRPr="000E3F4F">
        <w:rPr>
          <w:rFonts w:ascii="Arial" w:hAnsi="Arial" w:cs="Arial"/>
          <w:b/>
        </w:rPr>
        <w:t xml:space="preserve"> Pravilnici (</w:t>
      </w:r>
      <w:r w:rsidRPr="000E3F4F">
        <w:rPr>
          <w:rFonts w:ascii="Arial" w:hAnsi="Arial" w:cs="Arial"/>
          <w:b/>
        </w:rPr>
        <w:t xml:space="preserve">Stari Grad, ulice S. </w:t>
      </w:r>
      <w:proofErr w:type="spellStart"/>
      <w:r w:rsidRPr="000E3F4F">
        <w:rPr>
          <w:rFonts w:ascii="Arial" w:hAnsi="Arial" w:cs="Arial"/>
          <w:b/>
        </w:rPr>
        <w:t>Cvijića</w:t>
      </w:r>
      <w:proofErr w:type="spellEnd"/>
      <w:r w:rsidRPr="000E3F4F">
        <w:rPr>
          <w:rFonts w:ascii="Arial" w:hAnsi="Arial" w:cs="Arial"/>
          <w:b/>
        </w:rPr>
        <w:t xml:space="preserve">, J. Jelačića, Gornji </w:t>
      </w:r>
      <w:proofErr w:type="spellStart"/>
      <w:r w:rsidRPr="000E3F4F">
        <w:rPr>
          <w:rFonts w:ascii="Arial" w:hAnsi="Arial" w:cs="Arial"/>
          <w:b/>
        </w:rPr>
        <w:t>kono</w:t>
      </w:r>
      <w:proofErr w:type="spellEnd"/>
      <w:r w:rsidRPr="000E3F4F">
        <w:rPr>
          <w:rFonts w:ascii="Arial" w:hAnsi="Arial" w:cs="Arial"/>
          <w:b/>
        </w:rPr>
        <w:t>, dio Mokošice... ), zbog svoje već  izgrađenosti ili zbog nepropisnog parkiranja automobila na tim područjima. Radi učinkovitijih intervencija potrebno je na takvim područjima propisno označavati požarne putove, osiguravati nov</w:t>
      </w:r>
      <w:r w:rsidR="0010417B" w:rsidRPr="000E3F4F">
        <w:rPr>
          <w:rFonts w:ascii="Arial" w:hAnsi="Arial" w:cs="Arial"/>
          <w:b/>
        </w:rPr>
        <w:t>a parkirna mjesta, te planirati nabavu vatrogasne</w:t>
      </w:r>
      <w:r w:rsidRPr="000E3F4F">
        <w:rPr>
          <w:rFonts w:ascii="Arial" w:hAnsi="Arial" w:cs="Arial"/>
          <w:b/>
        </w:rPr>
        <w:t xml:space="preserve"> </w:t>
      </w:r>
      <w:r w:rsidR="0010417B" w:rsidRPr="000E3F4F">
        <w:rPr>
          <w:rFonts w:ascii="Arial" w:hAnsi="Arial" w:cs="Arial"/>
          <w:b/>
        </w:rPr>
        <w:t>opreme</w:t>
      </w:r>
      <w:r w:rsidR="00462049" w:rsidRPr="000E3F4F">
        <w:rPr>
          <w:rFonts w:ascii="Arial" w:hAnsi="Arial" w:cs="Arial"/>
          <w:b/>
        </w:rPr>
        <w:t xml:space="preserve"> i vozila (manjih gabarita</w:t>
      </w:r>
      <w:r w:rsidRPr="000E3F4F">
        <w:rPr>
          <w:rFonts w:ascii="Arial" w:hAnsi="Arial" w:cs="Arial"/>
          <w:b/>
        </w:rPr>
        <w:t xml:space="preserve">), koja bi </w:t>
      </w:r>
      <w:r w:rsidR="002B5714" w:rsidRPr="000E3F4F">
        <w:rPr>
          <w:rFonts w:ascii="Arial" w:hAnsi="Arial" w:cs="Arial"/>
          <w:b/>
        </w:rPr>
        <w:t>mogla učinkovito intervenirati na tim područjima.</w:t>
      </w:r>
    </w:p>
    <w:p w:rsidR="00F22F1D" w:rsidRPr="000E3F4F" w:rsidRDefault="00134AAF" w:rsidP="00462049">
      <w:pPr>
        <w:jc w:val="both"/>
        <w:rPr>
          <w:rFonts w:ascii="Arial" w:hAnsi="Arial" w:cs="Arial"/>
          <w:b/>
          <w:bCs/>
        </w:rPr>
      </w:pPr>
      <w:r w:rsidRPr="000E3F4F">
        <w:rPr>
          <w:rFonts w:ascii="Arial" w:hAnsi="Arial" w:cs="Arial"/>
          <w:bCs/>
        </w:rPr>
        <w:t xml:space="preserve"> Hidrantska mreža</w:t>
      </w:r>
      <w:r w:rsidR="00F22F1D" w:rsidRPr="000E3F4F">
        <w:rPr>
          <w:rFonts w:ascii="Arial" w:hAnsi="Arial" w:cs="Arial"/>
          <w:bCs/>
        </w:rPr>
        <w:t xml:space="preserve"> mora biti tako dimenzionirana da u</w:t>
      </w:r>
      <w:r w:rsidR="00663176" w:rsidRPr="000E3F4F">
        <w:rPr>
          <w:rFonts w:ascii="Arial" w:hAnsi="Arial" w:cs="Arial"/>
        </w:rPr>
        <w:t xml:space="preserve"> cjevovodu za vodu opće potrošnje i vatrogasnu vodu treba osigurati tlak sukladno</w:t>
      </w:r>
      <w:r w:rsidR="002F0CA8" w:rsidRPr="000E3F4F">
        <w:rPr>
          <w:rFonts w:ascii="Arial" w:hAnsi="Arial" w:cs="Arial"/>
        </w:rPr>
        <w:t xml:space="preserve"> </w:t>
      </w:r>
      <w:r w:rsidR="00663176" w:rsidRPr="000E3F4F">
        <w:rPr>
          <w:rFonts w:ascii="Arial" w:hAnsi="Arial" w:cs="Arial"/>
        </w:rPr>
        <w:t>Pravilniku o hidrantskoj mreži.</w:t>
      </w:r>
      <w:r w:rsidR="00F22F1D" w:rsidRPr="000E3F4F">
        <w:rPr>
          <w:rFonts w:ascii="Arial" w:hAnsi="Arial" w:cs="Arial"/>
          <w:b/>
          <w:bCs/>
        </w:rPr>
        <w:t xml:space="preserve"> </w:t>
      </w:r>
    </w:p>
    <w:p w:rsidR="00F22F1D" w:rsidRPr="000E3F4F" w:rsidRDefault="00663176" w:rsidP="0046204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Za potrebe gašenja požara u hidrantskoj mreži osigurati minimalne potrebne količine</w:t>
      </w:r>
      <w:r w:rsidR="00F22F1D" w:rsidRPr="000E3F4F">
        <w:rPr>
          <w:rFonts w:ascii="Arial" w:hAnsi="Arial" w:cs="Arial"/>
          <w:b/>
          <w:bCs/>
        </w:rPr>
        <w:t xml:space="preserve"> </w:t>
      </w:r>
      <w:r w:rsidRPr="000E3F4F">
        <w:rPr>
          <w:rFonts w:ascii="Arial" w:hAnsi="Arial" w:cs="Arial"/>
        </w:rPr>
        <w:t>vode sukladno Pravilniku o hidrantskoj mreži.</w:t>
      </w:r>
    </w:p>
    <w:p w:rsidR="007D327A" w:rsidRPr="000E3F4F" w:rsidRDefault="007D327A" w:rsidP="00663176">
      <w:pPr>
        <w:rPr>
          <w:rFonts w:ascii="Arial" w:hAnsi="Arial" w:cs="Arial"/>
        </w:rPr>
      </w:pPr>
    </w:p>
    <w:p w:rsidR="002830D4" w:rsidRPr="000E3F4F" w:rsidRDefault="007D327A" w:rsidP="00663176">
      <w:pPr>
        <w:rPr>
          <w:rFonts w:ascii="Arial" w:hAnsi="Arial" w:cs="Arial"/>
        </w:rPr>
      </w:pPr>
      <w:r w:rsidRPr="000E3F4F">
        <w:rPr>
          <w:rFonts w:ascii="Arial" w:hAnsi="Arial" w:cs="Arial"/>
        </w:rPr>
        <w:t>P</w:t>
      </w:r>
      <w:r w:rsidR="002830D4" w:rsidRPr="000E3F4F">
        <w:rPr>
          <w:rFonts w:ascii="Arial" w:hAnsi="Arial" w:cs="Arial"/>
        </w:rPr>
        <w:t>ostavljanje suhe hidrant</w:t>
      </w:r>
      <w:r w:rsidRPr="000E3F4F">
        <w:rPr>
          <w:rFonts w:ascii="Arial" w:hAnsi="Arial" w:cs="Arial"/>
        </w:rPr>
        <w:t xml:space="preserve">ske mreže od magistrale putem iza crkve u </w:t>
      </w:r>
      <w:proofErr w:type="spellStart"/>
      <w:r w:rsidRPr="000E3F4F">
        <w:rPr>
          <w:rFonts w:ascii="Arial" w:hAnsi="Arial" w:cs="Arial"/>
        </w:rPr>
        <w:t>Rožatu</w:t>
      </w:r>
      <w:proofErr w:type="spellEnd"/>
      <w:r w:rsidRPr="000E3F4F">
        <w:rPr>
          <w:rFonts w:ascii="Arial" w:hAnsi="Arial" w:cs="Arial"/>
        </w:rPr>
        <w:t xml:space="preserve"> prema vrhu brda poviše Mokošice.</w:t>
      </w:r>
    </w:p>
    <w:p w:rsidR="00663176" w:rsidRPr="000E3F4F" w:rsidRDefault="00663176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Vodovod Dubrovnik</w:t>
      </w:r>
      <w:r w:rsidR="00F22F1D" w:rsidRPr="000E3F4F">
        <w:rPr>
          <w:rFonts w:ascii="Arial" w:hAnsi="Arial" w:cs="Arial"/>
        </w:rPr>
        <w:t xml:space="preserve"> u suradnji sa vatrogascima</w:t>
      </w:r>
      <w:r w:rsidRPr="000E3F4F">
        <w:rPr>
          <w:rFonts w:ascii="Arial" w:hAnsi="Arial" w:cs="Arial"/>
        </w:rPr>
        <w:t xml:space="preserve"> treba izdati grafički pregled hidranata na terenu, iste obilježiti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odgovarajućim propisanim oznakama, a neispravne hidrante dovesti u ispravno stanje.</w:t>
      </w:r>
    </w:p>
    <w:p w:rsidR="0010417B" w:rsidRPr="000E3F4F" w:rsidRDefault="00663176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Postojeću hidrantsku mrežu koja ne udovoljava propisima i mjerama tehničke prakse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potrebno je sanirati i dovesti u uporabno stanje</w:t>
      </w:r>
      <w:r w:rsidR="0010417B" w:rsidRPr="000E3F4F">
        <w:rPr>
          <w:rFonts w:ascii="Arial" w:hAnsi="Arial" w:cs="Arial"/>
        </w:rPr>
        <w:t>, pogotovo hidrantsku mrežu blizu objekata sa velikim požarnim opterećenjem, Starom Gradu kao i u blizini park šuma.</w:t>
      </w:r>
      <w:r w:rsidRPr="000E3F4F">
        <w:rPr>
          <w:rFonts w:ascii="Arial" w:hAnsi="Arial" w:cs="Arial"/>
        </w:rPr>
        <w:t xml:space="preserve"> </w:t>
      </w:r>
    </w:p>
    <w:p w:rsidR="002B5714" w:rsidRPr="000E3F4F" w:rsidRDefault="002B5714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Radi učinkovitog gašenja požara koji dolaze na gusto naseljeno područje Mokošice iz pravca BIH sukladno financijskim mogućnostima i mogućim tehničkim rješenjima, od Petrova sela do depozita poviše Mokošice osposobiti ili ugraditi određeni broj hidranata, te iznad crkve u </w:t>
      </w:r>
      <w:proofErr w:type="spellStart"/>
      <w:r w:rsidRPr="000E3F4F">
        <w:rPr>
          <w:rFonts w:ascii="Arial" w:hAnsi="Arial" w:cs="Arial"/>
        </w:rPr>
        <w:t>Rožatu</w:t>
      </w:r>
      <w:proofErr w:type="spellEnd"/>
      <w:r w:rsidRPr="000E3F4F">
        <w:rPr>
          <w:rFonts w:ascii="Arial" w:hAnsi="Arial" w:cs="Arial"/>
        </w:rPr>
        <w:t xml:space="preserve"> uz očišćeni protupožarni put sa JTC postaviti suhu hidrantsku mrežu.</w:t>
      </w:r>
    </w:p>
    <w:p w:rsidR="00545181" w:rsidRPr="000E3F4F" w:rsidRDefault="00545181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Prilikom </w:t>
      </w:r>
      <w:r w:rsidR="00F527BE" w:rsidRPr="000E3F4F">
        <w:rPr>
          <w:rFonts w:ascii="Arial" w:hAnsi="Arial" w:cs="Arial"/>
        </w:rPr>
        <w:t xml:space="preserve">daljnje </w:t>
      </w:r>
      <w:r w:rsidRPr="000E3F4F">
        <w:rPr>
          <w:rFonts w:ascii="Arial" w:hAnsi="Arial" w:cs="Arial"/>
        </w:rPr>
        <w:t>izgradnje vodovoda za Gornja sela</w:t>
      </w:r>
      <w:r w:rsidR="007D327A" w:rsidRPr="000E3F4F">
        <w:rPr>
          <w:rFonts w:ascii="Arial" w:hAnsi="Arial" w:cs="Arial"/>
        </w:rPr>
        <w:t xml:space="preserve"> kao i vodovodne mreže na ostalom dijelu područja Grada Dubrovnika</w:t>
      </w:r>
      <w:r w:rsidRPr="000E3F4F">
        <w:rPr>
          <w:rFonts w:ascii="Arial" w:hAnsi="Arial" w:cs="Arial"/>
        </w:rPr>
        <w:t>, sukladno propisima planirati ugradnju nadzemnih hidranata.</w:t>
      </w:r>
    </w:p>
    <w:p w:rsidR="00663176" w:rsidRPr="000E3F4F" w:rsidRDefault="00663176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Postojeće gustijerne na području Grada evidentirati, redovno održavati i brinuti o količini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raspoložive vode.</w:t>
      </w:r>
    </w:p>
    <w:p w:rsidR="00822A30" w:rsidRPr="000E3F4F" w:rsidRDefault="00663176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Urediti pristupe i crpilišta za vatrogasna vozila radi crpljenja morske vode za gašenje</w:t>
      </w:r>
      <w:r w:rsidR="00F22F1D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p</w:t>
      </w:r>
      <w:r w:rsidR="004D2E85" w:rsidRPr="000E3F4F">
        <w:rPr>
          <w:rFonts w:ascii="Arial" w:hAnsi="Arial" w:cs="Arial"/>
        </w:rPr>
        <w:t>ožara</w:t>
      </w:r>
      <w:r w:rsidR="006D0041" w:rsidRPr="000E3F4F">
        <w:rPr>
          <w:rFonts w:ascii="Arial" w:hAnsi="Arial" w:cs="Arial"/>
        </w:rPr>
        <w:t>.</w:t>
      </w:r>
    </w:p>
    <w:p w:rsidR="009A4166" w:rsidRPr="000E3F4F" w:rsidRDefault="009A4166" w:rsidP="009A4166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Izvršitelj: Upravni odjel za komunalne djelatnosti i mjesnu samoupravu, </w:t>
      </w:r>
    </w:p>
    <w:p w:rsidR="00822A30" w:rsidRPr="000E3F4F" w:rsidRDefault="00D2385C" w:rsidP="009A4166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 </w:t>
      </w:r>
      <w:r w:rsidR="009A4166" w:rsidRPr="000E3F4F">
        <w:rPr>
          <w:rFonts w:ascii="Arial" w:hAnsi="Arial" w:cs="Arial"/>
          <w:i/>
        </w:rPr>
        <w:t xml:space="preserve">Upravni odjel za </w:t>
      </w:r>
      <w:r w:rsidR="00822A30" w:rsidRPr="000E3F4F">
        <w:rPr>
          <w:rFonts w:ascii="Arial" w:hAnsi="Arial" w:cs="Arial"/>
          <w:i/>
        </w:rPr>
        <w:t>izgradnju i upravljanje projektima</w:t>
      </w:r>
    </w:p>
    <w:p w:rsidR="009A4166" w:rsidRPr="000E3F4F" w:rsidRDefault="00822A30" w:rsidP="009A4166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 </w:t>
      </w:r>
      <w:r w:rsidR="009A4166" w:rsidRPr="000E3F4F">
        <w:rPr>
          <w:rFonts w:ascii="Arial" w:hAnsi="Arial" w:cs="Arial"/>
          <w:i/>
        </w:rPr>
        <w:t>Vodovod Dubrovnik</w:t>
      </w:r>
    </w:p>
    <w:p w:rsidR="00393C6F" w:rsidRPr="000E3F4F" w:rsidRDefault="00D2385C" w:rsidP="00184370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 </w:t>
      </w:r>
      <w:r w:rsidR="009A68E8" w:rsidRPr="000E3F4F">
        <w:rPr>
          <w:rFonts w:ascii="Arial" w:hAnsi="Arial" w:cs="Arial"/>
          <w:i/>
        </w:rPr>
        <w:t xml:space="preserve">JVP Dubrovački vatrogasci i </w:t>
      </w:r>
      <w:r w:rsidR="009A4166" w:rsidRPr="000E3F4F">
        <w:rPr>
          <w:rFonts w:ascii="Arial" w:hAnsi="Arial" w:cs="Arial"/>
          <w:i/>
        </w:rPr>
        <w:t>Vatrogasna zajednica Grada Dubrovnika</w:t>
      </w:r>
    </w:p>
    <w:p w:rsidR="00134705" w:rsidRPr="000E3F4F" w:rsidRDefault="00134705" w:rsidP="00184370">
      <w:pPr>
        <w:jc w:val="both"/>
        <w:rPr>
          <w:rFonts w:ascii="Arial" w:hAnsi="Arial" w:cs="Arial"/>
          <w:i/>
        </w:rPr>
      </w:pPr>
    </w:p>
    <w:p w:rsidR="00134705" w:rsidRPr="000E3F4F" w:rsidRDefault="00134705" w:rsidP="00184370">
      <w:pPr>
        <w:jc w:val="both"/>
        <w:rPr>
          <w:rFonts w:ascii="Arial" w:hAnsi="Arial" w:cs="Arial"/>
        </w:rPr>
      </w:pPr>
    </w:p>
    <w:p w:rsidR="00824C7C" w:rsidRPr="000E3F4F" w:rsidRDefault="003375D6" w:rsidP="000E3F4F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lastRenderedPageBreak/>
        <w:t>4</w:t>
      </w:r>
      <w:r w:rsidR="004D2E85" w:rsidRPr="000E3F4F">
        <w:rPr>
          <w:rFonts w:ascii="Arial" w:hAnsi="Arial" w:cs="Arial"/>
          <w:b/>
          <w:i/>
        </w:rPr>
        <w:t>.</w:t>
      </w:r>
    </w:p>
    <w:p w:rsidR="008B4F1B" w:rsidRPr="000E3F4F" w:rsidRDefault="00B77CC9" w:rsidP="008B4F1B">
      <w:pPr>
        <w:rPr>
          <w:rFonts w:ascii="Arial" w:hAnsi="Arial" w:cs="Arial"/>
          <w:b/>
          <w:i/>
          <w:u w:val="single"/>
        </w:rPr>
      </w:pPr>
      <w:r w:rsidRPr="000E3F4F">
        <w:rPr>
          <w:rFonts w:ascii="Arial" w:hAnsi="Arial" w:cs="Arial"/>
          <w:b/>
          <w:i/>
          <w:u w:val="single"/>
        </w:rPr>
        <w:t xml:space="preserve"> </w:t>
      </w:r>
      <w:r w:rsidR="008B4F1B" w:rsidRPr="000E3F4F">
        <w:rPr>
          <w:rFonts w:ascii="Arial" w:hAnsi="Arial" w:cs="Arial"/>
          <w:b/>
          <w:i/>
          <w:u w:val="single"/>
        </w:rPr>
        <w:t>Područja odgovornosti vatrogasnih postrojbi</w:t>
      </w:r>
    </w:p>
    <w:p w:rsidR="00E23457" w:rsidRPr="000E3F4F" w:rsidRDefault="00E23457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Grad Dubrovnik </w:t>
      </w:r>
      <w:r w:rsidR="003375D6" w:rsidRPr="000E3F4F">
        <w:rPr>
          <w:rFonts w:ascii="Arial" w:hAnsi="Arial" w:cs="Arial"/>
        </w:rPr>
        <w:t>podijeljen je na pet područja odgovornosti</w:t>
      </w:r>
      <w:r w:rsidR="00B77CC9" w:rsidRPr="000E3F4F">
        <w:rPr>
          <w:rFonts w:ascii="Arial" w:hAnsi="Arial" w:cs="Arial"/>
        </w:rPr>
        <w:t>.</w:t>
      </w:r>
      <w:r w:rsidR="003375D6" w:rsidRPr="000E3F4F">
        <w:rPr>
          <w:rFonts w:ascii="Arial" w:hAnsi="Arial" w:cs="Arial"/>
        </w:rPr>
        <w:t xml:space="preserve"> </w:t>
      </w:r>
    </w:p>
    <w:p w:rsidR="00E23457" w:rsidRPr="000E3F4F" w:rsidRDefault="00E23457" w:rsidP="00B77CC9">
      <w:pPr>
        <w:jc w:val="both"/>
        <w:rPr>
          <w:rFonts w:ascii="Arial" w:hAnsi="Arial" w:cs="Arial"/>
          <w:b/>
          <w:bCs/>
        </w:rPr>
      </w:pPr>
      <w:r w:rsidRPr="000E3F4F">
        <w:rPr>
          <w:rFonts w:ascii="Arial" w:hAnsi="Arial" w:cs="Arial"/>
          <w:b/>
          <w:bCs/>
        </w:rPr>
        <w:t>I. Područje</w:t>
      </w:r>
      <w:r w:rsidR="00D14B62" w:rsidRPr="000E3F4F">
        <w:rPr>
          <w:rFonts w:ascii="Arial" w:hAnsi="Arial" w:cs="Arial"/>
          <w:b/>
          <w:bCs/>
        </w:rPr>
        <w:t xml:space="preserve"> odgovornosti </w:t>
      </w:r>
    </w:p>
    <w:p w:rsidR="00D14B62" w:rsidRPr="000E3F4F" w:rsidRDefault="00D14B62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 xml:space="preserve">JVP Dubrovački </w:t>
      </w:r>
      <w:r w:rsidR="003375D6" w:rsidRPr="000E3F4F">
        <w:rPr>
          <w:rFonts w:ascii="Arial" w:hAnsi="Arial" w:cs="Arial"/>
          <w:bCs/>
        </w:rPr>
        <w:t>vatrogasci – postaja Dubrovnik,</w:t>
      </w:r>
      <w:r w:rsidRPr="000E3F4F">
        <w:rPr>
          <w:rFonts w:ascii="Arial" w:hAnsi="Arial" w:cs="Arial"/>
          <w:bCs/>
        </w:rPr>
        <w:t xml:space="preserve"> DVD </w:t>
      </w:r>
      <w:r w:rsidR="008B4F1B" w:rsidRPr="000E3F4F">
        <w:rPr>
          <w:rFonts w:ascii="Arial" w:hAnsi="Arial" w:cs="Arial"/>
          <w:bCs/>
        </w:rPr>
        <w:t>Rijeka dubrovačka.</w:t>
      </w:r>
    </w:p>
    <w:p w:rsidR="00F22F1D" w:rsidRPr="000E3F4F" w:rsidRDefault="00D14B62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O</w:t>
      </w:r>
      <w:r w:rsidR="00F22F1D" w:rsidRPr="000E3F4F">
        <w:rPr>
          <w:rFonts w:ascii="Arial" w:hAnsi="Arial" w:cs="Arial"/>
          <w:bCs/>
        </w:rPr>
        <w:t xml:space="preserve">dgovornost za </w:t>
      </w:r>
      <w:r w:rsidRPr="000E3F4F">
        <w:rPr>
          <w:rFonts w:ascii="Arial" w:hAnsi="Arial" w:cs="Arial"/>
          <w:bCs/>
        </w:rPr>
        <w:t xml:space="preserve">učinkovito gašenje požara za </w:t>
      </w:r>
      <w:r w:rsidR="00F22F1D" w:rsidRPr="000E3F4F">
        <w:rPr>
          <w:rFonts w:ascii="Arial" w:hAnsi="Arial" w:cs="Arial"/>
          <w:bCs/>
        </w:rPr>
        <w:t>I. područje snosi JVP Dubrovački vatrogasci Postaja Dubrovnik</w:t>
      </w:r>
      <w:r w:rsidR="00B77CC9" w:rsidRPr="000E3F4F">
        <w:rPr>
          <w:rFonts w:ascii="Arial" w:hAnsi="Arial" w:cs="Arial"/>
          <w:bCs/>
        </w:rPr>
        <w:t>.</w:t>
      </w:r>
    </w:p>
    <w:p w:rsidR="00134705" w:rsidRPr="000E3F4F" w:rsidRDefault="00D14B62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U ljetnim mjesecima kada je prohodnost vatrogasnih vozila smanjena, a opasnost za nastanak požara v</w:t>
      </w:r>
      <w:r w:rsidR="00FA778C" w:rsidRPr="000E3F4F">
        <w:rPr>
          <w:rFonts w:ascii="Arial" w:hAnsi="Arial" w:cs="Arial"/>
          <w:bCs/>
        </w:rPr>
        <w:t xml:space="preserve">rlo velika </w:t>
      </w:r>
      <w:r w:rsidR="003375D6" w:rsidRPr="000E3F4F">
        <w:rPr>
          <w:rFonts w:ascii="Arial" w:hAnsi="Arial" w:cs="Arial"/>
          <w:bCs/>
        </w:rPr>
        <w:t>ustrojava se</w:t>
      </w:r>
      <w:r w:rsidRPr="000E3F4F">
        <w:rPr>
          <w:rFonts w:ascii="Arial" w:hAnsi="Arial" w:cs="Arial"/>
          <w:bCs/>
        </w:rPr>
        <w:t xml:space="preserve"> dežurstvo u DVD Rijeka dubrovačk</w:t>
      </w:r>
      <w:r w:rsidR="003375D6" w:rsidRPr="000E3F4F">
        <w:rPr>
          <w:rFonts w:ascii="Arial" w:hAnsi="Arial" w:cs="Arial"/>
          <w:bCs/>
        </w:rPr>
        <w:t>a prema Planu i Procjeni ugroženosti od požara Grada.</w:t>
      </w:r>
    </w:p>
    <w:p w:rsidR="00E23457" w:rsidRPr="000E3F4F" w:rsidRDefault="00E23457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  <w:b/>
          <w:bCs/>
        </w:rPr>
        <w:t xml:space="preserve">II. Područje odgovornosti </w:t>
      </w:r>
    </w:p>
    <w:p w:rsidR="00E23457" w:rsidRPr="000E3F4F" w:rsidRDefault="00D14B62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JVP Dubrovački vatrogasci, ispostava </w:t>
      </w:r>
      <w:proofErr w:type="spellStart"/>
      <w:r w:rsidRPr="000E3F4F">
        <w:rPr>
          <w:rFonts w:ascii="Arial" w:hAnsi="Arial" w:cs="Arial"/>
        </w:rPr>
        <w:t>Orašac</w:t>
      </w:r>
      <w:proofErr w:type="spellEnd"/>
      <w:r w:rsidRPr="000E3F4F">
        <w:rPr>
          <w:rFonts w:ascii="Arial" w:hAnsi="Arial" w:cs="Arial"/>
        </w:rPr>
        <w:t xml:space="preserve">,  DVD Zaton, DVD </w:t>
      </w:r>
      <w:proofErr w:type="spellStart"/>
      <w:r w:rsidRPr="000E3F4F">
        <w:rPr>
          <w:rFonts w:ascii="Arial" w:hAnsi="Arial" w:cs="Arial"/>
        </w:rPr>
        <w:t>Orašac</w:t>
      </w:r>
      <w:proofErr w:type="spellEnd"/>
      <w:r w:rsidRPr="000E3F4F">
        <w:rPr>
          <w:rFonts w:ascii="Arial" w:hAnsi="Arial" w:cs="Arial"/>
        </w:rPr>
        <w:t>,</w:t>
      </w:r>
      <w:r w:rsidR="008B4F1B" w:rsidRPr="000E3F4F">
        <w:rPr>
          <w:rFonts w:ascii="Arial" w:hAnsi="Arial" w:cs="Arial"/>
        </w:rPr>
        <w:t xml:space="preserve"> DVD </w:t>
      </w:r>
      <w:proofErr w:type="spellStart"/>
      <w:r w:rsidR="008B4F1B" w:rsidRPr="000E3F4F">
        <w:rPr>
          <w:rFonts w:ascii="Arial" w:hAnsi="Arial" w:cs="Arial"/>
        </w:rPr>
        <w:t>Osojnik</w:t>
      </w:r>
      <w:proofErr w:type="spellEnd"/>
      <w:r w:rsidR="008B4F1B" w:rsidRPr="000E3F4F">
        <w:rPr>
          <w:rFonts w:ascii="Arial" w:hAnsi="Arial" w:cs="Arial"/>
        </w:rPr>
        <w:t>,</w:t>
      </w:r>
      <w:r w:rsidRPr="000E3F4F">
        <w:rPr>
          <w:rFonts w:ascii="Arial" w:hAnsi="Arial" w:cs="Arial"/>
        </w:rPr>
        <w:t xml:space="preserve"> DVD </w:t>
      </w:r>
      <w:proofErr w:type="spellStart"/>
      <w:r w:rsidRPr="000E3F4F">
        <w:rPr>
          <w:rFonts w:ascii="Arial" w:hAnsi="Arial" w:cs="Arial"/>
        </w:rPr>
        <w:t>Mravinjac</w:t>
      </w:r>
      <w:proofErr w:type="spellEnd"/>
      <w:r w:rsidRPr="000E3F4F">
        <w:rPr>
          <w:rFonts w:ascii="Arial" w:hAnsi="Arial" w:cs="Arial"/>
        </w:rPr>
        <w:t xml:space="preserve"> i DVD Gornja sela</w:t>
      </w:r>
      <w:r w:rsidR="000B4302" w:rsidRPr="000E3F4F">
        <w:rPr>
          <w:rFonts w:ascii="Arial" w:hAnsi="Arial" w:cs="Arial"/>
        </w:rPr>
        <w:t>.</w:t>
      </w:r>
    </w:p>
    <w:p w:rsidR="008B4F1B" w:rsidRPr="000E3F4F" w:rsidRDefault="00D14B62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Odgovornost za učinkovito gašenje požara za II. područje snosi JVP Dubrovački vatrogasci Ispostava </w:t>
      </w:r>
      <w:proofErr w:type="spellStart"/>
      <w:r w:rsidRPr="000E3F4F">
        <w:rPr>
          <w:rFonts w:ascii="Arial" w:hAnsi="Arial" w:cs="Arial"/>
        </w:rPr>
        <w:t>Orašac</w:t>
      </w:r>
      <w:proofErr w:type="spellEnd"/>
      <w:r w:rsidR="008B4F1B" w:rsidRPr="000E3F4F">
        <w:rPr>
          <w:rFonts w:ascii="Arial" w:hAnsi="Arial" w:cs="Arial"/>
        </w:rPr>
        <w:t>.</w:t>
      </w:r>
    </w:p>
    <w:p w:rsidR="008B4F1B" w:rsidRPr="000E3F4F" w:rsidRDefault="008B4F1B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U ljetnim mjesecima kada je prohodnost vatrogasnih vozila smanjena, a opasnost</w:t>
      </w:r>
      <w:r w:rsidR="00FA778C" w:rsidRPr="000E3F4F">
        <w:rPr>
          <w:rFonts w:ascii="Arial" w:hAnsi="Arial" w:cs="Arial"/>
          <w:bCs/>
        </w:rPr>
        <w:t xml:space="preserve"> za nastanak požara vrlo velika </w:t>
      </w:r>
      <w:r w:rsidRPr="000E3F4F">
        <w:rPr>
          <w:rFonts w:ascii="Arial" w:hAnsi="Arial" w:cs="Arial"/>
          <w:bCs/>
        </w:rPr>
        <w:t>ustrojava se dežurstvo u DVD Zaton prema Planu i Procjeni ugroženosti od požara Grada.</w:t>
      </w:r>
    </w:p>
    <w:p w:rsidR="00E23457" w:rsidRPr="000E3F4F" w:rsidRDefault="00E23457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  <w:b/>
          <w:bCs/>
        </w:rPr>
        <w:t xml:space="preserve">III. Područje odgovornosti </w:t>
      </w:r>
    </w:p>
    <w:p w:rsidR="00F22F1D" w:rsidRPr="000E3F4F" w:rsidRDefault="00F22F1D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Odgovornost za II</w:t>
      </w:r>
      <w:r w:rsidR="00C33DA2" w:rsidRPr="000E3F4F">
        <w:rPr>
          <w:rFonts w:ascii="Arial" w:hAnsi="Arial" w:cs="Arial"/>
          <w:bCs/>
        </w:rPr>
        <w:t>I</w:t>
      </w:r>
      <w:r w:rsidRPr="000E3F4F">
        <w:rPr>
          <w:rFonts w:ascii="Arial" w:hAnsi="Arial" w:cs="Arial"/>
          <w:bCs/>
        </w:rPr>
        <w:t>. područje</w:t>
      </w:r>
      <w:r w:rsidR="000B4302" w:rsidRPr="000E3F4F">
        <w:rPr>
          <w:rFonts w:ascii="Arial" w:hAnsi="Arial" w:cs="Arial"/>
          <w:bCs/>
        </w:rPr>
        <w:t xml:space="preserve"> snosi DVD Koločep (stožerno DVD</w:t>
      </w:r>
      <w:r w:rsidR="00C33DA2" w:rsidRPr="000E3F4F">
        <w:rPr>
          <w:rFonts w:ascii="Arial" w:hAnsi="Arial" w:cs="Arial"/>
          <w:bCs/>
        </w:rPr>
        <w:t>)</w:t>
      </w:r>
      <w:r w:rsidR="000B4302" w:rsidRPr="000E3F4F">
        <w:rPr>
          <w:rFonts w:ascii="Arial" w:hAnsi="Arial" w:cs="Arial"/>
          <w:bCs/>
        </w:rPr>
        <w:t>.</w:t>
      </w:r>
    </w:p>
    <w:p w:rsidR="00E23457" w:rsidRPr="000E3F4F" w:rsidRDefault="00D14B62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  <w:b/>
          <w:bCs/>
        </w:rPr>
        <w:t>IV. Područje odgovornosti</w:t>
      </w:r>
    </w:p>
    <w:p w:rsidR="00F22F1D" w:rsidRPr="000E3F4F" w:rsidRDefault="00F22F1D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Odgovornost za I</w:t>
      </w:r>
      <w:r w:rsidR="00C33DA2" w:rsidRPr="000E3F4F">
        <w:rPr>
          <w:rFonts w:ascii="Arial" w:hAnsi="Arial" w:cs="Arial"/>
          <w:bCs/>
        </w:rPr>
        <w:t>V</w:t>
      </w:r>
      <w:r w:rsidRPr="000E3F4F">
        <w:rPr>
          <w:rFonts w:ascii="Arial" w:hAnsi="Arial" w:cs="Arial"/>
          <w:bCs/>
        </w:rPr>
        <w:t>. područje</w:t>
      </w:r>
      <w:r w:rsidR="000B4302" w:rsidRPr="000E3F4F">
        <w:rPr>
          <w:rFonts w:ascii="Arial" w:hAnsi="Arial" w:cs="Arial"/>
          <w:bCs/>
        </w:rPr>
        <w:t xml:space="preserve"> snosi DVD Lopud (stožerno DVD</w:t>
      </w:r>
      <w:r w:rsidR="00C33DA2" w:rsidRPr="000E3F4F">
        <w:rPr>
          <w:rFonts w:ascii="Arial" w:hAnsi="Arial" w:cs="Arial"/>
          <w:bCs/>
        </w:rPr>
        <w:t>)</w:t>
      </w:r>
      <w:r w:rsidR="000B4302" w:rsidRPr="000E3F4F">
        <w:rPr>
          <w:rFonts w:ascii="Arial" w:hAnsi="Arial" w:cs="Arial"/>
          <w:bCs/>
        </w:rPr>
        <w:t>.</w:t>
      </w:r>
    </w:p>
    <w:p w:rsidR="00E23457" w:rsidRPr="000E3F4F" w:rsidRDefault="00E23457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  <w:b/>
          <w:bCs/>
        </w:rPr>
        <w:t xml:space="preserve">V. Područje odgovornosti </w:t>
      </w:r>
    </w:p>
    <w:p w:rsidR="00C33DA2" w:rsidRPr="000E3F4F" w:rsidRDefault="00C33DA2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Odgovornost z</w:t>
      </w:r>
      <w:r w:rsidR="000B4302" w:rsidRPr="000E3F4F">
        <w:rPr>
          <w:rFonts w:ascii="Arial" w:hAnsi="Arial" w:cs="Arial"/>
          <w:bCs/>
        </w:rPr>
        <w:t xml:space="preserve">a V. područje snosi DVD </w:t>
      </w:r>
      <w:proofErr w:type="spellStart"/>
      <w:r w:rsidR="000B4302" w:rsidRPr="000E3F4F">
        <w:rPr>
          <w:rFonts w:ascii="Arial" w:hAnsi="Arial" w:cs="Arial"/>
          <w:bCs/>
        </w:rPr>
        <w:t>Šipan</w:t>
      </w:r>
      <w:proofErr w:type="spellEnd"/>
      <w:r w:rsidR="000B4302" w:rsidRPr="000E3F4F">
        <w:rPr>
          <w:rFonts w:ascii="Arial" w:hAnsi="Arial" w:cs="Arial"/>
          <w:bCs/>
        </w:rPr>
        <w:t xml:space="preserve"> (stožerno DVD</w:t>
      </w:r>
      <w:r w:rsidRPr="000E3F4F">
        <w:rPr>
          <w:rFonts w:ascii="Arial" w:hAnsi="Arial" w:cs="Arial"/>
          <w:bCs/>
        </w:rPr>
        <w:t>)</w:t>
      </w:r>
      <w:r w:rsidR="000B4302" w:rsidRPr="000E3F4F">
        <w:rPr>
          <w:rFonts w:ascii="Arial" w:hAnsi="Arial" w:cs="Arial"/>
          <w:bCs/>
        </w:rPr>
        <w:t>.</w:t>
      </w:r>
    </w:p>
    <w:p w:rsidR="00675D06" w:rsidRPr="000E3F4F" w:rsidRDefault="00675D06" w:rsidP="00B77CC9">
      <w:pPr>
        <w:jc w:val="both"/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 xml:space="preserve">Potreban broj dobrovoljnih i profesionalnih vatrogasaca, vrsta i količina vatrogasne opreme po područjima odgovornosti su navedeni i razrađeni u Planu i Procjeni ugroženosti od požara Grada Dubrovnika, a način i cijeli tijek mogućih intervencija po područjima odgovornosti od dojave, obavješćivanja nadležnih institucija, slanja vatrogasnih i ostalih snaga zaštite i spašavanja, do gašenja i sanacije požara je razrađen u Operativnom planu gašenja požara. </w:t>
      </w:r>
    </w:p>
    <w:p w:rsidR="00FC38B8" w:rsidRPr="000E3F4F" w:rsidRDefault="00675D06" w:rsidP="00B77CC9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Formiranje</w:t>
      </w:r>
      <w:r w:rsidR="00E23457" w:rsidRPr="000E3F4F">
        <w:rPr>
          <w:rFonts w:ascii="Arial" w:hAnsi="Arial" w:cs="Arial"/>
        </w:rPr>
        <w:t xml:space="preserve"> područja odgovornosti izvršeno temeljem</w:t>
      </w:r>
      <w:r w:rsidR="00C33DA2" w:rsidRPr="000E3F4F">
        <w:rPr>
          <w:rFonts w:ascii="Arial" w:hAnsi="Arial" w:cs="Arial"/>
        </w:rPr>
        <w:t xml:space="preserve"> </w:t>
      </w:r>
      <w:r w:rsidR="00E23457" w:rsidRPr="000E3F4F">
        <w:rPr>
          <w:rFonts w:ascii="Arial" w:hAnsi="Arial" w:cs="Arial"/>
        </w:rPr>
        <w:t>pretpostavke po kojoj će va</w:t>
      </w:r>
      <w:r w:rsidR="000B4302" w:rsidRPr="000E3F4F">
        <w:rPr>
          <w:rFonts w:ascii="Arial" w:hAnsi="Arial" w:cs="Arial"/>
        </w:rPr>
        <w:t>trogasna postrojba (profesional</w:t>
      </w:r>
      <w:r w:rsidR="00E23457" w:rsidRPr="000E3F4F">
        <w:rPr>
          <w:rFonts w:ascii="Arial" w:hAnsi="Arial" w:cs="Arial"/>
        </w:rPr>
        <w:t>n</w:t>
      </w:r>
      <w:r w:rsidR="000B4302" w:rsidRPr="000E3F4F">
        <w:rPr>
          <w:rFonts w:ascii="Arial" w:hAnsi="Arial" w:cs="Arial"/>
        </w:rPr>
        <w:t>a</w:t>
      </w:r>
      <w:r w:rsidR="00E23457" w:rsidRPr="000E3F4F">
        <w:rPr>
          <w:rFonts w:ascii="Arial" w:hAnsi="Arial" w:cs="Arial"/>
        </w:rPr>
        <w:t xml:space="preserve"> ili dobrovoljna) izaći na</w:t>
      </w:r>
      <w:r w:rsidR="00C33DA2" w:rsidRPr="000E3F4F">
        <w:rPr>
          <w:rFonts w:ascii="Arial" w:hAnsi="Arial" w:cs="Arial"/>
        </w:rPr>
        <w:t xml:space="preserve"> </w:t>
      </w:r>
      <w:r w:rsidR="00E23457" w:rsidRPr="000E3F4F">
        <w:rPr>
          <w:rFonts w:ascii="Arial" w:hAnsi="Arial" w:cs="Arial"/>
        </w:rPr>
        <w:t>intervenciju u vremenu od 15 (petnaest) minuta nakon zaprimljenog poziva.</w:t>
      </w:r>
    </w:p>
    <w:p w:rsidR="00F00B1B" w:rsidRPr="000E3F4F" w:rsidRDefault="00EE089F" w:rsidP="00EE089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3771900" cy="2445984"/>
            <wp:effectExtent l="0" t="0" r="0" b="0"/>
            <wp:docPr id="4" name="Picture 4" descr="F:\SLIKE\karta ispra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IKE\karta isprav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2"/>
                    <a:stretch/>
                  </pic:blipFill>
                  <pic:spPr bwMode="auto">
                    <a:xfrm>
                      <a:off x="0" y="0"/>
                      <a:ext cx="3777947" cy="24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A30" w:rsidRPr="000E3F4F" w:rsidRDefault="00822A30" w:rsidP="00EE089F">
      <w:pPr>
        <w:jc w:val="both"/>
        <w:rPr>
          <w:rFonts w:ascii="Arial" w:hAnsi="Arial" w:cs="Arial"/>
        </w:rPr>
      </w:pPr>
    </w:p>
    <w:p w:rsidR="00822A30" w:rsidRPr="000E3F4F" w:rsidRDefault="00822A30" w:rsidP="00822A30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  Vatrogasna zajednica Grada Dubrovnika</w:t>
      </w:r>
    </w:p>
    <w:p w:rsidR="00822A30" w:rsidRPr="000E3F4F" w:rsidRDefault="00822A30" w:rsidP="00822A30">
      <w:pPr>
        <w:ind w:left="708"/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</w:t>
      </w:r>
      <w:r w:rsidR="005607A2" w:rsidRPr="000E3F4F">
        <w:rPr>
          <w:rFonts w:ascii="Arial" w:hAnsi="Arial" w:cs="Arial"/>
          <w:i/>
        </w:rPr>
        <w:t xml:space="preserve"> </w:t>
      </w:r>
      <w:r w:rsidRPr="000E3F4F">
        <w:rPr>
          <w:rFonts w:ascii="Arial" w:hAnsi="Arial" w:cs="Arial"/>
          <w:i/>
        </w:rPr>
        <w:t>Vatrogasne postrojbe na području Grada Dubrovnika</w:t>
      </w:r>
    </w:p>
    <w:p w:rsidR="00BF3643" w:rsidRPr="000E3F4F" w:rsidRDefault="00FC38B8" w:rsidP="00BF3643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5</w:t>
      </w:r>
      <w:r w:rsidR="00B21F59" w:rsidRPr="000E3F4F">
        <w:rPr>
          <w:rFonts w:ascii="Arial" w:hAnsi="Arial" w:cs="Arial"/>
          <w:b/>
          <w:i/>
        </w:rPr>
        <w:t>.</w:t>
      </w:r>
    </w:p>
    <w:p w:rsidR="008B4F1B" w:rsidRPr="000E3F4F" w:rsidRDefault="008B4F1B" w:rsidP="008B4F1B">
      <w:pPr>
        <w:rPr>
          <w:rFonts w:ascii="Arial" w:hAnsi="Arial" w:cs="Arial"/>
          <w:b/>
          <w:i/>
          <w:u w:val="single"/>
        </w:rPr>
      </w:pPr>
      <w:r w:rsidRPr="000E3F4F">
        <w:rPr>
          <w:rFonts w:ascii="Arial" w:hAnsi="Arial" w:cs="Arial"/>
          <w:b/>
          <w:i/>
          <w:u w:val="single"/>
        </w:rPr>
        <w:t>Prijevoz opasnih tvari cestovnim i brodskim prijevozom na području Grada</w:t>
      </w:r>
    </w:p>
    <w:p w:rsidR="00C33DA2" w:rsidRPr="000E3F4F" w:rsidRDefault="00C33DA2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Prilikom prijevoza opasnih tvari cestovnim prometnicam</w:t>
      </w:r>
      <w:r w:rsidR="005607A2" w:rsidRPr="000E3F4F">
        <w:rPr>
          <w:rFonts w:ascii="Arial" w:hAnsi="Arial" w:cs="Arial"/>
        </w:rPr>
        <w:t xml:space="preserve">a na području Grada potrebno se </w:t>
      </w:r>
      <w:r w:rsidRPr="000E3F4F">
        <w:rPr>
          <w:rFonts w:ascii="Arial" w:hAnsi="Arial" w:cs="Arial"/>
        </w:rPr>
        <w:t xml:space="preserve">strogo pridržavati </w:t>
      </w:r>
      <w:r w:rsidR="004B2479" w:rsidRPr="000E3F4F">
        <w:rPr>
          <w:rFonts w:ascii="Arial" w:hAnsi="Arial" w:cs="Arial"/>
        </w:rPr>
        <w:t>Zak</w:t>
      </w:r>
      <w:r w:rsidR="005607A2" w:rsidRPr="000E3F4F">
        <w:rPr>
          <w:rFonts w:ascii="Arial" w:hAnsi="Arial" w:cs="Arial"/>
        </w:rPr>
        <w:t>ona o prijevozu opasnih tvari (</w:t>
      </w:r>
      <w:r w:rsidR="004B2479" w:rsidRPr="000E3F4F">
        <w:rPr>
          <w:rFonts w:ascii="Arial" w:hAnsi="Arial" w:cs="Arial"/>
        </w:rPr>
        <w:t xml:space="preserve">NN 79/07) i Odluke o određivanju parkirališnih mjesta i ograničenja za prijevoz opasnih </w:t>
      </w:r>
      <w:r w:rsidR="005607A2" w:rsidRPr="000E3F4F">
        <w:rPr>
          <w:rFonts w:ascii="Arial" w:hAnsi="Arial" w:cs="Arial"/>
        </w:rPr>
        <w:t>tvari na javnim cestama (</w:t>
      </w:r>
      <w:r w:rsidR="00352C1A" w:rsidRPr="000E3F4F">
        <w:rPr>
          <w:rFonts w:ascii="Arial" w:hAnsi="Arial" w:cs="Arial"/>
        </w:rPr>
        <w:t>NN</w:t>
      </w:r>
      <w:r w:rsidR="005607A2" w:rsidRPr="000E3F4F">
        <w:rPr>
          <w:rFonts w:ascii="Arial" w:hAnsi="Arial" w:cs="Arial"/>
        </w:rPr>
        <w:t xml:space="preserve"> 114/12</w:t>
      </w:r>
      <w:r w:rsidR="00352C1A" w:rsidRPr="000E3F4F">
        <w:rPr>
          <w:rFonts w:ascii="Arial" w:hAnsi="Arial" w:cs="Arial"/>
        </w:rPr>
        <w:t>), kao i ostalih propisa o sigurnosti  prometa na cestama.</w:t>
      </w:r>
    </w:p>
    <w:p w:rsidR="00352C1A" w:rsidRPr="000E3F4F" w:rsidRDefault="00352C1A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Svako vozilo kojim se prevoze opasne tvari mora imati opremu za zaštitu od tih tvari, a sukladno Europskom sporazumu o međunarodnom cestovno</w:t>
      </w:r>
      <w:r w:rsidR="005607A2" w:rsidRPr="000E3F4F">
        <w:rPr>
          <w:rFonts w:ascii="Arial" w:hAnsi="Arial" w:cs="Arial"/>
        </w:rPr>
        <w:t>m prijevozu opasnih tvari ADR (NN 12/91</w:t>
      </w:r>
      <w:r w:rsidRPr="000E3F4F">
        <w:rPr>
          <w:rFonts w:ascii="Arial" w:hAnsi="Arial" w:cs="Arial"/>
        </w:rPr>
        <w:t>)</w:t>
      </w:r>
      <w:r w:rsidR="005607A2" w:rsidRPr="000E3F4F">
        <w:rPr>
          <w:rFonts w:ascii="Arial" w:hAnsi="Arial" w:cs="Arial"/>
        </w:rPr>
        <w:t>.</w:t>
      </w:r>
    </w:p>
    <w:p w:rsidR="00F62313" w:rsidRPr="000E3F4F" w:rsidRDefault="00352C1A" w:rsidP="006D0041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Stupiti kontakt </w:t>
      </w:r>
      <w:r w:rsidR="00FB033E" w:rsidRPr="000E3F4F">
        <w:rPr>
          <w:rFonts w:ascii="Arial" w:hAnsi="Arial" w:cs="Arial"/>
        </w:rPr>
        <w:t>sa carinskom upravom da se svako</w:t>
      </w:r>
      <w:r w:rsidRPr="000E3F4F">
        <w:rPr>
          <w:rFonts w:ascii="Arial" w:hAnsi="Arial" w:cs="Arial"/>
        </w:rPr>
        <w:t xml:space="preserve"> vozilo sa </w:t>
      </w:r>
      <w:r w:rsidR="0038726B" w:rsidRPr="000E3F4F">
        <w:rPr>
          <w:rFonts w:ascii="Arial" w:hAnsi="Arial" w:cs="Arial"/>
        </w:rPr>
        <w:t xml:space="preserve">izrazito </w:t>
      </w:r>
      <w:r w:rsidRPr="000E3F4F">
        <w:rPr>
          <w:rFonts w:ascii="Arial" w:hAnsi="Arial" w:cs="Arial"/>
        </w:rPr>
        <w:t xml:space="preserve">opasnim tvarima koje ulazi preko graničnih prijelaza Debeli brijeg, </w:t>
      </w:r>
      <w:proofErr w:type="spellStart"/>
      <w:r w:rsidRPr="000E3F4F">
        <w:rPr>
          <w:rFonts w:ascii="Arial" w:hAnsi="Arial" w:cs="Arial"/>
        </w:rPr>
        <w:t>Ivanica</w:t>
      </w:r>
      <w:proofErr w:type="spellEnd"/>
      <w:r w:rsidRPr="000E3F4F">
        <w:rPr>
          <w:rFonts w:ascii="Arial" w:hAnsi="Arial" w:cs="Arial"/>
        </w:rPr>
        <w:t>, Bistrina</w:t>
      </w:r>
      <w:r w:rsidR="00FB033E" w:rsidRPr="000E3F4F">
        <w:rPr>
          <w:rFonts w:ascii="Arial" w:hAnsi="Arial" w:cs="Arial"/>
        </w:rPr>
        <w:t xml:space="preserve">, a prolaze preko područja Grada Dubrovnika, </w:t>
      </w:r>
      <w:r w:rsidRPr="000E3F4F">
        <w:rPr>
          <w:rFonts w:ascii="Arial" w:hAnsi="Arial" w:cs="Arial"/>
        </w:rPr>
        <w:t xml:space="preserve"> prijavi operativnom c</w:t>
      </w:r>
      <w:r w:rsidR="00FB033E" w:rsidRPr="000E3F4F">
        <w:rPr>
          <w:rFonts w:ascii="Arial" w:hAnsi="Arial" w:cs="Arial"/>
        </w:rPr>
        <w:t>entru JVP Dubrovački vatrogasci, sa podacima o</w:t>
      </w:r>
      <w:r w:rsidR="0038726B" w:rsidRPr="000E3F4F">
        <w:rPr>
          <w:rFonts w:ascii="Arial" w:hAnsi="Arial" w:cs="Arial"/>
        </w:rPr>
        <w:t xml:space="preserve"> vremenu prolaska,</w:t>
      </w:r>
      <w:r w:rsidR="00FB033E" w:rsidRPr="000E3F4F">
        <w:rPr>
          <w:rFonts w:ascii="Arial" w:hAnsi="Arial" w:cs="Arial"/>
        </w:rPr>
        <w:t xml:space="preserve"> količini i </w:t>
      </w:r>
      <w:r w:rsidR="0038726B" w:rsidRPr="000E3F4F">
        <w:rPr>
          <w:rFonts w:ascii="Arial" w:hAnsi="Arial" w:cs="Arial"/>
        </w:rPr>
        <w:t>vrsti opasne tvari koju prevoze</w:t>
      </w:r>
      <w:r w:rsidR="005607A2" w:rsidRPr="000E3F4F">
        <w:rPr>
          <w:rFonts w:ascii="Arial" w:hAnsi="Arial" w:cs="Arial"/>
        </w:rPr>
        <w:t>.</w:t>
      </w:r>
    </w:p>
    <w:p w:rsidR="00822A30" w:rsidRPr="000E3F4F" w:rsidRDefault="00822A30" w:rsidP="006D0041">
      <w:pPr>
        <w:jc w:val="both"/>
        <w:rPr>
          <w:rFonts w:ascii="Arial" w:hAnsi="Arial" w:cs="Arial"/>
        </w:rPr>
      </w:pPr>
    </w:p>
    <w:p w:rsidR="00134705" w:rsidRPr="000E3F4F" w:rsidRDefault="0038726B" w:rsidP="006D0041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Županijska uprava za ceste, carinska uprava</w:t>
      </w:r>
    </w:p>
    <w:p w:rsidR="00BF3643" w:rsidRPr="000E3F4F" w:rsidRDefault="00FC38B8" w:rsidP="00BF3643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6</w:t>
      </w:r>
      <w:r w:rsidR="008B4F1B" w:rsidRPr="000E3F4F">
        <w:rPr>
          <w:rFonts w:ascii="Arial" w:hAnsi="Arial" w:cs="Arial"/>
          <w:b/>
          <w:i/>
        </w:rPr>
        <w:t>.</w:t>
      </w:r>
    </w:p>
    <w:p w:rsidR="008B4F1B" w:rsidRPr="000E3F4F" w:rsidRDefault="008B4F1B" w:rsidP="008B4F1B">
      <w:pPr>
        <w:rPr>
          <w:rFonts w:ascii="Arial" w:hAnsi="Arial" w:cs="Arial"/>
          <w:b/>
          <w:i/>
          <w:u w:val="single"/>
        </w:rPr>
      </w:pPr>
      <w:r w:rsidRPr="000E3F4F">
        <w:rPr>
          <w:rFonts w:ascii="Arial" w:hAnsi="Arial" w:cs="Arial"/>
          <w:b/>
          <w:i/>
          <w:u w:val="single"/>
        </w:rPr>
        <w:t>Zaštita šuma i otvorenih prostora od požara</w:t>
      </w:r>
    </w:p>
    <w:p w:rsidR="00822A30" w:rsidRPr="000E3F4F" w:rsidRDefault="00822A30" w:rsidP="008B4F1B">
      <w:pPr>
        <w:rPr>
          <w:rFonts w:ascii="Arial" w:hAnsi="Arial" w:cs="Arial"/>
          <w:b/>
          <w:i/>
          <w:u w:val="single"/>
        </w:rPr>
      </w:pPr>
    </w:p>
    <w:p w:rsidR="00822A30" w:rsidRPr="000E3F4F" w:rsidRDefault="00F5411E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Sukladno Pravilniku o zaštiti šuma od požara</w:t>
      </w:r>
      <w:r w:rsidR="005607A2" w:rsidRPr="000E3F4F">
        <w:rPr>
          <w:rFonts w:ascii="Arial" w:hAnsi="Arial" w:cs="Arial"/>
        </w:rPr>
        <w:t xml:space="preserve"> (NN 26/03</w:t>
      </w:r>
      <w:r w:rsidR="008F4B63" w:rsidRPr="000E3F4F">
        <w:rPr>
          <w:rFonts w:ascii="Arial" w:hAnsi="Arial" w:cs="Arial"/>
        </w:rPr>
        <w:t>) donesene su opće i posebne mjere zaštite šuma i otvorenih prostora od požara</w:t>
      </w:r>
      <w:r w:rsidR="005607A2" w:rsidRPr="000E3F4F">
        <w:rPr>
          <w:rFonts w:ascii="Arial" w:hAnsi="Arial" w:cs="Arial"/>
        </w:rPr>
        <w:t>.</w:t>
      </w:r>
      <w:r w:rsidRPr="000E3F4F">
        <w:rPr>
          <w:rFonts w:ascii="Arial" w:hAnsi="Arial" w:cs="Arial"/>
        </w:rPr>
        <w:t xml:space="preserve"> </w:t>
      </w:r>
    </w:p>
    <w:p w:rsidR="00B21F59" w:rsidRPr="000E3F4F" w:rsidRDefault="00B21F59" w:rsidP="00576834">
      <w:pPr>
        <w:jc w:val="both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bCs/>
        </w:rPr>
        <w:t xml:space="preserve"> </w:t>
      </w:r>
      <w:r w:rsidR="0024297A" w:rsidRPr="000E3F4F">
        <w:rPr>
          <w:rFonts w:ascii="Arial" w:hAnsi="Arial" w:cs="Arial"/>
          <w:b/>
          <w:bCs/>
        </w:rPr>
        <w:t xml:space="preserve">6.1. </w:t>
      </w:r>
      <w:r w:rsidRPr="000E3F4F">
        <w:rPr>
          <w:rFonts w:ascii="Arial" w:hAnsi="Arial" w:cs="Arial"/>
          <w:b/>
          <w:bCs/>
          <w:i/>
        </w:rPr>
        <w:t>Opće mjere zaštite</w:t>
      </w:r>
    </w:p>
    <w:p w:rsidR="00B21F59" w:rsidRPr="000E3F4F" w:rsidRDefault="00576834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Radi </w:t>
      </w:r>
      <w:r w:rsidR="00B21F59" w:rsidRPr="000E3F4F">
        <w:rPr>
          <w:rFonts w:ascii="Arial" w:hAnsi="Arial" w:cs="Arial"/>
        </w:rPr>
        <w:t>sprječavanja nastajanja i suzbijanja požara redovito provoditi šumsko uzgojne</w:t>
      </w:r>
      <w:r w:rsidR="008F4B63" w:rsidRPr="000E3F4F">
        <w:rPr>
          <w:rFonts w:ascii="Arial" w:hAnsi="Arial" w:cs="Arial"/>
        </w:rPr>
        <w:t xml:space="preserve"> </w:t>
      </w:r>
      <w:r w:rsidR="00B21F59" w:rsidRPr="000E3F4F">
        <w:rPr>
          <w:rFonts w:ascii="Arial" w:hAnsi="Arial" w:cs="Arial"/>
        </w:rPr>
        <w:t>radove, uklanjati lako zapaljiv materijal, te izrađivati protupožarne prosjeke.</w:t>
      </w:r>
    </w:p>
    <w:p w:rsidR="00B21F59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lastRenderedPageBreak/>
        <w:t>Širina prosjeka treba biti između 5-10m.</w:t>
      </w:r>
    </w:p>
    <w:p w:rsidR="00B21F59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Preporuča se sadnja biljaka </w:t>
      </w:r>
      <w:proofErr w:type="spellStart"/>
      <w:r w:rsidRPr="000E3F4F">
        <w:rPr>
          <w:rFonts w:ascii="Arial" w:hAnsi="Arial" w:cs="Arial"/>
        </w:rPr>
        <w:t>pirofobnih</w:t>
      </w:r>
      <w:proofErr w:type="spellEnd"/>
      <w:r w:rsidRPr="000E3F4F">
        <w:rPr>
          <w:rFonts w:ascii="Arial" w:hAnsi="Arial" w:cs="Arial"/>
        </w:rPr>
        <w:t xml:space="preserve"> svojstava na izgorjelim površinama. Ovakvi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nasadi su poželjni uz ceste u širini od 10 do 12 m.</w:t>
      </w:r>
    </w:p>
    <w:p w:rsidR="00B21F59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Na rubovima šume četinjače treba u širini od 20 do 30 m izvršiti jače prorjeđivanje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vegetacije, a u širini od 30 do 50 m kresanje donjih grana do visine 3 m kako bi se u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slučaju požara spriječilo pretvaranje niskog u visoki požar.</w:t>
      </w:r>
    </w:p>
    <w:p w:rsidR="00B21F59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U periodima kad vlažnost zraka u šumskim predjelima padne ispod 25% potrebno je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ograničiti sve djelatnosti u šumi i pojačati nadzor nad zadržavanjem i kretanjem u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šumi.</w:t>
      </w:r>
    </w:p>
    <w:p w:rsidR="00FC38B8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Šumarija Dubrovnik dužna je osigurati sukladno svojim planovima redovnu ophodnju</w:t>
      </w:r>
      <w:r w:rsidR="008F4B63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i motrenje na ugroženim šumskim površinama i pružiti pomoć gašenju.</w:t>
      </w:r>
    </w:p>
    <w:p w:rsidR="00FC38B8" w:rsidRPr="000E3F4F" w:rsidRDefault="0024297A" w:rsidP="00576834">
      <w:pPr>
        <w:jc w:val="both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6.2. Park šume i zaštićena područja na području Grada Dubrovnika</w:t>
      </w:r>
    </w:p>
    <w:p w:rsidR="00FC38B8" w:rsidRPr="000E3F4F" w:rsidRDefault="00FC38B8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Zabraniti promet vozili</w:t>
      </w:r>
      <w:r w:rsidR="0024297A" w:rsidRPr="000E3F4F">
        <w:rPr>
          <w:rFonts w:ascii="Arial" w:hAnsi="Arial" w:cs="Arial"/>
        </w:rPr>
        <w:t>ma na cijelom području park šuma</w:t>
      </w:r>
      <w:r w:rsidRPr="000E3F4F">
        <w:rPr>
          <w:rFonts w:ascii="Arial" w:hAnsi="Arial" w:cs="Arial"/>
        </w:rPr>
        <w:t xml:space="preserve"> osim žurnih službi i korisnika sa posebnom dozvolom.</w:t>
      </w:r>
    </w:p>
    <w:p w:rsidR="008F4B63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Zabraniti boravak i kretanje na prostoru park šume od zalaza do izlaska sunca.</w:t>
      </w:r>
    </w:p>
    <w:p w:rsidR="00F00811" w:rsidRPr="000E3F4F" w:rsidRDefault="005959D5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U suradnji sa  županijskom Javnom ustanovom za upravljanje zaštićenim prirodnim vrijednostima </w:t>
      </w:r>
      <w:r w:rsidR="0024297A" w:rsidRPr="000E3F4F">
        <w:rPr>
          <w:rFonts w:ascii="Arial" w:hAnsi="Arial" w:cs="Arial"/>
        </w:rPr>
        <w:t>kao nositeljem zaštite pomoći u osiguranju</w:t>
      </w:r>
      <w:r w:rsidRPr="000E3F4F">
        <w:rPr>
          <w:rFonts w:ascii="Arial" w:hAnsi="Arial" w:cs="Arial"/>
        </w:rPr>
        <w:t xml:space="preserve"> protupož</w:t>
      </w:r>
      <w:r w:rsidR="0024297A" w:rsidRPr="000E3F4F">
        <w:rPr>
          <w:rFonts w:ascii="Arial" w:hAnsi="Arial" w:cs="Arial"/>
        </w:rPr>
        <w:t>arne  zaštite</w:t>
      </w:r>
      <w:r w:rsidRPr="000E3F4F">
        <w:rPr>
          <w:rFonts w:ascii="Arial" w:hAnsi="Arial" w:cs="Arial"/>
        </w:rPr>
        <w:t xml:space="preserve"> prema Planu i Pr</w:t>
      </w:r>
      <w:r w:rsidR="0024297A" w:rsidRPr="000E3F4F">
        <w:rPr>
          <w:rFonts w:ascii="Arial" w:hAnsi="Arial" w:cs="Arial"/>
        </w:rPr>
        <w:t>ocjeni zaštite</w:t>
      </w:r>
      <w:r w:rsidR="003E673D" w:rsidRPr="000E3F4F">
        <w:rPr>
          <w:rFonts w:ascii="Arial" w:hAnsi="Arial" w:cs="Arial"/>
        </w:rPr>
        <w:t xml:space="preserve"> od požara navedenih područja (</w:t>
      </w:r>
      <w:r w:rsidR="001873DA" w:rsidRPr="000E3F4F">
        <w:rPr>
          <w:rFonts w:ascii="Arial" w:hAnsi="Arial" w:cs="Arial"/>
        </w:rPr>
        <w:t>Park šume Petka i Gornje i D</w:t>
      </w:r>
      <w:r w:rsidR="00816228" w:rsidRPr="000E3F4F">
        <w:rPr>
          <w:rFonts w:ascii="Arial" w:hAnsi="Arial" w:cs="Arial"/>
        </w:rPr>
        <w:t>onje Č</w:t>
      </w:r>
      <w:r w:rsidR="0024297A" w:rsidRPr="000E3F4F">
        <w:rPr>
          <w:rFonts w:ascii="Arial" w:hAnsi="Arial" w:cs="Arial"/>
        </w:rPr>
        <w:t>elo)</w:t>
      </w:r>
      <w:r w:rsidR="003E673D" w:rsidRPr="000E3F4F">
        <w:rPr>
          <w:rFonts w:ascii="Arial" w:hAnsi="Arial" w:cs="Arial"/>
        </w:rPr>
        <w:t>.</w:t>
      </w:r>
    </w:p>
    <w:p w:rsidR="00B21F59" w:rsidRPr="000E3F4F" w:rsidRDefault="00B21F59" w:rsidP="00576834">
      <w:pPr>
        <w:jc w:val="both"/>
        <w:rPr>
          <w:rFonts w:ascii="Arial" w:hAnsi="Arial" w:cs="Arial"/>
        </w:rPr>
      </w:pPr>
      <w:proofErr w:type="spellStart"/>
      <w:r w:rsidRPr="000E3F4F">
        <w:rPr>
          <w:rFonts w:ascii="Arial" w:hAnsi="Arial" w:cs="Arial"/>
          <w:bCs/>
        </w:rPr>
        <w:t>Motrilačke</w:t>
      </w:r>
      <w:proofErr w:type="spellEnd"/>
      <w:r w:rsidRPr="000E3F4F">
        <w:rPr>
          <w:rFonts w:ascii="Arial" w:hAnsi="Arial" w:cs="Arial"/>
          <w:bCs/>
        </w:rPr>
        <w:t xml:space="preserve"> postaje</w:t>
      </w:r>
      <w:r w:rsidR="00202044" w:rsidRPr="000E3F4F">
        <w:rPr>
          <w:rFonts w:ascii="Arial" w:hAnsi="Arial" w:cs="Arial"/>
        </w:rPr>
        <w:t xml:space="preserve"> us</w:t>
      </w:r>
      <w:r w:rsidRPr="000E3F4F">
        <w:rPr>
          <w:rFonts w:ascii="Arial" w:hAnsi="Arial" w:cs="Arial"/>
        </w:rPr>
        <w:t>trojene su: tvrđa</w:t>
      </w:r>
      <w:r w:rsidR="00202044" w:rsidRPr="000E3F4F">
        <w:rPr>
          <w:rFonts w:ascii="Arial" w:hAnsi="Arial" w:cs="Arial"/>
        </w:rPr>
        <w:t xml:space="preserve">va </w:t>
      </w:r>
      <w:proofErr w:type="spellStart"/>
      <w:r w:rsidR="00202044" w:rsidRPr="000E3F4F">
        <w:rPr>
          <w:rFonts w:ascii="Arial" w:hAnsi="Arial" w:cs="Arial"/>
        </w:rPr>
        <w:t>Srđ</w:t>
      </w:r>
      <w:proofErr w:type="spellEnd"/>
      <w:r w:rsidR="00202044" w:rsidRPr="000E3F4F">
        <w:rPr>
          <w:rFonts w:ascii="Arial" w:hAnsi="Arial" w:cs="Arial"/>
        </w:rPr>
        <w:t xml:space="preserve"> (osmatračnica </w:t>
      </w:r>
      <w:proofErr w:type="spellStart"/>
      <w:r w:rsidR="00202044" w:rsidRPr="000E3F4F">
        <w:rPr>
          <w:rFonts w:ascii="Arial" w:hAnsi="Arial" w:cs="Arial"/>
        </w:rPr>
        <w:t>Srđ</w:t>
      </w:r>
      <w:proofErr w:type="spellEnd"/>
      <w:r w:rsidR="00202044" w:rsidRPr="000E3F4F">
        <w:rPr>
          <w:rFonts w:ascii="Arial" w:hAnsi="Arial" w:cs="Arial"/>
        </w:rPr>
        <w:t>),</w:t>
      </w:r>
      <w:r w:rsidRPr="000E3F4F">
        <w:rPr>
          <w:rFonts w:ascii="Arial" w:hAnsi="Arial" w:cs="Arial"/>
        </w:rPr>
        <w:t xml:space="preserve"> osmatračnica </w:t>
      </w:r>
      <w:proofErr w:type="spellStart"/>
      <w:r w:rsidRPr="000E3F4F">
        <w:rPr>
          <w:rFonts w:ascii="Arial" w:hAnsi="Arial" w:cs="Arial"/>
        </w:rPr>
        <w:t>Velji</w:t>
      </w:r>
      <w:proofErr w:type="spellEnd"/>
      <w:r w:rsidRPr="000E3F4F">
        <w:rPr>
          <w:rFonts w:ascii="Arial" w:hAnsi="Arial" w:cs="Arial"/>
        </w:rPr>
        <w:t xml:space="preserve"> vrh </w:t>
      </w:r>
      <w:proofErr w:type="spellStart"/>
      <w:r w:rsidRPr="000E3F4F">
        <w:rPr>
          <w:rFonts w:ascii="Arial" w:hAnsi="Arial" w:cs="Arial"/>
        </w:rPr>
        <w:t>Šipan</w:t>
      </w:r>
      <w:proofErr w:type="spellEnd"/>
      <w:r w:rsidRPr="000E3F4F">
        <w:rPr>
          <w:rFonts w:ascii="Arial" w:hAnsi="Arial" w:cs="Arial"/>
        </w:rPr>
        <w:t xml:space="preserve"> organizirati kao ophodnju. </w:t>
      </w:r>
      <w:proofErr w:type="spellStart"/>
      <w:r w:rsidRPr="000E3F4F">
        <w:rPr>
          <w:rFonts w:ascii="Arial" w:hAnsi="Arial" w:cs="Arial"/>
        </w:rPr>
        <w:t>Motrilačkoj</w:t>
      </w:r>
      <w:proofErr w:type="spellEnd"/>
      <w:r w:rsidR="00202044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 xml:space="preserve">službi pomaže i pet panoramskih kamera koje su montirane na lokacijama: </w:t>
      </w:r>
      <w:proofErr w:type="spellStart"/>
      <w:r w:rsidRPr="000E3F4F">
        <w:rPr>
          <w:rFonts w:ascii="Arial" w:hAnsi="Arial" w:cs="Arial"/>
        </w:rPr>
        <w:t>Srđ</w:t>
      </w:r>
      <w:proofErr w:type="spellEnd"/>
      <w:r w:rsidRPr="000E3F4F">
        <w:rPr>
          <w:rFonts w:ascii="Arial" w:hAnsi="Arial" w:cs="Arial"/>
        </w:rPr>
        <w:t xml:space="preserve">, Petka, </w:t>
      </w:r>
      <w:proofErr w:type="spellStart"/>
      <w:r w:rsidRPr="000E3F4F">
        <w:rPr>
          <w:rFonts w:ascii="Arial" w:hAnsi="Arial" w:cs="Arial"/>
        </w:rPr>
        <w:t>Komolac</w:t>
      </w:r>
      <w:proofErr w:type="spellEnd"/>
      <w:r w:rsidR="00202044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(Golubov kamen),</w:t>
      </w:r>
      <w:r w:rsidR="001873DA" w:rsidRPr="000E3F4F">
        <w:rPr>
          <w:rFonts w:ascii="Arial" w:hAnsi="Arial" w:cs="Arial"/>
        </w:rPr>
        <w:t xml:space="preserve"> </w:t>
      </w:r>
      <w:proofErr w:type="spellStart"/>
      <w:r w:rsidR="00134705" w:rsidRPr="000E3F4F">
        <w:rPr>
          <w:rFonts w:ascii="Arial" w:hAnsi="Arial" w:cs="Arial"/>
        </w:rPr>
        <w:t>Gajina</w:t>
      </w:r>
      <w:proofErr w:type="spellEnd"/>
      <w:r w:rsidRPr="000E3F4F">
        <w:rPr>
          <w:rFonts w:ascii="Arial" w:hAnsi="Arial" w:cs="Arial"/>
        </w:rPr>
        <w:t xml:space="preserve">, </w:t>
      </w:r>
      <w:proofErr w:type="spellStart"/>
      <w:r w:rsidRPr="000E3F4F">
        <w:rPr>
          <w:rFonts w:ascii="Arial" w:hAnsi="Arial" w:cs="Arial"/>
        </w:rPr>
        <w:t>Velji</w:t>
      </w:r>
      <w:proofErr w:type="spellEnd"/>
      <w:r w:rsidRPr="000E3F4F">
        <w:rPr>
          <w:rFonts w:ascii="Arial" w:hAnsi="Arial" w:cs="Arial"/>
        </w:rPr>
        <w:t xml:space="preserve"> vrh (</w:t>
      </w:r>
      <w:proofErr w:type="spellStart"/>
      <w:r w:rsidRPr="000E3F4F">
        <w:rPr>
          <w:rFonts w:ascii="Arial" w:hAnsi="Arial" w:cs="Arial"/>
        </w:rPr>
        <w:t>Šipan</w:t>
      </w:r>
      <w:proofErr w:type="spellEnd"/>
      <w:r w:rsidRPr="000E3F4F">
        <w:rPr>
          <w:rFonts w:ascii="Arial" w:hAnsi="Arial" w:cs="Arial"/>
        </w:rPr>
        <w:t>), a kojima se upravlja iz operativnog centra VZGD.</w:t>
      </w:r>
    </w:p>
    <w:p w:rsidR="00822A30" w:rsidRPr="000E3F4F" w:rsidRDefault="00B21F59" w:rsidP="00576834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U najkritičnijim periodima kada je opasnost od nastanka požara velika, potrebno je</w:t>
      </w:r>
      <w:r w:rsidR="00202044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organizirati ophodnje i dislokacije dijela vatrogasne tehnike i vatrogasnih snaga kako je naprijed</w:t>
      </w:r>
      <w:r w:rsidR="00202044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navedeno u ovoj Procjeni po područjima odgovornosti u organizaciji JVP Dubrovački vatrogasci</w:t>
      </w:r>
      <w:r w:rsidR="00202044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i DVD-a sa područja Grada Dubrovnika sukladno internim operativnim planovima.</w:t>
      </w:r>
    </w:p>
    <w:p w:rsidR="009A4166" w:rsidRPr="000E3F4F" w:rsidRDefault="009A4166" w:rsidP="00576834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Vatrogasna Zajednica Grada Dubrovnika i JVP Dubrovački vatrogasci</w:t>
      </w:r>
    </w:p>
    <w:p w:rsidR="00E5061D" w:rsidRPr="000E3F4F" w:rsidRDefault="005959D5" w:rsidP="009A4166">
      <w:pPr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</w:t>
      </w:r>
      <w:r w:rsidR="00F00811" w:rsidRPr="000E3F4F">
        <w:rPr>
          <w:rFonts w:ascii="Arial" w:hAnsi="Arial" w:cs="Arial"/>
          <w:i/>
        </w:rPr>
        <w:t xml:space="preserve">        </w:t>
      </w:r>
      <w:r w:rsidRPr="000E3F4F">
        <w:rPr>
          <w:rFonts w:ascii="Arial" w:hAnsi="Arial" w:cs="Arial"/>
          <w:i/>
        </w:rPr>
        <w:t xml:space="preserve">Županijska javna ustanova za upravljanje zaštićenim prirodnim </w:t>
      </w:r>
      <w:r w:rsidR="00F00811" w:rsidRPr="000E3F4F">
        <w:rPr>
          <w:rFonts w:ascii="Arial" w:hAnsi="Arial" w:cs="Arial"/>
          <w:i/>
        </w:rPr>
        <w:t xml:space="preserve">   </w:t>
      </w:r>
    </w:p>
    <w:p w:rsidR="00822A30" w:rsidRPr="000E3F4F" w:rsidRDefault="00F00811" w:rsidP="009A4166">
      <w:pPr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  </w:t>
      </w:r>
      <w:r w:rsidR="00822A30" w:rsidRPr="000E3F4F">
        <w:rPr>
          <w:rFonts w:ascii="Arial" w:hAnsi="Arial" w:cs="Arial"/>
          <w:i/>
        </w:rPr>
        <w:t>v</w:t>
      </w:r>
      <w:r w:rsidRPr="000E3F4F">
        <w:rPr>
          <w:rFonts w:ascii="Arial" w:hAnsi="Arial" w:cs="Arial"/>
          <w:i/>
        </w:rPr>
        <w:t>rijednostima</w:t>
      </w:r>
    </w:p>
    <w:p w:rsidR="008710A9" w:rsidRPr="000E3F4F" w:rsidRDefault="00FC38B8" w:rsidP="000F3195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7</w:t>
      </w:r>
      <w:r w:rsidR="008710A9" w:rsidRPr="000E3F4F">
        <w:rPr>
          <w:rFonts w:ascii="Arial" w:hAnsi="Arial" w:cs="Arial"/>
          <w:b/>
          <w:i/>
        </w:rPr>
        <w:t>.</w:t>
      </w:r>
    </w:p>
    <w:p w:rsidR="0024297A" w:rsidRPr="000E3F4F" w:rsidRDefault="0024297A" w:rsidP="0024297A">
      <w:pPr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 xml:space="preserve">7.1. </w:t>
      </w:r>
      <w:r w:rsidR="00D91A4B" w:rsidRPr="000E3F4F">
        <w:rPr>
          <w:rFonts w:ascii="Arial" w:hAnsi="Arial" w:cs="Arial"/>
          <w:b/>
          <w:i/>
        </w:rPr>
        <w:t>Zaštita objekata sa velikim požarnim opterećenjem, objekti u kojima se okuplja veliki broj ljudi kao i objekti od velikog povijesnog značaja</w:t>
      </w:r>
    </w:p>
    <w:p w:rsidR="00822A30" w:rsidRPr="000E3F4F" w:rsidRDefault="00822A30" w:rsidP="0024297A">
      <w:pPr>
        <w:rPr>
          <w:rFonts w:ascii="Arial" w:hAnsi="Arial" w:cs="Arial"/>
          <w:b/>
          <w:i/>
        </w:rPr>
      </w:pPr>
    </w:p>
    <w:p w:rsidR="00FC38B8" w:rsidRPr="000E3F4F" w:rsidRDefault="00FC38B8" w:rsidP="00816228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Svake godine radit</w:t>
      </w:r>
      <w:r w:rsidR="00BE6FA6" w:rsidRPr="000E3F4F">
        <w:rPr>
          <w:rFonts w:ascii="Arial" w:hAnsi="Arial" w:cs="Arial"/>
        </w:rPr>
        <w:t xml:space="preserve">i </w:t>
      </w:r>
      <w:r w:rsidRPr="000E3F4F">
        <w:rPr>
          <w:rFonts w:ascii="Arial" w:hAnsi="Arial" w:cs="Arial"/>
        </w:rPr>
        <w:t xml:space="preserve"> vježbe na objektima i područjima sa velikim požarnim opterećenjem, vrlo vrijednim</w:t>
      </w:r>
      <w:r w:rsidR="00BE6FA6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objektima od povijesnog značaja kao i u objektima u kojima se okuplja veliki broj ljudi</w:t>
      </w:r>
      <w:r w:rsidR="00BE6FA6" w:rsidRPr="000E3F4F">
        <w:rPr>
          <w:rFonts w:ascii="Arial" w:hAnsi="Arial" w:cs="Arial"/>
        </w:rPr>
        <w:t>. Poseban naglasa</w:t>
      </w:r>
      <w:r w:rsidR="0071787A" w:rsidRPr="000E3F4F">
        <w:rPr>
          <w:rFonts w:ascii="Arial" w:hAnsi="Arial" w:cs="Arial"/>
        </w:rPr>
        <w:t>k staviti na preventivu i unapr</w:t>
      </w:r>
      <w:r w:rsidR="00BE6FA6" w:rsidRPr="000E3F4F">
        <w:rPr>
          <w:rFonts w:ascii="Arial" w:hAnsi="Arial" w:cs="Arial"/>
        </w:rPr>
        <w:t>eđenje gašenja na objektima unutar starog Grada.</w:t>
      </w:r>
      <w:r w:rsidRPr="000E3F4F">
        <w:rPr>
          <w:rFonts w:ascii="Arial" w:hAnsi="Arial" w:cs="Arial"/>
        </w:rPr>
        <w:t xml:space="preserve"> </w:t>
      </w:r>
    </w:p>
    <w:p w:rsidR="00BE6FA6" w:rsidRPr="000E3F4F" w:rsidRDefault="00BE6FA6" w:rsidP="00816228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Također svake godine sukladno mogućnostima raditi na edukaciji, usavršavanju putem seminara</w:t>
      </w:r>
      <w:r w:rsidR="00816228" w:rsidRPr="000E3F4F">
        <w:rPr>
          <w:rFonts w:ascii="Arial" w:hAnsi="Arial" w:cs="Arial"/>
        </w:rPr>
        <w:t xml:space="preserve"> (</w:t>
      </w:r>
      <w:r w:rsidR="0041086A" w:rsidRPr="000E3F4F">
        <w:rPr>
          <w:rFonts w:ascii="Arial" w:hAnsi="Arial" w:cs="Arial"/>
        </w:rPr>
        <w:t>Opatija, Makarska)</w:t>
      </w:r>
      <w:r w:rsidRPr="000E3F4F">
        <w:rPr>
          <w:rFonts w:ascii="Arial" w:hAnsi="Arial" w:cs="Arial"/>
        </w:rPr>
        <w:t xml:space="preserve">, praktičnim vježbama </w:t>
      </w:r>
      <w:r w:rsidR="00816228" w:rsidRPr="000E3F4F">
        <w:rPr>
          <w:rFonts w:ascii="Arial" w:hAnsi="Arial" w:cs="Arial"/>
        </w:rPr>
        <w:t>na vatrogasnim poligonima (</w:t>
      </w:r>
      <w:proofErr w:type="spellStart"/>
      <w:r w:rsidR="0041086A" w:rsidRPr="000E3F4F">
        <w:rPr>
          <w:rFonts w:ascii="Arial" w:hAnsi="Arial" w:cs="Arial"/>
        </w:rPr>
        <w:t>flash</w:t>
      </w:r>
      <w:proofErr w:type="spellEnd"/>
      <w:r w:rsidR="0041086A" w:rsidRPr="000E3F4F">
        <w:rPr>
          <w:rFonts w:ascii="Arial" w:hAnsi="Arial" w:cs="Arial"/>
        </w:rPr>
        <w:t xml:space="preserve"> </w:t>
      </w:r>
      <w:proofErr w:type="spellStart"/>
      <w:r w:rsidR="0041086A" w:rsidRPr="000E3F4F">
        <w:rPr>
          <w:rFonts w:ascii="Arial" w:hAnsi="Arial" w:cs="Arial"/>
        </w:rPr>
        <w:t>ower</w:t>
      </w:r>
      <w:proofErr w:type="spellEnd"/>
      <w:r w:rsidR="00A45485" w:rsidRPr="000E3F4F">
        <w:rPr>
          <w:rFonts w:ascii="Arial" w:hAnsi="Arial" w:cs="Arial"/>
        </w:rPr>
        <w:t xml:space="preserve">, </w:t>
      </w:r>
      <w:proofErr w:type="spellStart"/>
      <w:r w:rsidR="00A45485" w:rsidRPr="000E3F4F">
        <w:rPr>
          <w:rFonts w:ascii="Arial" w:hAnsi="Arial" w:cs="Arial"/>
        </w:rPr>
        <w:t>Šapjane</w:t>
      </w:r>
      <w:proofErr w:type="spellEnd"/>
      <w:r w:rsidR="0041086A" w:rsidRPr="000E3F4F">
        <w:rPr>
          <w:rFonts w:ascii="Arial" w:hAnsi="Arial" w:cs="Arial"/>
        </w:rPr>
        <w:t xml:space="preserve">, </w:t>
      </w:r>
      <w:proofErr w:type="spellStart"/>
      <w:r w:rsidR="00134705" w:rsidRPr="000E3F4F">
        <w:rPr>
          <w:rFonts w:ascii="Arial" w:hAnsi="Arial" w:cs="Arial"/>
        </w:rPr>
        <w:t>fire</w:t>
      </w:r>
      <w:proofErr w:type="spellEnd"/>
      <w:r w:rsidR="00134705" w:rsidRPr="000E3F4F">
        <w:rPr>
          <w:rFonts w:ascii="Arial" w:hAnsi="Arial" w:cs="Arial"/>
        </w:rPr>
        <w:t xml:space="preserve"> </w:t>
      </w:r>
      <w:proofErr w:type="spellStart"/>
      <w:r w:rsidR="00134705" w:rsidRPr="000E3F4F">
        <w:rPr>
          <w:rFonts w:ascii="Arial" w:hAnsi="Arial" w:cs="Arial"/>
        </w:rPr>
        <w:lastRenderedPageBreak/>
        <w:t>rescue</w:t>
      </w:r>
      <w:proofErr w:type="spellEnd"/>
      <w:r w:rsidR="00134705" w:rsidRPr="000E3F4F">
        <w:rPr>
          <w:rFonts w:ascii="Arial" w:hAnsi="Arial" w:cs="Arial"/>
        </w:rPr>
        <w:t xml:space="preserve"> Zagreb), </w:t>
      </w:r>
      <w:r w:rsidR="0041086A" w:rsidRPr="000E3F4F">
        <w:rPr>
          <w:rFonts w:ascii="Arial" w:hAnsi="Arial" w:cs="Arial"/>
        </w:rPr>
        <w:t>te obilascima raznih sajmova vatrogasne opreme i vozila pripadnika vatrogasnih postrojbi</w:t>
      </w:r>
      <w:r w:rsidR="00816228" w:rsidRPr="000E3F4F">
        <w:rPr>
          <w:rFonts w:ascii="Arial" w:hAnsi="Arial" w:cs="Arial"/>
        </w:rPr>
        <w:t>.</w:t>
      </w:r>
      <w:r w:rsidR="0041086A" w:rsidRPr="000E3F4F">
        <w:rPr>
          <w:rFonts w:ascii="Arial" w:hAnsi="Arial" w:cs="Arial"/>
        </w:rPr>
        <w:t xml:space="preserve"> </w:t>
      </w:r>
    </w:p>
    <w:p w:rsidR="0041086A" w:rsidRPr="000E3F4F" w:rsidRDefault="00F24EF5" w:rsidP="00816228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U svrhu edukacije pučanstva i turista, a naročito školske djece, za što bolju i djelotvor</w:t>
      </w:r>
      <w:r w:rsidR="00D91A4B" w:rsidRPr="000E3F4F">
        <w:rPr>
          <w:rFonts w:ascii="Arial" w:hAnsi="Arial" w:cs="Arial"/>
        </w:rPr>
        <w:t>niju prevenciju nastanka</w:t>
      </w:r>
      <w:r w:rsidRPr="000E3F4F">
        <w:rPr>
          <w:rFonts w:ascii="Arial" w:hAnsi="Arial" w:cs="Arial"/>
        </w:rPr>
        <w:t xml:space="preserve"> požara</w:t>
      </w:r>
      <w:r w:rsidR="00D91A4B" w:rsidRPr="000E3F4F">
        <w:rPr>
          <w:rFonts w:ascii="Arial" w:hAnsi="Arial" w:cs="Arial"/>
        </w:rPr>
        <w:t>,</w:t>
      </w:r>
      <w:r w:rsidRPr="000E3F4F">
        <w:rPr>
          <w:rFonts w:ascii="Arial" w:hAnsi="Arial" w:cs="Arial"/>
        </w:rPr>
        <w:t xml:space="preserve"> tijekom cijele godine potrebno je raditi edukativne vježbe sa ciljem upoznavanja djece sa opasnostima od nastanka  požara. </w:t>
      </w:r>
    </w:p>
    <w:p w:rsidR="00F62313" w:rsidRPr="000E3F4F" w:rsidRDefault="00F24EF5" w:rsidP="00816228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Na posebno vrijednim i požarno opterećenim područjima nužno je postaviti i znakove upozorenja</w:t>
      </w:r>
      <w:r w:rsidR="00D91A4B" w:rsidRPr="000E3F4F">
        <w:rPr>
          <w:rFonts w:ascii="Arial" w:hAnsi="Arial" w:cs="Arial"/>
        </w:rPr>
        <w:t xml:space="preserve"> i znakove evakuacije.</w:t>
      </w:r>
    </w:p>
    <w:p w:rsidR="00822A30" w:rsidRPr="000E3F4F" w:rsidRDefault="00822A30" w:rsidP="00816228">
      <w:pPr>
        <w:ind w:firstLine="708"/>
        <w:jc w:val="both"/>
        <w:rPr>
          <w:rFonts w:ascii="Arial" w:hAnsi="Arial" w:cs="Arial"/>
        </w:rPr>
      </w:pPr>
    </w:p>
    <w:p w:rsidR="00096366" w:rsidRPr="000E3F4F" w:rsidRDefault="009A4166" w:rsidP="006D0041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Vatrogasna Zajednica Grada Dubrovnika i JVP Dubrovački vatrogasci</w:t>
      </w:r>
    </w:p>
    <w:p w:rsidR="008710A9" w:rsidRPr="000E3F4F" w:rsidRDefault="00E5061D" w:rsidP="000F3195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8</w:t>
      </w:r>
      <w:r w:rsidR="008710A9" w:rsidRPr="000E3F4F">
        <w:rPr>
          <w:rFonts w:ascii="Arial" w:hAnsi="Arial" w:cs="Arial"/>
          <w:b/>
          <w:i/>
        </w:rPr>
        <w:t>.</w:t>
      </w:r>
    </w:p>
    <w:p w:rsidR="00D91A4B" w:rsidRPr="000E3F4F" w:rsidRDefault="00D91A4B" w:rsidP="00D91A4B">
      <w:pPr>
        <w:rPr>
          <w:rFonts w:ascii="Arial" w:hAnsi="Arial" w:cs="Arial"/>
          <w:b/>
          <w:bCs/>
          <w:i/>
        </w:rPr>
      </w:pPr>
      <w:r w:rsidRPr="000E3F4F">
        <w:rPr>
          <w:rFonts w:ascii="Arial" w:hAnsi="Arial" w:cs="Arial"/>
          <w:b/>
          <w:i/>
        </w:rPr>
        <w:t>8.1. Zaštita poljoprivrednih površina</w:t>
      </w:r>
    </w:p>
    <w:p w:rsidR="00822A30" w:rsidRPr="000E3F4F" w:rsidRDefault="008710A9" w:rsidP="00FC2E02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Poljoprivredne površine prikazane su na temelju podataka iz Prostornog plana Grada</w:t>
      </w:r>
      <w:r w:rsidR="00F24EF5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Dubrovnika. Skupština Dubrovačko-neretvanske županije donijela ja Odluku o uvjetima loženja</w:t>
      </w:r>
      <w:r w:rsidR="00F24EF5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vatre na otvorenom prostoru, koja obvezuje i Grad Dubrovnik.</w:t>
      </w:r>
      <w:r w:rsidR="00F24EF5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Prevladavajuće kulture koje se uzgajaju na poljoprivrednom zemljištu su vinova loza i</w:t>
      </w:r>
      <w:r w:rsidR="00F24EF5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masline te povrtlarske kulture.</w:t>
      </w:r>
      <w:r w:rsidR="00F24EF5" w:rsidRPr="000E3F4F">
        <w:rPr>
          <w:rFonts w:ascii="Arial" w:hAnsi="Arial" w:cs="Arial"/>
        </w:rPr>
        <w:t xml:space="preserve"> </w:t>
      </w:r>
      <w:r w:rsidR="00FC2E02" w:rsidRPr="000E3F4F">
        <w:rPr>
          <w:rFonts w:ascii="Arial" w:hAnsi="Arial" w:cs="Arial"/>
        </w:rPr>
        <w:t>Poljoprivredno zemljište se mora obrađivati uz primjenu agrotehničkih mjera kojima se propisuje njegovo korištenje na način da se ne umanjuje njegova vrijednost. Tijekom korištenja poljoprivrednog zemljišta obvezno je uređivanje i održavanje poljskih putova</w:t>
      </w:r>
      <w:r w:rsidR="00816228" w:rsidRPr="000E3F4F">
        <w:rPr>
          <w:rFonts w:ascii="Arial" w:hAnsi="Arial" w:cs="Arial"/>
        </w:rPr>
        <w:t>,</w:t>
      </w:r>
      <w:r w:rsidR="00FC2E02" w:rsidRPr="000E3F4F">
        <w:rPr>
          <w:rFonts w:ascii="Arial" w:hAnsi="Arial" w:cs="Arial"/>
        </w:rPr>
        <w:t xml:space="preserve"> kanala</w:t>
      </w:r>
      <w:r w:rsidR="001053AA" w:rsidRPr="000E3F4F">
        <w:rPr>
          <w:rFonts w:ascii="Arial" w:hAnsi="Arial" w:cs="Arial"/>
        </w:rPr>
        <w:t>, živica, rudina</w:t>
      </w:r>
      <w:r w:rsidR="00FC2E02" w:rsidRPr="000E3F4F">
        <w:rPr>
          <w:rFonts w:ascii="Arial" w:hAnsi="Arial" w:cs="Arial"/>
        </w:rPr>
        <w:t xml:space="preserve"> i međa. Potrebno je uklanjati suhe biljke nakon provedenih agrotehničkih mjera u trajnim nasadima najkasnije do 01.lipnja tekuće godine. Uništavanje biljnih otpadaka i korova spaljivanjem na poljoprivrednom zemljištu može se obavljati isključivo uz poduzimanje odgovarajućih mjera zaštite od požara uz prethodno obavještavanje vatrogasnog operativnog centra Grada Dubrovnika.</w:t>
      </w:r>
    </w:p>
    <w:p w:rsidR="00EE089F" w:rsidRPr="000E3F4F" w:rsidRDefault="00FC2E02" w:rsidP="001053AA">
      <w:pPr>
        <w:jc w:val="bot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Vlasnici i korisnici šuma i polj</w:t>
      </w:r>
      <w:r w:rsidR="00E5061D" w:rsidRPr="000E3F4F">
        <w:rPr>
          <w:rFonts w:ascii="Arial" w:hAnsi="Arial" w:cs="Arial"/>
          <w:i/>
        </w:rPr>
        <w:t>o</w:t>
      </w:r>
      <w:r w:rsidRPr="000E3F4F">
        <w:rPr>
          <w:rFonts w:ascii="Arial" w:hAnsi="Arial" w:cs="Arial"/>
          <w:i/>
        </w:rPr>
        <w:t>privrednog zemljišta s područja Grada Dubrovnika</w:t>
      </w:r>
    </w:p>
    <w:p w:rsidR="00F62313" w:rsidRPr="000E3F4F" w:rsidRDefault="001053AA" w:rsidP="00F62313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9</w:t>
      </w:r>
      <w:r w:rsidR="00420A75" w:rsidRPr="000E3F4F">
        <w:rPr>
          <w:rFonts w:ascii="Arial" w:hAnsi="Arial" w:cs="Arial"/>
          <w:b/>
          <w:i/>
        </w:rPr>
        <w:t>.</w:t>
      </w:r>
    </w:p>
    <w:p w:rsidR="00420A75" w:rsidRPr="000E3F4F" w:rsidRDefault="00D91A4B" w:rsidP="00420A75">
      <w:pPr>
        <w:rPr>
          <w:rFonts w:ascii="Arial" w:hAnsi="Arial" w:cs="Arial"/>
          <w:b/>
          <w:bCs/>
          <w:i/>
        </w:rPr>
      </w:pPr>
      <w:r w:rsidRPr="000E3F4F">
        <w:rPr>
          <w:rFonts w:ascii="Arial" w:hAnsi="Arial" w:cs="Arial"/>
          <w:b/>
          <w:bCs/>
          <w:i/>
        </w:rPr>
        <w:t xml:space="preserve">9.1. </w:t>
      </w:r>
      <w:r w:rsidR="00420A75" w:rsidRPr="000E3F4F">
        <w:rPr>
          <w:rFonts w:ascii="Arial" w:hAnsi="Arial" w:cs="Arial"/>
          <w:b/>
          <w:bCs/>
          <w:i/>
        </w:rPr>
        <w:t>Prijenos i distribucija</w:t>
      </w:r>
      <w:r w:rsidR="00795BC9" w:rsidRPr="000E3F4F">
        <w:rPr>
          <w:rFonts w:ascii="Arial" w:hAnsi="Arial" w:cs="Arial"/>
          <w:b/>
          <w:bCs/>
          <w:i/>
        </w:rPr>
        <w:t xml:space="preserve"> električne energije</w:t>
      </w:r>
    </w:p>
    <w:p w:rsidR="00420A75" w:rsidRPr="000E3F4F" w:rsidRDefault="00420A75" w:rsidP="00420A75">
      <w:pPr>
        <w:rPr>
          <w:rFonts w:ascii="Arial" w:hAnsi="Arial" w:cs="Arial"/>
        </w:rPr>
      </w:pPr>
      <w:r w:rsidRPr="000E3F4F">
        <w:rPr>
          <w:rFonts w:ascii="Arial" w:hAnsi="Arial" w:cs="Arial"/>
        </w:rPr>
        <w:t>U sklopu redovitog prijedloga i održavanja naročitu pažnju voditi o slijedećem:</w:t>
      </w:r>
    </w:p>
    <w:p w:rsidR="00795BC9" w:rsidRPr="000E3F4F" w:rsidRDefault="00420A75" w:rsidP="00795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dotrajalost pojedinih stupova;</w:t>
      </w:r>
      <w:r w:rsidR="00795BC9" w:rsidRPr="000E3F4F">
        <w:rPr>
          <w:rFonts w:ascii="Arial" w:hAnsi="Arial" w:cs="Arial"/>
        </w:rPr>
        <w:t xml:space="preserve"> </w:t>
      </w:r>
    </w:p>
    <w:p w:rsidR="00420A75" w:rsidRPr="000E3F4F" w:rsidRDefault="00420A75" w:rsidP="00795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kvaliteti ukapanja drvenih stupova;</w:t>
      </w:r>
    </w:p>
    <w:p w:rsidR="00420A75" w:rsidRPr="000E3F4F" w:rsidRDefault="00420A75" w:rsidP="00795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kvaliteti i podešenosti zaštite vodova;</w:t>
      </w:r>
    </w:p>
    <w:p w:rsidR="00420A75" w:rsidRPr="000E3F4F" w:rsidRDefault="00420A75" w:rsidP="00795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stanju izolatora, odvodnika prenapona i vodiča;</w:t>
      </w:r>
    </w:p>
    <w:p w:rsidR="00420A75" w:rsidRPr="000E3F4F" w:rsidRDefault="00420A75" w:rsidP="00795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zategnutosti vodiča u pojedinim rasponima;</w:t>
      </w:r>
    </w:p>
    <w:p w:rsidR="00795BC9" w:rsidRPr="000E3F4F" w:rsidRDefault="00420A75" w:rsidP="00420A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provođenju mjera smanjenja opasnosti od štetnog taloženja </w:t>
      </w:r>
      <w:proofErr w:type="spellStart"/>
      <w:r w:rsidRPr="000E3F4F">
        <w:rPr>
          <w:rFonts w:ascii="Arial" w:hAnsi="Arial" w:cs="Arial"/>
        </w:rPr>
        <w:t>posolice</w:t>
      </w:r>
      <w:proofErr w:type="spellEnd"/>
      <w:r w:rsidRPr="000E3F4F">
        <w:rPr>
          <w:rFonts w:ascii="Arial" w:hAnsi="Arial" w:cs="Arial"/>
        </w:rPr>
        <w:t xml:space="preserve"> (kratko spajanje</w:t>
      </w:r>
      <w:r w:rsidR="00795BC9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konzola na drvenim stupovima, premazivanje izolatora silikonskim mastima);</w:t>
      </w:r>
    </w:p>
    <w:p w:rsidR="00420A75" w:rsidRPr="000E3F4F" w:rsidRDefault="00420A75" w:rsidP="00420A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održavanje trasa dalekovoda</w:t>
      </w:r>
      <w:r w:rsidR="00816228" w:rsidRPr="000E3F4F">
        <w:rPr>
          <w:rFonts w:ascii="Arial" w:hAnsi="Arial" w:cs="Arial"/>
        </w:rPr>
        <w:t xml:space="preserve"> (</w:t>
      </w:r>
      <w:r w:rsidR="00795BC9" w:rsidRPr="000E3F4F">
        <w:rPr>
          <w:rFonts w:ascii="Arial" w:hAnsi="Arial" w:cs="Arial"/>
        </w:rPr>
        <w:t>redovito čišćenje u šir</w:t>
      </w:r>
      <w:r w:rsidR="00816228" w:rsidRPr="000E3F4F">
        <w:rPr>
          <w:rFonts w:ascii="Arial" w:hAnsi="Arial" w:cs="Arial"/>
        </w:rPr>
        <w:t>ini 25 metara</w:t>
      </w:r>
      <w:r w:rsidR="00795BC9" w:rsidRPr="000E3F4F">
        <w:rPr>
          <w:rFonts w:ascii="Arial" w:hAnsi="Arial" w:cs="Arial"/>
        </w:rPr>
        <w:t>)</w:t>
      </w:r>
    </w:p>
    <w:p w:rsidR="00420A75" w:rsidRPr="000E3F4F" w:rsidRDefault="00420A75" w:rsidP="00420A75">
      <w:pPr>
        <w:rPr>
          <w:rFonts w:ascii="Arial" w:hAnsi="Arial" w:cs="Arial"/>
          <w:bCs/>
        </w:rPr>
      </w:pPr>
      <w:r w:rsidRPr="000E3F4F">
        <w:rPr>
          <w:rFonts w:ascii="Arial" w:hAnsi="Arial" w:cs="Arial"/>
          <w:bCs/>
        </w:rPr>
        <w:t>Prilikom rekonstrukcije, odnosno sanacije dalekovodne mreže preporuča se:</w:t>
      </w:r>
    </w:p>
    <w:p w:rsidR="00795BC9" w:rsidRPr="000E3F4F" w:rsidRDefault="00420A75" w:rsidP="00420A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izvršiti sukces</w:t>
      </w:r>
      <w:r w:rsidR="00816228" w:rsidRPr="000E3F4F">
        <w:rPr>
          <w:rFonts w:ascii="Arial" w:hAnsi="Arial" w:cs="Arial"/>
        </w:rPr>
        <w:t>ivnu zamjenu dotrajalih stupova</w:t>
      </w:r>
      <w:r w:rsidRPr="000E3F4F">
        <w:rPr>
          <w:rFonts w:ascii="Arial" w:hAnsi="Arial" w:cs="Arial"/>
        </w:rPr>
        <w:t>, posebno drvenih u 10 kV mreži,</w:t>
      </w:r>
      <w:r w:rsidR="00795BC9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odgovarajućim kvalitetnim stupovima;</w:t>
      </w:r>
      <w:r w:rsidR="00795BC9" w:rsidRPr="000E3F4F">
        <w:rPr>
          <w:rFonts w:ascii="Arial" w:hAnsi="Arial" w:cs="Arial"/>
        </w:rPr>
        <w:t xml:space="preserve"> </w:t>
      </w:r>
    </w:p>
    <w:p w:rsidR="00420A75" w:rsidRPr="000E3F4F" w:rsidRDefault="00420A75" w:rsidP="00420A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4F">
        <w:rPr>
          <w:rFonts w:ascii="Arial" w:hAnsi="Arial" w:cs="Arial"/>
        </w:rPr>
        <w:t>zračnu 10 kV mrežu prema mogućnostima i tehničko ekonomskoj opravdanosti zamijeniti</w:t>
      </w:r>
      <w:r w:rsidR="00795BC9" w:rsidRPr="000E3F4F">
        <w:rPr>
          <w:rFonts w:ascii="Arial" w:hAnsi="Arial" w:cs="Arial"/>
        </w:rPr>
        <w:t xml:space="preserve"> </w:t>
      </w:r>
      <w:r w:rsidRPr="000E3F4F">
        <w:rPr>
          <w:rFonts w:ascii="Arial" w:hAnsi="Arial" w:cs="Arial"/>
        </w:rPr>
        <w:t>kabelskom.</w:t>
      </w:r>
    </w:p>
    <w:p w:rsidR="009A4166" w:rsidRPr="000E3F4F" w:rsidRDefault="009A4166" w:rsidP="00096366">
      <w:pPr>
        <w:pStyle w:val="ListParagraph"/>
        <w:rPr>
          <w:rFonts w:ascii="Arial" w:hAnsi="Arial" w:cs="Arial"/>
        </w:rPr>
      </w:pPr>
    </w:p>
    <w:p w:rsidR="00822A30" w:rsidRPr="000E3F4F" w:rsidRDefault="009A4166" w:rsidP="00096366">
      <w:pPr>
        <w:pStyle w:val="ListParagraph"/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lastRenderedPageBreak/>
        <w:t xml:space="preserve">Izvršitelj: </w:t>
      </w:r>
      <w:proofErr w:type="spellStart"/>
      <w:r w:rsidRPr="000E3F4F">
        <w:rPr>
          <w:rFonts w:ascii="Arial" w:hAnsi="Arial" w:cs="Arial"/>
          <w:i/>
        </w:rPr>
        <w:t>Elektroprenos</w:t>
      </w:r>
      <w:proofErr w:type="spellEnd"/>
      <w:r w:rsidRPr="000E3F4F">
        <w:rPr>
          <w:rFonts w:ascii="Arial" w:hAnsi="Arial" w:cs="Arial"/>
          <w:i/>
        </w:rPr>
        <w:t xml:space="preserve">  Split</w:t>
      </w:r>
    </w:p>
    <w:p w:rsidR="002F0CA8" w:rsidRPr="000E3F4F" w:rsidRDefault="001053AA" w:rsidP="000F3195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10</w:t>
      </w:r>
      <w:r w:rsidR="002F0CA8" w:rsidRPr="000E3F4F">
        <w:rPr>
          <w:rFonts w:ascii="Arial" w:hAnsi="Arial" w:cs="Arial"/>
          <w:b/>
          <w:i/>
        </w:rPr>
        <w:t>.</w:t>
      </w:r>
    </w:p>
    <w:p w:rsidR="00D91A4B" w:rsidRPr="000E3F4F" w:rsidRDefault="00D91A4B" w:rsidP="00D91A4B">
      <w:pPr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10.1. Protupožarni putovi</w:t>
      </w:r>
    </w:p>
    <w:p w:rsidR="00795BC9" w:rsidRPr="000E3F4F" w:rsidRDefault="001053AA" w:rsidP="00393C6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Od izuzetne</w:t>
      </w:r>
      <w:r w:rsidR="00795BC9" w:rsidRPr="000E3F4F">
        <w:rPr>
          <w:rFonts w:ascii="Arial" w:hAnsi="Arial" w:cs="Arial"/>
        </w:rPr>
        <w:t xml:space="preserve"> važnosti</w:t>
      </w:r>
      <w:r w:rsidRPr="000E3F4F">
        <w:rPr>
          <w:rFonts w:ascii="Arial" w:hAnsi="Arial" w:cs="Arial"/>
        </w:rPr>
        <w:t xml:space="preserve"> u preventivnom smislu je</w:t>
      </w:r>
      <w:r w:rsidR="00795BC9" w:rsidRPr="000E3F4F">
        <w:rPr>
          <w:rFonts w:ascii="Arial" w:hAnsi="Arial" w:cs="Arial"/>
        </w:rPr>
        <w:t xml:space="preserve"> održavanje protupožarnih </w:t>
      </w:r>
      <w:r w:rsidRPr="000E3F4F">
        <w:rPr>
          <w:rFonts w:ascii="Arial" w:hAnsi="Arial" w:cs="Arial"/>
        </w:rPr>
        <w:t xml:space="preserve">putova, prosjeka </w:t>
      </w:r>
      <w:r w:rsidR="00795BC9" w:rsidRPr="000E3F4F">
        <w:rPr>
          <w:rFonts w:ascii="Arial" w:hAnsi="Arial" w:cs="Arial"/>
        </w:rPr>
        <w:t>pojaseva uz nerazvrstane prometni</w:t>
      </w:r>
      <w:r w:rsidRPr="000E3F4F">
        <w:rPr>
          <w:rFonts w:ascii="Arial" w:hAnsi="Arial" w:cs="Arial"/>
        </w:rPr>
        <w:t>ce na području Grada Dubrovnika. Svake godine napraviti reviziju Plana protupožarnih putova na području Grada i odrediti prioritet sanacije i održavanja istih. Od važnijih putova u protupožarnom smislu treba izdvojiti putove n</w:t>
      </w:r>
      <w:r w:rsidR="00816228" w:rsidRPr="000E3F4F">
        <w:rPr>
          <w:rFonts w:ascii="Arial" w:hAnsi="Arial" w:cs="Arial"/>
        </w:rPr>
        <w:t>a području Rijeke dubrovačke i E</w:t>
      </w:r>
      <w:r w:rsidRPr="000E3F4F">
        <w:rPr>
          <w:rFonts w:ascii="Arial" w:hAnsi="Arial" w:cs="Arial"/>
        </w:rPr>
        <w:t>lafita,</w:t>
      </w:r>
      <w:r w:rsidR="00431B9C" w:rsidRPr="000E3F4F">
        <w:rPr>
          <w:rFonts w:ascii="Arial" w:hAnsi="Arial" w:cs="Arial"/>
        </w:rPr>
        <w:t xml:space="preserve"> park šuma Petka i Koločep, Bat,</w:t>
      </w:r>
      <w:r w:rsidRPr="000E3F4F">
        <w:rPr>
          <w:rFonts w:ascii="Arial" w:hAnsi="Arial" w:cs="Arial"/>
        </w:rPr>
        <w:t xml:space="preserve"> putovi </w:t>
      </w:r>
      <w:proofErr w:type="spellStart"/>
      <w:r w:rsidRPr="000E3F4F">
        <w:rPr>
          <w:rFonts w:ascii="Arial" w:hAnsi="Arial" w:cs="Arial"/>
        </w:rPr>
        <w:t>Modrič</w:t>
      </w:r>
      <w:proofErr w:type="spellEnd"/>
      <w:r w:rsidRPr="000E3F4F">
        <w:rPr>
          <w:rFonts w:ascii="Arial" w:hAnsi="Arial" w:cs="Arial"/>
        </w:rPr>
        <w:t xml:space="preserve"> kamen – </w:t>
      </w:r>
      <w:proofErr w:type="spellStart"/>
      <w:r w:rsidRPr="000E3F4F">
        <w:rPr>
          <w:rFonts w:ascii="Arial" w:hAnsi="Arial" w:cs="Arial"/>
        </w:rPr>
        <w:t>O</w:t>
      </w:r>
      <w:r w:rsidR="00431B9C" w:rsidRPr="000E3F4F">
        <w:rPr>
          <w:rFonts w:ascii="Arial" w:hAnsi="Arial" w:cs="Arial"/>
        </w:rPr>
        <w:t>sojnik</w:t>
      </w:r>
      <w:proofErr w:type="spellEnd"/>
      <w:r w:rsidR="00431B9C" w:rsidRPr="000E3F4F">
        <w:rPr>
          <w:rFonts w:ascii="Arial" w:hAnsi="Arial" w:cs="Arial"/>
        </w:rPr>
        <w:t xml:space="preserve"> i </w:t>
      </w:r>
      <w:r w:rsidRPr="000E3F4F">
        <w:rPr>
          <w:rFonts w:ascii="Arial" w:hAnsi="Arial" w:cs="Arial"/>
        </w:rPr>
        <w:t xml:space="preserve"> </w:t>
      </w:r>
      <w:proofErr w:type="spellStart"/>
      <w:r w:rsidRPr="000E3F4F">
        <w:rPr>
          <w:rFonts w:ascii="Arial" w:hAnsi="Arial" w:cs="Arial"/>
        </w:rPr>
        <w:t>Orašac</w:t>
      </w:r>
      <w:proofErr w:type="spellEnd"/>
      <w:r w:rsidRPr="000E3F4F">
        <w:rPr>
          <w:rFonts w:ascii="Arial" w:hAnsi="Arial" w:cs="Arial"/>
        </w:rPr>
        <w:t xml:space="preserve"> </w:t>
      </w:r>
      <w:r w:rsidR="00431B9C" w:rsidRPr="000E3F4F">
        <w:rPr>
          <w:rFonts w:ascii="Arial" w:hAnsi="Arial" w:cs="Arial"/>
        </w:rPr>
        <w:t>–</w:t>
      </w:r>
      <w:r w:rsidRPr="000E3F4F">
        <w:rPr>
          <w:rFonts w:ascii="Arial" w:hAnsi="Arial" w:cs="Arial"/>
        </w:rPr>
        <w:t xml:space="preserve"> </w:t>
      </w:r>
      <w:proofErr w:type="spellStart"/>
      <w:r w:rsidRPr="000E3F4F">
        <w:rPr>
          <w:rFonts w:ascii="Arial" w:hAnsi="Arial" w:cs="Arial"/>
        </w:rPr>
        <w:t>Trsteno</w:t>
      </w:r>
      <w:proofErr w:type="spellEnd"/>
      <w:r w:rsidR="00431B9C" w:rsidRPr="000E3F4F">
        <w:rPr>
          <w:rFonts w:ascii="Arial" w:hAnsi="Arial" w:cs="Arial"/>
        </w:rPr>
        <w:t>.</w:t>
      </w:r>
    </w:p>
    <w:p w:rsidR="00822A30" w:rsidRPr="000E3F4F" w:rsidRDefault="00D62106" w:rsidP="00C75E2D">
      <w:pPr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Potrebno je  nastaviti i  izradu protupožarnog graničnog </w:t>
      </w:r>
      <w:r w:rsidR="001053AA" w:rsidRPr="000E3F4F">
        <w:rPr>
          <w:rFonts w:ascii="Arial" w:hAnsi="Arial" w:cs="Arial"/>
        </w:rPr>
        <w:t>puta vrhom brda Mokošica, Golubov kamen</w:t>
      </w:r>
      <w:r w:rsidRPr="000E3F4F">
        <w:rPr>
          <w:rFonts w:ascii="Arial" w:hAnsi="Arial" w:cs="Arial"/>
        </w:rPr>
        <w:t xml:space="preserve"> </w:t>
      </w:r>
      <w:r w:rsidR="001053AA" w:rsidRPr="000E3F4F">
        <w:rPr>
          <w:rFonts w:ascii="Arial" w:hAnsi="Arial" w:cs="Arial"/>
        </w:rPr>
        <w:t xml:space="preserve">– </w:t>
      </w:r>
      <w:proofErr w:type="spellStart"/>
      <w:r w:rsidRPr="000E3F4F">
        <w:rPr>
          <w:rFonts w:ascii="Arial" w:hAnsi="Arial" w:cs="Arial"/>
        </w:rPr>
        <w:t>Osojnik</w:t>
      </w:r>
      <w:proofErr w:type="spellEnd"/>
      <w:r w:rsidR="001053AA" w:rsidRPr="000E3F4F">
        <w:rPr>
          <w:rFonts w:ascii="Arial" w:hAnsi="Arial" w:cs="Arial"/>
        </w:rPr>
        <w:t xml:space="preserve"> starom Austrijskom cestom,</w:t>
      </w:r>
      <w:r w:rsidRPr="000E3F4F">
        <w:rPr>
          <w:rFonts w:ascii="Arial" w:hAnsi="Arial" w:cs="Arial"/>
        </w:rPr>
        <w:t xml:space="preserve"> u suradnji s općinom Ravno koje je na području BiH.</w:t>
      </w:r>
    </w:p>
    <w:p w:rsidR="00D62106" w:rsidRPr="000E3F4F" w:rsidRDefault="00D62106" w:rsidP="00D62106">
      <w:pPr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>Izvršitelj: Upravni odjel za komunalne djelatnosti i mjesnu samoupravu,</w:t>
      </w:r>
    </w:p>
    <w:p w:rsidR="00D62106" w:rsidRPr="000E3F4F" w:rsidRDefault="00D62106" w:rsidP="00D62106">
      <w:pPr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</w:t>
      </w:r>
      <w:r w:rsidR="005959D5" w:rsidRPr="000E3F4F">
        <w:rPr>
          <w:rFonts w:ascii="Arial" w:hAnsi="Arial" w:cs="Arial"/>
          <w:i/>
        </w:rPr>
        <w:t xml:space="preserve">  </w:t>
      </w:r>
      <w:r w:rsidRPr="000E3F4F">
        <w:rPr>
          <w:rFonts w:ascii="Arial" w:hAnsi="Arial" w:cs="Arial"/>
          <w:i/>
        </w:rPr>
        <w:t>Upravni odjel za promet</w:t>
      </w:r>
    </w:p>
    <w:p w:rsidR="005161E4" w:rsidRPr="000E3F4F" w:rsidRDefault="00D62106" w:rsidP="00A45485">
      <w:pPr>
        <w:rPr>
          <w:rFonts w:ascii="Arial" w:hAnsi="Arial" w:cs="Arial"/>
          <w:i/>
        </w:rPr>
      </w:pPr>
      <w:r w:rsidRPr="000E3F4F">
        <w:rPr>
          <w:rFonts w:ascii="Arial" w:hAnsi="Arial" w:cs="Arial"/>
          <w:i/>
        </w:rPr>
        <w:t xml:space="preserve">              </w:t>
      </w:r>
      <w:r w:rsidR="005959D5" w:rsidRPr="000E3F4F">
        <w:rPr>
          <w:rFonts w:ascii="Arial" w:hAnsi="Arial" w:cs="Arial"/>
          <w:i/>
        </w:rPr>
        <w:t xml:space="preserve">  </w:t>
      </w:r>
      <w:r w:rsidRPr="000E3F4F">
        <w:rPr>
          <w:rFonts w:ascii="Arial" w:hAnsi="Arial" w:cs="Arial"/>
          <w:i/>
        </w:rPr>
        <w:t>Vatrogasna zajednica Grada Dubrovnika</w:t>
      </w:r>
    </w:p>
    <w:p w:rsidR="00C1256C" w:rsidRPr="000E3F4F" w:rsidRDefault="00C1256C" w:rsidP="00183095">
      <w:pPr>
        <w:rPr>
          <w:rFonts w:ascii="Arial" w:hAnsi="Arial" w:cs="Arial"/>
        </w:rPr>
      </w:pPr>
    </w:p>
    <w:p w:rsidR="00C1256C" w:rsidRPr="000E3F4F" w:rsidRDefault="00A45485" w:rsidP="00C1256C">
      <w:pPr>
        <w:jc w:val="center"/>
        <w:rPr>
          <w:rFonts w:ascii="Arial" w:hAnsi="Arial" w:cs="Arial"/>
          <w:b/>
          <w:i/>
        </w:rPr>
      </w:pPr>
      <w:r w:rsidRPr="000E3F4F">
        <w:rPr>
          <w:rFonts w:ascii="Arial" w:hAnsi="Arial" w:cs="Arial"/>
          <w:b/>
          <w:i/>
        </w:rPr>
        <w:t>11</w:t>
      </w:r>
      <w:r w:rsidR="00C1256C" w:rsidRPr="000E3F4F">
        <w:rPr>
          <w:rFonts w:ascii="Arial" w:hAnsi="Arial" w:cs="Arial"/>
          <w:b/>
          <w:i/>
        </w:rPr>
        <w:t>.</w:t>
      </w:r>
    </w:p>
    <w:p w:rsidR="00C1256C" w:rsidRPr="000E3F4F" w:rsidRDefault="00C1256C" w:rsidP="00C1256C">
      <w:pPr>
        <w:pStyle w:val="BodyText3"/>
        <w:rPr>
          <w:rFonts w:ascii="Arial" w:hAnsi="Arial" w:cs="Arial"/>
          <w:sz w:val="22"/>
          <w:szCs w:val="22"/>
        </w:rPr>
      </w:pPr>
      <w:r w:rsidRPr="000E3F4F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:rsidR="00F34E8E" w:rsidRPr="000E3F4F" w:rsidRDefault="00F34E8E" w:rsidP="00183095">
      <w:pPr>
        <w:rPr>
          <w:rFonts w:ascii="Arial" w:hAnsi="Arial" w:cs="Arial"/>
        </w:rPr>
      </w:pPr>
    </w:p>
    <w:p w:rsidR="006D0041" w:rsidRPr="000E3F4F" w:rsidRDefault="006D0041" w:rsidP="009E46B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E3F4F">
        <w:rPr>
          <w:rFonts w:ascii="Arial" w:eastAsia="Calibri" w:hAnsi="Arial" w:cs="Arial"/>
          <w:sz w:val="22"/>
          <w:szCs w:val="22"/>
        </w:rPr>
        <w:t>KLASA:</w:t>
      </w:r>
      <w:r w:rsidR="00A45485" w:rsidRPr="000E3F4F">
        <w:rPr>
          <w:rFonts w:ascii="Arial" w:hAnsi="Arial" w:cs="Arial"/>
          <w:sz w:val="22"/>
          <w:szCs w:val="22"/>
        </w:rPr>
        <w:t xml:space="preserve"> </w:t>
      </w:r>
      <w:r w:rsidR="00FA778C" w:rsidRPr="000E3F4F">
        <w:rPr>
          <w:rFonts w:ascii="Arial" w:hAnsi="Arial" w:cs="Arial"/>
          <w:sz w:val="22"/>
          <w:szCs w:val="22"/>
        </w:rPr>
        <w:t>214-02/18-01/01</w:t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  <w:r w:rsidRPr="000E3F4F">
        <w:rPr>
          <w:rFonts w:ascii="Arial" w:eastAsia="Calibri" w:hAnsi="Arial" w:cs="Arial"/>
          <w:sz w:val="22"/>
          <w:szCs w:val="22"/>
        </w:rPr>
        <w:tab/>
      </w:r>
    </w:p>
    <w:p w:rsidR="006D0041" w:rsidRPr="000E3F4F" w:rsidRDefault="006D0041" w:rsidP="006D0041">
      <w:pPr>
        <w:spacing w:after="0"/>
        <w:jc w:val="both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>URBROJ:</w:t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  <w:r w:rsidRPr="000E3F4F">
        <w:rPr>
          <w:rFonts w:ascii="Arial" w:eastAsia="Calibri" w:hAnsi="Arial" w:cs="Arial"/>
        </w:rPr>
        <w:tab/>
      </w:r>
    </w:p>
    <w:p w:rsidR="006D0041" w:rsidRPr="000E3F4F" w:rsidRDefault="00A45485" w:rsidP="006D0041">
      <w:pPr>
        <w:spacing w:after="0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>Dubrovnik, ____________   201</w:t>
      </w:r>
      <w:r w:rsidR="00822A30" w:rsidRPr="000E3F4F">
        <w:rPr>
          <w:rFonts w:ascii="Arial" w:eastAsia="Calibri" w:hAnsi="Arial" w:cs="Arial"/>
        </w:rPr>
        <w:t>8</w:t>
      </w:r>
      <w:r w:rsidR="006D0041" w:rsidRPr="000E3F4F">
        <w:rPr>
          <w:rFonts w:ascii="Arial" w:eastAsia="Calibri" w:hAnsi="Arial" w:cs="Arial"/>
        </w:rPr>
        <w:t>.g.</w:t>
      </w:r>
    </w:p>
    <w:p w:rsidR="006D0041" w:rsidRPr="000E3F4F" w:rsidRDefault="006D0041" w:rsidP="006D0041">
      <w:pPr>
        <w:rPr>
          <w:rFonts w:ascii="Arial" w:eastAsia="Calibri" w:hAnsi="Arial" w:cs="Arial"/>
        </w:rPr>
      </w:pPr>
    </w:p>
    <w:p w:rsidR="006D0041" w:rsidRPr="000E3F4F" w:rsidRDefault="006D0041" w:rsidP="006D0041">
      <w:pPr>
        <w:jc w:val="both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 xml:space="preserve">                                                                  </w:t>
      </w:r>
    </w:p>
    <w:p w:rsidR="006D0041" w:rsidRPr="000E3F4F" w:rsidRDefault="000A4B98" w:rsidP="000A4B98">
      <w:pPr>
        <w:spacing w:after="0"/>
        <w:ind w:left="4956" w:firstLine="708"/>
        <w:jc w:val="center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>Predsjednik Gradskog vijeća</w:t>
      </w:r>
    </w:p>
    <w:p w:rsidR="000A4B98" w:rsidRPr="000E3F4F" w:rsidRDefault="000A4B98" w:rsidP="000A4B98">
      <w:pPr>
        <w:spacing w:after="0"/>
        <w:ind w:left="4956" w:firstLine="708"/>
        <w:jc w:val="center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 xml:space="preserve">mr. </w:t>
      </w:r>
      <w:proofErr w:type="spellStart"/>
      <w:r w:rsidRPr="000E3F4F">
        <w:rPr>
          <w:rFonts w:ascii="Arial" w:eastAsia="Calibri" w:hAnsi="Arial" w:cs="Arial"/>
        </w:rPr>
        <w:t>sc</w:t>
      </w:r>
      <w:proofErr w:type="spellEnd"/>
      <w:r w:rsidRPr="000E3F4F">
        <w:rPr>
          <w:rFonts w:ascii="Arial" w:eastAsia="Calibri" w:hAnsi="Arial" w:cs="Arial"/>
        </w:rPr>
        <w:t>. Marko Potrebica</w:t>
      </w:r>
    </w:p>
    <w:p w:rsidR="000E3F4F" w:rsidRPr="000E3F4F" w:rsidRDefault="006D0041">
      <w:pPr>
        <w:spacing w:after="0"/>
        <w:jc w:val="both"/>
        <w:rPr>
          <w:rFonts w:ascii="Arial" w:eastAsia="Calibri" w:hAnsi="Arial" w:cs="Arial"/>
        </w:rPr>
      </w:pPr>
      <w:r w:rsidRPr="000E3F4F">
        <w:rPr>
          <w:rFonts w:ascii="Arial" w:eastAsia="Calibri" w:hAnsi="Arial" w:cs="Arial"/>
        </w:rPr>
        <w:t xml:space="preserve">   </w:t>
      </w: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 w:rsidP="000E3F4F">
      <w:pPr>
        <w:jc w:val="center"/>
        <w:rPr>
          <w:rFonts w:ascii="Arial" w:hAnsi="Arial" w:cs="Arial"/>
        </w:rPr>
      </w:pPr>
      <w:r w:rsidRPr="000E3F4F">
        <w:rPr>
          <w:rFonts w:ascii="Arial" w:hAnsi="Arial" w:cs="Arial"/>
        </w:rPr>
        <w:lastRenderedPageBreak/>
        <w:t>O b r a z l o ž e n j e</w:t>
      </w:r>
    </w:p>
    <w:p w:rsidR="000E3F4F" w:rsidRPr="000E3F4F" w:rsidRDefault="000E3F4F" w:rsidP="000E3F4F">
      <w:pPr>
        <w:jc w:val="center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Na temelju članka 13. Zakona o zaštiti od požara </w:t>
      </w:r>
      <w:r w:rsidRPr="000E3F4F">
        <w:rPr>
          <w:rFonts w:ascii="Arial" w:hAnsi="Arial" w:cs="Arial"/>
          <w:lang w:val="en-US"/>
        </w:rPr>
        <w:t>(</w:t>
      </w:r>
      <w:r w:rsidRPr="000E3F4F">
        <w:rPr>
          <w:rFonts w:ascii="Arial" w:hAnsi="Arial" w:cs="Arial"/>
        </w:rPr>
        <w:t xml:space="preserve">„Narodne novine“, broj </w:t>
      </w:r>
      <w:r w:rsidRPr="000E3F4F">
        <w:rPr>
          <w:rFonts w:ascii="Arial" w:hAnsi="Arial" w:cs="Arial"/>
          <w:lang w:val="en-US"/>
        </w:rPr>
        <w:t>92/10)</w:t>
      </w:r>
      <w:r w:rsidRPr="000E3F4F">
        <w:rPr>
          <w:rFonts w:ascii="Arial" w:hAnsi="Arial" w:cs="Arial"/>
        </w:rPr>
        <w:t xml:space="preserve"> i članka 32. Statuta Grada Dubrovnika („Službeni glasnik Grada Dubrovnika“, broj 4/09, 6/10, 3/11, 14/12 i 5/13, 6/13 - pročišćeni tekst i 9/15) Gradsko vijeće Grada Dubrovnika za svaku kalendarsku godinu donosi godišnji provedbeni plan unapređenja zaštite od požara na području Grada Dubrovnika.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>Godišnji provedbeni planovi unapređenja zaštite od požara gradova i općina donose se na temelju procjene ugroženosti od požara i godišnjeg provedbenog plana unapređenja zaštite od požara županije na čijem prostoru se nalaze.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  <w:r w:rsidRPr="000E3F4F">
        <w:rPr>
          <w:rFonts w:ascii="Arial" w:hAnsi="Arial" w:cs="Arial"/>
        </w:rPr>
        <w:t xml:space="preserve">Nakon donošenja godišnjeg provedbenog plana unapređenja zaštite od požara Dubrovačko-neretvanske županije za 2018. godinu obveza Grada Dubrovnika je da donese godišnji provedbeni plan unapređenja zaštite od požara na svom području za 2018. godinu. </w:t>
      </w: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 w:rsidP="000E3F4F">
      <w:pPr>
        <w:jc w:val="both"/>
        <w:rPr>
          <w:rFonts w:ascii="Arial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E3F4F" w:rsidRPr="000E3F4F" w:rsidRDefault="000E3F4F">
      <w:pPr>
        <w:spacing w:after="0"/>
        <w:jc w:val="both"/>
        <w:rPr>
          <w:rFonts w:ascii="Arial" w:eastAsia="Calibri" w:hAnsi="Arial" w:cs="Arial"/>
        </w:rPr>
      </w:pPr>
    </w:p>
    <w:p w:rsidR="000933D4" w:rsidRPr="000E3F4F" w:rsidRDefault="006D0041">
      <w:pPr>
        <w:spacing w:after="0"/>
        <w:jc w:val="both"/>
        <w:rPr>
          <w:rFonts w:ascii="Arial" w:hAnsi="Arial" w:cs="Arial"/>
        </w:rPr>
      </w:pPr>
      <w:r w:rsidRPr="000E3F4F">
        <w:rPr>
          <w:rFonts w:ascii="Arial" w:eastAsia="Calibri" w:hAnsi="Arial" w:cs="Arial"/>
        </w:rPr>
        <w:t xml:space="preserve">                                                                               </w:t>
      </w:r>
    </w:p>
    <w:sectPr w:rsidR="000933D4" w:rsidRPr="000E3F4F" w:rsidSect="000E3F4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A7A46"/>
    <w:multiLevelType w:val="hybridMultilevel"/>
    <w:tmpl w:val="B9FC993E"/>
    <w:lvl w:ilvl="0" w:tplc="1874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13"/>
    <w:multiLevelType w:val="hybridMultilevel"/>
    <w:tmpl w:val="3A8EDAD8"/>
    <w:lvl w:ilvl="0" w:tplc="6926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A32"/>
    <w:multiLevelType w:val="hybridMultilevel"/>
    <w:tmpl w:val="3334D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B48AF"/>
    <w:multiLevelType w:val="hybridMultilevel"/>
    <w:tmpl w:val="F7D0AC92"/>
    <w:lvl w:ilvl="0" w:tplc="34EEF31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A4D"/>
    <w:multiLevelType w:val="hybridMultilevel"/>
    <w:tmpl w:val="699E6016"/>
    <w:lvl w:ilvl="0" w:tplc="0610F3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2383"/>
    <w:multiLevelType w:val="hybridMultilevel"/>
    <w:tmpl w:val="155004EA"/>
    <w:lvl w:ilvl="0" w:tplc="EA9E70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7952"/>
    <w:multiLevelType w:val="hybridMultilevel"/>
    <w:tmpl w:val="B8DA1498"/>
    <w:lvl w:ilvl="0" w:tplc="9998C3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4"/>
    <w:rsid w:val="000344C5"/>
    <w:rsid w:val="00050F58"/>
    <w:rsid w:val="0008419B"/>
    <w:rsid w:val="000933D4"/>
    <w:rsid w:val="000933D9"/>
    <w:rsid w:val="00096366"/>
    <w:rsid w:val="000A4B98"/>
    <w:rsid w:val="000B4302"/>
    <w:rsid w:val="000E3F4F"/>
    <w:rsid w:val="000F3195"/>
    <w:rsid w:val="0010294E"/>
    <w:rsid w:val="0010417B"/>
    <w:rsid w:val="001053AA"/>
    <w:rsid w:val="00134705"/>
    <w:rsid w:val="00134AAF"/>
    <w:rsid w:val="00183095"/>
    <w:rsid w:val="00184370"/>
    <w:rsid w:val="001873DA"/>
    <w:rsid w:val="001F57CF"/>
    <w:rsid w:val="00202044"/>
    <w:rsid w:val="002247D1"/>
    <w:rsid w:val="0024297A"/>
    <w:rsid w:val="002830D4"/>
    <w:rsid w:val="00297A24"/>
    <w:rsid w:val="002B5714"/>
    <w:rsid w:val="002E13C1"/>
    <w:rsid w:val="002F0CA8"/>
    <w:rsid w:val="002F25B4"/>
    <w:rsid w:val="0030320B"/>
    <w:rsid w:val="003141FB"/>
    <w:rsid w:val="003375D6"/>
    <w:rsid w:val="00352C1A"/>
    <w:rsid w:val="0038726B"/>
    <w:rsid w:val="00393C6F"/>
    <w:rsid w:val="003E673D"/>
    <w:rsid w:val="0041086A"/>
    <w:rsid w:val="0041292B"/>
    <w:rsid w:val="00413B46"/>
    <w:rsid w:val="00416609"/>
    <w:rsid w:val="00420A75"/>
    <w:rsid w:val="00431B9C"/>
    <w:rsid w:val="00462049"/>
    <w:rsid w:val="004B100B"/>
    <w:rsid w:val="004B2479"/>
    <w:rsid w:val="004B464A"/>
    <w:rsid w:val="004D2E85"/>
    <w:rsid w:val="00515F8A"/>
    <w:rsid w:val="005161E4"/>
    <w:rsid w:val="0052213E"/>
    <w:rsid w:val="00523D45"/>
    <w:rsid w:val="0052744A"/>
    <w:rsid w:val="00544D32"/>
    <w:rsid w:val="00545181"/>
    <w:rsid w:val="005607A2"/>
    <w:rsid w:val="00576834"/>
    <w:rsid w:val="005837BC"/>
    <w:rsid w:val="005959D5"/>
    <w:rsid w:val="005A6CFA"/>
    <w:rsid w:val="005B78B4"/>
    <w:rsid w:val="005C56C1"/>
    <w:rsid w:val="005C5EC4"/>
    <w:rsid w:val="005E67D6"/>
    <w:rsid w:val="00635046"/>
    <w:rsid w:val="006604AD"/>
    <w:rsid w:val="00663176"/>
    <w:rsid w:val="00675D06"/>
    <w:rsid w:val="00685725"/>
    <w:rsid w:val="006970FF"/>
    <w:rsid w:val="006C1E9A"/>
    <w:rsid w:val="006D0041"/>
    <w:rsid w:val="006F67B4"/>
    <w:rsid w:val="0071787A"/>
    <w:rsid w:val="007819DD"/>
    <w:rsid w:val="00795BC9"/>
    <w:rsid w:val="007B3031"/>
    <w:rsid w:val="007D327A"/>
    <w:rsid w:val="00810867"/>
    <w:rsid w:val="00814A76"/>
    <w:rsid w:val="00816228"/>
    <w:rsid w:val="00822A30"/>
    <w:rsid w:val="00824C7C"/>
    <w:rsid w:val="008710A9"/>
    <w:rsid w:val="008844EF"/>
    <w:rsid w:val="008A36DB"/>
    <w:rsid w:val="008A3D90"/>
    <w:rsid w:val="008B0806"/>
    <w:rsid w:val="008B4F1B"/>
    <w:rsid w:val="008B6CEB"/>
    <w:rsid w:val="008F4B63"/>
    <w:rsid w:val="008F7223"/>
    <w:rsid w:val="00913CEB"/>
    <w:rsid w:val="00926686"/>
    <w:rsid w:val="00943A8A"/>
    <w:rsid w:val="009A4166"/>
    <w:rsid w:val="009A68E8"/>
    <w:rsid w:val="009E46B4"/>
    <w:rsid w:val="009E4E8E"/>
    <w:rsid w:val="00A3392D"/>
    <w:rsid w:val="00A45485"/>
    <w:rsid w:val="00AF7952"/>
    <w:rsid w:val="00B21F59"/>
    <w:rsid w:val="00B26B9D"/>
    <w:rsid w:val="00B4485F"/>
    <w:rsid w:val="00B77CC9"/>
    <w:rsid w:val="00BE6FA6"/>
    <w:rsid w:val="00BF3643"/>
    <w:rsid w:val="00C028F4"/>
    <w:rsid w:val="00C10A56"/>
    <w:rsid w:val="00C1256C"/>
    <w:rsid w:val="00C15317"/>
    <w:rsid w:val="00C33DA2"/>
    <w:rsid w:val="00C42760"/>
    <w:rsid w:val="00C70157"/>
    <w:rsid w:val="00C75E2D"/>
    <w:rsid w:val="00C86219"/>
    <w:rsid w:val="00C90376"/>
    <w:rsid w:val="00CC41B8"/>
    <w:rsid w:val="00CE426E"/>
    <w:rsid w:val="00CF0661"/>
    <w:rsid w:val="00D14B62"/>
    <w:rsid w:val="00D2385C"/>
    <w:rsid w:val="00D54B25"/>
    <w:rsid w:val="00D62106"/>
    <w:rsid w:val="00D65E22"/>
    <w:rsid w:val="00D86B87"/>
    <w:rsid w:val="00D91A4B"/>
    <w:rsid w:val="00DF24BB"/>
    <w:rsid w:val="00E029E0"/>
    <w:rsid w:val="00E23457"/>
    <w:rsid w:val="00E5061D"/>
    <w:rsid w:val="00EB05F7"/>
    <w:rsid w:val="00EB60B5"/>
    <w:rsid w:val="00EE089F"/>
    <w:rsid w:val="00EF19F1"/>
    <w:rsid w:val="00F00811"/>
    <w:rsid w:val="00F00B1B"/>
    <w:rsid w:val="00F22F1D"/>
    <w:rsid w:val="00F24EF5"/>
    <w:rsid w:val="00F34E8E"/>
    <w:rsid w:val="00F527BE"/>
    <w:rsid w:val="00F5411E"/>
    <w:rsid w:val="00F56306"/>
    <w:rsid w:val="00F62313"/>
    <w:rsid w:val="00F83813"/>
    <w:rsid w:val="00FA778C"/>
    <w:rsid w:val="00FB033E"/>
    <w:rsid w:val="00FB4EE8"/>
    <w:rsid w:val="00FC2E02"/>
    <w:rsid w:val="00FC38B8"/>
    <w:rsid w:val="00FC5E85"/>
    <w:rsid w:val="00FD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DFB"/>
  <w15:docId w15:val="{FB88A8FB-D9A7-46FE-AA31-12D5657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A3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E3F4F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76"/>
    <w:pPr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0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0F319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ijeloteksta3Char"/>
    <w:semiHidden/>
    <w:rsid w:val="00C1256C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hr-HR"/>
    </w:rPr>
  </w:style>
  <w:style w:type="character" w:customStyle="1" w:styleId="Tijeloteksta3Char">
    <w:name w:val="Tijelo teksta 3 Char"/>
    <w:basedOn w:val="DefaultParagraphFont"/>
    <w:link w:val="BodyText3"/>
    <w:semiHidden/>
    <w:rsid w:val="00C1256C"/>
    <w:rPr>
      <w:rFonts w:ascii="Times New Roman" w:eastAsia="Calibri" w:hAnsi="Times New Roman" w:cs="Times New Roman"/>
      <w:color w:val="000000"/>
      <w:sz w:val="24"/>
      <w:szCs w:val="20"/>
      <w:lang w:eastAsia="hr-HR"/>
    </w:rPr>
  </w:style>
  <w:style w:type="paragraph" w:styleId="Header">
    <w:name w:val="header"/>
    <w:basedOn w:val="Normal"/>
    <w:link w:val="ZaglavljeChar"/>
    <w:semiHidden/>
    <w:rsid w:val="009E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DefaultParagraphFont"/>
    <w:link w:val="Header"/>
    <w:semiHidden/>
    <w:rsid w:val="009E46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0E3F4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E3F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F4F"/>
  </w:style>
  <w:style w:type="character" w:customStyle="1" w:styleId="Heading2Char">
    <w:name w:val="Heading 2 Char"/>
    <w:basedOn w:val="DefaultParagraphFont"/>
    <w:link w:val="Heading2"/>
    <w:semiHidden/>
    <w:rsid w:val="000E3F4F"/>
    <w:rPr>
      <w:rFonts w:ascii="Arial" w:eastAsia="Times New Roman" w:hAnsi="Arial" w:cs="Times New Roman"/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571-E95A-4697-AD7C-CD2B0E3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3430</Words>
  <Characters>19552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Stijepko</dc:creator>
  <cp:lastModifiedBy>tajnvur</cp:lastModifiedBy>
  <cp:revision>3</cp:revision>
  <cp:lastPrinted>2018-01-19T07:53:00Z</cp:lastPrinted>
  <dcterms:created xsi:type="dcterms:W3CDTF">2018-03-01T12:37:00Z</dcterms:created>
  <dcterms:modified xsi:type="dcterms:W3CDTF">2018-03-01T12:45:00Z</dcterms:modified>
</cp:coreProperties>
</file>