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0E3" w:rsidRPr="007A14F2" w:rsidRDefault="00F730E3">
      <w:pPr>
        <w:rPr>
          <w:rFonts w:ascii="Arial" w:hAnsi="Arial" w:cs="Arial"/>
        </w:rPr>
      </w:pPr>
    </w:p>
    <w:p w:rsidR="00F730E3" w:rsidRPr="007A14F2" w:rsidRDefault="00F730E3">
      <w:pPr>
        <w:rPr>
          <w:rFonts w:ascii="Arial" w:hAnsi="Arial" w:cs="Arial"/>
        </w:rPr>
      </w:pPr>
    </w:p>
    <w:p w:rsidR="00F730E3" w:rsidRPr="007A14F2" w:rsidRDefault="00F730E3" w:rsidP="007959C9">
      <w:pPr>
        <w:pStyle w:val="NoSpacing"/>
        <w:rPr>
          <w:rFonts w:ascii="Arial" w:hAnsi="Arial" w:cs="Arial"/>
          <w:i/>
        </w:rPr>
      </w:pPr>
    </w:p>
    <w:p w:rsidR="00F730E3" w:rsidRPr="007A14F2" w:rsidRDefault="00F730E3" w:rsidP="007959C9">
      <w:pPr>
        <w:pStyle w:val="NoSpacing"/>
        <w:rPr>
          <w:rFonts w:ascii="Arial" w:hAnsi="Arial" w:cs="Arial"/>
          <w:i/>
        </w:rPr>
      </w:pPr>
    </w:p>
    <w:p w:rsidR="00F730E3" w:rsidRDefault="00F730E3" w:rsidP="007959C9">
      <w:pPr>
        <w:pStyle w:val="NoSpacing"/>
        <w:rPr>
          <w:rFonts w:ascii="Arial" w:hAnsi="Arial" w:cs="Arial"/>
          <w:i/>
        </w:rPr>
      </w:pPr>
    </w:p>
    <w:p w:rsidR="00290476" w:rsidRDefault="00290476" w:rsidP="007959C9">
      <w:pPr>
        <w:pStyle w:val="NoSpacing"/>
        <w:rPr>
          <w:rFonts w:ascii="Arial" w:hAnsi="Arial" w:cs="Arial"/>
          <w:i/>
        </w:rPr>
      </w:pPr>
    </w:p>
    <w:p w:rsidR="00290476" w:rsidRDefault="00290476" w:rsidP="007959C9">
      <w:pPr>
        <w:pStyle w:val="NoSpacing"/>
        <w:rPr>
          <w:rFonts w:ascii="Arial" w:hAnsi="Arial" w:cs="Arial"/>
          <w:i/>
        </w:rPr>
      </w:pPr>
    </w:p>
    <w:p w:rsidR="00290476" w:rsidRDefault="00290476" w:rsidP="00290476">
      <w:pPr>
        <w:rPr>
          <w:rFonts w:ascii="Arial" w:hAnsi="Arial" w:cs="Arial"/>
          <w:b/>
          <w:lang w:eastAsia="ar-SA"/>
        </w:rPr>
      </w:pPr>
      <w:r>
        <w:rPr>
          <w:rFonts w:ascii="Arial" w:hAnsi="Arial" w:cs="Arial"/>
          <w:b/>
        </w:rPr>
        <w:t xml:space="preserve">G r a d o n a č e l n i k </w:t>
      </w:r>
    </w:p>
    <w:p w:rsidR="00290476" w:rsidRDefault="00290476" w:rsidP="006F09FE">
      <w:pPr>
        <w:spacing w:after="0"/>
        <w:rPr>
          <w:rFonts w:ascii="Arial" w:hAnsi="Arial" w:cs="Arial"/>
        </w:rPr>
      </w:pPr>
    </w:p>
    <w:p w:rsidR="00290476" w:rsidRDefault="00290476" w:rsidP="006F09FE">
      <w:pPr>
        <w:spacing w:after="0"/>
        <w:rPr>
          <w:rFonts w:ascii="Arial" w:hAnsi="Arial" w:cs="Arial"/>
        </w:rPr>
      </w:pPr>
      <w:r>
        <w:rPr>
          <w:rFonts w:ascii="Arial" w:hAnsi="Arial" w:cs="Arial"/>
        </w:rPr>
        <w:t>KLASA: 363-01/17-09/26</w:t>
      </w:r>
    </w:p>
    <w:p w:rsidR="00290476" w:rsidRDefault="00290476" w:rsidP="006F09FE">
      <w:pPr>
        <w:spacing w:after="0"/>
        <w:rPr>
          <w:rFonts w:ascii="Arial" w:hAnsi="Arial" w:cs="Arial"/>
        </w:rPr>
      </w:pPr>
      <w:r>
        <w:rPr>
          <w:rFonts w:ascii="Arial" w:hAnsi="Arial" w:cs="Arial"/>
        </w:rPr>
        <w:t>URBROJ: 2117/01-01-17-2</w:t>
      </w:r>
    </w:p>
    <w:p w:rsidR="00290476" w:rsidRDefault="00290476" w:rsidP="006F09FE">
      <w:pPr>
        <w:spacing w:after="0"/>
        <w:rPr>
          <w:rFonts w:ascii="Arial" w:hAnsi="Arial" w:cs="Arial"/>
        </w:rPr>
      </w:pPr>
      <w:r>
        <w:rPr>
          <w:rFonts w:ascii="Arial" w:hAnsi="Arial" w:cs="Arial"/>
        </w:rPr>
        <w:t>Dubrovnik, ______________  2017.</w:t>
      </w:r>
    </w:p>
    <w:p w:rsidR="00290476" w:rsidRDefault="00290476" w:rsidP="00290476">
      <w:pPr>
        <w:ind w:left="3540"/>
        <w:rPr>
          <w:rFonts w:ascii="Arial" w:hAnsi="Arial" w:cs="Arial"/>
          <w:b/>
          <w:bCs/>
        </w:rPr>
      </w:pPr>
    </w:p>
    <w:p w:rsidR="00290476" w:rsidRDefault="00290476" w:rsidP="00290476">
      <w:pPr>
        <w:pStyle w:val="BodyText"/>
        <w:jc w:val="both"/>
        <w:rPr>
          <w:rFonts w:ascii="Arial" w:hAnsi="Arial" w:cs="Arial"/>
          <w:szCs w:val="22"/>
        </w:rPr>
      </w:pPr>
    </w:p>
    <w:p w:rsidR="006F09FE" w:rsidRDefault="006F09FE" w:rsidP="00290476">
      <w:pPr>
        <w:pStyle w:val="BodyText"/>
        <w:jc w:val="both"/>
        <w:rPr>
          <w:rFonts w:ascii="Arial" w:hAnsi="Arial" w:cs="Arial"/>
          <w:szCs w:val="22"/>
        </w:rPr>
      </w:pPr>
    </w:p>
    <w:p w:rsidR="00290476" w:rsidRDefault="00290476" w:rsidP="00290476">
      <w:pPr>
        <w:pStyle w:val="BodyText"/>
        <w:jc w:val="both"/>
        <w:rPr>
          <w:rFonts w:ascii="Arial" w:hAnsi="Arial" w:cs="Arial"/>
          <w:szCs w:val="22"/>
        </w:rPr>
      </w:pPr>
      <w:r>
        <w:rPr>
          <w:rFonts w:ascii="Arial" w:hAnsi="Arial" w:cs="Arial"/>
          <w:szCs w:val="22"/>
        </w:rPr>
        <w:t>Na temelju članka 48. Zakona o lokalnoj i područnoj (regionalnoj) samoupravi (Narodne novine, broj 33/01, 60/01, 129/05, 109/07, 36/09, 125/08, 36/09, 150/11, 144/12, 19/13 – pročišćeni tekst) i članka 41. Statuta Grada Dubrovnika (Službeni glasnik Grada Dubrovnika, broj 04/09, 06/10, 03/11, 14/12, 05/13, 06/13 – pročišćeni tekst i 9/15), gradonačelnik Grada Dubrovnika donosi</w:t>
      </w:r>
    </w:p>
    <w:p w:rsidR="00290476" w:rsidRDefault="00290476" w:rsidP="00290476">
      <w:pPr>
        <w:pStyle w:val="Heading2"/>
        <w:numPr>
          <w:ilvl w:val="0"/>
          <w:numId w:val="0"/>
        </w:numPr>
        <w:tabs>
          <w:tab w:val="left" w:pos="708"/>
        </w:tabs>
        <w:jc w:val="center"/>
        <w:rPr>
          <w:rFonts w:cs="Arial"/>
          <w:i w:val="0"/>
          <w:sz w:val="22"/>
          <w:szCs w:val="22"/>
        </w:rPr>
      </w:pPr>
      <w:r>
        <w:rPr>
          <w:rFonts w:cs="Arial"/>
          <w:i w:val="0"/>
          <w:sz w:val="22"/>
          <w:szCs w:val="22"/>
        </w:rPr>
        <w:t>ZAKLJUČAK</w:t>
      </w:r>
    </w:p>
    <w:p w:rsidR="00290476" w:rsidRDefault="00290476" w:rsidP="00290476">
      <w:pPr>
        <w:ind w:left="720"/>
        <w:jc w:val="both"/>
        <w:rPr>
          <w:rFonts w:ascii="Arial" w:hAnsi="Arial" w:cs="Arial"/>
        </w:rPr>
      </w:pPr>
    </w:p>
    <w:p w:rsidR="00290476" w:rsidRDefault="00290476" w:rsidP="00290476">
      <w:pPr>
        <w:pStyle w:val="NoSpacing"/>
        <w:numPr>
          <w:ilvl w:val="0"/>
          <w:numId w:val="2"/>
        </w:numPr>
        <w:ind w:right="424"/>
        <w:jc w:val="both"/>
        <w:rPr>
          <w:rFonts w:ascii="Arial" w:hAnsi="Arial" w:cs="Arial"/>
        </w:rPr>
      </w:pPr>
      <w:r>
        <w:rPr>
          <w:rFonts w:ascii="Arial" w:hAnsi="Arial" w:cs="Arial"/>
        </w:rPr>
        <w:t>Utvrđuje se prijedlog Odluke</w:t>
      </w:r>
      <w:r>
        <w:t xml:space="preserve"> </w:t>
      </w:r>
      <w:r>
        <w:rPr>
          <w:rFonts w:ascii="Arial" w:hAnsi="Arial" w:cs="Arial"/>
        </w:rPr>
        <w:t>o određivanju poslova prijevoza pokojnika koji se financiraju iz Proračuna Grada Dubrovnika i upućuje se Gradskom vijeću Grada Dubrovnika na raspravljanje i donošenje.</w:t>
      </w:r>
    </w:p>
    <w:p w:rsidR="00290476" w:rsidRDefault="00290476" w:rsidP="00290476">
      <w:pPr>
        <w:pStyle w:val="NoSpacing"/>
        <w:ind w:left="360" w:right="424"/>
        <w:jc w:val="both"/>
        <w:rPr>
          <w:rFonts w:ascii="Arial" w:hAnsi="Arial" w:cs="Arial"/>
        </w:rPr>
      </w:pPr>
    </w:p>
    <w:p w:rsidR="00290476" w:rsidRDefault="00290476" w:rsidP="00290476">
      <w:pPr>
        <w:pStyle w:val="NoSpacing"/>
        <w:numPr>
          <w:ilvl w:val="0"/>
          <w:numId w:val="2"/>
        </w:numPr>
        <w:rPr>
          <w:rFonts w:ascii="Arial" w:hAnsi="Arial" w:cs="Arial"/>
        </w:rPr>
      </w:pPr>
      <w:r>
        <w:rPr>
          <w:rFonts w:ascii="Arial" w:hAnsi="Arial" w:cs="Arial"/>
        </w:rPr>
        <w:t xml:space="preserve">Izvjestitelj u ovoj točki bit će privremeni pročelnik Upravnog odjela za komunalne djelatnosti i mjesnu samoupravu Zlatko </w:t>
      </w:r>
      <w:proofErr w:type="spellStart"/>
      <w:r>
        <w:rPr>
          <w:rFonts w:ascii="Arial" w:hAnsi="Arial" w:cs="Arial"/>
        </w:rPr>
        <w:t>Uršić</w:t>
      </w:r>
      <w:proofErr w:type="spellEnd"/>
      <w:r>
        <w:rPr>
          <w:rFonts w:ascii="Arial" w:hAnsi="Arial" w:cs="Arial"/>
        </w:rPr>
        <w:t>.</w:t>
      </w:r>
    </w:p>
    <w:p w:rsidR="00290476" w:rsidRDefault="00290476" w:rsidP="00290476">
      <w:pPr>
        <w:pStyle w:val="NoSpacing"/>
        <w:ind w:left="360" w:right="424"/>
        <w:rPr>
          <w:rFonts w:ascii="Arial" w:hAnsi="Arial" w:cs="Arial"/>
        </w:rPr>
      </w:pPr>
    </w:p>
    <w:p w:rsidR="00290476" w:rsidRDefault="00290476" w:rsidP="00290476">
      <w:pPr>
        <w:pStyle w:val="NoSpacing"/>
        <w:ind w:left="360"/>
        <w:rPr>
          <w:rFonts w:ascii="Arial" w:hAnsi="Arial" w:cs="Arial"/>
        </w:rPr>
      </w:pPr>
    </w:p>
    <w:p w:rsidR="00290476" w:rsidRDefault="00290476" w:rsidP="00290476">
      <w:pPr>
        <w:jc w:val="center"/>
        <w:rPr>
          <w:rFonts w:ascii="Arial" w:hAnsi="Arial" w:cs="Arial"/>
        </w:rPr>
      </w:pPr>
      <w:r>
        <w:rPr>
          <w:rFonts w:ascii="Arial" w:hAnsi="Arial" w:cs="Arial"/>
        </w:rPr>
        <w:t xml:space="preserve">                                                                                   Gradonačelnik</w:t>
      </w:r>
    </w:p>
    <w:p w:rsidR="00290476" w:rsidRDefault="00290476" w:rsidP="00290476">
      <w:pPr>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Mato </w:t>
      </w:r>
      <w:proofErr w:type="spellStart"/>
      <w:r>
        <w:rPr>
          <w:rFonts w:ascii="Arial" w:hAnsi="Arial" w:cs="Arial"/>
        </w:rPr>
        <w:t>Franković</w:t>
      </w:r>
      <w:proofErr w:type="spellEnd"/>
      <w:r>
        <w:rPr>
          <w:rFonts w:ascii="Arial" w:hAnsi="Arial" w:cs="Arial"/>
        </w:rPr>
        <w:t xml:space="preserve"> </w:t>
      </w:r>
    </w:p>
    <w:p w:rsidR="00290476" w:rsidRDefault="00290476" w:rsidP="00290476">
      <w:pPr>
        <w:rPr>
          <w:rFonts w:ascii="Arial" w:hAnsi="Arial" w:cs="Arial"/>
        </w:rPr>
      </w:pPr>
    </w:p>
    <w:p w:rsidR="006F09FE" w:rsidRDefault="006F09FE" w:rsidP="00290476">
      <w:pPr>
        <w:rPr>
          <w:rFonts w:ascii="Arial" w:hAnsi="Arial" w:cs="Arial"/>
        </w:rPr>
      </w:pPr>
    </w:p>
    <w:p w:rsidR="00290476" w:rsidRDefault="00290476" w:rsidP="00290476">
      <w:pPr>
        <w:rPr>
          <w:rFonts w:ascii="Arial" w:hAnsi="Arial" w:cs="Arial"/>
        </w:rPr>
      </w:pPr>
      <w:r>
        <w:rPr>
          <w:rFonts w:ascii="Arial" w:hAnsi="Arial" w:cs="Arial"/>
        </w:rPr>
        <w:t>DOSTAVITI:</w:t>
      </w:r>
    </w:p>
    <w:p w:rsidR="00290476" w:rsidRDefault="00290476" w:rsidP="00290476">
      <w:pPr>
        <w:numPr>
          <w:ilvl w:val="0"/>
          <w:numId w:val="3"/>
        </w:numPr>
        <w:suppressAutoHyphens/>
        <w:spacing w:after="0" w:line="240" w:lineRule="auto"/>
        <w:rPr>
          <w:rFonts w:ascii="Arial" w:hAnsi="Arial" w:cs="Arial"/>
        </w:rPr>
      </w:pPr>
      <w:r>
        <w:rPr>
          <w:rFonts w:ascii="Arial" w:hAnsi="Arial" w:cs="Arial"/>
        </w:rPr>
        <w:t>Gradsko vijeće Grada Dubrovnika</w:t>
      </w:r>
    </w:p>
    <w:p w:rsidR="00290476" w:rsidRDefault="00290476" w:rsidP="00290476">
      <w:pPr>
        <w:numPr>
          <w:ilvl w:val="0"/>
          <w:numId w:val="3"/>
        </w:numPr>
        <w:suppressAutoHyphens/>
        <w:spacing w:after="0" w:line="240" w:lineRule="auto"/>
        <w:rPr>
          <w:rFonts w:ascii="Arial" w:hAnsi="Arial" w:cs="Arial"/>
        </w:rPr>
      </w:pPr>
      <w:r>
        <w:rPr>
          <w:rFonts w:ascii="Arial" w:hAnsi="Arial" w:cs="Arial"/>
        </w:rPr>
        <w:t xml:space="preserve">Upravni odjel za komunalne djelatnosti </w:t>
      </w:r>
    </w:p>
    <w:p w:rsidR="00290476" w:rsidRDefault="00290476" w:rsidP="00290476">
      <w:pPr>
        <w:spacing w:after="0"/>
        <w:ind w:left="708"/>
        <w:rPr>
          <w:rFonts w:ascii="Arial" w:hAnsi="Arial" w:cs="Arial"/>
        </w:rPr>
      </w:pPr>
      <w:r>
        <w:rPr>
          <w:rFonts w:ascii="Arial" w:hAnsi="Arial" w:cs="Arial"/>
        </w:rPr>
        <w:t>i mjesnu samoupravu, ovdje</w:t>
      </w:r>
    </w:p>
    <w:p w:rsidR="00290476" w:rsidRDefault="00290476" w:rsidP="00290476">
      <w:pPr>
        <w:numPr>
          <w:ilvl w:val="0"/>
          <w:numId w:val="3"/>
        </w:numPr>
        <w:suppressAutoHyphens/>
        <w:spacing w:after="0" w:line="240" w:lineRule="auto"/>
        <w:rPr>
          <w:rFonts w:ascii="Arial" w:hAnsi="Arial" w:cs="Arial"/>
        </w:rPr>
      </w:pPr>
      <w:r>
        <w:rPr>
          <w:rFonts w:ascii="Arial" w:hAnsi="Arial" w:cs="Arial"/>
        </w:rPr>
        <w:t>Upravni odjel za poslove gradonačelnika, ovdje</w:t>
      </w:r>
    </w:p>
    <w:p w:rsidR="00290476" w:rsidRDefault="00290476" w:rsidP="00290476">
      <w:pPr>
        <w:numPr>
          <w:ilvl w:val="0"/>
          <w:numId w:val="3"/>
        </w:numPr>
        <w:suppressAutoHyphens/>
        <w:spacing w:after="0" w:line="240" w:lineRule="auto"/>
        <w:rPr>
          <w:rFonts w:ascii="Arial" w:hAnsi="Arial" w:cs="Arial"/>
        </w:rPr>
      </w:pPr>
      <w:r>
        <w:rPr>
          <w:rFonts w:ascii="Arial" w:hAnsi="Arial" w:cs="Arial"/>
        </w:rPr>
        <w:t>Pismohrana</w:t>
      </w:r>
    </w:p>
    <w:p w:rsidR="00290476" w:rsidRDefault="00290476" w:rsidP="007959C9">
      <w:pPr>
        <w:pStyle w:val="NoSpacing"/>
        <w:rPr>
          <w:rFonts w:ascii="Arial" w:hAnsi="Arial" w:cs="Arial"/>
          <w:i/>
        </w:rPr>
      </w:pPr>
    </w:p>
    <w:p w:rsidR="00290476" w:rsidRDefault="00290476" w:rsidP="007959C9">
      <w:pPr>
        <w:pStyle w:val="NoSpacing"/>
        <w:rPr>
          <w:rFonts w:ascii="Arial" w:hAnsi="Arial" w:cs="Arial"/>
          <w:i/>
        </w:rPr>
      </w:pPr>
    </w:p>
    <w:p w:rsidR="00290476" w:rsidRDefault="00290476" w:rsidP="007959C9">
      <w:pPr>
        <w:pStyle w:val="NoSpacing"/>
        <w:rPr>
          <w:rFonts w:ascii="Arial" w:hAnsi="Arial" w:cs="Arial"/>
          <w:i/>
        </w:rPr>
      </w:pPr>
    </w:p>
    <w:p w:rsidR="00290476" w:rsidRDefault="00290476" w:rsidP="007959C9">
      <w:pPr>
        <w:pStyle w:val="NoSpacing"/>
        <w:rPr>
          <w:rFonts w:ascii="Arial" w:hAnsi="Arial" w:cs="Arial"/>
          <w:i/>
        </w:rPr>
      </w:pPr>
    </w:p>
    <w:p w:rsidR="00290476" w:rsidRDefault="00290476" w:rsidP="007959C9">
      <w:pPr>
        <w:pStyle w:val="NoSpacing"/>
        <w:rPr>
          <w:rFonts w:ascii="Arial" w:hAnsi="Arial" w:cs="Arial"/>
          <w:i/>
        </w:rPr>
      </w:pPr>
    </w:p>
    <w:p w:rsidR="00290476" w:rsidRDefault="00290476" w:rsidP="007959C9">
      <w:pPr>
        <w:pStyle w:val="NoSpacing"/>
        <w:rPr>
          <w:rFonts w:ascii="Arial" w:hAnsi="Arial" w:cs="Arial"/>
          <w:i/>
        </w:rPr>
      </w:pPr>
    </w:p>
    <w:p w:rsidR="00290476" w:rsidRDefault="00290476" w:rsidP="007959C9">
      <w:pPr>
        <w:pStyle w:val="NoSpacing"/>
        <w:rPr>
          <w:rFonts w:ascii="Arial" w:hAnsi="Arial" w:cs="Arial"/>
          <w:i/>
        </w:rPr>
      </w:pPr>
    </w:p>
    <w:p w:rsidR="00290476" w:rsidRPr="007A14F2" w:rsidRDefault="00290476" w:rsidP="007959C9">
      <w:pPr>
        <w:pStyle w:val="NoSpacing"/>
        <w:rPr>
          <w:rFonts w:ascii="Arial" w:hAnsi="Arial" w:cs="Arial"/>
          <w:i/>
        </w:rPr>
      </w:pPr>
    </w:p>
    <w:p w:rsidR="006F09FE" w:rsidRDefault="006F09FE" w:rsidP="0047326A">
      <w:pPr>
        <w:pStyle w:val="NoSpacing"/>
        <w:rPr>
          <w:rFonts w:ascii="Arial" w:hAnsi="Arial" w:cs="Arial"/>
          <w:b/>
        </w:rPr>
      </w:pPr>
    </w:p>
    <w:p w:rsidR="006F09FE" w:rsidRDefault="006F09FE" w:rsidP="0047326A">
      <w:pPr>
        <w:pStyle w:val="NoSpacing"/>
        <w:rPr>
          <w:rFonts w:ascii="Arial" w:hAnsi="Arial" w:cs="Arial"/>
          <w:b/>
        </w:rPr>
      </w:pPr>
    </w:p>
    <w:p w:rsidR="006F09FE" w:rsidRDefault="006F09FE" w:rsidP="0047326A">
      <w:pPr>
        <w:pStyle w:val="NoSpacing"/>
        <w:rPr>
          <w:rFonts w:ascii="Arial" w:hAnsi="Arial" w:cs="Arial"/>
          <w:b/>
        </w:rPr>
      </w:pPr>
    </w:p>
    <w:p w:rsidR="006F09FE" w:rsidRDefault="006F09FE" w:rsidP="0047326A">
      <w:pPr>
        <w:pStyle w:val="NoSpacing"/>
        <w:rPr>
          <w:rFonts w:ascii="Arial" w:hAnsi="Arial" w:cs="Arial"/>
          <w:b/>
        </w:rPr>
      </w:pPr>
    </w:p>
    <w:p w:rsidR="006F09FE" w:rsidRPr="006F09FE" w:rsidRDefault="006F09FE" w:rsidP="0047326A">
      <w:pPr>
        <w:pStyle w:val="NoSpacing"/>
        <w:rPr>
          <w:rFonts w:ascii="Arial" w:hAnsi="Arial" w:cs="Arial"/>
        </w:rPr>
      </w:pPr>
      <w:r w:rsidRPr="006F09FE">
        <w:rPr>
          <w:rFonts w:ascii="Arial" w:hAnsi="Arial" w:cs="Arial"/>
        </w:rPr>
        <w:t>Gradsko vijeće</w:t>
      </w:r>
    </w:p>
    <w:p w:rsidR="006F09FE" w:rsidRPr="006F09FE" w:rsidRDefault="006F09FE" w:rsidP="0047326A">
      <w:pPr>
        <w:pStyle w:val="NoSpacing"/>
        <w:rPr>
          <w:rFonts w:ascii="Arial" w:hAnsi="Arial" w:cs="Arial"/>
        </w:rPr>
      </w:pPr>
    </w:p>
    <w:p w:rsidR="006F09FE" w:rsidRPr="006F09FE" w:rsidRDefault="006F09FE" w:rsidP="0047326A">
      <w:pPr>
        <w:pStyle w:val="NoSpacing"/>
        <w:rPr>
          <w:rFonts w:ascii="Arial" w:hAnsi="Arial" w:cs="Arial"/>
        </w:rPr>
      </w:pPr>
      <w:r w:rsidRPr="006F09FE">
        <w:rPr>
          <w:rFonts w:ascii="Arial" w:hAnsi="Arial" w:cs="Arial"/>
        </w:rPr>
        <w:t>KLASA:</w:t>
      </w:r>
    </w:p>
    <w:p w:rsidR="006F09FE" w:rsidRPr="006F09FE" w:rsidRDefault="006F09FE" w:rsidP="0047326A">
      <w:pPr>
        <w:pStyle w:val="NoSpacing"/>
        <w:rPr>
          <w:rFonts w:ascii="Arial" w:hAnsi="Arial" w:cs="Arial"/>
        </w:rPr>
      </w:pPr>
      <w:r w:rsidRPr="006F09FE">
        <w:rPr>
          <w:rFonts w:ascii="Arial" w:hAnsi="Arial" w:cs="Arial"/>
        </w:rPr>
        <w:t>URBROJ:</w:t>
      </w:r>
    </w:p>
    <w:p w:rsidR="006F09FE" w:rsidRPr="006F09FE" w:rsidRDefault="006F09FE" w:rsidP="0047326A">
      <w:pPr>
        <w:pStyle w:val="NoSpacing"/>
        <w:rPr>
          <w:rFonts w:ascii="Arial" w:hAnsi="Arial" w:cs="Arial"/>
        </w:rPr>
      </w:pPr>
      <w:r w:rsidRPr="006F09FE">
        <w:rPr>
          <w:rFonts w:ascii="Arial" w:hAnsi="Arial" w:cs="Arial"/>
        </w:rPr>
        <w:t>Dubrovnik,</w:t>
      </w:r>
    </w:p>
    <w:p w:rsidR="006F09FE" w:rsidRPr="006F09FE" w:rsidRDefault="006F09FE" w:rsidP="0047326A">
      <w:pPr>
        <w:pStyle w:val="NoSpacing"/>
        <w:rPr>
          <w:rFonts w:ascii="Arial" w:hAnsi="Arial" w:cs="Arial"/>
        </w:rPr>
      </w:pPr>
    </w:p>
    <w:p w:rsidR="006F09FE" w:rsidRDefault="006F09FE" w:rsidP="0047326A">
      <w:pPr>
        <w:pStyle w:val="NoSpacing"/>
        <w:rPr>
          <w:rFonts w:ascii="Arial" w:hAnsi="Arial" w:cs="Arial"/>
          <w:b/>
        </w:rPr>
      </w:pPr>
    </w:p>
    <w:p w:rsidR="006F09FE" w:rsidRDefault="006F09FE" w:rsidP="0047326A">
      <w:pPr>
        <w:pStyle w:val="NoSpacing"/>
        <w:rPr>
          <w:rFonts w:ascii="Arial" w:hAnsi="Arial" w:cs="Arial"/>
          <w:b/>
        </w:rPr>
      </w:pPr>
    </w:p>
    <w:p w:rsidR="006F09FE" w:rsidRDefault="006F09FE" w:rsidP="006F09FE">
      <w:pPr>
        <w:pStyle w:val="NormalWeb"/>
        <w:spacing w:before="0" w:beforeAutospacing="0" w:after="0" w:afterAutospacing="0" w:line="20" w:lineRule="atLeast"/>
        <w:jc w:val="both"/>
        <w:rPr>
          <w:rFonts w:ascii="Arial" w:hAnsi="Arial" w:cs="Arial"/>
          <w:color w:val="000000"/>
          <w:sz w:val="22"/>
          <w:szCs w:val="22"/>
        </w:rPr>
      </w:pPr>
      <w:r>
        <w:rPr>
          <w:rFonts w:ascii="Arial" w:hAnsi="Arial" w:cs="Arial"/>
          <w:color w:val="000000"/>
          <w:sz w:val="22"/>
          <w:szCs w:val="22"/>
        </w:rPr>
        <w:t xml:space="preserve">Na temelju članka 9. stavka 2. Zakona o </w:t>
      </w:r>
      <w:proofErr w:type="spellStart"/>
      <w:r>
        <w:rPr>
          <w:rFonts w:ascii="Arial" w:hAnsi="Arial" w:cs="Arial"/>
          <w:color w:val="000000"/>
          <w:sz w:val="22"/>
          <w:szCs w:val="22"/>
        </w:rPr>
        <w:t>pogrebničkoj</w:t>
      </w:r>
      <w:proofErr w:type="spellEnd"/>
      <w:r>
        <w:rPr>
          <w:rFonts w:ascii="Arial" w:hAnsi="Arial" w:cs="Arial"/>
          <w:color w:val="000000"/>
          <w:sz w:val="22"/>
          <w:szCs w:val="22"/>
        </w:rPr>
        <w:t xml:space="preserve"> djelatnosti (“Narodne novine”, broj 36/15) i članka 32. Statuta Grada Dubrovnika </w:t>
      </w:r>
      <w:r>
        <w:rPr>
          <w:rFonts w:ascii="Arial" w:hAnsi="Arial" w:cs="Arial"/>
          <w:sz w:val="22"/>
          <w:szCs w:val="22"/>
        </w:rPr>
        <w:t xml:space="preserve">(Službeni glasnik Grada Dubrovnika, broj 4/09, 6/10, 3/11, 14/12, 5/13, 6/13 – pročišćeni tekst i 9/15), </w:t>
      </w:r>
      <w:r>
        <w:rPr>
          <w:rFonts w:ascii="Arial" w:hAnsi="Arial" w:cs="Arial"/>
          <w:color w:val="000000"/>
          <w:sz w:val="22"/>
          <w:szCs w:val="22"/>
        </w:rPr>
        <w:t>Gradsko vijeće Grada Dubrovnika, na sjednici održanoj _____________ godine, donosi</w:t>
      </w:r>
    </w:p>
    <w:p w:rsidR="006F09FE" w:rsidRDefault="006F09FE" w:rsidP="006F09FE">
      <w:pPr>
        <w:pStyle w:val="NormalWeb"/>
        <w:spacing w:before="0" w:beforeAutospacing="0" w:after="0" w:afterAutospacing="0" w:line="20" w:lineRule="atLeast"/>
        <w:jc w:val="both"/>
        <w:rPr>
          <w:rFonts w:ascii="Arial" w:hAnsi="Arial" w:cs="Arial"/>
          <w:color w:val="000000"/>
          <w:sz w:val="22"/>
          <w:szCs w:val="22"/>
        </w:rPr>
      </w:pPr>
    </w:p>
    <w:p w:rsidR="006F09FE" w:rsidRDefault="006F09FE" w:rsidP="006F09FE">
      <w:pPr>
        <w:pStyle w:val="NormalWeb"/>
        <w:spacing w:before="0" w:beforeAutospacing="0" w:after="0" w:afterAutospacing="0" w:line="20" w:lineRule="atLeast"/>
        <w:jc w:val="both"/>
        <w:rPr>
          <w:rFonts w:ascii="Arial" w:hAnsi="Arial" w:cs="Arial"/>
          <w:sz w:val="22"/>
          <w:szCs w:val="22"/>
        </w:rPr>
      </w:pPr>
    </w:p>
    <w:p w:rsidR="006F09FE" w:rsidRDefault="006F09FE" w:rsidP="006F09FE">
      <w:pPr>
        <w:pStyle w:val="NormalWeb"/>
        <w:spacing w:before="0" w:beforeAutospacing="0" w:after="0" w:afterAutospacing="0" w:line="20" w:lineRule="atLeast"/>
        <w:jc w:val="center"/>
        <w:rPr>
          <w:rFonts w:ascii="Arial" w:hAnsi="Arial" w:cs="Arial"/>
          <w:b/>
          <w:bCs/>
          <w:color w:val="000000"/>
          <w:sz w:val="22"/>
          <w:szCs w:val="22"/>
        </w:rPr>
      </w:pPr>
      <w:r>
        <w:rPr>
          <w:rFonts w:ascii="Arial" w:hAnsi="Arial" w:cs="Arial"/>
          <w:b/>
          <w:bCs/>
          <w:color w:val="000000"/>
          <w:sz w:val="22"/>
          <w:szCs w:val="22"/>
        </w:rPr>
        <w:t>ODLUKU</w:t>
      </w:r>
      <w:r>
        <w:rPr>
          <w:rFonts w:ascii="Arial" w:hAnsi="Arial" w:cs="Arial"/>
          <w:b/>
          <w:bCs/>
          <w:color w:val="000000"/>
          <w:sz w:val="22"/>
          <w:szCs w:val="22"/>
        </w:rPr>
        <w:br/>
        <w:t>o određivanju poslova prijevoza pokojnika koji se financiraju iz</w:t>
      </w:r>
    </w:p>
    <w:p w:rsidR="006F09FE" w:rsidRDefault="006F09FE" w:rsidP="006F09FE">
      <w:pPr>
        <w:pStyle w:val="NormalWeb"/>
        <w:spacing w:before="0" w:beforeAutospacing="0" w:after="0" w:afterAutospacing="0" w:line="20" w:lineRule="atLeast"/>
        <w:jc w:val="center"/>
        <w:rPr>
          <w:rFonts w:ascii="Arial" w:hAnsi="Arial" w:cs="Arial"/>
          <w:b/>
          <w:bCs/>
          <w:color w:val="000000"/>
          <w:sz w:val="22"/>
          <w:szCs w:val="22"/>
        </w:rPr>
      </w:pPr>
      <w:r>
        <w:rPr>
          <w:rFonts w:ascii="Arial" w:hAnsi="Arial" w:cs="Arial"/>
          <w:b/>
          <w:bCs/>
          <w:color w:val="000000"/>
          <w:sz w:val="22"/>
          <w:szCs w:val="22"/>
        </w:rPr>
        <w:t xml:space="preserve"> Proračuna Grada Dubrovnika </w:t>
      </w:r>
    </w:p>
    <w:p w:rsidR="006F09FE" w:rsidRDefault="006F09FE" w:rsidP="006F09FE">
      <w:pPr>
        <w:pStyle w:val="NormalWeb"/>
        <w:spacing w:before="0" w:beforeAutospacing="0" w:after="0" w:afterAutospacing="0" w:line="20" w:lineRule="atLeast"/>
        <w:jc w:val="center"/>
        <w:rPr>
          <w:rFonts w:ascii="Arial" w:hAnsi="Arial" w:cs="Arial"/>
          <w:b/>
          <w:bCs/>
          <w:color w:val="000000"/>
          <w:sz w:val="22"/>
          <w:szCs w:val="22"/>
        </w:rPr>
      </w:pPr>
    </w:p>
    <w:p w:rsidR="006F09FE" w:rsidRDefault="006F09FE" w:rsidP="006F09FE">
      <w:pPr>
        <w:pStyle w:val="NormalWeb"/>
        <w:spacing w:before="0" w:beforeAutospacing="0" w:after="0" w:afterAutospacing="0" w:line="20" w:lineRule="atLeast"/>
        <w:jc w:val="center"/>
        <w:rPr>
          <w:rFonts w:ascii="Arial" w:hAnsi="Arial" w:cs="Arial"/>
          <w:b/>
          <w:bCs/>
          <w:color w:val="000000"/>
          <w:sz w:val="22"/>
          <w:szCs w:val="22"/>
        </w:rPr>
      </w:pPr>
    </w:p>
    <w:p w:rsidR="006F09FE" w:rsidRDefault="006F09FE" w:rsidP="006F09FE">
      <w:pPr>
        <w:pStyle w:val="NormalWeb"/>
        <w:spacing w:before="0" w:beforeAutospacing="0" w:after="0" w:afterAutospacing="0" w:line="20" w:lineRule="atLeast"/>
        <w:jc w:val="center"/>
        <w:rPr>
          <w:rFonts w:ascii="Arial" w:hAnsi="Arial" w:cs="Arial"/>
          <w:b/>
          <w:bCs/>
          <w:color w:val="000000"/>
          <w:sz w:val="22"/>
          <w:szCs w:val="22"/>
        </w:rPr>
      </w:pPr>
    </w:p>
    <w:p w:rsidR="006F09FE" w:rsidRDefault="006F09FE" w:rsidP="006F09FE">
      <w:pPr>
        <w:pStyle w:val="NormalWeb"/>
        <w:spacing w:before="0" w:beforeAutospacing="0" w:after="0" w:afterAutospacing="0" w:line="20" w:lineRule="atLeast"/>
        <w:rPr>
          <w:rFonts w:ascii="Arial" w:hAnsi="Arial" w:cs="Arial"/>
          <w:sz w:val="22"/>
          <w:szCs w:val="22"/>
        </w:rPr>
      </w:pPr>
      <w:r>
        <w:rPr>
          <w:rFonts w:ascii="Arial" w:hAnsi="Arial" w:cs="Arial"/>
          <w:sz w:val="22"/>
          <w:szCs w:val="22"/>
        </w:rPr>
        <w:t>I OPĆE ODREDBE</w:t>
      </w:r>
    </w:p>
    <w:p w:rsidR="006F09FE" w:rsidRDefault="006F09FE" w:rsidP="006F09FE">
      <w:pPr>
        <w:pStyle w:val="NormalWeb"/>
        <w:spacing w:before="0" w:beforeAutospacing="0" w:after="0" w:afterAutospacing="0" w:line="20" w:lineRule="atLeast"/>
        <w:jc w:val="center"/>
        <w:rPr>
          <w:rFonts w:ascii="Arial" w:hAnsi="Arial" w:cs="Arial"/>
          <w:sz w:val="22"/>
          <w:szCs w:val="22"/>
        </w:rPr>
      </w:pPr>
      <w:r>
        <w:rPr>
          <w:rFonts w:ascii="Arial" w:hAnsi="Arial" w:cs="Arial"/>
          <w:bCs/>
          <w:color w:val="000000"/>
          <w:sz w:val="22"/>
          <w:szCs w:val="22"/>
        </w:rPr>
        <w:t>Članak 1.</w:t>
      </w:r>
    </w:p>
    <w:p w:rsidR="006F09FE" w:rsidRDefault="006F09FE" w:rsidP="006F09FE">
      <w:pPr>
        <w:pStyle w:val="NormalWeb"/>
        <w:spacing w:before="0" w:beforeAutospacing="0" w:after="0" w:afterAutospacing="0" w:line="20" w:lineRule="atLeast"/>
        <w:jc w:val="center"/>
        <w:rPr>
          <w:rFonts w:ascii="Arial" w:hAnsi="Arial" w:cs="Arial"/>
          <w:sz w:val="22"/>
          <w:szCs w:val="22"/>
        </w:rPr>
      </w:pPr>
      <w:r>
        <w:rPr>
          <w:rFonts w:ascii="Arial" w:hAnsi="Arial" w:cs="Arial"/>
          <w:bCs/>
          <w:color w:val="000000"/>
          <w:sz w:val="22"/>
          <w:szCs w:val="22"/>
        </w:rPr>
        <w:t> </w:t>
      </w:r>
    </w:p>
    <w:p w:rsidR="006F09FE" w:rsidRDefault="006F09FE" w:rsidP="006F09FE">
      <w:pPr>
        <w:jc w:val="both"/>
        <w:rPr>
          <w:rFonts w:ascii="Arial" w:hAnsi="Arial" w:cs="Arial"/>
        </w:rPr>
      </w:pPr>
      <w:r>
        <w:rPr>
          <w:rFonts w:ascii="Arial" w:hAnsi="Arial" w:cs="Arial"/>
        </w:rPr>
        <w:t>(1) Ovom Odlukom određuju se poslovi prijevoza pokojnika koji se financiraju iz proračuna Grada Dubrovnika te način i postupak povjeravanja obavljanja tih poslova fizičkim i pravnim osobama na području Grada Dubrovnik (u daljnjem tekstu: Grada).</w:t>
      </w:r>
    </w:p>
    <w:p w:rsidR="006F09FE" w:rsidRDefault="006F09FE" w:rsidP="006F09FE">
      <w:pPr>
        <w:pStyle w:val="NormalWeb"/>
        <w:spacing w:before="0" w:beforeAutospacing="0" w:after="0" w:afterAutospacing="0" w:line="20" w:lineRule="atLeast"/>
        <w:jc w:val="both"/>
        <w:rPr>
          <w:rFonts w:ascii="Arial" w:hAnsi="Arial" w:cs="Arial"/>
          <w:sz w:val="22"/>
          <w:szCs w:val="22"/>
          <w:highlight w:val="yellow"/>
        </w:rPr>
      </w:pPr>
    </w:p>
    <w:p w:rsidR="006F09FE" w:rsidRDefault="006F09FE" w:rsidP="006F09FE">
      <w:pPr>
        <w:pStyle w:val="NormalWeb"/>
        <w:spacing w:before="0" w:beforeAutospacing="0" w:after="0" w:afterAutospacing="0" w:line="20" w:lineRule="atLeast"/>
        <w:jc w:val="center"/>
        <w:rPr>
          <w:rFonts w:ascii="Arial" w:hAnsi="Arial" w:cs="Arial"/>
          <w:bCs/>
          <w:color w:val="000000"/>
          <w:sz w:val="22"/>
          <w:szCs w:val="22"/>
        </w:rPr>
      </w:pPr>
      <w:r>
        <w:rPr>
          <w:rFonts w:ascii="Arial" w:hAnsi="Arial" w:cs="Arial"/>
          <w:bCs/>
          <w:color w:val="000000"/>
          <w:sz w:val="22"/>
          <w:szCs w:val="22"/>
        </w:rPr>
        <w:t>Članak 2.</w:t>
      </w:r>
    </w:p>
    <w:p w:rsidR="006F09FE" w:rsidRDefault="006F09FE" w:rsidP="006F09FE">
      <w:pPr>
        <w:pStyle w:val="NormalWeb"/>
        <w:spacing w:before="0" w:beforeAutospacing="0" w:after="0" w:afterAutospacing="0" w:line="20" w:lineRule="atLeast"/>
        <w:rPr>
          <w:rFonts w:ascii="Arial" w:hAnsi="Arial" w:cs="Arial"/>
          <w:bCs/>
          <w:color w:val="000000"/>
          <w:sz w:val="22"/>
          <w:szCs w:val="22"/>
        </w:rPr>
      </w:pPr>
    </w:p>
    <w:p w:rsidR="006F09FE" w:rsidRPr="006F09FE" w:rsidRDefault="006F09FE" w:rsidP="006F09FE">
      <w:pPr>
        <w:pStyle w:val="NormalWeb"/>
        <w:spacing w:before="0" w:beforeAutospacing="0" w:after="0" w:afterAutospacing="0" w:line="20" w:lineRule="atLeast"/>
        <w:rPr>
          <w:rFonts w:ascii="Arial" w:hAnsi="Arial" w:cs="Arial"/>
          <w:sz w:val="22"/>
          <w:szCs w:val="22"/>
        </w:rPr>
      </w:pPr>
      <w:r w:rsidRPr="006F09FE">
        <w:rPr>
          <w:rFonts w:ascii="Arial" w:hAnsi="Arial" w:cs="Arial"/>
          <w:bCs/>
          <w:color w:val="000000"/>
          <w:sz w:val="22"/>
          <w:szCs w:val="22"/>
        </w:rPr>
        <w:t>(1) Pojedini izrazi u smislu ove odluke imaju sljedeće značenje:</w:t>
      </w:r>
    </w:p>
    <w:p w:rsidR="006F09FE" w:rsidRPr="006F09FE" w:rsidRDefault="006F09FE" w:rsidP="006F09FE">
      <w:pPr>
        <w:pStyle w:val="NormalWeb"/>
        <w:spacing w:before="0" w:beforeAutospacing="0" w:after="0" w:afterAutospacing="0" w:line="20" w:lineRule="atLeast"/>
        <w:jc w:val="center"/>
        <w:rPr>
          <w:rFonts w:ascii="Arial" w:hAnsi="Arial" w:cs="Arial"/>
          <w:sz w:val="22"/>
          <w:szCs w:val="22"/>
        </w:rPr>
      </w:pPr>
      <w:r w:rsidRPr="006F09FE">
        <w:rPr>
          <w:rFonts w:ascii="Arial" w:hAnsi="Arial" w:cs="Arial"/>
          <w:bCs/>
          <w:color w:val="000000"/>
          <w:sz w:val="22"/>
          <w:szCs w:val="22"/>
        </w:rPr>
        <w:t> </w:t>
      </w:r>
    </w:p>
    <w:p w:rsidR="006F09FE" w:rsidRPr="006F09FE" w:rsidRDefault="006F09FE" w:rsidP="006F09FE">
      <w:pPr>
        <w:pStyle w:val="NormalWeb"/>
        <w:spacing w:before="0" w:beforeAutospacing="0" w:after="0" w:afterAutospacing="0" w:line="20" w:lineRule="atLeast"/>
        <w:jc w:val="both"/>
        <w:rPr>
          <w:rFonts w:ascii="Arial" w:hAnsi="Arial" w:cs="Arial"/>
          <w:sz w:val="22"/>
          <w:szCs w:val="22"/>
        </w:rPr>
      </w:pPr>
      <w:r w:rsidRPr="006F09FE">
        <w:rPr>
          <w:rFonts w:ascii="Arial" w:hAnsi="Arial" w:cs="Arial"/>
          <w:sz w:val="22"/>
          <w:szCs w:val="22"/>
        </w:rPr>
        <w:t xml:space="preserve">(2) </w:t>
      </w:r>
      <w:r w:rsidRPr="006F09FE">
        <w:rPr>
          <w:rFonts w:ascii="Arial" w:hAnsi="Arial" w:cs="Arial"/>
          <w:i/>
          <w:sz w:val="22"/>
          <w:szCs w:val="22"/>
        </w:rPr>
        <w:t>Pod poslovima prijevoza</w:t>
      </w:r>
      <w:r w:rsidRPr="006F09FE">
        <w:rPr>
          <w:rFonts w:ascii="Arial" w:hAnsi="Arial" w:cs="Arial"/>
          <w:sz w:val="22"/>
          <w:szCs w:val="22"/>
        </w:rPr>
        <w:t xml:space="preserve"> pokojnika koji se financiraju iz Proračuna Grada podrazumijevaju se poslovi preuzimanja i prijevoza umrle osobe ili posmrtnih ostataka osobe za koje nije moguće utvrditi uzrok smrti bez obdukcije, i to od mjesta smrti odnosno od mjesta na kojem se nalaze posmrtni ostaci osobe na području Grada pa do nadležne patologije ili sudske medicine.</w:t>
      </w:r>
    </w:p>
    <w:p w:rsidR="006F09FE" w:rsidRPr="006F09FE" w:rsidRDefault="006F09FE" w:rsidP="006F09FE">
      <w:pPr>
        <w:pStyle w:val="NormalWeb"/>
        <w:spacing w:before="0" w:beforeAutospacing="0" w:after="0" w:afterAutospacing="0" w:line="20" w:lineRule="atLeast"/>
        <w:jc w:val="both"/>
        <w:rPr>
          <w:rFonts w:ascii="Arial" w:hAnsi="Arial" w:cs="Arial"/>
          <w:sz w:val="22"/>
          <w:szCs w:val="22"/>
        </w:rPr>
      </w:pPr>
    </w:p>
    <w:p w:rsidR="006F09FE" w:rsidRPr="006F09FE" w:rsidRDefault="006F09FE" w:rsidP="006F09FE">
      <w:pPr>
        <w:pStyle w:val="NormalWeb"/>
        <w:spacing w:before="0" w:beforeAutospacing="0" w:after="0" w:afterAutospacing="0" w:line="20" w:lineRule="atLeast"/>
        <w:jc w:val="both"/>
        <w:rPr>
          <w:rFonts w:ascii="Arial" w:hAnsi="Arial" w:cs="Arial"/>
          <w:sz w:val="22"/>
          <w:szCs w:val="22"/>
        </w:rPr>
      </w:pPr>
      <w:r w:rsidRPr="006F09FE">
        <w:rPr>
          <w:rFonts w:ascii="Arial" w:hAnsi="Arial" w:cs="Arial"/>
          <w:iCs/>
          <w:sz w:val="22"/>
          <w:szCs w:val="22"/>
        </w:rPr>
        <w:t xml:space="preserve">(3) </w:t>
      </w:r>
      <w:r w:rsidRPr="006F09FE">
        <w:rPr>
          <w:rFonts w:ascii="Arial" w:hAnsi="Arial" w:cs="Arial"/>
          <w:i/>
          <w:iCs/>
          <w:sz w:val="22"/>
          <w:szCs w:val="22"/>
        </w:rPr>
        <w:t>Pogrebnik</w:t>
      </w:r>
      <w:r w:rsidRPr="006F09FE">
        <w:rPr>
          <w:rFonts w:ascii="Arial" w:hAnsi="Arial" w:cs="Arial"/>
          <w:sz w:val="22"/>
          <w:szCs w:val="22"/>
        </w:rPr>
        <w:t xml:space="preserve"> je trgovačko društvo, trgovac pojedinac ili obrtnik upisan u odgovarajući registar za obavljanje </w:t>
      </w:r>
      <w:proofErr w:type="spellStart"/>
      <w:r w:rsidRPr="006F09FE">
        <w:rPr>
          <w:rFonts w:ascii="Arial" w:hAnsi="Arial" w:cs="Arial"/>
          <w:sz w:val="22"/>
          <w:szCs w:val="22"/>
        </w:rPr>
        <w:t>pogrebničke</w:t>
      </w:r>
      <w:proofErr w:type="spellEnd"/>
      <w:r w:rsidRPr="006F09FE">
        <w:rPr>
          <w:rFonts w:ascii="Arial" w:hAnsi="Arial" w:cs="Arial"/>
          <w:sz w:val="22"/>
          <w:szCs w:val="22"/>
        </w:rPr>
        <w:t xml:space="preserve"> djelatnosti,</w:t>
      </w:r>
    </w:p>
    <w:p w:rsidR="006F09FE" w:rsidRPr="006F09FE" w:rsidRDefault="006F09FE" w:rsidP="006F09FE">
      <w:pPr>
        <w:pStyle w:val="NormalWeb"/>
        <w:spacing w:before="0" w:beforeAutospacing="0" w:after="0" w:afterAutospacing="0" w:line="20" w:lineRule="atLeast"/>
        <w:jc w:val="both"/>
        <w:rPr>
          <w:rFonts w:ascii="Arial" w:hAnsi="Arial" w:cs="Arial"/>
          <w:sz w:val="22"/>
          <w:szCs w:val="22"/>
        </w:rPr>
      </w:pPr>
    </w:p>
    <w:p w:rsidR="006F09FE" w:rsidRPr="006F09FE" w:rsidRDefault="006F09FE" w:rsidP="006F09FE">
      <w:pPr>
        <w:pStyle w:val="NoSpacing"/>
        <w:rPr>
          <w:rFonts w:ascii="Arial" w:hAnsi="Arial" w:cs="Arial"/>
        </w:rPr>
      </w:pPr>
      <w:r w:rsidRPr="006F09FE">
        <w:rPr>
          <w:rFonts w:ascii="Arial" w:hAnsi="Arial" w:cs="Arial"/>
          <w:iCs/>
        </w:rPr>
        <w:t xml:space="preserve">(4) </w:t>
      </w:r>
      <w:r w:rsidRPr="006F09FE">
        <w:rPr>
          <w:rFonts w:ascii="Arial" w:hAnsi="Arial" w:cs="Arial"/>
          <w:i/>
          <w:iCs/>
        </w:rPr>
        <w:t>Pogrebno vozilo</w:t>
      </w:r>
      <w:r w:rsidRPr="006F09FE">
        <w:rPr>
          <w:rFonts w:ascii="Arial" w:hAnsi="Arial" w:cs="Arial"/>
        </w:rPr>
        <w:t xml:space="preserve"> je vozilo koje je posebno proizvedeno ili prerađeno za prijevoz umrlih te udovoljava uvjetima propisanim Zakonom o </w:t>
      </w:r>
      <w:proofErr w:type="spellStart"/>
      <w:r w:rsidRPr="006F09FE">
        <w:rPr>
          <w:rFonts w:ascii="Arial" w:hAnsi="Arial" w:cs="Arial"/>
        </w:rPr>
        <w:t>pogrebničkoj</w:t>
      </w:r>
      <w:proofErr w:type="spellEnd"/>
      <w:r w:rsidRPr="006F09FE">
        <w:rPr>
          <w:rFonts w:ascii="Arial" w:hAnsi="Arial" w:cs="Arial"/>
        </w:rPr>
        <w:t xml:space="preserve"> djelatnosti, kao i drugim posebnim propisima.</w:t>
      </w:r>
    </w:p>
    <w:p w:rsidR="006F09FE" w:rsidRPr="006F09FE" w:rsidRDefault="006F09FE" w:rsidP="006F09FE">
      <w:pPr>
        <w:pStyle w:val="NoSpacing"/>
        <w:rPr>
          <w:rFonts w:ascii="Arial" w:hAnsi="Arial" w:cs="Arial"/>
        </w:rPr>
      </w:pPr>
    </w:p>
    <w:p w:rsidR="006F09FE" w:rsidRPr="006F09FE" w:rsidRDefault="006F09FE" w:rsidP="006F09FE">
      <w:pPr>
        <w:pStyle w:val="NoSpacing"/>
        <w:jc w:val="center"/>
        <w:rPr>
          <w:rFonts w:ascii="Arial" w:hAnsi="Arial" w:cs="Arial"/>
        </w:rPr>
      </w:pPr>
      <w:r w:rsidRPr="006F09FE">
        <w:rPr>
          <w:rFonts w:ascii="Arial" w:hAnsi="Arial" w:cs="Arial"/>
        </w:rPr>
        <w:t>Članak 3.</w:t>
      </w:r>
    </w:p>
    <w:p w:rsidR="006F09FE" w:rsidRPr="006F09FE" w:rsidRDefault="006F09FE" w:rsidP="006F09FE">
      <w:pPr>
        <w:pStyle w:val="NoSpacing"/>
        <w:rPr>
          <w:rFonts w:ascii="Arial" w:hAnsi="Arial" w:cs="Arial"/>
          <w:color w:val="484848"/>
        </w:rPr>
      </w:pPr>
    </w:p>
    <w:p w:rsidR="006F09FE" w:rsidRPr="006F09FE" w:rsidRDefault="006F09FE" w:rsidP="006F09FE">
      <w:pPr>
        <w:pStyle w:val="NoSpacing"/>
        <w:rPr>
          <w:rFonts w:ascii="Arial" w:hAnsi="Arial" w:cs="Arial"/>
        </w:rPr>
      </w:pPr>
      <w:r w:rsidRPr="006F09FE">
        <w:rPr>
          <w:rFonts w:ascii="Arial" w:hAnsi="Arial" w:cs="Arial"/>
        </w:rPr>
        <w:t>(1) Izrazi koji se koriste u ovoj Odluci, a koji imaju rodno značenje, odnose se na jednak način i na muški i na ženski rod, bez obzira na to u kojem se rodu koristili.</w:t>
      </w:r>
    </w:p>
    <w:p w:rsidR="006F09FE" w:rsidRPr="006F09FE" w:rsidRDefault="006F09FE" w:rsidP="006F09FE">
      <w:pPr>
        <w:pStyle w:val="NormalWeb"/>
        <w:spacing w:before="0" w:beforeAutospacing="0" w:after="0" w:afterAutospacing="0" w:line="20" w:lineRule="atLeast"/>
        <w:jc w:val="both"/>
        <w:rPr>
          <w:rFonts w:ascii="Arial" w:hAnsi="Arial" w:cs="Arial"/>
          <w:sz w:val="22"/>
          <w:szCs w:val="22"/>
        </w:rPr>
      </w:pPr>
    </w:p>
    <w:p w:rsidR="006F09FE" w:rsidRPr="006F09FE" w:rsidRDefault="006F09FE" w:rsidP="006F09FE">
      <w:pPr>
        <w:autoSpaceDE w:val="0"/>
        <w:autoSpaceDN w:val="0"/>
        <w:adjustRightInd w:val="0"/>
        <w:spacing w:before="100" w:beforeAutospacing="1" w:after="100" w:afterAutospacing="1"/>
        <w:jc w:val="center"/>
        <w:rPr>
          <w:rFonts w:ascii="Arial" w:hAnsi="Arial" w:cs="Arial"/>
          <w:bCs/>
          <w:color w:val="000000"/>
        </w:rPr>
      </w:pPr>
      <w:r w:rsidRPr="006F09FE">
        <w:rPr>
          <w:rFonts w:ascii="Arial" w:hAnsi="Arial" w:cs="Arial"/>
          <w:bCs/>
          <w:color w:val="000000"/>
        </w:rPr>
        <w:t>Članak 4.</w:t>
      </w:r>
    </w:p>
    <w:p w:rsidR="006F09FE" w:rsidRPr="006F09FE" w:rsidRDefault="006F09FE" w:rsidP="006F09FE">
      <w:pPr>
        <w:pStyle w:val="NormalWeb"/>
        <w:spacing w:before="0" w:beforeAutospacing="0" w:after="0" w:afterAutospacing="0" w:line="20" w:lineRule="atLeast"/>
        <w:jc w:val="both"/>
        <w:rPr>
          <w:rFonts w:ascii="Arial" w:hAnsi="Arial" w:cs="Arial"/>
          <w:sz w:val="22"/>
          <w:szCs w:val="22"/>
        </w:rPr>
      </w:pPr>
      <w:r w:rsidRPr="006F09FE">
        <w:rPr>
          <w:rFonts w:ascii="Arial" w:hAnsi="Arial" w:cs="Arial"/>
          <w:sz w:val="22"/>
          <w:szCs w:val="22"/>
        </w:rPr>
        <w:lastRenderedPageBreak/>
        <w:t>(1) Troškovi obavljanja prijevoza pokojnika iz članka 2. ove Odluke teret su proračuna Grada Dubrovnika uz ispunjenje sljedećih uvjeta:</w:t>
      </w:r>
    </w:p>
    <w:p w:rsidR="006F09FE" w:rsidRPr="006F09FE" w:rsidRDefault="006F09FE" w:rsidP="006F09FE">
      <w:pPr>
        <w:pStyle w:val="NormalWeb"/>
        <w:spacing w:before="0" w:beforeAutospacing="0" w:after="0" w:afterAutospacing="0" w:line="20" w:lineRule="atLeast"/>
        <w:jc w:val="both"/>
        <w:rPr>
          <w:rFonts w:ascii="Arial" w:hAnsi="Arial" w:cs="Arial"/>
          <w:sz w:val="22"/>
          <w:szCs w:val="22"/>
        </w:rPr>
      </w:pPr>
    </w:p>
    <w:p w:rsidR="006F09FE" w:rsidRPr="006F09FE" w:rsidRDefault="006F09FE" w:rsidP="006F09FE">
      <w:pPr>
        <w:pStyle w:val="NormalWeb"/>
        <w:spacing w:before="0" w:beforeAutospacing="0" w:after="0" w:afterAutospacing="0" w:line="20" w:lineRule="atLeast"/>
        <w:jc w:val="both"/>
        <w:rPr>
          <w:rFonts w:ascii="Arial" w:hAnsi="Arial" w:cs="Arial"/>
          <w:sz w:val="22"/>
          <w:szCs w:val="22"/>
        </w:rPr>
      </w:pPr>
      <w:r w:rsidRPr="006F09FE">
        <w:rPr>
          <w:rFonts w:ascii="Arial" w:hAnsi="Arial" w:cs="Arial"/>
          <w:sz w:val="22"/>
          <w:szCs w:val="22"/>
        </w:rPr>
        <w:t xml:space="preserve">1. da se umrla osoba ili posmrtni ostaci osobe nalaze na području Grada, </w:t>
      </w:r>
    </w:p>
    <w:p w:rsidR="006F09FE" w:rsidRDefault="006F09FE" w:rsidP="006F09FE">
      <w:pPr>
        <w:pStyle w:val="NormalWeb"/>
        <w:spacing w:before="0" w:beforeAutospacing="0" w:after="0" w:afterAutospacing="0" w:line="20" w:lineRule="atLeast"/>
        <w:jc w:val="both"/>
        <w:rPr>
          <w:rFonts w:ascii="Arial" w:hAnsi="Arial" w:cs="Arial"/>
          <w:sz w:val="22"/>
          <w:szCs w:val="22"/>
        </w:rPr>
      </w:pPr>
      <w:r w:rsidRPr="006F09FE">
        <w:rPr>
          <w:rFonts w:ascii="Arial" w:hAnsi="Arial" w:cs="Arial"/>
          <w:sz w:val="22"/>
          <w:szCs w:val="22"/>
        </w:rPr>
        <w:t>2. da preuzimanje i prijevoz umrle osobe obavlja pogrebnik koji s Gradom ima zaključen ugovor</w:t>
      </w:r>
      <w:r>
        <w:rPr>
          <w:rFonts w:ascii="Arial" w:hAnsi="Arial" w:cs="Arial"/>
          <w:sz w:val="22"/>
          <w:szCs w:val="22"/>
        </w:rPr>
        <w:t xml:space="preserve"> o obavljanju tih poslova.</w:t>
      </w:r>
    </w:p>
    <w:p w:rsidR="006F09FE" w:rsidRDefault="006F09FE" w:rsidP="006F09FE">
      <w:pPr>
        <w:autoSpaceDE w:val="0"/>
        <w:autoSpaceDN w:val="0"/>
        <w:adjustRightInd w:val="0"/>
        <w:spacing w:before="100" w:beforeAutospacing="1" w:after="100" w:afterAutospacing="1"/>
        <w:jc w:val="center"/>
        <w:rPr>
          <w:rFonts w:ascii="Arial" w:hAnsi="Arial" w:cs="Arial"/>
          <w:bCs/>
          <w:color w:val="000000"/>
        </w:rPr>
      </w:pPr>
      <w:r>
        <w:rPr>
          <w:rFonts w:ascii="Arial" w:hAnsi="Arial" w:cs="Arial"/>
          <w:bCs/>
          <w:color w:val="000000"/>
        </w:rPr>
        <w:t>Članak 5.</w:t>
      </w:r>
    </w:p>
    <w:p w:rsidR="006F09FE" w:rsidRDefault="006F09FE" w:rsidP="006F09FE">
      <w:pPr>
        <w:autoSpaceDE w:val="0"/>
        <w:autoSpaceDN w:val="0"/>
        <w:adjustRightInd w:val="0"/>
        <w:spacing w:before="100" w:beforeAutospacing="1" w:after="100" w:afterAutospacing="1"/>
        <w:jc w:val="both"/>
        <w:rPr>
          <w:rFonts w:ascii="Arial" w:hAnsi="Arial" w:cs="Arial"/>
          <w:bCs/>
          <w:color w:val="000000"/>
        </w:rPr>
      </w:pPr>
      <w:r>
        <w:rPr>
          <w:rFonts w:ascii="Arial" w:hAnsi="Arial" w:cs="Arial"/>
          <w:bCs/>
          <w:color w:val="000000"/>
        </w:rPr>
        <w:t>(1) Uvjeti za obavljanje poslova prijevoza pokojnika su:</w:t>
      </w:r>
    </w:p>
    <w:p w:rsidR="006F09FE" w:rsidRDefault="006F09FE" w:rsidP="006F09FE">
      <w:pPr>
        <w:autoSpaceDE w:val="0"/>
        <w:autoSpaceDN w:val="0"/>
        <w:adjustRightInd w:val="0"/>
        <w:spacing w:after="16"/>
        <w:ind w:left="680"/>
        <w:jc w:val="both"/>
        <w:rPr>
          <w:rFonts w:ascii="Arial" w:hAnsi="Arial" w:cs="Arial"/>
          <w:bCs/>
          <w:color w:val="000000"/>
        </w:rPr>
      </w:pPr>
      <w:r>
        <w:rPr>
          <w:rFonts w:ascii="Arial" w:hAnsi="Arial" w:cs="Arial"/>
          <w:bCs/>
          <w:color w:val="000000"/>
        </w:rPr>
        <w:t xml:space="preserve">1.da je pravna ili fizička osoba </w:t>
      </w:r>
      <w:r>
        <w:rPr>
          <w:rFonts w:ascii="Arial" w:hAnsi="Arial" w:cs="Arial"/>
        </w:rPr>
        <w:t xml:space="preserve"> upisana u odgovarajući registar za obavljanje </w:t>
      </w:r>
      <w:proofErr w:type="spellStart"/>
      <w:r>
        <w:rPr>
          <w:rFonts w:ascii="Arial" w:hAnsi="Arial" w:cs="Arial"/>
        </w:rPr>
        <w:t>pogrebničke</w:t>
      </w:r>
      <w:proofErr w:type="spellEnd"/>
      <w:r>
        <w:rPr>
          <w:rFonts w:ascii="Arial" w:hAnsi="Arial" w:cs="Arial"/>
        </w:rPr>
        <w:t xml:space="preserve"> djelatnosti</w:t>
      </w:r>
      <w:r>
        <w:rPr>
          <w:rFonts w:ascii="Arial" w:hAnsi="Arial" w:cs="Arial"/>
          <w:bCs/>
          <w:color w:val="000000"/>
        </w:rPr>
        <w:t>,</w:t>
      </w:r>
    </w:p>
    <w:p w:rsidR="006F09FE" w:rsidRDefault="006F09FE" w:rsidP="006F09FE">
      <w:pPr>
        <w:autoSpaceDE w:val="0"/>
        <w:autoSpaceDN w:val="0"/>
        <w:adjustRightInd w:val="0"/>
        <w:spacing w:after="16"/>
        <w:ind w:left="680"/>
        <w:jc w:val="both"/>
        <w:rPr>
          <w:rFonts w:ascii="Arial" w:hAnsi="Arial" w:cs="Arial"/>
          <w:bCs/>
          <w:color w:val="000000"/>
        </w:rPr>
      </w:pPr>
      <w:r>
        <w:rPr>
          <w:rFonts w:ascii="Arial" w:hAnsi="Arial" w:cs="Arial"/>
          <w:bCs/>
          <w:color w:val="000000"/>
        </w:rPr>
        <w:t>2.da</w:t>
      </w:r>
      <w:r>
        <w:rPr>
          <w:rFonts w:ascii="Arial" w:hAnsi="Arial" w:cs="Arial"/>
        </w:rPr>
        <w:t xml:space="preserve"> imaju rješenje o ispunjavanju uvjeta za obavljanje </w:t>
      </w:r>
      <w:proofErr w:type="spellStart"/>
      <w:r>
        <w:rPr>
          <w:rFonts w:ascii="Arial" w:hAnsi="Arial" w:cs="Arial"/>
        </w:rPr>
        <w:t>pogrebničke</w:t>
      </w:r>
      <w:proofErr w:type="spellEnd"/>
      <w:r>
        <w:rPr>
          <w:rFonts w:ascii="Arial" w:hAnsi="Arial" w:cs="Arial"/>
        </w:rPr>
        <w:t xml:space="preserve"> djelatnosti,</w:t>
      </w:r>
    </w:p>
    <w:p w:rsidR="006F09FE" w:rsidRDefault="006F09FE" w:rsidP="006F09FE">
      <w:pPr>
        <w:autoSpaceDE w:val="0"/>
        <w:autoSpaceDN w:val="0"/>
        <w:adjustRightInd w:val="0"/>
        <w:spacing w:after="16"/>
        <w:ind w:left="680"/>
        <w:jc w:val="both"/>
        <w:rPr>
          <w:rFonts w:ascii="Arial" w:hAnsi="Arial" w:cs="Arial"/>
          <w:bCs/>
          <w:color w:val="000000"/>
        </w:rPr>
      </w:pPr>
      <w:r>
        <w:rPr>
          <w:rFonts w:ascii="Arial" w:hAnsi="Arial" w:cs="Arial"/>
          <w:bCs/>
          <w:color w:val="000000"/>
        </w:rPr>
        <w:t>3.da</w:t>
      </w:r>
      <w:r>
        <w:rPr>
          <w:rFonts w:ascii="Arial" w:hAnsi="Arial" w:cs="Arial"/>
        </w:rPr>
        <w:t xml:space="preserve"> nemaju nepodmirenih dugovanja prema Republici Hrvatskoj, </w:t>
      </w:r>
    </w:p>
    <w:p w:rsidR="006F09FE" w:rsidRDefault="006F09FE" w:rsidP="006F09FE">
      <w:pPr>
        <w:autoSpaceDE w:val="0"/>
        <w:autoSpaceDN w:val="0"/>
        <w:adjustRightInd w:val="0"/>
        <w:spacing w:after="16"/>
        <w:ind w:left="680"/>
        <w:jc w:val="both"/>
        <w:rPr>
          <w:rFonts w:ascii="Arial" w:hAnsi="Arial" w:cs="Arial"/>
          <w:bCs/>
          <w:color w:val="000000"/>
        </w:rPr>
      </w:pPr>
      <w:r>
        <w:rPr>
          <w:rFonts w:ascii="Arial" w:hAnsi="Arial" w:cs="Arial"/>
          <w:bCs/>
          <w:color w:val="000000"/>
        </w:rPr>
        <w:t>4.da</w:t>
      </w:r>
      <w:r>
        <w:rPr>
          <w:rFonts w:ascii="Arial" w:hAnsi="Arial" w:cs="Arial"/>
        </w:rPr>
        <w:t xml:space="preserve"> nemaju nepodmirenih dugovanja prema Gradu Dubrovniku,</w:t>
      </w:r>
    </w:p>
    <w:p w:rsidR="006F09FE" w:rsidRDefault="006F09FE" w:rsidP="006F09FE">
      <w:pPr>
        <w:autoSpaceDE w:val="0"/>
        <w:autoSpaceDN w:val="0"/>
        <w:adjustRightInd w:val="0"/>
        <w:spacing w:after="16"/>
        <w:ind w:left="680"/>
        <w:jc w:val="both"/>
        <w:rPr>
          <w:rFonts w:ascii="Arial" w:hAnsi="Arial" w:cs="Arial"/>
          <w:bCs/>
          <w:color w:val="000000"/>
        </w:rPr>
      </w:pPr>
      <w:r>
        <w:rPr>
          <w:rFonts w:ascii="Arial" w:hAnsi="Arial" w:cs="Arial"/>
        </w:rPr>
        <w:t xml:space="preserve">5.da imaju na raspolaganju (u vlasništvu ili zakupu)  najmanje tri pogrebna vozila koja ispunjavaju sanitarno-tehničke i higijenske uvjete za prijevoz pokojnika određene posebnim propisima, </w:t>
      </w:r>
    </w:p>
    <w:p w:rsidR="006F09FE" w:rsidRDefault="006F09FE" w:rsidP="006F09FE">
      <w:pPr>
        <w:autoSpaceDE w:val="0"/>
        <w:autoSpaceDN w:val="0"/>
        <w:adjustRightInd w:val="0"/>
        <w:spacing w:after="16"/>
        <w:ind w:left="680"/>
        <w:jc w:val="both"/>
        <w:rPr>
          <w:rFonts w:ascii="Arial" w:hAnsi="Arial" w:cs="Arial"/>
          <w:bCs/>
          <w:color w:val="000000"/>
        </w:rPr>
      </w:pPr>
      <w:r>
        <w:rPr>
          <w:rFonts w:ascii="Arial" w:hAnsi="Arial" w:cs="Arial"/>
        </w:rPr>
        <w:t>6.da imaju odgovarajući poslovni prostor, najmanje četiri zaposlena djelatnika na način da se mogu zaprimati pozivi od ovlaštene osobe tijekom 24 sata svakog dana, te da umrlu osobu odnosno posmrtne ostatke preuzmu najkasnije u roku od dva sata od zaprimanja poziva,</w:t>
      </w:r>
    </w:p>
    <w:p w:rsidR="006F09FE" w:rsidRDefault="006F09FE" w:rsidP="006F09FE">
      <w:pPr>
        <w:autoSpaceDE w:val="0"/>
        <w:autoSpaceDN w:val="0"/>
        <w:adjustRightInd w:val="0"/>
        <w:spacing w:after="16"/>
        <w:ind w:left="680"/>
        <w:jc w:val="both"/>
        <w:rPr>
          <w:rFonts w:ascii="Arial" w:hAnsi="Arial" w:cs="Arial"/>
          <w:bCs/>
          <w:color w:val="000000"/>
        </w:rPr>
      </w:pPr>
      <w:r>
        <w:rPr>
          <w:rFonts w:ascii="Arial" w:hAnsi="Arial" w:cs="Arial"/>
          <w:bCs/>
          <w:color w:val="000000"/>
        </w:rPr>
        <w:t>7.da</w:t>
      </w:r>
      <w:r>
        <w:rPr>
          <w:rFonts w:ascii="Arial" w:hAnsi="Arial" w:cs="Arial"/>
        </w:rPr>
        <w:t xml:space="preserve"> pogrebnik, odnosno, fizička osoba ili odgovorna osoba u pravnoj osobi nisu pravomoćno osuđeni za kaznena djela i prekršaje iz članka 13. Zakona o </w:t>
      </w:r>
      <w:proofErr w:type="spellStart"/>
      <w:r>
        <w:rPr>
          <w:rFonts w:ascii="Arial" w:hAnsi="Arial" w:cs="Arial"/>
        </w:rPr>
        <w:t>pogrebničkoj</w:t>
      </w:r>
      <w:proofErr w:type="spellEnd"/>
      <w:r>
        <w:rPr>
          <w:rFonts w:ascii="Arial" w:hAnsi="Arial" w:cs="Arial"/>
        </w:rPr>
        <w:t xml:space="preserve"> djelatnosti.  </w:t>
      </w:r>
      <w:r>
        <w:rPr>
          <w:rFonts w:ascii="Arial" w:hAnsi="Arial" w:cs="Arial"/>
          <w:bCs/>
          <w:color w:val="000000"/>
        </w:rPr>
        <w:t xml:space="preserve"> </w:t>
      </w:r>
    </w:p>
    <w:p w:rsidR="006F09FE" w:rsidRDefault="006F09FE" w:rsidP="006F09FE">
      <w:pPr>
        <w:autoSpaceDE w:val="0"/>
        <w:autoSpaceDN w:val="0"/>
        <w:adjustRightInd w:val="0"/>
        <w:spacing w:after="16"/>
        <w:jc w:val="both"/>
        <w:rPr>
          <w:rFonts w:ascii="Arial" w:hAnsi="Arial" w:cs="Arial"/>
          <w:bCs/>
          <w:color w:val="000000"/>
        </w:rPr>
      </w:pPr>
    </w:p>
    <w:p w:rsidR="006F09FE" w:rsidRDefault="006F09FE" w:rsidP="006F09FE">
      <w:pPr>
        <w:autoSpaceDE w:val="0"/>
        <w:autoSpaceDN w:val="0"/>
        <w:adjustRightInd w:val="0"/>
        <w:spacing w:after="16"/>
        <w:jc w:val="both"/>
        <w:rPr>
          <w:rFonts w:ascii="Arial" w:hAnsi="Arial" w:cs="Arial"/>
          <w:bCs/>
          <w:color w:val="000000"/>
        </w:rPr>
      </w:pPr>
      <w:r>
        <w:rPr>
          <w:rFonts w:ascii="Arial" w:hAnsi="Arial" w:cs="Arial"/>
          <w:bCs/>
          <w:color w:val="000000"/>
        </w:rPr>
        <w:t>II NAČIN POVJERAVANJA POSLOVA PRIJEVOZA POKOJNIKA</w:t>
      </w:r>
    </w:p>
    <w:p w:rsidR="006F09FE" w:rsidRDefault="006F09FE" w:rsidP="006F09FE">
      <w:pPr>
        <w:autoSpaceDE w:val="0"/>
        <w:autoSpaceDN w:val="0"/>
        <w:adjustRightInd w:val="0"/>
        <w:spacing w:after="16"/>
        <w:jc w:val="both"/>
        <w:rPr>
          <w:rFonts w:ascii="Arial" w:hAnsi="Arial" w:cs="Arial"/>
          <w:bCs/>
          <w:color w:val="000000"/>
        </w:rPr>
      </w:pPr>
    </w:p>
    <w:p w:rsidR="006F09FE" w:rsidRDefault="006F09FE" w:rsidP="006F09FE">
      <w:pPr>
        <w:autoSpaceDE w:val="0"/>
        <w:autoSpaceDN w:val="0"/>
        <w:adjustRightInd w:val="0"/>
        <w:spacing w:after="0"/>
        <w:jc w:val="center"/>
        <w:rPr>
          <w:rFonts w:ascii="Arial" w:hAnsi="Arial" w:cs="Arial"/>
          <w:bCs/>
          <w:color w:val="000000"/>
        </w:rPr>
      </w:pPr>
      <w:r>
        <w:rPr>
          <w:rFonts w:ascii="Arial" w:hAnsi="Arial" w:cs="Arial"/>
          <w:bCs/>
          <w:color w:val="000000"/>
        </w:rPr>
        <w:t>Članak 6.</w:t>
      </w:r>
    </w:p>
    <w:p w:rsidR="006F09FE" w:rsidRDefault="006F09FE" w:rsidP="006F09FE">
      <w:pPr>
        <w:autoSpaceDE w:val="0"/>
        <w:autoSpaceDN w:val="0"/>
        <w:adjustRightInd w:val="0"/>
        <w:spacing w:after="0"/>
        <w:jc w:val="center"/>
        <w:rPr>
          <w:rFonts w:ascii="Arial" w:hAnsi="Arial" w:cs="Arial"/>
          <w:bCs/>
          <w:color w:val="000000"/>
        </w:rPr>
      </w:pPr>
    </w:p>
    <w:p w:rsidR="006F09FE" w:rsidRDefault="006F09FE" w:rsidP="006F09FE">
      <w:pPr>
        <w:pStyle w:val="NormalWeb"/>
        <w:spacing w:before="0" w:beforeAutospacing="0" w:after="0" w:afterAutospacing="0" w:line="20" w:lineRule="atLeast"/>
        <w:jc w:val="both"/>
        <w:rPr>
          <w:rFonts w:ascii="Arial" w:hAnsi="Arial" w:cs="Arial"/>
          <w:sz w:val="22"/>
          <w:szCs w:val="22"/>
        </w:rPr>
      </w:pPr>
      <w:r>
        <w:rPr>
          <w:rFonts w:ascii="Arial" w:hAnsi="Arial" w:cs="Arial"/>
          <w:sz w:val="22"/>
          <w:szCs w:val="22"/>
        </w:rPr>
        <w:t>(1) Poslovi obavljanja prijevoza pokojnika povjeravaju se pogrebniku na temelju javnog natječaja.</w:t>
      </w:r>
    </w:p>
    <w:p w:rsidR="006F09FE" w:rsidRDefault="006F09FE" w:rsidP="006F09FE">
      <w:pPr>
        <w:pStyle w:val="NormalWeb"/>
        <w:spacing w:before="0" w:beforeAutospacing="0" w:after="0" w:afterAutospacing="0" w:line="20" w:lineRule="atLeast"/>
        <w:jc w:val="both"/>
        <w:rPr>
          <w:rFonts w:ascii="Arial" w:hAnsi="Arial" w:cs="Arial"/>
          <w:sz w:val="22"/>
          <w:szCs w:val="22"/>
        </w:rPr>
      </w:pPr>
    </w:p>
    <w:p w:rsidR="006F09FE" w:rsidRDefault="006F09FE" w:rsidP="006F09FE">
      <w:pPr>
        <w:pStyle w:val="NormalWeb"/>
        <w:spacing w:before="0" w:beforeAutospacing="0" w:after="0" w:afterAutospacing="0" w:line="20" w:lineRule="atLeast"/>
        <w:jc w:val="both"/>
        <w:rPr>
          <w:rFonts w:ascii="Arial" w:hAnsi="Arial" w:cs="Arial"/>
          <w:sz w:val="22"/>
          <w:szCs w:val="22"/>
        </w:rPr>
      </w:pPr>
      <w:r>
        <w:rPr>
          <w:rFonts w:ascii="Arial" w:hAnsi="Arial" w:cs="Arial"/>
          <w:sz w:val="22"/>
          <w:szCs w:val="22"/>
        </w:rPr>
        <w:t>(2) Odluku o raspisivanju javnog natječaja donosi gradonačelnik.</w:t>
      </w:r>
    </w:p>
    <w:p w:rsidR="006F09FE" w:rsidRDefault="006F09FE" w:rsidP="006F09FE">
      <w:pPr>
        <w:pStyle w:val="NormalWeb"/>
        <w:spacing w:before="0" w:beforeAutospacing="0" w:after="0" w:afterAutospacing="0" w:line="20" w:lineRule="atLeast"/>
        <w:jc w:val="both"/>
        <w:rPr>
          <w:rFonts w:ascii="Arial" w:hAnsi="Arial" w:cs="Arial"/>
          <w:sz w:val="22"/>
          <w:szCs w:val="22"/>
        </w:rPr>
      </w:pPr>
    </w:p>
    <w:p w:rsidR="006F09FE" w:rsidRDefault="006F09FE" w:rsidP="006F09FE">
      <w:pPr>
        <w:pStyle w:val="NormalWeb"/>
        <w:spacing w:before="0" w:beforeAutospacing="0" w:after="0" w:afterAutospacing="0" w:line="20" w:lineRule="atLeast"/>
        <w:jc w:val="both"/>
        <w:rPr>
          <w:rFonts w:ascii="Arial" w:hAnsi="Arial" w:cs="Arial"/>
          <w:color w:val="000000"/>
          <w:sz w:val="22"/>
          <w:szCs w:val="22"/>
        </w:rPr>
      </w:pPr>
      <w:r>
        <w:rPr>
          <w:rFonts w:ascii="Arial" w:hAnsi="Arial" w:cs="Arial"/>
          <w:color w:val="000000"/>
          <w:sz w:val="22"/>
          <w:szCs w:val="22"/>
        </w:rPr>
        <w:t>(3)Tekst natječaja utvrđuje gradonačelnik na prijedlog Upravnog odjela za komunalne djelatnosti i mjesnu samoupravu, a sadrži sljedeće:</w:t>
      </w:r>
    </w:p>
    <w:p w:rsidR="006F09FE" w:rsidRDefault="006F09FE" w:rsidP="006F09FE">
      <w:pPr>
        <w:pStyle w:val="NormalWeb"/>
        <w:spacing w:before="0" w:beforeAutospacing="0" w:after="0" w:afterAutospacing="0" w:line="20" w:lineRule="atLeast"/>
        <w:jc w:val="both"/>
        <w:rPr>
          <w:rFonts w:ascii="Arial" w:hAnsi="Arial" w:cs="Arial"/>
          <w:strike/>
          <w:color w:val="000000"/>
          <w:sz w:val="22"/>
          <w:szCs w:val="22"/>
        </w:rPr>
      </w:pPr>
    </w:p>
    <w:p w:rsidR="006F09FE" w:rsidRDefault="006F09FE" w:rsidP="006F09FE">
      <w:pPr>
        <w:autoSpaceDE w:val="0"/>
        <w:autoSpaceDN w:val="0"/>
        <w:adjustRightInd w:val="0"/>
        <w:spacing w:after="0"/>
        <w:ind w:left="1068"/>
        <w:jc w:val="both"/>
        <w:rPr>
          <w:rFonts w:ascii="Arial" w:hAnsi="Arial" w:cs="Arial"/>
          <w:bCs/>
          <w:color w:val="000000"/>
        </w:rPr>
      </w:pPr>
      <w:r>
        <w:rPr>
          <w:rFonts w:ascii="Arial" w:hAnsi="Arial" w:cs="Arial"/>
          <w:bCs/>
          <w:color w:val="000000"/>
        </w:rPr>
        <w:t>1.opis predmeta natječaja;</w:t>
      </w:r>
    </w:p>
    <w:p w:rsidR="006F09FE" w:rsidRDefault="006F09FE" w:rsidP="006F09FE">
      <w:pPr>
        <w:autoSpaceDE w:val="0"/>
        <w:autoSpaceDN w:val="0"/>
        <w:adjustRightInd w:val="0"/>
        <w:spacing w:after="0"/>
        <w:ind w:left="1068"/>
        <w:jc w:val="both"/>
        <w:rPr>
          <w:rFonts w:ascii="Arial" w:hAnsi="Arial" w:cs="Arial"/>
          <w:bCs/>
          <w:color w:val="000000"/>
        </w:rPr>
      </w:pPr>
      <w:r>
        <w:rPr>
          <w:rFonts w:ascii="Arial" w:hAnsi="Arial" w:cs="Arial"/>
          <w:bCs/>
          <w:color w:val="000000"/>
        </w:rPr>
        <w:t>2.uvjete za obavljanje poslova prijevoza pokojnika;</w:t>
      </w:r>
    </w:p>
    <w:p w:rsidR="006F09FE" w:rsidRDefault="006F09FE" w:rsidP="006F09FE">
      <w:pPr>
        <w:autoSpaceDE w:val="0"/>
        <w:autoSpaceDN w:val="0"/>
        <w:adjustRightInd w:val="0"/>
        <w:spacing w:after="0"/>
        <w:ind w:left="1068"/>
        <w:jc w:val="both"/>
        <w:rPr>
          <w:rFonts w:ascii="Arial" w:hAnsi="Arial" w:cs="Arial"/>
          <w:bCs/>
          <w:color w:val="000000"/>
        </w:rPr>
      </w:pPr>
      <w:r>
        <w:rPr>
          <w:rFonts w:ascii="Arial" w:hAnsi="Arial" w:cs="Arial"/>
          <w:bCs/>
          <w:color w:val="000000"/>
        </w:rPr>
        <w:t>3.vrijeme na koje se sklapa ugovor;</w:t>
      </w:r>
    </w:p>
    <w:p w:rsidR="006F09FE" w:rsidRDefault="006F09FE" w:rsidP="006F09FE">
      <w:pPr>
        <w:autoSpaceDE w:val="0"/>
        <w:autoSpaceDN w:val="0"/>
        <w:adjustRightInd w:val="0"/>
        <w:spacing w:after="0"/>
        <w:ind w:left="1068"/>
        <w:jc w:val="both"/>
        <w:rPr>
          <w:rFonts w:ascii="Arial" w:hAnsi="Arial" w:cs="Arial"/>
          <w:bCs/>
          <w:color w:val="000000"/>
        </w:rPr>
      </w:pPr>
      <w:r>
        <w:rPr>
          <w:rFonts w:ascii="Arial" w:hAnsi="Arial" w:cs="Arial"/>
          <w:bCs/>
          <w:color w:val="000000"/>
        </w:rPr>
        <w:t>4.rok u kojem je odabrani ponuditelj dužan sklopiti ugovor;</w:t>
      </w:r>
    </w:p>
    <w:p w:rsidR="006F09FE" w:rsidRDefault="006F09FE" w:rsidP="006F09FE">
      <w:pPr>
        <w:autoSpaceDE w:val="0"/>
        <w:autoSpaceDN w:val="0"/>
        <w:adjustRightInd w:val="0"/>
        <w:spacing w:after="0"/>
        <w:ind w:left="1068"/>
        <w:jc w:val="both"/>
        <w:rPr>
          <w:rFonts w:ascii="Arial" w:hAnsi="Arial" w:cs="Arial"/>
          <w:bCs/>
          <w:color w:val="000000"/>
        </w:rPr>
      </w:pPr>
      <w:r>
        <w:rPr>
          <w:rFonts w:ascii="Arial" w:hAnsi="Arial" w:cs="Arial"/>
          <w:bCs/>
          <w:color w:val="000000"/>
        </w:rPr>
        <w:t>5.rok za podnošenje ponude;</w:t>
      </w:r>
    </w:p>
    <w:p w:rsidR="006F09FE" w:rsidRDefault="006F09FE" w:rsidP="006F09FE">
      <w:pPr>
        <w:autoSpaceDE w:val="0"/>
        <w:autoSpaceDN w:val="0"/>
        <w:adjustRightInd w:val="0"/>
        <w:spacing w:after="0"/>
        <w:ind w:left="1068"/>
        <w:jc w:val="both"/>
        <w:rPr>
          <w:rFonts w:ascii="Arial" w:hAnsi="Arial" w:cs="Arial"/>
          <w:bCs/>
          <w:color w:val="000000"/>
        </w:rPr>
      </w:pPr>
      <w:r>
        <w:rPr>
          <w:rFonts w:ascii="Arial" w:hAnsi="Arial" w:cs="Arial"/>
          <w:bCs/>
          <w:color w:val="000000"/>
        </w:rPr>
        <w:t>6.kome se ponuda podnosi;</w:t>
      </w:r>
    </w:p>
    <w:p w:rsidR="006F09FE" w:rsidRDefault="006F09FE" w:rsidP="006F09FE">
      <w:pPr>
        <w:autoSpaceDE w:val="0"/>
        <w:autoSpaceDN w:val="0"/>
        <w:adjustRightInd w:val="0"/>
        <w:spacing w:after="0"/>
        <w:ind w:left="1068"/>
        <w:jc w:val="both"/>
        <w:rPr>
          <w:rFonts w:ascii="Arial" w:hAnsi="Arial" w:cs="Arial"/>
          <w:bCs/>
          <w:color w:val="000000"/>
        </w:rPr>
      </w:pPr>
      <w:r>
        <w:rPr>
          <w:rFonts w:ascii="Arial" w:hAnsi="Arial" w:cs="Arial"/>
          <w:bCs/>
          <w:color w:val="000000"/>
        </w:rPr>
        <w:t>7.obvezu podnošenja isprava i drugih dokaza kojima ponuditelj dokazuje da ispunjava uvjete za obavljanje poslova prijevoza pokojnika;</w:t>
      </w:r>
    </w:p>
    <w:p w:rsidR="006F09FE" w:rsidRDefault="006F09FE" w:rsidP="006F09FE">
      <w:pPr>
        <w:autoSpaceDE w:val="0"/>
        <w:autoSpaceDN w:val="0"/>
        <w:adjustRightInd w:val="0"/>
        <w:spacing w:after="0"/>
        <w:ind w:left="1068"/>
        <w:jc w:val="both"/>
        <w:rPr>
          <w:rFonts w:ascii="Arial" w:hAnsi="Arial" w:cs="Arial"/>
          <w:bCs/>
          <w:color w:val="000000"/>
        </w:rPr>
      </w:pPr>
      <w:r>
        <w:rPr>
          <w:rFonts w:ascii="Arial" w:hAnsi="Arial" w:cs="Arial"/>
          <w:bCs/>
          <w:color w:val="000000"/>
        </w:rPr>
        <w:t>8.iznos ponude za preuzimanje i prijevoz pokojnika (godišnji iznos);</w:t>
      </w:r>
    </w:p>
    <w:p w:rsidR="006F09FE" w:rsidRDefault="006F09FE" w:rsidP="006F09FE">
      <w:pPr>
        <w:autoSpaceDE w:val="0"/>
        <w:autoSpaceDN w:val="0"/>
        <w:adjustRightInd w:val="0"/>
        <w:ind w:left="1068"/>
        <w:jc w:val="both"/>
        <w:rPr>
          <w:rFonts w:ascii="Arial" w:hAnsi="Arial" w:cs="Arial"/>
          <w:bCs/>
          <w:color w:val="000000"/>
        </w:rPr>
      </w:pPr>
      <w:r>
        <w:rPr>
          <w:rFonts w:ascii="Arial" w:hAnsi="Arial" w:cs="Arial"/>
          <w:bCs/>
          <w:color w:val="000000"/>
        </w:rPr>
        <w:t>9.mjesto i vrijeme javnog otvaranja ponuda.</w:t>
      </w:r>
    </w:p>
    <w:p w:rsidR="006F09FE" w:rsidRDefault="006F09FE" w:rsidP="006F09FE">
      <w:pPr>
        <w:autoSpaceDE w:val="0"/>
        <w:autoSpaceDN w:val="0"/>
        <w:adjustRightInd w:val="0"/>
        <w:jc w:val="both"/>
        <w:rPr>
          <w:rFonts w:ascii="Arial" w:hAnsi="Arial" w:cs="Arial"/>
          <w:bCs/>
          <w:color w:val="000000"/>
        </w:rPr>
      </w:pPr>
      <w:r>
        <w:rPr>
          <w:rFonts w:ascii="Arial" w:hAnsi="Arial" w:cs="Arial"/>
          <w:bCs/>
          <w:color w:val="000000"/>
        </w:rPr>
        <w:t>(4) Tekst natječaja može sadržavati i druge uvjete i obavijesti u svezi predmeta natječaja.</w:t>
      </w:r>
    </w:p>
    <w:p w:rsidR="006F09FE" w:rsidRDefault="006F09FE" w:rsidP="006F09FE">
      <w:pPr>
        <w:autoSpaceDE w:val="0"/>
        <w:autoSpaceDN w:val="0"/>
        <w:adjustRightInd w:val="0"/>
        <w:jc w:val="both"/>
        <w:rPr>
          <w:rFonts w:ascii="Arial" w:hAnsi="Arial" w:cs="Arial"/>
          <w:bCs/>
          <w:color w:val="000000"/>
        </w:rPr>
      </w:pPr>
    </w:p>
    <w:p w:rsidR="006F09FE" w:rsidRDefault="006F09FE" w:rsidP="006F09FE">
      <w:pPr>
        <w:pStyle w:val="NormalWeb"/>
        <w:spacing w:before="0" w:beforeAutospacing="0" w:after="0" w:afterAutospacing="0" w:line="20" w:lineRule="atLeast"/>
        <w:jc w:val="both"/>
        <w:rPr>
          <w:rFonts w:ascii="Arial" w:hAnsi="Arial" w:cs="Arial"/>
          <w:sz w:val="22"/>
          <w:szCs w:val="22"/>
        </w:rPr>
      </w:pPr>
      <w:r>
        <w:rPr>
          <w:rFonts w:ascii="Arial" w:hAnsi="Arial" w:cs="Arial"/>
          <w:sz w:val="22"/>
          <w:szCs w:val="22"/>
        </w:rPr>
        <w:lastRenderedPageBreak/>
        <w:t>(5) Natječaj se objavljuje na web stranicama Grada i oglasnoj ploči Grada Dubrovnika, a obavijest o objavi javnog natječaja oglasit će se u lokalnom tjedniku.</w:t>
      </w:r>
    </w:p>
    <w:p w:rsidR="006F09FE" w:rsidRDefault="006F09FE" w:rsidP="006F09FE">
      <w:pPr>
        <w:autoSpaceDE w:val="0"/>
        <w:autoSpaceDN w:val="0"/>
        <w:adjustRightInd w:val="0"/>
        <w:spacing w:before="100" w:beforeAutospacing="1" w:after="100" w:afterAutospacing="1"/>
        <w:jc w:val="center"/>
        <w:rPr>
          <w:rFonts w:ascii="Arial" w:hAnsi="Arial" w:cs="Arial"/>
          <w:bCs/>
          <w:color w:val="000000"/>
        </w:rPr>
      </w:pPr>
      <w:r>
        <w:rPr>
          <w:rFonts w:ascii="Arial" w:hAnsi="Arial" w:cs="Arial"/>
          <w:bCs/>
          <w:color w:val="000000"/>
        </w:rPr>
        <w:t>Članak 7.</w:t>
      </w:r>
    </w:p>
    <w:p w:rsidR="006F09FE" w:rsidRDefault="006F09FE" w:rsidP="006F09FE">
      <w:pPr>
        <w:autoSpaceDE w:val="0"/>
        <w:autoSpaceDN w:val="0"/>
        <w:adjustRightInd w:val="0"/>
        <w:spacing w:before="100" w:beforeAutospacing="1" w:after="100" w:afterAutospacing="1"/>
        <w:jc w:val="both"/>
        <w:rPr>
          <w:rFonts w:ascii="Arial" w:hAnsi="Arial" w:cs="Arial"/>
          <w:bCs/>
          <w:color w:val="000000"/>
        </w:rPr>
      </w:pPr>
      <w:r>
        <w:rPr>
          <w:rFonts w:ascii="Arial" w:hAnsi="Arial" w:cs="Arial"/>
          <w:bCs/>
          <w:color w:val="000000"/>
        </w:rPr>
        <w:t>(1) Ponuda se dostavlja na posebnom obrascu koji čini sastavni dio ove Odluke (Prilog 1).</w:t>
      </w:r>
    </w:p>
    <w:p w:rsidR="006F09FE" w:rsidRDefault="006F09FE" w:rsidP="006F09FE">
      <w:pPr>
        <w:autoSpaceDE w:val="0"/>
        <w:autoSpaceDN w:val="0"/>
        <w:adjustRightInd w:val="0"/>
        <w:spacing w:before="100" w:beforeAutospacing="1" w:after="100" w:afterAutospacing="1"/>
        <w:jc w:val="both"/>
        <w:rPr>
          <w:rFonts w:ascii="Arial" w:hAnsi="Arial" w:cs="Arial"/>
          <w:bCs/>
          <w:color w:val="000000"/>
        </w:rPr>
      </w:pPr>
      <w:r>
        <w:rPr>
          <w:rFonts w:ascii="Arial" w:hAnsi="Arial" w:cs="Arial"/>
          <w:bCs/>
          <w:color w:val="000000"/>
        </w:rPr>
        <w:t>(2) Uz obrazac ponude potrebno je priložiti svu dokumentaciju koju je ponuditelj dužan dostaviti sukladno objavljenom natječaju.</w:t>
      </w:r>
    </w:p>
    <w:p w:rsidR="006F09FE" w:rsidRDefault="006F09FE" w:rsidP="006F09FE">
      <w:pPr>
        <w:autoSpaceDE w:val="0"/>
        <w:autoSpaceDN w:val="0"/>
        <w:adjustRightInd w:val="0"/>
        <w:spacing w:before="100" w:beforeAutospacing="1" w:after="100" w:afterAutospacing="1"/>
        <w:jc w:val="both"/>
        <w:rPr>
          <w:rFonts w:ascii="Arial" w:hAnsi="Arial" w:cs="Arial"/>
        </w:rPr>
      </w:pPr>
      <w:r>
        <w:rPr>
          <w:rFonts w:ascii="Arial" w:hAnsi="Arial" w:cs="Arial"/>
          <w:bCs/>
          <w:color w:val="000000"/>
        </w:rPr>
        <w:t xml:space="preserve">(3) Isprave (dokumentacija) koje se prilažu moraju biti u izvorniku ili u ovjerenoj preslici s tim da ne smiju biti stariji od 30 dana od </w:t>
      </w:r>
      <w:r>
        <w:rPr>
          <w:rFonts w:ascii="Arial" w:hAnsi="Arial" w:cs="Arial"/>
        </w:rPr>
        <w:t>dana objave natječaja.</w:t>
      </w:r>
    </w:p>
    <w:p w:rsidR="006F09FE" w:rsidRDefault="006F09FE" w:rsidP="006F09FE">
      <w:pPr>
        <w:autoSpaceDE w:val="0"/>
        <w:autoSpaceDN w:val="0"/>
        <w:adjustRightInd w:val="0"/>
        <w:spacing w:before="100" w:beforeAutospacing="1" w:after="100" w:afterAutospacing="1"/>
        <w:jc w:val="both"/>
        <w:rPr>
          <w:rFonts w:ascii="Arial" w:hAnsi="Arial" w:cs="Arial"/>
          <w:bCs/>
          <w:color w:val="000000"/>
        </w:rPr>
      </w:pPr>
      <w:r>
        <w:rPr>
          <w:rFonts w:ascii="Arial" w:hAnsi="Arial" w:cs="Arial"/>
          <w:bCs/>
          <w:color w:val="000000"/>
        </w:rPr>
        <w:t>(4) Rok za podnošenje ponude je 15 dana od dana objave natječaja.</w:t>
      </w:r>
    </w:p>
    <w:p w:rsidR="006F09FE" w:rsidRDefault="006F09FE" w:rsidP="006F09FE">
      <w:pPr>
        <w:autoSpaceDE w:val="0"/>
        <w:autoSpaceDN w:val="0"/>
        <w:adjustRightInd w:val="0"/>
        <w:spacing w:before="100" w:beforeAutospacing="1" w:after="100" w:afterAutospacing="1"/>
        <w:jc w:val="both"/>
        <w:rPr>
          <w:rFonts w:ascii="Arial" w:hAnsi="Arial" w:cs="Arial"/>
          <w:bCs/>
          <w:color w:val="000000"/>
        </w:rPr>
      </w:pPr>
      <w:r>
        <w:rPr>
          <w:rFonts w:ascii="Arial" w:hAnsi="Arial" w:cs="Arial"/>
          <w:bCs/>
          <w:color w:val="000000"/>
        </w:rPr>
        <w:t>(5) Nepotpune i nepravovremene ponude neće se razmatrati.</w:t>
      </w:r>
    </w:p>
    <w:p w:rsidR="006F09FE" w:rsidRDefault="006F09FE" w:rsidP="006F09FE">
      <w:pPr>
        <w:autoSpaceDE w:val="0"/>
        <w:autoSpaceDN w:val="0"/>
        <w:adjustRightInd w:val="0"/>
        <w:spacing w:before="100" w:beforeAutospacing="1" w:after="100" w:afterAutospacing="1"/>
        <w:jc w:val="both"/>
        <w:rPr>
          <w:rFonts w:ascii="Arial" w:hAnsi="Arial" w:cs="Arial"/>
          <w:bCs/>
          <w:color w:val="000000"/>
        </w:rPr>
      </w:pPr>
      <w:r>
        <w:rPr>
          <w:rFonts w:ascii="Arial" w:hAnsi="Arial" w:cs="Arial"/>
          <w:bCs/>
          <w:color w:val="000000"/>
        </w:rPr>
        <w:t>(6) Ponuda se podnosi u pisanom obliku u zatvorenoj omotnici s navedenom adresom i naznakom: "PONUDA ZA OBAVLJANE POSLOVA PRIJEVOZA POKOJNIKA – NE OTVARAJ“, preporučenom pošiljkom ili u pisarnici gradske uprave. </w:t>
      </w:r>
    </w:p>
    <w:p w:rsidR="006F09FE" w:rsidRDefault="006F09FE" w:rsidP="006F09FE">
      <w:pPr>
        <w:autoSpaceDE w:val="0"/>
        <w:autoSpaceDN w:val="0"/>
        <w:adjustRightInd w:val="0"/>
        <w:spacing w:before="100" w:beforeAutospacing="1" w:after="100" w:afterAutospacing="1"/>
        <w:jc w:val="center"/>
        <w:rPr>
          <w:rFonts w:ascii="Arial" w:hAnsi="Arial" w:cs="Arial"/>
          <w:bCs/>
          <w:color w:val="000000"/>
        </w:rPr>
      </w:pPr>
      <w:r>
        <w:rPr>
          <w:rFonts w:ascii="Arial" w:hAnsi="Arial" w:cs="Arial"/>
          <w:bCs/>
          <w:color w:val="000000"/>
        </w:rPr>
        <w:t>Članak 8.</w:t>
      </w:r>
    </w:p>
    <w:p w:rsidR="006F09FE" w:rsidRDefault="006F09FE" w:rsidP="006F09FE">
      <w:pPr>
        <w:autoSpaceDE w:val="0"/>
        <w:autoSpaceDN w:val="0"/>
        <w:adjustRightInd w:val="0"/>
        <w:spacing w:before="100" w:beforeAutospacing="1" w:after="100" w:afterAutospacing="1"/>
        <w:jc w:val="both"/>
        <w:rPr>
          <w:rFonts w:ascii="Arial" w:hAnsi="Arial" w:cs="Arial"/>
          <w:bCs/>
          <w:color w:val="000000"/>
        </w:rPr>
      </w:pPr>
      <w:r>
        <w:rPr>
          <w:rFonts w:ascii="Arial" w:hAnsi="Arial" w:cs="Arial"/>
          <w:bCs/>
          <w:color w:val="000000"/>
        </w:rPr>
        <w:t>(1) Natječaj provodi stručno povjerenstvo od tri člana koje imenuje gradonačelnik.</w:t>
      </w:r>
    </w:p>
    <w:p w:rsidR="006F09FE" w:rsidRDefault="006F09FE" w:rsidP="006F09FE">
      <w:pPr>
        <w:autoSpaceDE w:val="0"/>
        <w:autoSpaceDN w:val="0"/>
        <w:adjustRightInd w:val="0"/>
        <w:spacing w:before="100" w:beforeAutospacing="1" w:after="100" w:afterAutospacing="1"/>
        <w:jc w:val="both"/>
        <w:rPr>
          <w:rFonts w:ascii="Arial" w:hAnsi="Arial" w:cs="Arial"/>
          <w:bCs/>
          <w:color w:val="000000"/>
        </w:rPr>
      </w:pPr>
      <w:r>
        <w:rPr>
          <w:rFonts w:ascii="Arial" w:hAnsi="Arial" w:cs="Arial"/>
          <w:bCs/>
          <w:color w:val="000000"/>
        </w:rPr>
        <w:t>(2) Zadaća je povjerenstva  javno otvaranje ponuda, razmatranje ponuda te podnošenje izvješća gradonačelniku.</w:t>
      </w:r>
    </w:p>
    <w:p w:rsidR="006F09FE" w:rsidRDefault="006F09FE" w:rsidP="006F09FE">
      <w:pPr>
        <w:autoSpaceDE w:val="0"/>
        <w:autoSpaceDN w:val="0"/>
        <w:adjustRightInd w:val="0"/>
        <w:spacing w:before="100" w:beforeAutospacing="1" w:after="100" w:afterAutospacing="1"/>
        <w:jc w:val="center"/>
        <w:rPr>
          <w:rFonts w:ascii="Arial" w:hAnsi="Arial" w:cs="Arial"/>
          <w:bCs/>
          <w:color w:val="000000"/>
        </w:rPr>
      </w:pPr>
      <w:r>
        <w:rPr>
          <w:rFonts w:ascii="Arial" w:hAnsi="Arial" w:cs="Arial"/>
          <w:bCs/>
          <w:color w:val="000000"/>
        </w:rPr>
        <w:t>Članak 9.</w:t>
      </w:r>
    </w:p>
    <w:p w:rsidR="006F09FE" w:rsidRDefault="006F09FE" w:rsidP="006F09FE">
      <w:pPr>
        <w:rPr>
          <w:rFonts w:ascii="Arial" w:hAnsi="Arial" w:cs="Arial"/>
        </w:rPr>
      </w:pPr>
      <w:r>
        <w:rPr>
          <w:rFonts w:ascii="Arial" w:hAnsi="Arial" w:cs="Arial"/>
          <w:bCs/>
          <w:color w:val="000000"/>
        </w:rPr>
        <w:t xml:space="preserve">(1) Javnom otvaranju ponude imaju pravo prisustvovati ponuditelji ili njihovi ovlašteni predstavnici uz uvjet predočenja pisanog </w:t>
      </w:r>
      <w:r>
        <w:rPr>
          <w:rFonts w:ascii="Arial" w:hAnsi="Arial" w:cs="Arial"/>
          <w:color w:val="000000"/>
        </w:rPr>
        <w:t>dokaza o ovlasti.</w:t>
      </w:r>
    </w:p>
    <w:p w:rsidR="006F09FE" w:rsidRDefault="006F09FE" w:rsidP="006F09FE">
      <w:pPr>
        <w:pStyle w:val="NormalWeb"/>
        <w:spacing w:before="0" w:beforeAutospacing="0" w:after="0" w:afterAutospacing="0" w:line="20" w:lineRule="atLeast"/>
        <w:rPr>
          <w:rFonts w:ascii="Arial" w:hAnsi="Arial" w:cs="Arial"/>
          <w:sz w:val="22"/>
          <w:szCs w:val="22"/>
          <w:highlight w:val="yellow"/>
        </w:rPr>
      </w:pPr>
    </w:p>
    <w:p w:rsidR="006F09FE" w:rsidRDefault="006F09FE" w:rsidP="006F09FE">
      <w:pPr>
        <w:pStyle w:val="NormalWeb"/>
        <w:spacing w:before="0" w:beforeAutospacing="0" w:after="0" w:afterAutospacing="0" w:line="20" w:lineRule="atLeast"/>
        <w:jc w:val="center"/>
        <w:rPr>
          <w:rFonts w:ascii="Arial" w:hAnsi="Arial" w:cs="Arial"/>
          <w:sz w:val="22"/>
          <w:szCs w:val="22"/>
        </w:rPr>
      </w:pPr>
      <w:r>
        <w:rPr>
          <w:rFonts w:ascii="Arial" w:hAnsi="Arial" w:cs="Arial"/>
          <w:bCs/>
          <w:color w:val="000000"/>
          <w:sz w:val="22"/>
          <w:szCs w:val="22"/>
        </w:rPr>
        <w:t>Članak10.</w:t>
      </w:r>
    </w:p>
    <w:p w:rsidR="006F09FE" w:rsidRDefault="006F09FE" w:rsidP="006F09FE">
      <w:pPr>
        <w:pStyle w:val="NormalWeb"/>
        <w:spacing w:before="0" w:beforeAutospacing="0" w:after="0" w:afterAutospacing="0" w:line="20" w:lineRule="atLeast"/>
        <w:jc w:val="center"/>
        <w:rPr>
          <w:rFonts w:ascii="Arial" w:hAnsi="Arial" w:cs="Arial"/>
          <w:sz w:val="22"/>
          <w:szCs w:val="22"/>
        </w:rPr>
      </w:pPr>
      <w:r>
        <w:rPr>
          <w:rFonts w:ascii="Arial" w:hAnsi="Arial" w:cs="Arial"/>
          <w:bCs/>
          <w:color w:val="000000"/>
          <w:sz w:val="22"/>
          <w:szCs w:val="22"/>
        </w:rPr>
        <w:t> </w:t>
      </w:r>
    </w:p>
    <w:p w:rsidR="006F09FE" w:rsidRDefault="006F09FE" w:rsidP="006F09FE">
      <w:pPr>
        <w:pStyle w:val="NormalWeb"/>
        <w:spacing w:before="0" w:beforeAutospacing="0" w:after="0" w:afterAutospacing="0" w:line="20" w:lineRule="atLeast"/>
        <w:jc w:val="both"/>
        <w:rPr>
          <w:rFonts w:ascii="Arial" w:hAnsi="Arial" w:cs="Arial"/>
          <w:color w:val="000000"/>
          <w:sz w:val="22"/>
          <w:szCs w:val="22"/>
        </w:rPr>
      </w:pPr>
      <w:r>
        <w:rPr>
          <w:rFonts w:ascii="Arial" w:hAnsi="Arial" w:cs="Arial"/>
          <w:color w:val="000000"/>
          <w:sz w:val="22"/>
          <w:szCs w:val="22"/>
        </w:rPr>
        <w:t>(1) Najpovoljnijom ponudom smatrat će se ona ponuda koja, uz ispunjenje svih uvjeta iz natječaja, sadrži najniži iznos ponuđene naknade za poslove prijevoza pokojnika, prema cjeniku koji je prilog i sastavni dio ponude.</w:t>
      </w:r>
    </w:p>
    <w:p w:rsidR="006F09FE" w:rsidRDefault="006F09FE" w:rsidP="006F09FE">
      <w:pPr>
        <w:pStyle w:val="NormalWeb"/>
        <w:spacing w:before="0" w:beforeAutospacing="0" w:after="0" w:afterAutospacing="0" w:line="20" w:lineRule="atLeast"/>
        <w:jc w:val="both"/>
        <w:rPr>
          <w:rFonts w:ascii="Arial" w:hAnsi="Arial" w:cs="Arial"/>
          <w:sz w:val="22"/>
          <w:szCs w:val="22"/>
        </w:rPr>
      </w:pPr>
    </w:p>
    <w:p w:rsidR="006F09FE" w:rsidRDefault="006F09FE" w:rsidP="006F09FE">
      <w:pPr>
        <w:pStyle w:val="NormalWeb"/>
        <w:spacing w:before="0" w:beforeAutospacing="0" w:after="0" w:afterAutospacing="0" w:line="20" w:lineRule="atLeast"/>
        <w:jc w:val="both"/>
        <w:rPr>
          <w:rFonts w:ascii="Arial" w:hAnsi="Arial" w:cs="Arial"/>
          <w:sz w:val="22"/>
          <w:szCs w:val="22"/>
        </w:rPr>
      </w:pPr>
      <w:r>
        <w:rPr>
          <w:rFonts w:ascii="Arial" w:hAnsi="Arial" w:cs="Arial"/>
          <w:color w:val="000000"/>
          <w:sz w:val="22"/>
          <w:szCs w:val="22"/>
        </w:rPr>
        <w:t>(2) U slučaju da dva ili više ponuditelja, koji ispunjavaju uvjete iz natječaja, ponude jednaki iznos naknade za poslove prijevoza pokojnika, pravo prvenstva ima ponuditelj čija je ponuda ranije zaprimljena u pisarnici Grada.</w:t>
      </w:r>
    </w:p>
    <w:p w:rsidR="006F09FE" w:rsidRDefault="006F09FE" w:rsidP="006F09FE">
      <w:pPr>
        <w:pStyle w:val="NormalWeb"/>
        <w:spacing w:before="0" w:beforeAutospacing="0" w:after="0" w:afterAutospacing="0" w:line="20" w:lineRule="atLeast"/>
        <w:rPr>
          <w:rFonts w:ascii="Arial" w:hAnsi="Arial" w:cs="Arial"/>
          <w:sz w:val="22"/>
          <w:szCs w:val="22"/>
        </w:rPr>
      </w:pPr>
      <w:r>
        <w:rPr>
          <w:rFonts w:ascii="Arial" w:hAnsi="Arial" w:cs="Arial"/>
          <w:color w:val="000000"/>
          <w:sz w:val="22"/>
          <w:szCs w:val="22"/>
        </w:rPr>
        <w:t> </w:t>
      </w:r>
      <w:r>
        <w:rPr>
          <w:rFonts w:ascii="Arial" w:hAnsi="Arial" w:cs="Arial"/>
          <w:bCs/>
          <w:color w:val="000000"/>
          <w:sz w:val="22"/>
          <w:szCs w:val="22"/>
        </w:rPr>
        <w:t> </w:t>
      </w:r>
    </w:p>
    <w:p w:rsidR="006F09FE" w:rsidRDefault="006F09FE" w:rsidP="006F09FE">
      <w:pPr>
        <w:pStyle w:val="NormalWeb"/>
        <w:spacing w:before="0" w:beforeAutospacing="0" w:after="0" w:afterAutospacing="0" w:line="20" w:lineRule="atLeast"/>
        <w:jc w:val="center"/>
        <w:rPr>
          <w:rFonts w:ascii="Arial" w:hAnsi="Arial" w:cs="Arial"/>
          <w:sz w:val="22"/>
          <w:szCs w:val="22"/>
        </w:rPr>
      </w:pPr>
      <w:r>
        <w:rPr>
          <w:rFonts w:ascii="Arial" w:hAnsi="Arial" w:cs="Arial"/>
          <w:bCs/>
          <w:color w:val="000000"/>
          <w:sz w:val="22"/>
          <w:szCs w:val="22"/>
        </w:rPr>
        <w:t>Članak 11.</w:t>
      </w:r>
    </w:p>
    <w:p w:rsidR="006F09FE" w:rsidRDefault="006F09FE" w:rsidP="006F09FE">
      <w:pPr>
        <w:pStyle w:val="NormalWeb"/>
        <w:spacing w:before="0" w:beforeAutospacing="0" w:after="0" w:afterAutospacing="0" w:line="20" w:lineRule="atLeast"/>
        <w:jc w:val="center"/>
        <w:rPr>
          <w:rFonts w:ascii="Arial" w:hAnsi="Arial" w:cs="Arial"/>
          <w:sz w:val="22"/>
          <w:szCs w:val="22"/>
        </w:rPr>
      </w:pPr>
      <w:r>
        <w:rPr>
          <w:rFonts w:ascii="Arial" w:hAnsi="Arial" w:cs="Arial"/>
          <w:bCs/>
          <w:color w:val="000000"/>
          <w:sz w:val="22"/>
          <w:szCs w:val="22"/>
        </w:rPr>
        <w:t> </w:t>
      </w:r>
    </w:p>
    <w:p w:rsidR="006F09FE" w:rsidRDefault="006F09FE" w:rsidP="006F09FE">
      <w:pPr>
        <w:pStyle w:val="NormalWeb"/>
        <w:spacing w:before="0" w:beforeAutospacing="0" w:after="0" w:afterAutospacing="0" w:line="20" w:lineRule="atLeast"/>
        <w:jc w:val="both"/>
        <w:rPr>
          <w:rFonts w:ascii="Arial" w:hAnsi="Arial" w:cs="Arial"/>
          <w:color w:val="000000"/>
          <w:sz w:val="22"/>
          <w:szCs w:val="22"/>
        </w:rPr>
      </w:pPr>
      <w:r>
        <w:rPr>
          <w:rFonts w:ascii="Arial" w:hAnsi="Arial" w:cs="Arial"/>
          <w:color w:val="000000"/>
          <w:sz w:val="22"/>
          <w:szCs w:val="22"/>
        </w:rPr>
        <w:t>(1) Odluku o odabiru najpovoljnije ponude na temelju provedenog natječaja donosi Gradonačelnik.</w:t>
      </w:r>
    </w:p>
    <w:p w:rsidR="006F09FE" w:rsidRDefault="006F09FE" w:rsidP="006F09FE">
      <w:pPr>
        <w:pStyle w:val="NormalWeb"/>
        <w:spacing w:before="0" w:beforeAutospacing="0" w:after="0" w:afterAutospacing="0" w:line="20" w:lineRule="atLeast"/>
        <w:jc w:val="both"/>
        <w:rPr>
          <w:rFonts w:ascii="Arial" w:hAnsi="Arial" w:cs="Arial"/>
          <w:sz w:val="22"/>
          <w:szCs w:val="22"/>
        </w:rPr>
      </w:pPr>
    </w:p>
    <w:p w:rsidR="006F09FE" w:rsidRDefault="006F09FE" w:rsidP="006F09FE">
      <w:pPr>
        <w:pStyle w:val="NormalWeb"/>
        <w:spacing w:before="0" w:beforeAutospacing="0" w:after="0" w:afterAutospacing="0" w:line="20" w:lineRule="atLeast"/>
        <w:jc w:val="both"/>
        <w:rPr>
          <w:rFonts w:ascii="Arial" w:hAnsi="Arial" w:cs="Arial"/>
          <w:color w:val="000000"/>
          <w:sz w:val="22"/>
          <w:szCs w:val="22"/>
        </w:rPr>
      </w:pPr>
      <w:r>
        <w:rPr>
          <w:rFonts w:ascii="Arial" w:hAnsi="Arial" w:cs="Arial"/>
          <w:color w:val="000000"/>
          <w:sz w:val="22"/>
          <w:szCs w:val="22"/>
        </w:rPr>
        <w:t>(2) Na temelju odluke iz stavka 1. ovoga članka, Grad i odabrani ponuditelj sklapaju ugovor o povjeravanju poslova prijevoza pokojnika u roku od 30 dana od dana donošenja odluke.</w:t>
      </w:r>
    </w:p>
    <w:p w:rsidR="006F09FE" w:rsidRDefault="006F09FE" w:rsidP="006F09FE">
      <w:pPr>
        <w:pStyle w:val="NormalWeb"/>
        <w:spacing w:before="0" w:beforeAutospacing="0" w:after="0" w:afterAutospacing="0" w:line="20" w:lineRule="atLeast"/>
        <w:jc w:val="both"/>
        <w:rPr>
          <w:rFonts w:ascii="Arial" w:hAnsi="Arial" w:cs="Arial"/>
          <w:sz w:val="22"/>
          <w:szCs w:val="22"/>
        </w:rPr>
      </w:pPr>
    </w:p>
    <w:p w:rsidR="006F09FE" w:rsidRDefault="006F09FE" w:rsidP="006F09FE">
      <w:pPr>
        <w:pStyle w:val="NormalWeb"/>
        <w:spacing w:before="0" w:beforeAutospacing="0" w:after="0" w:afterAutospacing="0" w:line="20" w:lineRule="atLeast"/>
        <w:jc w:val="both"/>
        <w:rPr>
          <w:rFonts w:ascii="Arial" w:hAnsi="Arial" w:cs="Arial"/>
          <w:color w:val="000000"/>
          <w:sz w:val="22"/>
          <w:szCs w:val="22"/>
        </w:rPr>
      </w:pPr>
      <w:r>
        <w:rPr>
          <w:rFonts w:ascii="Arial" w:hAnsi="Arial" w:cs="Arial"/>
          <w:color w:val="000000"/>
          <w:sz w:val="22"/>
          <w:szCs w:val="22"/>
        </w:rPr>
        <w:t>(3) Ugovor o povjeravanju poslova prijevoza pokojnika u ime Grada sklapa Gradonačelnik na vrijeme od četiri godine.</w:t>
      </w:r>
    </w:p>
    <w:p w:rsidR="006F09FE" w:rsidRDefault="006F09FE" w:rsidP="006F09FE">
      <w:pPr>
        <w:pStyle w:val="NormalWeb"/>
        <w:spacing w:before="0" w:beforeAutospacing="0" w:after="0" w:afterAutospacing="0" w:line="20" w:lineRule="atLeast"/>
        <w:jc w:val="both"/>
        <w:rPr>
          <w:rFonts w:ascii="Arial" w:hAnsi="Arial" w:cs="Arial"/>
          <w:color w:val="000000"/>
          <w:sz w:val="22"/>
          <w:szCs w:val="22"/>
        </w:rPr>
      </w:pPr>
    </w:p>
    <w:p w:rsidR="006F09FE" w:rsidRDefault="006F09FE" w:rsidP="006F09FE">
      <w:pPr>
        <w:pStyle w:val="NormalWeb"/>
        <w:spacing w:before="0" w:beforeAutospacing="0" w:after="0" w:afterAutospacing="0" w:line="20" w:lineRule="atLeast"/>
        <w:rPr>
          <w:rFonts w:ascii="Arial" w:hAnsi="Arial" w:cs="Arial"/>
          <w:color w:val="000000"/>
          <w:sz w:val="22"/>
          <w:szCs w:val="22"/>
        </w:rPr>
      </w:pPr>
      <w:r>
        <w:rPr>
          <w:rFonts w:ascii="Arial" w:hAnsi="Arial" w:cs="Arial"/>
          <w:color w:val="000000"/>
          <w:sz w:val="22"/>
          <w:szCs w:val="22"/>
        </w:rPr>
        <w:t>(4) Sastavni dio ugovora iz stavka 3. je cjenik usluga najpovoljnijeg ponuditelja, a osim toga ugovor osobito sadrži sljedeće:</w:t>
      </w:r>
    </w:p>
    <w:p w:rsidR="006F09FE" w:rsidRDefault="006F09FE" w:rsidP="006F09FE">
      <w:pPr>
        <w:pStyle w:val="NormalWeb"/>
        <w:spacing w:before="0" w:beforeAutospacing="0" w:after="0" w:afterAutospacing="0" w:line="20" w:lineRule="atLeast"/>
        <w:rPr>
          <w:rFonts w:ascii="Arial" w:hAnsi="Arial" w:cs="Arial"/>
          <w:sz w:val="22"/>
          <w:szCs w:val="22"/>
        </w:rPr>
      </w:pPr>
    </w:p>
    <w:p w:rsidR="006F09FE" w:rsidRDefault="006F09FE" w:rsidP="006F09FE">
      <w:pPr>
        <w:pStyle w:val="NormalWeb"/>
        <w:spacing w:before="0" w:beforeAutospacing="0" w:after="0" w:afterAutospacing="0" w:line="20" w:lineRule="atLeast"/>
        <w:ind w:left="709" w:hanging="283"/>
        <w:rPr>
          <w:rFonts w:ascii="Arial" w:hAnsi="Arial" w:cs="Arial"/>
          <w:sz w:val="22"/>
          <w:szCs w:val="22"/>
        </w:rPr>
      </w:pPr>
      <w:r>
        <w:rPr>
          <w:rFonts w:ascii="Arial" w:hAnsi="Arial" w:cs="Arial"/>
          <w:color w:val="000000"/>
          <w:sz w:val="22"/>
          <w:szCs w:val="22"/>
        </w:rPr>
        <w:t>1.ugovorne strane,</w:t>
      </w:r>
    </w:p>
    <w:p w:rsidR="006F09FE" w:rsidRDefault="006F09FE" w:rsidP="006F09FE">
      <w:pPr>
        <w:pStyle w:val="NormalWeb"/>
        <w:spacing w:before="0" w:beforeAutospacing="0" w:after="0" w:afterAutospacing="0" w:line="20" w:lineRule="atLeast"/>
        <w:ind w:left="709" w:hanging="283"/>
        <w:rPr>
          <w:rFonts w:ascii="Arial" w:hAnsi="Arial" w:cs="Arial"/>
          <w:sz w:val="22"/>
          <w:szCs w:val="22"/>
        </w:rPr>
      </w:pPr>
      <w:r>
        <w:rPr>
          <w:rFonts w:ascii="Arial" w:hAnsi="Arial" w:cs="Arial"/>
          <w:color w:val="000000"/>
          <w:sz w:val="22"/>
          <w:szCs w:val="22"/>
        </w:rPr>
        <w:t>2.predmet ugovora,</w:t>
      </w:r>
    </w:p>
    <w:p w:rsidR="006F09FE" w:rsidRDefault="006F09FE" w:rsidP="006F09FE">
      <w:pPr>
        <w:pStyle w:val="NormalWeb"/>
        <w:spacing w:before="0" w:beforeAutospacing="0" w:after="0" w:afterAutospacing="0" w:line="20" w:lineRule="atLeast"/>
        <w:ind w:left="709" w:hanging="283"/>
        <w:rPr>
          <w:rFonts w:ascii="Arial" w:hAnsi="Arial" w:cs="Arial"/>
          <w:sz w:val="22"/>
          <w:szCs w:val="22"/>
        </w:rPr>
      </w:pPr>
      <w:r>
        <w:rPr>
          <w:rFonts w:ascii="Arial" w:hAnsi="Arial" w:cs="Arial"/>
          <w:color w:val="000000"/>
          <w:sz w:val="22"/>
          <w:szCs w:val="22"/>
        </w:rPr>
        <w:t>3.vrijeme na koje se ugovor zaključuje,</w:t>
      </w:r>
    </w:p>
    <w:p w:rsidR="006F09FE" w:rsidRDefault="006F09FE" w:rsidP="006F09FE">
      <w:pPr>
        <w:pStyle w:val="NormalWeb"/>
        <w:spacing w:before="0" w:beforeAutospacing="0" w:after="0" w:afterAutospacing="0" w:line="20" w:lineRule="atLeast"/>
        <w:ind w:left="709" w:hanging="283"/>
        <w:rPr>
          <w:rFonts w:ascii="Arial" w:hAnsi="Arial" w:cs="Arial"/>
          <w:sz w:val="22"/>
          <w:szCs w:val="22"/>
        </w:rPr>
      </w:pPr>
      <w:r>
        <w:rPr>
          <w:rFonts w:ascii="Arial" w:hAnsi="Arial" w:cs="Arial"/>
          <w:color w:val="000000"/>
          <w:sz w:val="22"/>
          <w:szCs w:val="22"/>
        </w:rPr>
        <w:t>4.odredbu o prestanku ugovora</w:t>
      </w:r>
    </w:p>
    <w:p w:rsidR="006F09FE" w:rsidRDefault="006F09FE" w:rsidP="006F09FE">
      <w:pPr>
        <w:pStyle w:val="NormalWeb"/>
        <w:spacing w:before="0" w:beforeAutospacing="0" w:after="0" w:afterAutospacing="0" w:line="20" w:lineRule="atLeast"/>
        <w:jc w:val="center"/>
        <w:rPr>
          <w:rFonts w:ascii="Arial" w:hAnsi="Arial" w:cs="Arial"/>
          <w:bCs/>
          <w:color w:val="000000"/>
          <w:sz w:val="22"/>
          <w:szCs w:val="22"/>
        </w:rPr>
      </w:pPr>
    </w:p>
    <w:p w:rsidR="006F09FE" w:rsidRDefault="006F09FE" w:rsidP="006F09FE">
      <w:pPr>
        <w:pStyle w:val="NormalWeb"/>
        <w:spacing w:before="0" w:beforeAutospacing="0" w:after="0" w:afterAutospacing="0" w:line="20" w:lineRule="atLeast"/>
        <w:rPr>
          <w:rFonts w:ascii="Arial" w:hAnsi="Arial" w:cs="Arial"/>
          <w:sz w:val="22"/>
          <w:szCs w:val="22"/>
        </w:rPr>
      </w:pPr>
      <w:r>
        <w:rPr>
          <w:rFonts w:ascii="Arial" w:hAnsi="Arial" w:cs="Arial"/>
          <w:bCs/>
          <w:color w:val="000000"/>
          <w:sz w:val="22"/>
          <w:szCs w:val="22"/>
        </w:rPr>
        <w:t>   </w:t>
      </w:r>
    </w:p>
    <w:p w:rsidR="006F09FE" w:rsidRDefault="006F09FE" w:rsidP="006F09FE">
      <w:pPr>
        <w:pStyle w:val="NormalWeb"/>
        <w:spacing w:before="0" w:beforeAutospacing="0" w:after="0" w:afterAutospacing="0" w:line="20" w:lineRule="atLeast"/>
        <w:jc w:val="center"/>
        <w:rPr>
          <w:rFonts w:ascii="Arial" w:hAnsi="Arial" w:cs="Arial"/>
          <w:sz w:val="22"/>
          <w:szCs w:val="22"/>
        </w:rPr>
      </w:pPr>
      <w:r>
        <w:rPr>
          <w:rFonts w:ascii="Arial" w:hAnsi="Arial" w:cs="Arial"/>
          <w:bCs/>
          <w:color w:val="000000"/>
          <w:sz w:val="22"/>
          <w:szCs w:val="22"/>
        </w:rPr>
        <w:t>Članak 12.</w:t>
      </w:r>
    </w:p>
    <w:p w:rsidR="006F09FE" w:rsidRDefault="006F09FE" w:rsidP="006F09FE">
      <w:pPr>
        <w:pStyle w:val="NormalWeb"/>
        <w:spacing w:before="0" w:beforeAutospacing="0" w:after="0" w:afterAutospacing="0" w:line="20" w:lineRule="atLeast"/>
        <w:jc w:val="center"/>
        <w:rPr>
          <w:rFonts w:ascii="Arial" w:hAnsi="Arial" w:cs="Arial"/>
          <w:sz w:val="22"/>
          <w:szCs w:val="22"/>
        </w:rPr>
      </w:pPr>
      <w:r>
        <w:rPr>
          <w:rFonts w:ascii="Arial" w:hAnsi="Arial" w:cs="Arial"/>
          <w:bCs/>
          <w:color w:val="000000"/>
          <w:sz w:val="22"/>
          <w:szCs w:val="22"/>
        </w:rPr>
        <w:t> </w:t>
      </w:r>
    </w:p>
    <w:p w:rsidR="006F09FE" w:rsidRDefault="006F09FE" w:rsidP="006F09FE">
      <w:pPr>
        <w:pStyle w:val="NormalWeb"/>
        <w:spacing w:before="0" w:beforeAutospacing="0" w:after="0" w:afterAutospacing="0" w:line="20" w:lineRule="atLeast"/>
        <w:rPr>
          <w:rFonts w:ascii="Arial" w:hAnsi="Arial" w:cs="Arial"/>
          <w:color w:val="000000"/>
          <w:sz w:val="22"/>
          <w:szCs w:val="22"/>
        </w:rPr>
      </w:pPr>
      <w:r>
        <w:rPr>
          <w:rFonts w:ascii="Arial" w:hAnsi="Arial" w:cs="Arial"/>
          <w:color w:val="000000"/>
          <w:sz w:val="22"/>
          <w:szCs w:val="22"/>
        </w:rPr>
        <w:t>(1) Ugovor o povjeravanju poslova prijevoza pokojnika prestaje:</w:t>
      </w:r>
    </w:p>
    <w:p w:rsidR="006F09FE" w:rsidRDefault="006F09FE" w:rsidP="006F09FE">
      <w:pPr>
        <w:pStyle w:val="NormalWeb"/>
        <w:spacing w:before="0" w:beforeAutospacing="0" w:after="0" w:afterAutospacing="0" w:line="20" w:lineRule="atLeast"/>
        <w:rPr>
          <w:rFonts w:ascii="Arial" w:hAnsi="Arial" w:cs="Arial"/>
          <w:sz w:val="22"/>
          <w:szCs w:val="22"/>
        </w:rPr>
      </w:pPr>
    </w:p>
    <w:p w:rsidR="006F09FE" w:rsidRDefault="006F09FE" w:rsidP="006F09FE">
      <w:pPr>
        <w:pStyle w:val="NormalWeb"/>
        <w:spacing w:before="0" w:beforeAutospacing="0" w:after="0" w:afterAutospacing="0" w:line="20" w:lineRule="atLeast"/>
        <w:ind w:left="1068"/>
        <w:rPr>
          <w:rFonts w:ascii="Arial" w:hAnsi="Arial" w:cs="Arial"/>
          <w:sz w:val="22"/>
          <w:szCs w:val="22"/>
        </w:rPr>
      </w:pPr>
      <w:r>
        <w:rPr>
          <w:rFonts w:ascii="Arial" w:hAnsi="Arial" w:cs="Arial"/>
          <w:color w:val="000000"/>
          <w:sz w:val="22"/>
          <w:szCs w:val="22"/>
        </w:rPr>
        <w:t>1.istekom vremena na koje je sklopljen,</w:t>
      </w:r>
    </w:p>
    <w:p w:rsidR="006F09FE" w:rsidRDefault="006F09FE" w:rsidP="006F09FE">
      <w:pPr>
        <w:pStyle w:val="NormalWeb"/>
        <w:spacing w:before="0" w:beforeAutospacing="0" w:after="0" w:afterAutospacing="0" w:line="20" w:lineRule="atLeast"/>
        <w:ind w:left="1068"/>
        <w:rPr>
          <w:rFonts w:ascii="Arial" w:hAnsi="Arial" w:cs="Arial"/>
          <w:sz w:val="22"/>
          <w:szCs w:val="22"/>
        </w:rPr>
      </w:pPr>
      <w:r>
        <w:rPr>
          <w:rFonts w:ascii="Arial" w:hAnsi="Arial" w:cs="Arial"/>
          <w:color w:val="000000"/>
          <w:sz w:val="22"/>
          <w:szCs w:val="22"/>
        </w:rPr>
        <w:t>2.smrću fizičke osobe odnosno prestankom pravne osobe pogrebnika,</w:t>
      </w:r>
    </w:p>
    <w:p w:rsidR="006F09FE" w:rsidRDefault="006F09FE" w:rsidP="006F09FE">
      <w:pPr>
        <w:pStyle w:val="NormalWeb"/>
        <w:spacing w:before="0" w:beforeAutospacing="0" w:after="0" w:afterAutospacing="0" w:line="20" w:lineRule="atLeast"/>
        <w:ind w:left="1068"/>
        <w:rPr>
          <w:rFonts w:ascii="Arial" w:hAnsi="Arial" w:cs="Arial"/>
          <w:sz w:val="22"/>
          <w:szCs w:val="22"/>
        </w:rPr>
      </w:pPr>
      <w:r>
        <w:rPr>
          <w:rFonts w:ascii="Arial" w:hAnsi="Arial" w:cs="Arial"/>
          <w:color w:val="000000"/>
          <w:sz w:val="22"/>
          <w:szCs w:val="22"/>
        </w:rPr>
        <w:t>3.otkazom,</w:t>
      </w:r>
    </w:p>
    <w:p w:rsidR="006F09FE" w:rsidRDefault="006F09FE" w:rsidP="006F09FE">
      <w:pPr>
        <w:pStyle w:val="NormalWeb"/>
        <w:spacing w:before="0" w:beforeAutospacing="0" w:after="0" w:afterAutospacing="0" w:line="20" w:lineRule="atLeast"/>
        <w:ind w:left="1068"/>
        <w:rPr>
          <w:rFonts w:ascii="Arial" w:hAnsi="Arial" w:cs="Arial"/>
          <w:sz w:val="22"/>
          <w:szCs w:val="22"/>
        </w:rPr>
      </w:pPr>
      <w:r>
        <w:rPr>
          <w:rFonts w:ascii="Arial" w:hAnsi="Arial" w:cs="Arial"/>
          <w:color w:val="000000"/>
          <w:sz w:val="22"/>
          <w:szCs w:val="22"/>
        </w:rPr>
        <w:t>4.sporazumnim raskidom ugovara.</w:t>
      </w:r>
    </w:p>
    <w:p w:rsidR="006F09FE" w:rsidRDefault="006F09FE" w:rsidP="006F09FE">
      <w:pPr>
        <w:pStyle w:val="NormalWeb"/>
        <w:spacing w:before="0" w:beforeAutospacing="0" w:after="0" w:afterAutospacing="0" w:line="20" w:lineRule="atLeast"/>
        <w:jc w:val="center"/>
        <w:rPr>
          <w:rFonts w:ascii="Arial" w:hAnsi="Arial" w:cs="Arial"/>
          <w:sz w:val="22"/>
          <w:szCs w:val="22"/>
        </w:rPr>
      </w:pPr>
      <w:r>
        <w:rPr>
          <w:rFonts w:ascii="Arial" w:hAnsi="Arial" w:cs="Arial"/>
          <w:bCs/>
          <w:color w:val="000000"/>
          <w:sz w:val="22"/>
          <w:szCs w:val="22"/>
        </w:rPr>
        <w:t>   </w:t>
      </w:r>
    </w:p>
    <w:p w:rsidR="006F09FE" w:rsidRDefault="006F09FE" w:rsidP="006F09FE">
      <w:pPr>
        <w:pStyle w:val="NormalWeb"/>
        <w:spacing w:before="0" w:beforeAutospacing="0" w:after="0" w:afterAutospacing="0" w:line="20" w:lineRule="atLeast"/>
        <w:jc w:val="center"/>
        <w:rPr>
          <w:rFonts w:ascii="Arial" w:hAnsi="Arial" w:cs="Arial"/>
          <w:sz w:val="22"/>
          <w:szCs w:val="22"/>
        </w:rPr>
      </w:pPr>
      <w:r>
        <w:rPr>
          <w:rFonts w:ascii="Arial" w:hAnsi="Arial" w:cs="Arial"/>
          <w:bCs/>
          <w:color w:val="000000"/>
          <w:sz w:val="22"/>
          <w:szCs w:val="22"/>
        </w:rPr>
        <w:t>Članak 13.</w:t>
      </w:r>
    </w:p>
    <w:p w:rsidR="006F09FE" w:rsidRDefault="006F09FE" w:rsidP="006F09FE">
      <w:pPr>
        <w:pStyle w:val="NormalWeb"/>
        <w:spacing w:before="0" w:beforeAutospacing="0" w:after="0" w:afterAutospacing="0" w:line="20" w:lineRule="atLeast"/>
        <w:jc w:val="center"/>
        <w:rPr>
          <w:rFonts w:ascii="Arial" w:hAnsi="Arial" w:cs="Arial"/>
          <w:sz w:val="22"/>
          <w:szCs w:val="22"/>
        </w:rPr>
      </w:pPr>
      <w:r>
        <w:rPr>
          <w:rFonts w:ascii="Arial" w:hAnsi="Arial" w:cs="Arial"/>
          <w:bCs/>
          <w:color w:val="000000"/>
          <w:sz w:val="22"/>
          <w:szCs w:val="22"/>
        </w:rPr>
        <w:t> </w:t>
      </w:r>
    </w:p>
    <w:p w:rsidR="006F09FE" w:rsidRDefault="006F09FE" w:rsidP="006F09FE">
      <w:pPr>
        <w:pStyle w:val="NormalWeb"/>
        <w:spacing w:before="0" w:beforeAutospacing="0" w:after="0" w:afterAutospacing="0" w:line="20" w:lineRule="atLeast"/>
        <w:jc w:val="both"/>
        <w:rPr>
          <w:rFonts w:ascii="Arial" w:hAnsi="Arial" w:cs="Arial"/>
          <w:color w:val="000000"/>
          <w:sz w:val="22"/>
          <w:szCs w:val="22"/>
        </w:rPr>
      </w:pPr>
      <w:r>
        <w:rPr>
          <w:rFonts w:ascii="Arial" w:hAnsi="Arial" w:cs="Arial"/>
          <w:color w:val="000000"/>
          <w:sz w:val="22"/>
          <w:szCs w:val="22"/>
        </w:rPr>
        <w:t xml:space="preserve">(1) U slučaju da pogrebnik ne obavlja poslove u skladu sa sklopljenim ugovorom ili da prestane ispunjavati uvjete za obavljanje </w:t>
      </w:r>
      <w:proofErr w:type="spellStart"/>
      <w:r>
        <w:rPr>
          <w:rFonts w:ascii="Arial" w:hAnsi="Arial" w:cs="Arial"/>
          <w:color w:val="000000"/>
          <w:sz w:val="22"/>
          <w:szCs w:val="22"/>
        </w:rPr>
        <w:t>pogrebničke</w:t>
      </w:r>
      <w:proofErr w:type="spellEnd"/>
      <w:r>
        <w:rPr>
          <w:rFonts w:ascii="Arial" w:hAnsi="Arial" w:cs="Arial"/>
          <w:color w:val="000000"/>
          <w:sz w:val="22"/>
          <w:szCs w:val="22"/>
        </w:rPr>
        <w:t xml:space="preserve"> djelatnosti, Grad će otkazati ugovor o povjeravanju poslova prijevoza pokojnika i prije isteka vremena na koji je sklopljen.</w:t>
      </w:r>
    </w:p>
    <w:p w:rsidR="006F09FE" w:rsidRDefault="006F09FE" w:rsidP="006F09FE">
      <w:pPr>
        <w:pStyle w:val="NormalWeb"/>
        <w:spacing w:before="0" w:beforeAutospacing="0" w:after="0" w:afterAutospacing="0" w:line="20" w:lineRule="atLeast"/>
        <w:jc w:val="both"/>
        <w:rPr>
          <w:rFonts w:ascii="Arial" w:hAnsi="Arial" w:cs="Arial"/>
          <w:sz w:val="22"/>
          <w:szCs w:val="22"/>
        </w:rPr>
      </w:pPr>
    </w:p>
    <w:p w:rsidR="006F09FE" w:rsidRDefault="006F09FE" w:rsidP="006F09FE">
      <w:pPr>
        <w:pStyle w:val="NormalWeb"/>
        <w:spacing w:before="0" w:beforeAutospacing="0" w:after="0" w:afterAutospacing="0" w:line="20" w:lineRule="atLeast"/>
        <w:jc w:val="both"/>
        <w:rPr>
          <w:rFonts w:ascii="Arial" w:hAnsi="Arial" w:cs="Arial"/>
          <w:color w:val="000000"/>
          <w:sz w:val="22"/>
          <w:szCs w:val="22"/>
        </w:rPr>
      </w:pPr>
      <w:r>
        <w:rPr>
          <w:rFonts w:ascii="Arial" w:hAnsi="Arial" w:cs="Arial"/>
          <w:color w:val="000000"/>
          <w:sz w:val="22"/>
          <w:szCs w:val="22"/>
        </w:rPr>
        <w:t xml:space="preserve">(2) Ugovor o povjeravanju poslova prijevoza pokojnika smatra se otkazanim istekom roka od 30 dana od dana dostave pisane obavijesti o otkazu ugovora pogrebniku. </w:t>
      </w:r>
    </w:p>
    <w:p w:rsidR="006F09FE" w:rsidRDefault="006F09FE" w:rsidP="006F09FE">
      <w:pPr>
        <w:pStyle w:val="NormalWeb"/>
        <w:spacing w:before="0" w:beforeAutospacing="0" w:after="0" w:afterAutospacing="0" w:line="20" w:lineRule="atLeast"/>
        <w:jc w:val="both"/>
        <w:rPr>
          <w:rFonts w:ascii="Arial" w:hAnsi="Arial" w:cs="Arial"/>
          <w:color w:val="000000"/>
          <w:sz w:val="22"/>
          <w:szCs w:val="22"/>
        </w:rPr>
      </w:pPr>
    </w:p>
    <w:p w:rsidR="006F09FE" w:rsidRDefault="006F09FE" w:rsidP="006F09FE">
      <w:pPr>
        <w:pStyle w:val="NormalWeb"/>
        <w:spacing w:before="0" w:beforeAutospacing="0" w:after="0" w:afterAutospacing="0" w:line="20" w:lineRule="atLeast"/>
        <w:jc w:val="both"/>
        <w:rPr>
          <w:rFonts w:ascii="Arial" w:hAnsi="Arial" w:cs="Arial"/>
          <w:color w:val="000000"/>
          <w:sz w:val="22"/>
          <w:szCs w:val="22"/>
        </w:rPr>
      </w:pPr>
    </w:p>
    <w:p w:rsidR="006F09FE" w:rsidRDefault="006F09FE" w:rsidP="006F09FE">
      <w:pPr>
        <w:pStyle w:val="NormalWeb"/>
        <w:spacing w:before="0" w:beforeAutospacing="0" w:after="0" w:afterAutospacing="0" w:line="20" w:lineRule="atLeast"/>
        <w:jc w:val="both"/>
        <w:rPr>
          <w:rFonts w:ascii="Arial" w:hAnsi="Arial" w:cs="Arial"/>
          <w:color w:val="000000"/>
          <w:sz w:val="22"/>
          <w:szCs w:val="22"/>
        </w:rPr>
      </w:pPr>
      <w:r>
        <w:rPr>
          <w:rFonts w:ascii="Arial" w:hAnsi="Arial" w:cs="Arial"/>
          <w:color w:val="000000"/>
          <w:sz w:val="22"/>
          <w:szCs w:val="22"/>
        </w:rPr>
        <w:t>III ZAVRŠNE ODREDBE</w:t>
      </w:r>
    </w:p>
    <w:p w:rsidR="006F09FE" w:rsidRDefault="006F09FE" w:rsidP="006F09FE">
      <w:pPr>
        <w:pStyle w:val="NormalWeb"/>
        <w:spacing w:before="0" w:beforeAutospacing="0" w:after="0" w:afterAutospacing="0" w:line="20" w:lineRule="atLeast"/>
        <w:jc w:val="center"/>
        <w:rPr>
          <w:rFonts w:ascii="Arial" w:hAnsi="Arial" w:cs="Arial"/>
          <w:bCs/>
          <w:color w:val="000000"/>
          <w:sz w:val="22"/>
          <w:szCs w:val="22"/>
        </w:rPr>
      </w:pPr>
    </w:p>
    <w:p w:rsidR="006F09FE" w:rsidRDefault="006F09FE" w:rsidP="006F09FE">
      <w:pPr>
        <w:pStyle w:val="NormalWeb"/>
        <w:spacing w:before="0" w:beforeAutospacing="0" w:after="0" w:afterAutospacing="0" w:line="20" w:lineRule="atLeast"/>
        <w:jc w:val="center"/>
        <w:rPr>
          <w:rFonts w:ascii="Arial" w:hAnsi="Arial" w:cs="Arial"/>
          <w:sz w:val="22"/>
          <w:szCs w:val="22"/>
        </w:rPr>
      </w:pPr>
      <w:r>
        <w:rPr>
          <w:rFonts w:ascii="Arial" w:hAnsi="Arial" w:cs="Arial"/>
          <w:bCs/>
          <w:color w:val="000000"/>
          <w:sz w:val="22"/>
          <w:szCs w:val="22"/>
        </w:rPr>
        <w:t>Članak 14.</w:t>
      </w:r>
    </w:p>
    <w:p w:rsidR="006F09FE" w:rsidRDefault="006F09FE" w:rsidP="006F09FE">
      <w:pPr>
        <w:pStyle w:val="NormalWeb"/>
        <w:spacing w:before="0" w:beforeAutospacing="0" w:after="0" w:afterAutospacing="0" w:line="20" w:lineRule="atLeast"/>
        <w:rPr>
          <w:rFonts w:ascii="Arial" w:hAnsi="Arial" w:cs="Arial"/>
          <w:bCs/>
          <w:color w:val="000000"/>
          <w:sz w:val="22"/>
          <w:szCs w:val="22"/>
        </w:rPr>
      </w:pPr>
    </w:p>
    <w:p w:rsidR="006F09FE" w:rsidRDefault="006F09FE" w:rsidP="006F09FE">
      <w:pPr>
        <w:pStyle w:val="NormalWeb"/>
        <w:spacing w:before="0" w:beforeAutospacing="0" w:after="0" w:afterAutospacing="0" w:line="20" w:lineRule="atLeast"/>
        <w:rPr>
          <w:rFonts w:ascii="Arial" w:hAnsi="Arial" w:cs="Arial"/>
          <w:sz w:val="22"/>
          <w:szCs w:val="22"/>
        </w:rPr>
      </w:pPr>
      <w:r>
        <w:rPr>
          <w:rFonts w:ascii="Arial" w:hAnsi="Arial" w:cs="Arial"/>
          <w:bCs/>
          <w:color w:val="000000"/>
          <w:sz w:val="22"/>
          <w:szCs w:val="22"/>
        </w:rPr>
        <w:t>(1) Sve poslove u provedbi odredaba ove Odluke provodi Upravni odjel za komunalne djelatnosti i mjesnu samoupravu Grada Dubrovnika.</w:t>
      </w:r>
    </w:p>
    <w:p w:rsidR="006F09FE" w:rsidRDefault="006F09FE" w:rsidP="006F09FE">
      <w:pPr>
        <w:pStyle w:val="NormalWeb"/>
        <w:spacing w:before="0" w:beforeAutospacing="0" w:after="0" w:afterAutospacing="0" w:line="20" w:lineRule="atLeast"/>
        <w:jc w:val="center"/>
        <w:rPr>
          <w:rFonts w:ascii="Arial" w:hAnsi="Arial" w:cs="Arial"/>
          <w:sz w:val="22"/>
          <w:szCs w:val="22"/>
        </w:rPr>
      </w:pPr>
      <w:r>
        <w:rPr>
          <w:rFonts w:ascii="Arial" w:hAnsi="Arial" w:cs="Arial"/>
          <w:bCs/>
          <w:color w:val="000000"/>
          <w:sz w:val="22"/>
          <w:szCs w:val="22"/>
        </w:rPr>
        <w:t>  </w:t>
      </w:r>
    </w:p>
    <w:p w:rsidR="006F09FE" w:rsidRDefault="006F09FE" w:rsidP="006F09FE">
      <w:pPr>
        <w:pStyle w:val="NormalWeb"/>
        <w:spacing w:before="0" w:beforeAutospacing="0" w:after="0" w:afterAutospacing="0" w:line="20" w:lineRule="atLeast"/>
        <w:jc w:val="center"/>
        <w:rPr>
          <w:rFonts w:ascii="Arial" w:hAnsi="Arial" w:cs="Arial"/>
          <w:sz w:val="22"/>
          <w:szCs w:val="22"/>
        </w:rPr>
      </w:pPr>
      <w:r>
        <w:rPr>
          <w:rFonts w:ascii="Arial" w:hAnsi="Arial" w:cs="Arial"/>
          <w:bCs/>
          <w:color w:val="000000"/>
          <w:sz w:val="22"/>
          <w:szCs w:val="22"/>
        </w:rPr>
        <w:t>Članak 15.</w:t>
      </w:r>
    </w:p>
    <w:p w:rsidR="006F09FE" w:rsidRDefault="006F09FE" w:rsidP="006F09FE">
      <w:pPr>
        <w:pStyle w:val="NormalWeb"/>
        <w:spacing w:before="0" w:beforeAutospacing="0" w:after="0" w:afterAutospacing="0" w:line="20" w:lineRule="atLeast"/>
        <w:rPr>
          <w:rFonts w:ascii="Arial" w:hAnsi="Arial" w:cs="Arial"/>
          <w:sz w:val="22"/>
          <w:szCs w:val="22"/>
        </w:rPr>
      </w:pPr>
      <w:r>
        <w:rPr>
          <w:rFonts w:ascii="Arial" w:hAnsi="Arial" w:cs="Arial"/>
          <w:bCs/>
          <w:color w:val="000000"/>
          <w:sz w:val="22"/>
          <w:szCs w:val="22"/>
        </w:rPr>
        <w:t> </w:t>
      </w:r>
    </w:p>
    <w:p w:rsidR="006F09FE" w:rsidRPr="006F09FE" w:rsidRDefault="006F09FE" w:rsidP="006F09FE">
      <w:pPr>
        <w:pStyle w:val="NormalWeb"/>
        <w:spacing w:before="0" w:beforeAutospacing="0" w:after="0" w:afterAutospacing="0" w:line="20" w:lineRule="atLeast"/>
        <w:jc w:val="both"/>
        <w:rPr>
          <w:rFonts w:ascii="Arial" w:hAnsi="Arial" w:cs="Arial"/>
          <w:sz w:val="22"/>
          <w:szCs w:val="22"/>
        </w:rPr>
      </w:pPr>
      <w:r>
        <w:rPr>
          <w:rFonts w:ascii="Arial" w:hAnsi="Arial" w:cs="Arial"/>
          <w:color w:val="000000"/>
          <w:sz w:val="22"/>
          <w:szCs w:val="22"/>
        </w:rPr>
        <w:t>(1) Ova Odluka stupa na snagu osmoga dana od dana objave u “Službenom Glasniku Grada Dubrovnika”.</w:t>
      </w:r>
    </w:p>
    <w:p w:rsidR="006F09FE" w:rsidRDefault="006F09FE" w:rsidP="006F09FE">
      <w:pPr>
        <w:pStyle w:val="NormalWeb"/>
        <w:spacing w:before="0" w:beforeAutospacing="0" w:after="0" w:afterAutospacing="0" w:line="20" w:lineRule="atLeast"/>
        <w:rPr>
          <w:rFonts w:ascii="Arial" w:hAnsi="Arial" w:cs="Arial"/>
          <w:color w:val="000000"/>
          <w:sz w:val="22"/>
          <w:szCs w:val="22"/>
        </w:rPr>
      </w:pPr>
    </w:p>
    <w:p w:rsidR="006F09FE" w:rsidRDefault="006F09FE" w:rsidP="006F09FE">
      <w:pPr>
        <w:pStyle w:val="NormalWeb"/>
        <w:spacing w:before="0" w:beforeAutospacing="0" w:after="0" w:afterAutospacing="0" w:line="20" w:lineRule="atLeast"/>
        <w:rPr>
          <w:rFonts w:ascii="Arial" w:hAnsi="Arial" w:cs="Arial"/>
          <w:color w:val="000000"/>
          <w:sz w:val="22"/>
          <w:szCs w:val="22"/>
        </w:rPr>
      </w:pPr>
    </w:p>
    <w:p w:rsidR="006F09FE" w:rsidRDefault="006F09FE" w:rsidP="006F09FE">
      <w:pPr>
        <w:pStyle w:val="NormalWeb"/>
        <w:spacing w:before="0" w:beforeAutospacing="0" w:after="0" w:afterAutospacing="0" w:line="20" w:lineRule="atLeast"/>
        <w:rPr>
          <w:rFonts w:ascii="Arial" w:hAnsi="Arial" w:cs="Arial"/>
          <w:color w:val="000000"/>
          <w:sz w:val="22"/>
          <w:szCs w:val="22"/>
        </w:rPr>
      </w:pPr>
      <w:r>
        <w:rPr>
          <w:rFonts w:ascii="Arial" w:hAnsi="Arial" w:cs="Arial"/>
          <w:color w:val="000000"/>
          <w:sz w:val="22"/>
          <w:szCs w:val="22"/>
        </w:rPr>
        <w:t xml:space="preserve">                                                                               Predsjednik Gradskog vijeća</w:t>
      </w:r>
    </w:p>
    <w:p w:rsidR="006F09FE" w:rsidRDefault="006F09FE" w:rsidP="006F09FE">
      <w:pPr>
        <w:pStyle w:val="NormalWeb"/>
        <w:spacing w:before="0" w:beforeAutospacing="0" w:after="0" w:afterAutospacing="0" w:line="20" w:lineRule="atLeast"/>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Mr.sc.</w:t>
      </w:r>
      <w:r>
        <w:rPr>
          <w:rFonts w:ascii="Arial" w:hAnsi="Arial" w:cs="Arial"/>
          <w:color w:val="000000"/>
          <w:sz w:val="22"/>
          <w:szCs w:val="22"/>
        </w:rPr>
        <w:t xml:space="preserve"> Marko Potrebica</w:t>
      </w:r>
    </w:p>
    <w:p w:rsidR="006F09FE" w:rsidRDefault="006F09FE" w:rsidP="006F09FE">
      <w:pPr>
        <w:pStyle w:val="NormalWeb"/>
        <w:spacing w:before="0" w:beforeAutospacing="0" w:after="0" w:afterAutospacing="0" w:line="20" w:lineRule="atLeast"/>
        <w:rPr>
          <w:rFonts w:ascii="Arial" w:hAnsi="Arial" w:cs="Arial"/>
          <w:sz w:val="22"/>
          <w:szCs w:val="22"/>
        </w:rPr>
      </w:pPr>
    </w:p>
    <w:p w:rsidR="006F09FE" w:rsidRDefault="006F09FE" w:rsidP="0047326A">
      <w:pPr>
        <w:pStyle w:val="NoSpacing"/>
        <w:rPr>
          <w:rFonts w:ascii="Arial" w:hAnsi="Arial" w:cs="Arial"/>
          <w:b/>
        </w:rPr>
      </w:pPr>
    </w:p>
    <w:p w:rsidR="006F09FE" w:rsidRDefault="006F09FE" w:rsidP="0047326A">
      <w:pPr>
        <w:pStyle w:val="NoSpacing"/>
        <w:rPr>
          <w:rFonts w:ascii="Arial" w:hAnsi="Arial" w:cs="Arial"/>
          <w:b/>
        </w:rPr>
      </w:pPr>
    </w:p>
    <w:p w:rsidR="006F09FE" w:rsidRDefault="006F09FE" w:rsidP="0047326A">
      <w:pPr>
        <w:pStyle w:val="NoSpacing"/>
        <w:rPr>
          <w:rFonts w:ascii="Arial" w:hAnsi="Arial" w:cs="Arial"/>
          <w:b/>
        </w:rPr>
      </w:pPr>
    </w:p>
    <w:p w:rsidR="006F09FE" w:rsidRDefault="006F09FE" w:rsidP="0047326A">
      <w:pPr>
        <w:pStyle w:val="NoSpacing"/>
        <w:rPr>
          <w:rFonts w:ascii="Arial" w:hAnsi="Arial" w:cs="Arial"/>
          <w:b/>
        </w:rPr>
      </w:pPr>
    </w:p>
    <w:p w:rsidR="006F09FE" w:rsidRDefault="006F09FE" w:rsidP="0047326A">
      <w:pPr>
        <w:pStyle w:val="NoSpacing"/>
        <w:rPr>
          <w:rFonts w:ascii="Arial" w:hAnsi="Arial" w:cs="Arial"/>
          <w:b/>
        </w:rPr>
      </w:pPr>
    </w:p>
    <w:p w:rsidR="006F09FE" w:rsidRDefault="006F09FE" w:rsidP="0047326A">
      <w:pPr>
        <w:pStyle w:val="NoSpacing"/>
        <w:rPr>
          <w:rFonts w:ascii="Arial" w:hAnsi="Arial" w:cs="Arial"/>
          <w:b/>
        </w:rPr>
      </w:pPr>
    </w:p>
    <w:p w:rsidR="006F09FE" w:rsidRDefault="006F09FE" w:rsidP="0047326A">
      <w:pPr>
        <w:pStyle w:val="NoSpacing"/>
        <w:rPr>
          <w:rFonts w:ascii="Arial" w:hAnsi="Arial" w:cs="Arial"/>
          <w:b/>
        </w:rPr>
      </w:pPr>
    </w:p>
    <w:p w:rsidR="006F09FE" w:rsidRDefault="006F09FE" w:rsidP="0047326A">
      <w:pPr>
        <w:pStyle w:val="NoSpacing"/>
        <w:rPr>
          <w:rFonts w:ascii="Arial" w:hAnsi="Arial" w:cs="Arial"/>
          <w:b/>
        </w:rPr>
      </w:pPr>
    </w:p>
    <w:p w:rsidR="006F09FE" w:rsidRDefault="006F09FE" w:rsidP="0047326A">
      <w:pPr>
        <w:pStyle w:val="NoSpacing"/>
        <w:rPr>
          <w:rFonts w:ascii="Arial" w:hAnsi="Arial" w:cs="Arial"/>
          <w:b/>
        </w:rPr>
      </w:pPr>
    </w:p>
    <w:p w:rsidR="006F09FE" w:rsidRDefault="006F09FE" w:rsidP="0047326A">
      <w:pPr>
        <w:pStyle w:val="NoSpacing"/>
        <w:rPr>
          <w:rFonts w:ascii="Arial" w:hAnsi="Arial" w:cs="Arial"/>
          <w:b/>
        </w:rPr>
      </w:pPr>
    </w:p>
    <w:p w:rsidR="006F09FE" w:rsidRDefault="006F09FE" w:rsidP="0047326A">
      <w:pPr>
        <w:pStyle w:val="NoSpacing"/>
        <w:rPr>
          <w:rFonts w:ascii="Arial" w:hAnsi="Arial" w:cs="Arial"/>
          <w:b/>
        </w:rPr>
      </w:pPr>
    </w:p>
    <w:p w:rsidR="006F09FE" w:rsidRDefault="006F09FE" w:rsidP="0047326A">
      <w:pPr>
        <w:pStyle w:val="NoSpacing"/>
        <w:rPr>
          <w:rFonts w:ascii="Arial" w:hAnsi="Arial" w:cs="Arial"/>
          <w:b/>
        </w:rPr>
      </w:pPr>
    </w:p>
    <w:p w:rsidR="006F09FE" w:rsidRDefault="006F09FE" w:rsidP="0047326A">
      <w:pPr>
        <w:pStyle w:val="NoSpacing"/>
        <w:rPr>
          <w:rFonts w:ascii="Arial" w:hAnsi="Arial" w:cs="Arial"/>
          <w:b/>
        </w:rPr>
      </w:pPr>
    </w:p>
    <w:p w:rsidR="006F09FE" w:rsidRDefault="006F09FE" w:rsidP="0047326A">
      <w:pPr>
        <w:pStyle w:val="NoSpacing"/>
        <w:rPr>
          <w:rFonts w:ascii="Arial" w:hAnsi="Arial" w:cs="Arial"/>
          <w:b/>
        </w:rPr>
      </w:pPr>
    </w:p>
    <w:p w:rsidR="006F09FE" w:rsidRDefault="006F09FE" w:rsidP="0047326A">
      <w:pPr>
        <w:pStyle w:val="NoSpacing"/>
        <w:rPr>
          <w:rFonts w:ascii="Arial" w:hAnsi="Arial" w:cs="Arial"/>
          <w:b/>
        </w:rPr>
      </w:pPr>
    </w:p>
    <w:p w:rsidR="00F730E3" w:rsidRPr="007A14F2" w:rsidRDefault="00F730E3" w:rsidP="0047326A">
      <w:pPr>
        <w:pStyle w:val="NoSpacing"/>
        <w:rPr>
          <w:rFonts w:ascii="Arial" w:hAnsi="Arial" w:cs="Arial"/>
          <w:b/>
        </w:rPr>
      </w:pPr>
      <w:r w:rsidRPr="007A14F2">
        <w:rPr>
          <w:rFonts w:ascii="Arial" w:hAnsi="Arial" w:cs="Arial"/>
          <w:b/>
        </w:rPr>
        <w:t>Upravni odjel za komunalne djelatnosti</w:t>
      </w:r>
    </w:p>
    <w:p w:rsidR="00F730E3" w:rsidRPr="007A14F2" w:rsidRDefault="00F730E3" w:rsidP="0047326A">
      <w:pPr>
        <w:pStyle w:val="NoSpacing"/>
        <w:rPr>
          <w:rFonts w:ascii="Arial" w:hAnsi="Arial" w:cs="Arial"/>
          <w:b/>
        </w:rPr>
      </w:pPr>
      <w:r w:rsidRPr="007A14F2">
        <w:rPr>
          <w:rFonts w:ascii="Arial" w:hAnsi="Arial" w:cs="Arial"/>
          <w:b/>
        </w:rPr>
        <w:t>i mjesnu samoupravu</w:t>
      </w:r>
    </w:p>
    <w:p w:rsidR="00F730E3" w:rsidRPr="007A14F2" w:rsidRDefault="00F730E3" w:rsidP="0047326A">
      <w:pPr>
        <w:pStyle w:val="NoSpacing"/>
        <w:rPr>
          <w:rFonts w:ascii="Arial" w:hAnsi="Arial" w:cs="Arial"/>
        </w:rPr>
      </w:pPr>
      <w:r w:rsidRPr="007A14F2">
        <w:rPr>
          <w:rFonts w:ascii="Arial" w:hAnsi="Arial" w:cs="Arial"/>
        </w:rPr>
        <w:t>KLASA: 363-01/17-09/26</w:t>
      </w:r>
    </w:p>
    <w:p w:rsidR="00F730E3" w:rsidRPr="007A14F2" w:rsidRDefault="00F730E3" w:rsidP="0047326A">
      <w:pPr>
        <w:pStyle w:val="NoSpacing"/>
        <w:rPr>
          <w:rFonts w:ascii="Arial" w:hAnsi="Arial" w:cs="Arial"/>
        </w:rPr>
      </w:pPr>
      <w:r w:rsidRPr="007A14F2">
        <w:rPr>
          <w:rFonts w:ascii="Arial" w:hAnsi="Arial" w:cs="Arial"/>
        </w:rPr>
        <w:t>URBROJ: 2117/01-03-17-01</w:t>
      </w:r>
    </w:p>
    <w:p w:rsidR="00F730E3" w:rsidRPr="007A14F2" w:rsidRDefault="00F730E3" w:rsidP="0047326A">
      <w:pPr>
        <w:pStyle w:val="NoSpacing"/>
        <w:rPr>
          <w:rFonts w:ascii="Arial" w:hAnsi="Arial" w:cs="Arial"/>
        </w:rPr>
      </w:pPr>
      <w:r w:rsidRPr="007A14F2">
        <w:rPr>
          <w:rFonts w:ascii="Arial" w:hAnsi="Arial" w:cs="Arial"/>
        </w:rPr>
        <w:t>Dubrovnik, 23. studenog 2017.</w:t>
      </w:r>
    </w:p>
    <w:p w:rsidR="00F730E3" w:rsidRPr="007A14F2" w:rsidRDefault="00F730E3" w:rsidP="0047326A">
      <w:pPr>
        <w:pStyle w:val="NoSpacing"/>
        <w:ind w:left="4956" w:firstLine="708"/>
        <w:jc w:val="center"/>
        <w:rPr>
          <w:rFonts w:ascii="Arial" w:hAnsi="Arial" w:cs="Arial"/>
          <w:b/>
        </w:rPr>
      </w:pPr>
    </w:p>
    <w:p w:rsidR="00F730E3" w:rsidRPr="000E750F" w:rsidRDefault="00F730E3" w:rsidP="000E750F">
      <w:pPr>
        <w:pStyle w:val="NoSpacing"/>
        <w:rPr>
          <w:rFonts w:ascii="Arial" w:hAnsi="Arial" w:cs="Arial"/>
        </w:rPr>
      </w:pPr>
      <w:r w:rsidRPr="007A14F2">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E750F">
        <w:rPr>
          <w:rFonts w:ascii="Arial" w:hAnsi="Arial" w:cs="Arial"/>
        </w:rPr>
        <w:t xml:space="preserve">Upravni odjel za poslove gradonačelnika </w:t>
      </w:r>
    </w:p>
    <w:p w:rsidR="00F730E3" w:rsidRPr="000E750F" w:rsidRDefault="00F730E3" w:rsidP="000E750F">
      <w:pPr>
        <w:pStyle w:val="NoSpacing"/>
        <w:rPr>
          <w:rFonts w:ascii="Arial" w:hAnsi="Arial" w:cs="Arial"/>
        </w:rPr>
      </w:pPr>
      <w:r w:rsidRPr="000E750F">
        <w:rPr>
          <w:rFonts w:ascii="Arial" w:hAnsi="Arial" w:cs="Arial"/>
        </w:rPr>
        <w:t xml:space="preserve">                                                                                                </w:t>
      </w:r>
      <w:r>
        <w:rPr>
          <w:rFonts w:ascii="Arial" w:hAnsi="Arial" w:cs="Arial"/>
        </w:rPr>
        <w:tab/>
      </w:r>
      <w:r w:rsidRPr="000E750F">
        <w:rPr>
          <w:rFonts w:ascii="Arial" w:hAnsi="Arial" w:cs="Arial"/>
        </w:rPr>
        <w:t>o v d j e</w:t>
      </w:r>
    </w:p>
    <w:p w:rsidR="00F730E3" w:rsidRPr="007A14F2" w:rsidRDefault="00F730E3" w:rsidP="007A55E4">
      <w:pPr>
        <w:pStyle w:val="NoSpacing"/>
        <w:rPr>
          <w:rFonts w:ascii="Arial" w:hAnsi="Arial" w:cs="Arial"/>
          <w:b/>
        </w:rPr>
      </w:pPr>
    </w:p>
    <w:p w:rsidR="00F730E3" w:rsidRPr="007A14F2" w:rsidRDefault="00F730E3" w:rsidP="00825218">
      <w:pPr>
        <w:pStyle w:val="NoSpacing"/>
        <w:ind w:left="1080" w:hanging="1080"/>
        <w:rPr>
          <w:rFonts w:ascii="Arial" w:hAnsi="Arial" w:cs="Arial"/>
          <w:b/>
        </w:rPr>
      </w:pPr>
    </w:p>
    <w:p w:rsidR="00F730E3" w:rsidRPr="000E750F" w:rsidRDefault="00F730E3" w:rsidP="00825218">
      <w:pPr>
        <w:pStyle w:val="NoSpacing"/>
        <w:ind w:left="1080" w:hanging="1080"/>
        <w:rPr>
          <w:rFonts w:ascii="Arial" w:hAnsi="Arial" w:cs="Arial"/>
        </w:rPr>
      </w:pPr>
      <w:r w:rsidRPr="000E750F">
        <w:rPr>
          <w:rFonts w:ascii="Arial" w:hAnsi="Arial" w:cs="Arial"/>
        </w:rPr>
        <w:t>Predmet: Prijedlog Zaključka o prihvaćanju prijedloga Odluke o određivanju poslova    prijevoza pokojnika koji se financiraju iz Proračuna Grada Dubrovnika</w:t>
      </w:r>
    </w:p>
    <w:p w:rsidR="00F730E3" w:rsidRPr="007A14F2" w:rsidRDefault="00F730E3" w:rsidP="00290476">
      <w:pPr>
        <w:pStyle w:val="NoSpacing"/>
        <w:tabs>
          <w:tab w:val="left" w:pos="1680"/>
        </w:tabs>
        <w:rPr>
          <w:rFonts w:ascii="Arial" w:hAnsi="Arial" w:cs="Arial"/>
        </w:rPr>
      </w:pPr>
      <w:r w:rsidRPr="007A14F2">
        <w:rPr>
          <w:rFonts w:ascii="Arial" w:hAnsi="Arial" w:cs="Arial"/>
        </w:rPr>
        <w:tab/>
      </w:r>
    </w:p>
    <w:p w:rsidR="00F730E3" w:rsidRDefault="00F730E3" w:rsidP="007A14F2">
      <w:pPr>
        <w:pStyle w:val="NoSpacing"/>
        <w:jc w:val="both"/>
        <w:rPr>
          <w:rFonts w:ascii="Arial" w:hAnsi="Arial" w:cs="Arial"/>
        </w:rPr>
      </w:pPr>
      <w:r w:rsidRPr="007A14F2">
        <w:rPr>
          <w:rFonts w:ascii="Arial" w:hAnsi="Arial" w:cs="Arial"/>
        </w:rPr>
        <w:t xml:space="preserve">Stupanjem na snagu Zakona o </w:t>
      </w:r>
      <w:proofErr w:type="spellStart"/>
      <w:r w:rsidRPr="007A14F2">
        <w:rPr>
          <w:rFonts w:ascii="Arial" w:hAnsi="Arial" w:cs="Arial"/>
        </w:rPr>
        <w:t>pogrebničkoj</w:t>
      </w:r>
      <w:proofErr w:type="spellEnd"/>
      <w:r w:rsidRPr="007A14F2">
        <w:rPr>
          <w:rFonts w:ascii="Arial" w:hAnsi="Arial" w:cs="Arial"/>
        </w:rPr>
        <w:t xml:space="preserve"> djelatnosti </w:t>
      </w:r>
      <w:r w:rsidRPr="006C7DCF">
        <w:rPr>
          <w:rFonts w:ascii="Arial" w:hAnsi="Arial" w:cs="Arial"/>
        </w:rPr>
        <w:t>(„Narodne novine“</w:t>
      </w:r>
      <w:r>
        <w:rPr>
          <w:rFonts w:ascii="Arial" w:hAnsi="Arial" w:cs="Arial"/>
        </w:rPr>
        <w:t>, broj</w:t>
      </w:r>
      <w:r w:rsidRPr="006C7DCF">
        <w:rPr>
          <w:rFonts w:ascii="Arial" w:hAnsi="Arial" w:cs="Arial"/>
        </w:rPr>
        <w:t xml:space="preserve"> 36/15)</w:t>
      </w:r>
      <w:r>
        <w:rPr>
          <w:rFonts w:ascii="Arial" w:hAnsi="Arial" w:cs="Arial"/>
        </w:rPr>
        <w:t xml:space="preserve"> </w:t>
      </w:r>
      <w:r w:rsidRPr="007A14F2">
        <w:rPr>
          <w:rFonts w:ascii="Arial" w:hAnsi="Arial" w:cs="Arial"/>
        </w:rPr>
        <w:t>poslovi prijevoza pokojnika prestaju biti komunalna djelatnost te postaju posebna djelatnost koja je regulirana kao tržišna djelatnost kojom se mogu baviti ovlaštene osobe prema strogo ut</w:t>
      </w:r>
      <w:r>
        <w:rPr>
          <w:rFonts w:ascii="Arial" w:hAnsi="Arial" w:cs="Arial"/>
        </w:rPr>
        <w:t>vrđenim pravilima. Iznimno,</w:t>
      </w:r>
      <w:r w:rsidRPr="007A14F2">
        <w:rPr>
          <w:rFonts w:ascii="Arial" w:hAnsi="Arial" w:cs="Arial"/>
        </w:rPr>
        <w:t xml:space="preserve"> </w:t>
      </w:r>
      <w:r>
        <w:rPr>
          <w:rFonts w:ascii="Arial" w:hAnsi="Arial" w:cs="Arial"/>
        </w:rPr>
        <w:t>preuzimanje</w:t>
      </w:r>
      <w:r w:rsidRPr="007A14F2">
        <w:rPr>
          <w:rFonts w:ascii="Arial" w:hAnsi="Arial" w:cs="Arial"/>
        </w:rPr>
        <w:t xml:space="preserve"> i prijevoz umrle osobe ili posmrtnih ostataka za koje nije moguće utvrditi uzrok smrti bez obdukcije,</w:t>
      </w:r>
      <w:r>
        <w:rPr>
          <w:rFonts w:ascii="Arial" w:hAnsi="Arial" w:cs="Arial"/>
        </w:rPr>
        <w:t xml:space="preserve"> i to</w:t>
      </w:r>
      <w:r w:rsidRPr="007A14F2">
        <w:rPr>
          <w:rFonts w:ascii="Arial" w:hAnsi="Arial" w:cs="Arial"/>
        </w:rPr>
        <w:t xml:space="preserve"> od mjesta smrti do nadležne patologije ili sudske medicine</w:t>
      </w:r>
      <w:r>
        <w:rPr>
          <w:rFonts w:ascii="Arial" w:hAnsi="Arial" w:cs="Arial"/>
        </w:rPr>
        <w:t xml:space="preserve">, </w:t>
      </w:r>
      <w:r w:rsidRPr="007A14F2">
        <w:rPr>
          <w:rFonts w:ascii="Arial" w:hAnsi="Arial" w:cs="Arial"/>
        </w:rPr>
        <w:t>obavlja pogrebnik temeljem ugovora o povjeravanju poslova prijevoza pokojnika sklopljenog s jedinicom lokalne samouprav</w:t>
      </w:r>
      <w:r>
        <w:rPr>
          <w:rFonts w:ascii="Arial" w:hAnsi="Arial" w:cs="Arial"/>
        </w:rPr>
        <w:t>e sukladno provedenom natječaju, a</w:t>
      </w:r>
      <w:r w:rsidRPr="00863757">
        <w:rPr>
          <w:rFonts w:ascii="Arial" w:hAnsi="Arial" w:cs="Arial"/>
        </w:rPr>
        <w:t xml:space="preserve"> </w:t>
      </w:r>
      <w:r>
        <w:rPr>
          <w:rFonts w:ascii="Arial" w:hAnsi="Arial" w:cs="Arial"/>
        </w:rPr>
        <w:t>t</w:t>
      </w:r>
      <w:r w:rsidRPr="006C7DCF">
        <w:rPr>
          <w:rFonts w:ascii="Arial" w:hAnsi="Arial" w:cs="Arial"/>
        </w:rPr>
        <w:t>rošak prijevoza snose jedinice lokalne samouprave.</w:t>
      </w:r>
    </w:p>
    <w:p w:rsidR="00F730E3" w:rsidRPr="007A14F2" w:rsidRDefault="00F730E3" w:rsidP="007A14F2">
      <w:pPr>
        <w:pStyle w:val="NoSpacing"/>
        <w:jc w:val="both"/>
        <w:rPr>
          <w:rFonts w:ascii="Arial" w:hAnsi="Arial" w:cs="Arial"/>
        </w:rPr>
      </w:pPr>
    </w:p>
    <w:p w:rsidR="00F730E3" w:rsidRPr="007A14F2" w:rsidRDefault="00F730E3" w:rsidP="007A14F2">
      <w:pPr>
        <w:pStyle w:val="NoSpacing"/>
        <w:jc w:val="both"/>
        <w:rPr>
          <w:rFonts w:ascii="Arial" w:hAnsi="Arial" w:cs="Arial"/>
        </w:rPr>
      </w:pPr>
      <w:r w:rsidRPr="007A14F2">
        <w:rPr>
          <w:rFonts w:ascii="Arial" w:hAnsi="Arial" w:cs="Arial"/>
        </w:rPr>
        <w:t xml:space="preserve">Zakonom o </w:t>
      </w:r>
      <w:proofErr w:type="spellStart"/>
      <w:r w:rsidRPr="007A14F2">
        <w:rPr>
          <w:rFonts w:ascii="Arial" w:hAnsi="Arial" w:cs="Arial"/>
        </w:rPr>
        <w:t>pogrebničkoj</w:t>
      </w:r>
      <w:proofErr w:type="spellEnd"/>
      <w:r w:rsidRPr="007A14F2">
        <w:rPr>
          <w:rFonts w:ascii="Arial" w:hAnsi="Arial" w:cs="Arial"/>
        </w:rPr>
        <w:t xml:space="preserve"> djelatnosti propisana je obveza jedinicama lokalne samouprave da raspišu natječaj za povjeravanje poslova prijevoza umrle osobe ili posmrtnih ostataka za koje nije moguće utvrditi uzrok smrti bez obdukcije, od mjesta smrti do nadležne patologije ili sudske medicine. Natječaj je potrebno provesti u skladu s posebnom Odlukom kojom se određuju poslovi prijevoza pokojnika koji se financiraju iz proračuna jedince lokalne samouprave i Zakonom o </w:t>
      </w:r>
      <w:proofErr w:type="spellStart"/>
      <w:r w:rsidRPr="007A14F2">
        <w:rPr>
          <w:rFonts w:ascii="Arial" w:hAnsi="Arial" w:cs="Arial"/>
        </w:rPr>
        <w:t>pogrebničkoj</w:t>
      </w:r>
      <w:proofErr w:type="spellEnd"/>
      <w:r w:rsidRPr="007A14F2">
        <w:rPr>
          <w:rFonts w:ascii="Arial" w:hAnsi="Arial" w:cs="Arial"/>
        </w:rPr>
        <w:t xml:space="preserve"> djelatnosti. </w:t>
      </w:r>
    </w:p>
    <w:p w:rsidR="00F730E3" w:rsidRPr="007A14F2" w:rsidRDefault="00F730E3" w:rsidP="00C720A8">
      <w:pPr>
        <w:pStyle w:val="NoSpacing"/>
        <w:jc w:val="both"/>
        <w:rPr>
          <w:rFonts w:ascii="Arial" w:hAnsi="Arial" w:cs="Arial"/>
        </w:rPr>
      </w:pPr>
    </w:p>
    <w:p w:rsidR="00F730E3" w:rsidRDefault="00F730E3" w:rsidP="00051131">
      <w:pPr>
        <w:pStyle w:val="NoSpacing"/>
        <w:jc w:val="both"/>
        <w:rPr>
          <w:rFonts w:ascii="Arial" w:hAnsi="Arial" w:cs="Arial"/>
        </w:rPr>
      </w:pPr>
      <w:r w:rsidRPr="007A14F2">
        <w:rPr>
          <w:rFonts w:ascii="Arial" w:hAnsi="Arial" w:cs="Arial"/>
        </w:rPr>
        <w:t>U svezi iznesenoga, a temeljem članka 48. Zakona o lokalnoj i područnoj (regionalnoj) samoupravi („Narodne novine“, broj 33/01, 60/01, 129/05, 109/07, 125/08, 36/09, 150/11, 144/12, 19/13 – pročišćeni tekst) i članka 41. Statuta Grada Dubrovnika (“Službeni glasnik Grada Dubrovnika“, broj 4/09, 6/10, 3/11, 14/12, 5/13, 6/13 – pročišćeni tekst i 9/15) predlaže se gradonačelniku donijeti sljedeći</w:t>
      </w:r>
    </w:p>
    <w:p w:rsidR="00F730E3" w:rsidRPr="007A14F2" w:rsidRDefault="00F730E3" w:rsidP="00051131">
      <w:pPr>
        <w:pStyle w:val="NoSpacing"/>
        <w:jc w:val="both"/>
        <w:rPr>
          <w:rFonts w:ascii="Arial" w:hAnsi="Arial" w:cs="Arial"/>
        </w:rPr>
      </w:pPr>
    </w:p>
    <w:p w:rsidR="00F730E3" w:rsidRDefault="00F730E3" w:rsidP="004C64E2">
      <w:pPr>
        <w:pStyle w:val="NoSpacing"/>
        <w:jc w:val="center"/>
        <w:rPr>
          <w:rFonts w:ascii="Arial" w:hAnsi="Arial" w:cs="Arial"/>
        </w:rPr>
      </w:pPr>
      <w:r w:rsidRPr="000E750F">
        <w:rPr>
          <w:rFonts w:ascii="Arial" w:hAnsi="Arial" w:cs="Arial"/>
        </w:rPr>
        <w:t>Z A K L J U Č A K</w:t>
      </w:r>
    </w:p>
    <w:p w:rsidR="00F730E3" w:rsidRPr="007A14F2" w:rsidRDefault="00F730E3" w:rsidP="00051131">
      <w:pPr>
        <w:pStyle w:val="NoSpacing"/>
        <w:jc w:val="both"/>
        <w:rPr>
          <w:rFonts w:ascii="Arial" w:hAnsi="Arial" w:cs="Arial"/>
        </w:rPr>
      </w:pPr>
    </w:p>
    <w:p w:rsidR="00F730E3" w:rsidRPr="007A14F2" w:rsidRDefault="00F730E3" w:rsidP="002C1FC1">
      <w:pPr>
        <w:pStyle w:val="NoSpacing"/>
        <w:numPr>
          <w:ilvl w:val="0"/>
          <w:numId w:val="1"/>
        </w:numPr>
        <w:jc w:val="both"/>
        <w:rPr>
          <w:rFonts w:ascii="Arial" w:hAnsi="Arial" w:cs="Arial"/>
        </w:rPr>
      </w:pPr>
      <w:r w:rsidRPr="007A14F2">
        <w:rPr>
          <w:rFonts w:ascii="Arial" w:hAnsi="Arial" w:cs="Arial"/>
        </w:rPr>
        <w:t>Utvrđuje se prijedlog Odluke o određivanju poslova prijevoza pokojnika koji se financiraju iz Proračuna Grada Dubrovnika i upućuje se Gradskom vijeću Grada Dubrovnika na raspravljanje i donošenje.</w:t>
      </w:r>
    </w:p>
    <w:p w:rsidR="00F730E3" w:rsidRPr="007A14F2" w:rsidRDefault="00F730E3" w:rsidP="004C64E2">
      <w:pPr>
        <w:pStyle w:val="NoSpacing"/>
        <w:numPr>
          <w:ilvl w:val="0"/>
          <w:numId w:val="1"/>
        </w:numPr>
        <w:rPr>
          <w:rFonts w:ascii="Arial" w:hAnsi="Arial" w:cs="Arial"/>
        </w:rPr>
      </w:pPr>
      <w:r>
        <w:rPr>
          <w:rFonts w:ascii="Arial" w:hAnsi="Arial" w:cs="Arial"/>
        </w:rPr>
        <w:t>Akt</w:t>
      </w:r>
      <w:r w:rsidRPr="007A14F2">
        <w:rPr>
          <w:rFonts w:ascii="Arial" w:hAnsi="Arial" w:cs="Arial"/>
        </w:rPr>
        <w:t xml:space="preserve"> iz točke 1. ovoga Zaključka čini sastavni dio istoga.</w:t>
      </w:r>
    </w:p>
    <w:p w:rsidR="00F730E3" w:rsidRPr="007A14F2" w:rsidRDefault="00F730E3" w:rsidP="004C64E2">
      <w:pPr>
        <w:pStyle w:val="NoSpacing"/>
        <w:numPr>
          <w:ilvl w:val="0"/>
          <w:numId w:val="1"/>
        </w:numPr>
        <w:rPr>
          <w:rFonts w:ascii="Arial" w:hAnsi="Arial" w:cs="Arial"/>
        </w:rPr>
      </w:pPr>
      <w:r w:rsidRPr="007A14F2">
        <w:rPr>
          <w:rFonts w:ascii="Arial" w:hAnsi="Arial" w:cs="Arial"/>
        </w:rPr>
        <w:t xml:space="preserve">Izvjestitelj u ovoj točki </w:t>
      </w:r>
      <w:r>
        <w:rPr>
          <w:rFonts w:ascii="Arial" w:hAnsi="Arial" w:cs="Arial"/>
        </w:rPr>
        <w:t>bit</w:t>
      </w:r>
      <w:r w:rsidRPr="007A14F2">
        <w:rPr>
          <w:rFonts w:ascii="Arial" w:hAnsi="Arial" w:cs="Arial"/>
        </w:rPr>
        <w:t xml:space="preserve"> će </w:t>
      </w:r>
      <w:r>
        <w:rPr>
          <w:rFonts w:ascii="Arial" w:hAnsi="Arial" w:cs="Arial"/>
        </w:rPr>
        <w:t xml:space="preserve">privremeni pročelnik Upravnog odjela za komunalne djelatnosti i mjesnu samoupravu Zlatko </w:t>
      </w:r>
      <w:proofErr w:type="spellStart"/>
      <w:r>
        <w:rPr>
          <w:rFonts w:ascii="Arial" w:hAnsi="Arial" w:cs="Arial"/>
        </w:rPr>
        <w:t>Uršić</w:t>
      </w:r>
      <w:proofErr w:type="spellEnd"/>
      <w:r w:rsidRPr="007A14F2">
        <w:rPr>
          <w:rFonts w:ascii="Arial" w:hAnsi="Arial" w:cs="Arial"/>
        </w:rPr>
        <w:t>.</w:t>
      </w:r>
    </w:p>
    <w:p w:rsidR="00F730E3" w:rsidRPr="007A14F2" w:rsidRDefault="00F730E3" w:rsidP="004C64E2">
      <w:pPr>
        <w:pStyle w:val="NoSpacing"/>
        <w:rPr>
          <w:rFonts w:ascii="Arial" w:hAnsi="Arial" w:cs="Arial"/>
        </w:rPr>
      </w:pPr>
    </w:p>
    <w:p w:rsidR="00F730E3" w:rsidRPr="007A14F2" w:rsidRDefault="00F730E3" w:rsidP="004C64E2">
      <w:pPr>
        <w:pStyle w:val="NoSpacing"/>
        <w:rPr>
          <w:rFonts w:ascii="Arial" w:hAnsi="Arial" w:cs="Arial"/>
        </w:rPr>
      </w:pPr>
      <w:r w:rsidRPr="007A14F2">
        <w:rPr>
          <w:rFonts w:ascii="Arial" w:hAnsi="Arial" w:cs="Arial"/>
        </w:rPr>
        <w:t xml:space="preserve">                                                                             </w:t>
      </w:r>
      <w:r w:rsidRPr="007A14F2">
        <w:rPr>
          <w:rFonts w:ascii="Arial" w:hAnsi="Arial" w:cs="Arial"/>
        </w:rPr>
        <w:tab/>
      </w:r>
      <w:r w:rsidRPr="007A14F2">
        <w:rPr>
          <w:rFonts w:ascii="Arial" w:hAnsi="Arial" w:cs="Arial"/>
        </w:rPr>
        <w:tab/>
        <w:t>Privremeni pročelnik</w:t>
      </w:r>
    </w:p>
    <w:p w:rsidR="00F730E3" w:rsidRPr="007A14F2" w:rsidRDefault="00F730E3" w:rsidP="004C64E2">
      <w:pPr>
        <w:pStyle w:val="NoSpacing"/>
        <w:rPr>
          <w:rFonts w:ascii="Arial" w:hAnsi="Arial" w:cs="Arial"/>
        </w:rPr>
      </w:pPr>
      <w:r w:rsidRPr="007A14F2">
        <w:rPr>
          <w:rFonts w:ascii="Arial" w:hAnsi="Arial" w:cs="Arial"/>
        </w:rPr>
        <w:t xml:space="preserve">                                                                        </w:t>
      </w:r>
      <w:r>
        <w:rPr>
          <w:rFonts w:ascii="Arial" w:hAnsi="Arial" w:cs="Arial"/>
        </w:rPr>
        <w:t xml:space="preserve">      </w:t>
      </w:r>
      <w:r>
        <w:rPr>
          <w:rFonts w:ascii="Arial" w:hAnsi="Arial" w:cs="Arial"/>
        </w:rPr>
        <w:tab/>
      </w:r>
      <w:r>
        <w:rPr>
          <w:rFonts w:ascii="Arial" w:hAnsi="Arial" w:cs="Arial"/>
        </w:rPr>
        <w:tab/>
        <w:t xml:space="preserve">Zlatko </w:t>
      </w:r>
      <w:proofErr w:type="spellStart"/>
      <w:r>
        <w:rPr>
          <w:rFonts w:ascii="Arial" w:hAnsi="Arial" w:cs="Arial"/>
        </w:rPr>
        <w:t>Uršić</w:t>
      </w:r>
      <w:proofErr w:type="spellEnd"/>
      <w:r>
        <w:rPr>
          <w:rFonts w:ascii="Arial" w:hAnsi="Arial" w:cs="Arial"/>
        </w:rPr>
        <w:t xml:space="preserve">, dipl. </w:t>
      </w:r>
      <w:proofErr w:type="spellStart"/>
      <w:r>
        <w:rPr>
          <w:rFonts w:ascii="Arial" w:hAnsi="Arial" w:cs="Arial"/>
        </w:rPr>
        <w:t>iur</w:t>
      </w:r>
      <w:proofErr w:type="spellEnd"/>
      <w:r>
        <w:rPr>
          <w:rFonts w:ascii="Arial" w:hAnsi="Arial" w:cs="Arial"/>
        </w:rPr>
        <w:t>.</w:t>
      </w:r>
    </w:p>
    <w:p w:rsidR="00F730E3" w:rsidRDefault="00F730E3" w:rsidP="004C64E2">
      <w:pPr>
        <w:pStyle w:val="NoSpacing"/>
        <w:rPr>
          <w:rFonts w:ascii="Arial" w:hAnsi="Arial" w:cs="Arial"/>
        </w:rPr>
      </w:pPr>
    </w:p>
    <w:p w:rsidR="00F730E3" w:rsidRDefault="00F730E3" w:rsidP="004C64E2">
      <w:pPr>
        <w:pStyle w:val="NoSpacing"/>
        <w:rPr>
          <w:rFonts w:ascii="Arial" w:hAnsi="Arial" w:cs="Arial"/>
        </w:rPr>
      </w:pPr>
    </w:p>
    <w:p w:rsidR="00F730E3" w:rsidRPr="007A14F2" w:rsidRDefault="00F730E3" w:rsidP="004C64E2">
      <w:pPr>
        <w:pStyle w:val="NoSpacing"/>
        <w:rPr>
          <w:rFonts w:ascii="Arial" w:hAnsi="Arial" w:cs="Arial"/>
        </w:rPr>
      </w:pPr>
      <w:r w:rsidRPr="007A14F2">
        <w:rPr>
          <w:rFonts w:ascii="Arial" w:hAnsi="Arial" w:cs="Arial"/>
        </w:rPr>
        <w:t>DOSTAVITI:</w:t>
      </w:r>
    </w:p>
    <w:p w:rsidR="00F730E3" w:rsidRPr="007A14F2" w:rsidRDefault="00F730E3" w:rsidP="004C64E2">
      <w:pPr>
        <w:pStyle w:val="NoSpacing"/>
        <w:rPr>
          <w:rFonts w:ascii="Arial" w:hAnsi="Arial" w:cs="Arial"/>
        </w:rPr>
      </w:pPr>
      <w:r w:rsidRPr="007A14F2">
        <w:rPr>
          <w:rFonts w:ascii="Arial" w:hAnsi="Arial" w:cs="Arial"/>
        </w:rPr>
        <w:t>- Naslovu</w:t>
      </w:r>
    </w:p>
    <w:p w:rsidR="00F730E3" w:rsidRPr="007A14F2" w:rsidRDefault="00F730E3" w:rsidP="004C64E2">
      <w:pPr>
        <w:pStyle w:val="NoSpacing"/>
        <w:rPr>
          <w:rFonts w:ascii="Arial" w:hAnsi="Arial" w:cs="Arial"/>
        </w:rPr>
      </w:pPr>
      <w:r w:rsidRPr="007A14F2">
        <w:rPr>
          <w:rFonts w:ascii="Arial" w:hAnsi="Arial" w:cs="Arial"/>
        </w:rPr>
        <w:t>- Pismohrana</w:t>
      </w:r>
    </w:p>
    <w:p w:rsidR="00290476" w:rsidRDefault="00F730E3" w:rsidP="004C64E2">
      <w:pPr>
        <w:pStyle w:val="NoSpacing"/>
        <w:rPr>
          <w:rFonts w:ascii="Arial" w:hAnsi="Arial" w:cs="Arial"/>
        </w:rPr>
      </w:pPr>
      <w:r w:rsidRPr="007A14F2">
        <w:rPr>
          <w:rFonts w:ascii="Arial" w:hAnsi="Arial" w:cs="Arial"/>
        </w:rPr>
        <w:t>- Evidencija</w:t>
      </w:r>
    </w:p>
    <w:p w:rsidR="00290476" w:rsidRDefault="00290476" w:rsidP="006F09FE">
      <w:pPr>
        <w:autoSpaceDE w:val="0"/>
        <w:autoSpaceDN w:val="0"/>
        <w:adjustRightInd w:val="0"/>
        <w:rPr>
          <w:rFonts w:ascii="Arial" w:hAnsi="Arial" w:cs="Arial"/>
          <w:bCs/>
        </w:rPr>
      </w:pPr>
      <w:bookmarkStart w:id="0" w:name="_GoBack"/>
      <w:bookmarkEnd w:id="0"/>
    </w:p>
    <w:p w:rsidR="00290476" w:rsidRDefault="00290476" w:rsidP="00290476">
      <w:pPr>
        <w:autoSpaceDE w:val="0"/>
        <w:autoSpaceDN w:val="0"/>
        <w:adjustRightInd w:val="0"/>
        <w:jc w:val="center"/>
        <w:rPr>
          <w:rFonts w:ascii="Arial" w:hAnsi="Arial" w:cs="Arial"/>
          <w:bCs/>
          <w:lang w:eastAsia="hr-HR"/>
        </w:rPr>
      </w:pPr>
      <w:r>
        <w:rPr>
          <w:rFonts w:ascii="Arial" w:hAnsi="Arial" w:cs="Arial"/>
          <w:bCs/>
        </w:rPr>
        <w:t>Obrazloženje</w:t>
      </w:r>
    </w:p>
    <w:p w:rsidR="00290476" w:rsidRDefault="00290476" w:rsidP="00290476">
      <w:pPr>
        <w:autoSpaceDE w:val="0"/>
        <w:autoSpaceDN w:val="0"/>
        <w:adjustRightInd w:val="0"/>
        <w:jc w:val="center"/>
        <w:rPr>
          <w:rFonts w:ascii="Arial" w:hAnsi="Arial" w:cs="Arial"/>
          <w:bCs/>
        </w:rPr>
      </w:pPr>
    </w:p>
    <w:p w:rsidR="00290476" w:rsidRPr="00290476" w:rsidRDefault="00290476" w:rsidP="00290476">
      <w:pPr>
        <w:jc w:val="both"/>
        <w:rPr>
          <w:rFonts w:ascii="Arial" w:hAnsi="Arial" w:cs="Arial"/>
        </w:rPr>
      </w:pPr>
      <w:r>
        <w:rPr>
          <w:rFonts w:ascii="Arial" w:hAnsi="Arial" w:cs="Arial"/>
        </w:rPr>
        <w:t>PRAVNI TEMELJ</w:t>
      </w:r>
    </w:p>
    <w:p w:rsidR="00290476" w:rsidRDefault="00290476" w:rsidP="00290476">
      <w:pPr>
        <w:jc w:val="both"/>
        <w:rPr>
          <w:rFonts w:ascii="Arial" w:hAnsi="Arial" w:cs="Arial"/>
        </w:rPr>
      </w:pPr>
      <w:r>
        <w:rPr>
          <w:rFonts w:ascii="Arial" w:hAnsi="Arial" w:cs="Arial"/>
        </w:rPr>
        <w:t xml:space="preserve">Pravni temelj za donošenje Odluke o određivanju poslova prijevoza pokojnika koji se financiraju iz Proračuna Grada Dubrovnika je odredba članka 9. stavka 2. Zakona o </w:t>
      </w:r>
      <w:proofErr w:type="spellStart"/>
      <w:r>
        <w:rPr>
          <w:rFonts w:ascii="Arial" w:hAnsi="Arial" w:cs="Arial"/>
        </w:rPr>
        <w:t>pogrebničkoj</w:t>
      </w:r>
      <w:proofErr w:type="spellEnd"/>
      <w:r>
        <w:rPr>
          <w:rFonts w:ascii="Arial" w:hAnsi="Arial" w:cs="Arial"/>
        </w:rPr>
        <w:t xml:space="preserve"> djelatnosti („Narodne novine“, broj 36/15) i članak 32. Statuta Grada Dubrovnika („Službeni glasnik Grada Dubrovnika“, broj 04/09, 06/10, 03/11, 14/12, 05/13, 06/13 – pročišćeni tekst i 9/15).</w:t>
      </w:r>
    </w:p>
    <w:p w:rsidR="00290476" w:rsidRDefault="00290476" w:rsidP="00290476">
      <w:pPr>
        <w:jc w:val="both"/>
        <w:rPr>
          <w:rFonts w:ascii="Arial" w:hAnsi="Arial" w:cs="Arial"/>
        </w:rPr>
      </w:pPr>
      <w:r>
        <w:rPr>
          <w:rFonts w:ascii="Arial" w:hAnsi="Arial" w:cs="Arial"/>
        </w:rPr>
        <w:t xml:space="preserve">Odredba članka 9. Zakona o </w:t>
      </w:r>
      <w:proofErr w:type="spellStart"/>
      <w:r>
        <w:rPr>
          <w:rFonts w:ascii="Arial" w:hAnsi="Arial" w:cs="Arial"/>
        </w:rPr>
        <w:t>pogrebničkoj</w:t>
      </w:r>
      <w:proofErr w:type="spellEnd"/>
      <w:r>
        <w:rPr>
          <w:rFonts w:ascii="Arial" w:hAnsi="Arial" w:cs="Arial"/>
        </w:rPr>
        <w:t xml:space="preserve"> djelatnosti propisuje da iznimno, preuzimanje i prijevoz umrle osobe ili posmrtnih ostataka za koje nije moguće utvrditi uzrok smrti bez obdukcije, i to od mjesta smrti do nadležne patologije ili sudske medicine, obavlja pogrebnik temeljem ugovora o povjeravanju poslova prijevoza pokojnika. Ugovor o povjeravanju poslova prijevoza pokojnika sklapa se s jedinicom lokalne samouprave sukladno provedenom natječaju. Trošak prijevoza snose jedinice lokalne samouprave. </w:t>
      </w:r>
    </w:p>
    <w:p w:rsidR="00290476" w:rsidRDefault="00290476" w:rsidP="00290476">
      <w:pPr>
        <w:autoSpaceDE w:val="0"/>
        <w:autoSpaceDN w:val="0"/>
        <w:adjustRightInd w:val="0"/>
        <w:jc w:val="both"/>
        <w:rPr>
          <w:rFonts w:ascii="Arial" w:hAnsi="Arial" w:cs="Arial"/>
        </w:rPr>
      </w:pPr>
    </w:p>
    <w:p w:rsidR="00290476" w:rsidRDefault="00290476" w:rsidP="00290476">
      <w:pPr>
        <w:autoSpaceDE w:val="0"/>
        <w:autoSpaceDN w:val="0"/>
        <w:adjustRightInd w:val="0"/>
        <w:jc w:val="both"/>
        <w:rPr>
          <w:rFonts w:ascii="Arial" w:hAnsi="Arial" w:cs="Arial"/>
        </w:rPr>
      </w:pPr>
      <w:r>
        <w:rPr>
          <w:rFonts w:ascii="Arial" w:hAnsi="Arial" w:cs="Arial"/>
        </w:rPr>
        <w:t>RAZLOG DONOŠENJA NOVE ODLUKE</w:t>
      </w:r>
    </w:p>
    <w:p w:rsidR="00290476" w:rsidRDefault="00290476" w:rsidP="00290476">
      <w:pPr>
        <w:autoSpaceDE w:val="0"/>
        <w:autoSpaceDN w:val="0"/>
        <w:adjustRightInd w:val="0"/>
        <w:jc w:val="both"/>
        <w:rPr>
          <w:rFonts w:ascii="Arial" w:hAnsi="Arial" w:cs="Arial"/>
        </w:rPr>
      </w:pPr>
      <w:r>
        <w:rPr>
          <w:rFonts w:ascii="Arial" w:hAnsi="Arial" w:cs="Arial"/>
        </w:rPr>
        <w:t xml:space="preserve">Stupanjem na snagu Zakona o </w:t>
      </w:r>
      <w:proofErr w:type="spellStart"/>
      <w:r>
        <w:rPr>
          <w:rFonts w:ascii="Arial" w:hAnsi="Arial" w:cs="Arial"/>
        </w:rPr>
        <w:t>pogrebničkoj</w:t>
      </w:r>
      <w:proofErr w:type="spellEnd"/>
      <w:r>
        <w:rPr>
          <w:rFonts w:ascii="Arial" w:hAnsi="Arial" w:cs="Arial"/>
        </w:rPr>
        <w:t xml:space="preserve"> djelatnosti poslovi prijevoza pokojnika prestaju biti komunalna djelatnost te postaju posebna djelatnost koja je regulirana kao tržišna djelatnost kojom se mogu baviti ovlaštene osobe prema strogo utvrđenim pravilima, osim u slučaju predviđenom člankom 9. Zakona o </w:t>
      </w:r>
      <w:proofErr w:type="spellStart"/>
      <w:r>
        <w:rPr>
          <w:rFonts w:ascii="Arial" w:hAnsi="Arial" w:cs="Arial"/>
        </w:rPr>
        <w:t>pogrebničkoj</w:t>
      </w:r>
      <w:proofErr w:type="spellEnd"/>
      <w:r>
        <w:rPr>
          <w:rFonts w:ascii="Arial" w:hAnsi="Arial" w:cs="Arial"/>
        </w:rPr>
        <w:t xml:space="preserve"> djelatnosti.</w:t>
      </w:r>
    </w:p>
    <w:p w:rsidR="00290476" w:rsidRDefault="00290476" w:rsidP="00290476">
      <w:pPr>
        <w:autoSpaceDE w:val="0"/>
        <w:autoSpaceDN w:val="0"/>
        <w:adjustRightInd w:val="0"/>
        <w:jc w:val="both"/>
        <w:rPr>
          <w:rFonts w:ascii="Arial" w:hAnsi="Arial" w:cs="Arial"/>
        </w:rPr>
      </w:pPr>
      <w:r>
        <w:rPr>
          <w:rFonts w:ascii="Arial" w:hAnsi="Arial" w:cs="Arial"/>
        </w:rPr>
        <w:t xml:space="preserve">Zakonom o </w:t>
      </w:r>
      <w:proofErr w:type="spellStart"/>
      <w:r>
        <w:rPr>
          <w:rFonts w:ascii="Arial" w:hAnsi="Arial" w:cs="Arial"/>
        </w:rPr>
        <w:t>pogrebničkoj</w:t>
      </w:r>
      <w:proofErr w:type="spellEnd"/>
      <w:r>
        <w:rPr>
          <w:rFonts w:ascii="Arial" w:hAnsi="Arial" w:cs="Arial"/>
        </w:rPr>
        <w:t xml:space="preserve"> djelatnosti propisana je obveza jedinicama lokalne samouprave da raspišu natječaj za povjeravanje poslova prijevoza umrle osobe ili posmrtnih ostataka za koje nije moguće utvrditi uzrok smrti bez obdukcije, i to od mjesta smrti do nadležne patologije ili sudske medicine. Natječaj je potrebno provesti u skladu s posebnom Odlukom kojom se određuju poslovi prijevoza pokojnika koji se financiraju iz proračuna jedince lokalne samouprave i Zakonom o </w:t>
      </w:r>
      <w:proofErr w:type="spellStart"/>
      <w:r>
        <w:rPr>
          <w:rFonts w:ascii="Arial" w:hAnsi="Arial" w:cs="Arial"/>
        </w:rPr>
        <w:t>pogrebničkoj</w:t>
      </w:r>
      <w:proofErr w:type="spellEnd"/>
      <w:r>
        <w:rPr>
          <w:rFonts w:ascii="Arial" w:hAnsi="Arial" w:cs="Arial"/>
        </w:rPr>
        <w:t xml:space="preserve"> djelatnosti. </w:t>
      </w:r>
    </w:p>
    <w:p w:rsidR="00290476" w:rsidRDefault="00290476" w:rsidP="00290476">
      <w:pPr>
        <w:pStyle w:val="NoSpacing"/>
        <w:jc w:val="both"/>
        <w:rPr>
          <w:rFonts w:ascii="Arial" w:hAnsi="Arial" w:cs="Arial"/>
        </w:rPr>
      </w:pPr>
    </w:p>
    <w:p w:rsidR="00290476" w:rsidRDefault="00290476" w:rsidP="00290476">
      <w:pPr>
        <w:pStyle w:val="NoSpacing"/>
        <w:jc w:val="both"/>
        <w:rPr>
          <w:rFonts w:ascii="Arial" w:hAnsi="Arial" w:cs="Arial"/>
        </w:rPr>
      </w:pPr>
      <w:r>
        <w:rPr>
          <w:rFonts w:ascii="Arial" w:hAnsi="Arial" w:cs="Arial"/>
        </w:rPr>
        <w:t>Sadržaj predložene Odluke kojom se određuju poslovi prijevoza pokojnika koji se financiraju iz proračuna Grada Dubrovnika:</w:t>
      </w:r>
    </w:p>
    <w:p w:rsidR="00290476" w:rsidRDefault="00290476" w:rsidP="00290476">
      <w:pPr>
        <w:pStyle w:val="NoSpacing"/>
        <w:jc w:val="both"/>
        <w:rPr>
          <w:rFonts w:ascii="Arial" w:hAnsi="Arial" w:cs="Arial"/>
        </w:rPr>
      </w:pPr>
    </w:p>
    <w:p w:rsidR="00290476" w:rsidRDefault="00290476" w:rsidP="00290476">
      <w:pPr>
        <w:pStyle w:val="NoSpacing"/>
        <w:numPr>
          <w:ilvl w:val="0"/>
          <w:numId w:val="4"/>
        </w:numPr>
        <w:jc w:val="both"/>
        <w:rPr>
          <w:rFonts w:ascii="Arial" w:hAnsi="Arial" w:cs="Arial"/>
        </w:rPr>
      </w:pPr>
      <w:r>
        <w:rPr>
          <w:rFonts w:ascii="Arial" w:hAnsi="Arial" w:cs="Arial"/>
        </w:rPr>
        <w:t>u prvom dijelu u općim odredbama uređuje se sadržaj Odluke, značenje pojedinih izraza te uvjeti za obavljanje poslova prijevoza pokojnika,</w:t>
      </w:r>
    </w:p>
    <w:p w:rsidR="00290476" w:rsidRDefault="00290476" w:rsidP="00290476">
      <w:pPr>
        <w:pStyle w:val="NoSpacing"/>
        <w:jc w:val="both"/>
        <w:rPr>
          <w:rFonts w:ascii="Arial" w:hAnsi="Arial" w:cs="Arial"/>
        </w:rPr>
      </w:pPr>
    </w:p>
    <w:p w:rsidR="00290476" w:rsidRDefault="00290476" w:rsidP="00290476">
      <w:pPr>
        <w:pStyle w:val="NoSpacing"/>
        <w:numPr>
          <w:ilvl w:val="0"/>
          <w:numId w:val="4"/>
        </w:numPr>
        <w:jc w:val="both"/>
        <w:rPr>
          <w:rFonts w:ascii="Arial" w:hAnsi="Arial" w:cs="Arial"/>
        </w:rPr>
      </w:pPr>
      <w:r>
        <w:rPr>
          <w:rFonts w:ascii="Arial" w:hAnsi="Arial" w:cs="Arial"/>
        </w:rPr>
        <w:t>u drugom dijelu uređuje se način povjeravanja poslova prijevoza pokojnika na temelju javnog natječaja na temelju kojega se sklapa ugovor o povjeravanju poslova prijevoza pokojnika,</w:t>
      </w:r>
    </w:p>
    <w:p w:rsidR="00290476" w:rsidRDefault="00290476" w:rsidP="00290476">
      <w:pPr>
        <w:pStyle w:val="NoSpacing"/>
        <w:jc w:val="both"/>
        <w:rPr>
          <w:rFonts w:ascii="Arial" w:hAnsi="Arial" w:cs="Arial"/>
        </w:rPr>
      </w:pPr>
    </w:p>
    <w:p w:rsidR="00290476" w:rsidRDefault="00290476" w:rsidP="00290476">
      <w:pPr>
        <w:pStyle w:val="NoSpacing"/>
        <w:numPr>
          <w:ilvl w:val="0"/>
          <w:numId w:val="4"/>
        </w:numPr>
        <w:jc w:val="both"/>
        <w:rPr>
          <w:rFonts w:ascii="Arial" w:hAnsi="Arial" w:cs="Arial"/>
        </w:rPr>
      </w:pPr>
      <w:r>
        <w:rPr>
          <w:rFonts w:ascii="Arial" w:hAnsi="Arial" w:cs="Arial"/>
        </w:rPr>
        <w:t>u trećem dijelu uređuju se završne odredbe kojima se određuje nadležnost za postupanje i trenutak stupanja na snagu predložene Odluke.</w:t>
      </w:r>
    </w:p>
    <w:p w:rsidR="00290476" w:rsidRDefault="00290476" w:rsidP="00290476">
      <w:pPr>
        <w:pStyle w:val="NoSpacing"/>
        <w:jc w:val="both"/>
        <w:rPr>
          <w:rFonts w:ascii="Arial" w:hAnsi="Arial" w:cs="Arial"/>
        </w:rPr>
      </w:pPr>
    </w:p>
    <w:p w:rsidR="00290476" w:rsidRDefault="00290476" w:rsidP="00290476">
      <w:pPr>
        <w:rPr>
          <w:rFonts w:ascii="Arial" w:hAnsi="Arial" w:cs="Arial"/>
          <w:b/>
          <w:bCs/>
        </w:rPr>
      </w:pPr>
    </w:p>
    <w:p w:rsidR="00290476" w:rsidRPr="007A14F2" w:rsidRDefault="00290476" w:rsidP="004C64E2">
      <w:pPr>
        <w:pStyle w:val="NoSpacing"/>
        <w:rPr>
          <w:rFonts w:ascii="Arial" w:hAnsi="Arial" w:cs="Arial"/>
        </w:rPr>
      </w:pPr>
    </w:p>
    <w:sectPr w:rsidR="00290476" w:rsidRPr="007A14F2" w:rsidSect="0029047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lowerLetter"/>
      <w:pStyle w:val="Heading2"/>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8C110F"/>
    <w:multiLevelType w:val="hybridMultilevel"/>
    <w:tmpl w:val="26F62FEA"/>
    <w:lvl w:ilvl="0" w:tplc="AC142F06">
      <w:start w:val="1"/>
      <w:numFmt w:val="bullet"/>
      <w:lvlText w:val=""/>
      <w:lvlJc w:val="left"/>
      <w:pPr>
        <w:tabs>
          <w:tab w:val="num" w:pos="340"/>
        </w:tabs>
        <w:ind w:left="340" w:hanging="340"/>
      </w:pPr>
      <w:rPr>
        <w:rFonts w:ascii="Symbol" w:hAnsi="Symbol" w:hint="default"/>
        <w:b w:val="0"/>
        <w:i w:val="0"/>
        <w:sz w:val="20"/>
      </w:rPr>
    </w:lvl>
    <w:lvl w:ilvl="1" w:tplc="041A0003">
      <w:start w:val="1"/>
      <w:numFmt w:val="bullet"/>
      <w:lvlText w:val="o"/>
      <w:lvlJc w:val="left"/>
      <w:pPr>
        <w:tabs>
          <w:tab w:val="num" w:pos="-717"/>
        </w:tabs>
        <w:ind w:left="-717" w:hanging="360"/>
      </w:pPr>
      <w:rPr>
        <w:rFonts w:ascii="Courier New" w:hAnsi="Courier New" w:cs="Times New Roman" w:hint="default"/>
      </w:rPr>
    </w:lvl>
    <w:lvl w:ilvl="2" w:tplc="041A0005">
      <w:start w:val="1"/>
      <w:numFmt w:val="bullet"/>
      <w:lvlText w:val=""/>
      <w:lvlJc w:val="left"/>
      <w:pPr>
        <w:tabs>
          <w:tab w:val="num" w:pos="3"/>
        </w:tabs>
        <w:ind w:left="3" w:hanging="360"/>
      </w:pPr>
      <w:rPr>
        <w:rFonts w:ascii="Wingdings" w:hAnsi="Wingdings" w:hint="default"/>
      </w:rPr>
    </w:lvl>
    <w:lvl w:ilvl="3" w:tplc="041A0001">
      <w:start w:val="1"/>
      <w:numFmt w:val="bullet"/>
      <w:lvlText w:val=""/>
      <w:lvlJc w:val="left"/>
      <w:pPr>
        <w:tabs>
          <w:tab w:val="num" w:pos="723"/>
        </w:tabs>
        <w:ind w:left="723" w:hanging="360"/>
      </w:pPr>
      <w:rPr>
        <w:rFonts w:ascii="Symbol" w:hAnsi="Symbol" w:hint="default"/>
      </w:rPr>
    </w:lvl>
    <w:lvl w:ilvl="4" w:tplc="041A0003">
      <w:start w:val="1"/>
      <w:numFmt w:val="bullet"/>
      <w:lvlText w:val="o"/>
      <w:lvlJc w:val="left"/>
      <w:pPr>
        <w:tabs>
          <w:tab w:val="num" w:pos="1443"/>
        </w:tabs>
        <w:ind w:left="1443" w:hanging="360"/>
      </w:pPr>
      <w:rPr>
        <w:rFonts w:ascii="Courier New" w:hAnsi="Courier New" w:cs="Times New Roman" w:hint="default"/>
      </w:rPr>
    </w:lvl>
    <w:lvl w:ilvl="5" w:tplc="041A0005">
      <w:start w:val="1"/>
      <w:numFmt w:val="bullet"/>
      <w:lvlText w:val=""/>
      <w:lvlJc w:val="left"/>
      <w:pPr>
        <w:tabs>
          <w:tab w:val="num" w:pos="2163"/>
        </w:tabs>
        <w:ind w:left="2163" w:hanging="360"/>
      </w:pPr>
      <w:rPr>
        <w:rFonts w:ascii="Wingdings" w:hAnsi="Wingdings" w:hint="default"/>
      </w:rPr>
    </w:lvl>
    <w:lvl w:ilvl="6" w:tplc="041A0001">
      <w:start w:val="1"/>
      <w:numFmt w:val="bullet"/>
      <w:lvlText w:val=""/>
      <w:lvlJc w:val="left"/>
      <w:pPr>
        <w:tabs>
          <w:tab w:val="num" w:pos="2883"/>
        </w:tabs>
        <w:ind w:left="2883" w:hanging="360"/>
      </w:pPr>
      <w:rPr>
        <w:rFonts w:ascii="Symbol" w:hAnsi="Symbol" w:hint="default"/>
      </w:rPr>
    </w:lvl>
    <w:lvl w:ilvl="7" w:tplc="041A0003">
      <w:start w:val="1"/>
      <w:numFmt w:val="bullet"/>
      <w:lvlText w:val="o"/>
      <w:lvlJc w:val="left"/>
      <w:pPr>
        <w:tabs>
          <w:tab w:val="num" w:pos="3603"/>
        </w:tabs>
        <w:ind w:left="3603" w:hanging="360"/>
      </w:pPr>
      <w:rPr>
        <w:rFonts w:ascii="Courier New" w:hAnsi="Courier New" w:cs="Times New Roman" w:hint="default"/>
      </w:rPr>
    </w:lvl>
    <w:lvl w:ilvl="8" w:tplc="041A0005">
      <w:start w:val="1"/>
      <w:numFmt w:val="bullet"/>
      <w:lvlText w:val=""/>
      <w:lvlJc w:val="left"/>
      <w:pPr>
        <w:tabs>
          <w:tab w:val="num" w:pos="4323"/>
        </w:tabs>
        <w:ind w:left="4323" w:hanging="360"/>
      </w:pPr>
      <w:rPr>
        <w:rFonts w:ascii="Wingdings" w:hAnsi="Wingdings" w:hint="default"/>
      </w:rPr>
    </w:lvl>
  </w:abstractNum>
  <w:abstractNum w:abstractNumId="3" w15:restartNumberingAfterBreak="0">
    <w:nsid w:val="7E7653E8"/>
    <w:multiLevelType w:val="hybridMultilevel"/>
    <w:tmpl w:val="F96A2026"/>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F62"/>
    <w:rsid w:val="00051131"/>
    <w:rsid w:val="000E750F"/>
    <w:rsid w:val="0011570C"/>
    <w:rsid w:val="001A124D"/>
    <w:rsid w:val="00200857"/>
    <w:rsid w:val="00290476"/>
    <w:rsid w:val="002C1FC1"/>
    <w:rsid w:val="00314B1F"/>
    <w:rsid w:val="003C312F"/>
    <w:rsid w:val="003F5920"/>
    <w:rsid w:val="0047326A"/>
    <w:rsid w:val="004A759D"/>
    <w:rsid w:val="004C64E2"/>
    <w:rsid w:val="004D67C1"/>
    <w:rsid w:val="004E4C0E"/>
    <w:rsid w:val="00614EE5"/>
    <w:rsid w:val="00657AC5"/>
    <w:rsid w:val="006C7DCF"/>
    <w:rsid w:val="006E1D16"/>
    <w:rsid w:val="006E6048"/>
    <w:rsid w:val="006F09FE"/>
    <w:rsid w:val="007959C9"/>
    <w:rsid w:val="007A14F2"/>
    <w:rsid w:val="007A55E4"/>
    <w:rsid w:val="00815F44"/>
    <w:rsid w:val="008219A6"/>
    <w:rsid w:val="00825218"/>
    <w:rsid w:val="00863757"/>
    <w:rsid w:val="008D1937"/>
    <w:rsid w:val="00963530"/>
    <w:rsid w:val="00AD7C03"/>
    <w:rsid w:val="00B23A5F"/>
    <w:rsid w:val="00BE5A61"/>
    <w:rsid w:val="00C2332E"/>
    <w:rsid w:val="00C720A8"/>
    <w:rsid w:val="00C971B8"/>
    <w:rsid w:val="00CB31FF"/>
    <w:rsid w:val="00CC3DDB"/>
    <w:rsid w:val="00CF51DA"/>
    <w:rsid w:val="00D87BF6"/>
    <w:rsid w:val="00DD5EED"/>
    <w:rsid w:val="00E04F62"/>
    <w:rsid w:val="00E36961"/>
    <w:rsid w:val="00E76613"/>
    <w:rsid w:val="00E919DB"/>
    <w:rsid w:val="00E97A92"/>
    <w:rsid w:val="00F730E3"/>
    <w:rsid w:val="00F8433F"/>
    <w:rsid w:val="00FD01A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29497B"/>
  <w15:docId w15:val="{F0683CC6-530E-47E2-807E-45DFEEA56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7BF6"/>
    <w:pPr>
      <w:spacing w:after="160" w:line="259" w:lineRule="auto"/>
    </w:pPr>
    <w:rPr>
      <w:lang w:eastAsia="en-US"/>
    </w:rPr>
  </w:style>
  <w:style w:type="paragraph" w:styleId="Heading2">
    <w:name w:val="heading 2"/>
    <w:basedOn w:val="Normal"/>
    <w:next w:val="Normal"/>
    <w:link w:val="Heading2Char"/>
    <w:semiHidden/>
    <w:unhideWhenUsed/>
    <w:qFormat/>
    <w:locked/>
    <w:rsid w:val="00290476"/>
    <w:pPr>
      <w:keepNext/>
      <w:numPr>
        <w:ilvl w:val="1"/>
        <w:numId w:val="2"/>
      </w:numPr>
      <w:suppressAutoHyphens/>
      <w:spacing w:before="240" w:after="60" w:line="240" w:lineRule="auto"/>
      <w:outlineLvl w:val="1"/>
    </w:pPr>
    <w:rPr>
      <w:rFonts w:ascii="Arial" w:eastAsia="Times New Roman" w:hAnsi="Arial"/>
      <w:b/>
      <w:i/>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959C9"/>
    <w:rPr>
      <w:lang w:eastAsia="en-US"/>
    </w:rPr>
  </w:style>
  <w:style w:type="paragraph" w:customStyle="1" w:styleId="Default">
    <w:name w:val="Default"/>
    <w:uiPriority w:val="99"/>
    <w:rsid w:val="007959C9"/>
    <w:pPr>
      <w:autoSpaceDE w:val="0"/>
      <w:autoSpaceDN w:val="0"/>
      <w:adjustRightInd w:val="0"/>
    </w:pPr>
    <w:rPr>
      <w:rFonts w:ascii="Times New Roman" w:hAnsi="Times New Roman"/>
      <w:color w:val="000000"/>
      <w:sz w:val="24"/>
      <w:szCs w:val="24"/>
      <w:lang w:eastAsia="en-US"/>
    </w:rPr>
  </w:style>
  <w:style w:type="paragraph" w:styleId="BalloonText">
    <w:name w:val="Balloon Text"/>
    <w:basedOn w:val="Normal"/>
    <w:link w:val="BalloonTextChar"/>
    <w:uiPriority w:val="99"/>
    <w:semiHidden/>
    <w:rsid w:val="00657A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57AC5"/>
    <w:rPr>
      <w:rFonts w:ascii="Segoe UI" w:hAnsi="Segoe UI" w:cs="Segoe UI"/>
      <w:sz w:val="18"/>
      <w:szCs w:val="18"/>
    </w:rPr>
  </w:style>
  <w:style w:type="character" w:customStyle="1" w:styleId="Heading2Char">
    <w:name w:val="Heading 2 Char"/>
    <w:basedOn w:val="DefaultParagraphFont"/>
    <w:link w:val="Heading2"/>
    <w:semiHidden/>
    <w:rsid w:val="00290476"/>
    <w:rPr>
      <w:rFonts w:ascii="Arial" w:eastAsia="Times New Roman" w:hAnsi="Arial"/>
      <w:b/>
      <w:i/>
      <w:sz w:val="24"/>
      <w:szCs w:val="24"/>
      <w:lang w:eastAsia="ar-SA"/>
    </w:rPr>
  </w:style>
  <w:style w:type="paragraph" w:styleId="BodyText">
    <w:name w:val="Body Text"/>
    <w:basedOn w:val="Normal"/>
    <w:link w:val="BodyTextChar"/>
    <w:semiHidden/>
    <w:unhideWhenUsed/>
    <w:rsid w:val="00290476"/>
    <w:pPr>
      <w:suppressAutoHyphens/>
      <w:spacing w:after="0" w:line="240" w:lineRule="auto"/>
    </w:pPr>
    <w:rPr>
      <w:rFonts w:ascii="Times New Roman" w:eastAsia="Times New Roman" w:hAnsi="Times New Roman"/>
      <w:szCs w:val="24"/>
      <w:lang w:eastAsia="ar-SA"/>
    </w:rPr>
  </w:style>
  <w:style w:type="character" w:customStyle="1" w:styleId="BodyTextChar">
    <w:name w:val="Body Text Char"/>
    <w:basedOn w:val="DefaultParagraphFont"/>
    <w:link w:val="BodyText"/>
    <w:semiHidden/>
    <w:rsid w:val="00290476"/>
    <w:rPr>
      <w:rFonts w:ascii="Times New Roman" w:eastAsia="Times New Roman" w:hAnsi="Times New Roman"/>
      <w:szCs w:val="24"/>
      <w:lang w:eastAsia="ar-SA"/>
    </w:rPr>
  </w:style>
  <w:style w:type="paragraph" w:styleId="NormalWeb">
    <w:name w:val="Normal (Web)"/>
    <w:basedOn w:val="Normal"/>
    <w:uiPriority w:val="99"/>
    <w:semiHidden/>
    <w:unhideWhenUsed/>
    <w:rsid w:val="006F09FE"/>
    <w:pPr>
      <w:spacing w:before="100" w:beforeAutospacing="1" w:after="100" w:afterAutospacing="1" w:line="240" w:lineRule="auto"/>
    </w:pPr>
    <w:rPr>
      <w:rFonts w:ascii="Times New Roman" w:eastAsia="Times New Roman" w:hAnsi="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577093">
      <w:bodyDiv w:val="1"/>
      <w:marLeft w:val="0"/>
      <w:marRight w:val="0"/>
      <w:marTop w:val="0"/>
      <w:marBottom w:val="0"/>
      <w:divBdr>
        <w:top w:val="none" w:sz="0" w:space="0" w:color="auto"/>
        <w:left w:val="none" w:sz="0" w:space="0" w:color="auto"/>
        <w:bottom w:val="none" w:sz="0" w:space="0" w:color="auto"/>
        <w:right w:val="none" w:sz="0" w:space="0" w:color="auto"/>
      </w:divBdr>
    </w:div>
    <w:div w:id="862473452">
      <w:bodyDiv w:val="1"/>
      <w:marLeft w:val="0"/>
      <w:marRight w:val="0"/>
      <w:marTop w:val="0"/>
      <w:marBottom w:val="0"/>
      <w:divBdr>
        <w:top w:val="none" w:sz="0" w:space="0" w:color="auto"/>
        <w:left w:val="none" w:sz="0" w:space="0" w:color="auto"/>
        <w:bottom w:val="none" w:sz="0" w:space="0" w:color="auto"/>
        <w:right w:val="none" w:sz="0" w:space="0" w:color="auto"/>
      </w:divBdr>
    </w:div>
    <w:div w:id="170066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2052</Words>
  <Characters>11699</Characters>
  <Application>Microsoft Office Word</Application>
  <DocSecurity>0</DocSecurity>
  <Lines>97</Lines>
  <Paragraphs>27</Paragraphs>
  <ScaleCrop>false</ScaleCrop>
  <Company/>
  <LinksUpToDate>false</LinksUpToDate>
  <CharactersWithSpaces>13724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Upravni odjel za komunalne djelatnosti i mjesnu samoupravu</dc:title>
  <dc:subject/>
  <dc:creator>mdanicic</dc:creator>
  <cp:keywords/>
  <dc:description/>
  <cp:lastModifiedBy>tajnvur</cp:lastModifiedBy>
  <cp:revision>4</cp:revision>
  <cp:lastPrinted>2017-11-23T15:54:00Z</cp:lastPrinted>
  <dcterms:created xsi:type="dcterms:W3CDTF">2017-12-12T07:37:00Z</dcterms:created>
  <dcterms:modified xsi:type="dcterms:W3CDTF">2017-12-12T09:09:00Z</dcterms:modified>
</cp:coreProperties>
</file>