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88B" w:rsidRDefault="0036488B" w:rsidP="0036488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Arial,Bold"/>
          <w:b/>
          <w:bCs/>
          <w:sz w:val="24"/>
          <w:szCs w:val="24"/>
        </w:rPr>
      </w:pPr>
      <w:bookmarkStart w:id="0" w:name="_GoBack"/>
      <w:bookmarkEnd w:id="0"/>
    </w:p>
    <w:p w:rsidR="0036488B" w:rsidRDefault="0036488B" w:rsidP="0036488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Arial,Bold"/>
          <w:b/>
          <w:bCs/>
          <w:sz w:val="24"/>
          <w:szCs w:val="24"/>
        </w:rPr>
      </w:pPr>
    </w:p>
    <w:p w:rsidR="0036488B" w:rsidRDefault="0036488B" w:rsidP="0036488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Arial,Bold"/>
          <w:b/>
          <w:bCs/>
          <w:sz w:val="24"/>
          <w:szCs w:val="24"/>
        </w:rPr>
      </w:pPr>
    </w:p>
    <w:p w:rsidR="0036488B" w:rsidRDefault="0036488B" w:rsidP="0036488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Arial,Bold"/>
          <w:b/>
          <w:bCs/>
          <w:sz w:val="24"/>
          <w:szCs w:val="24"/>
        </w:rPr>
      </w:pPr>
    </w:p>
    <w:p w:rsidR="0036488B" w:rsidRDefault="0036488B" w:rsidP="0036488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Arial,Bold"/>
          <w:b/>
          <w:bCs/>
          <w:sz w:val="24"/>
          <w:szCs w:val="24"/>
        </w:rPr>
      </w:pPr>
    </w:p>
    <w:p w:rsidR="0036488B" w:rsidRDefault="0036488B" w:rsidP="0036488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Arial,Bold"/>
          <w:b/>
          <w:bCs/>
          <w:sz w:val="24"/>
          <w:szCs w:val="24"/>
        </w:rPr>
      </w:pPr>
    </w:p>
    <w:p w:rsidR="0036488B" w:rsidRDefault="0036488B" w:rsidP="0036488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Arial,Bold"/>
          <w:b/>
          <w:bCs/>
          <w:sz w:val="24"/>
          <w:szCs w:val="24"/>
        </w:rPr>
      </w:pPr>
    </w:p>
    <w:p w:rsidR="0036488B" w:rsidRDefault="0036488B" w:rsidP="0036488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Arial,Bold"/>
          <w:b/>
          <w:bCs/>
          <w:sz w:val="24"/>
          <w:szCs w:val="24"/>
        </w:rPr>
      </w:pPr>
    </w:p>
    <w:p w:rsidR="0036488B" w:rsidRDefault="0036488B" w:rsidP="0036488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Arial,Bold"/>
          <w:b/>
          <w:bCs/>
          <w:sz w:val="24"/>
          <w:szCs w:val="24"/>
        </w:rPr>
      </w:pPr>
    </w:p>
    <w:p w:rsidR="0036488B" w:rsidRPr="00EA4265" w:rsidRDefault="00EA4265" w:rsidP="0036488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Arial,Bold"/>
          <w:b/>
          <w:bCs/>
          <w:sz w:val="32"/>
          <w:szCs w:val="32"/>
        </w:rPr>
      </w:pPr>
      <w:r w:rsidRPr="00EA4265">
        <w:rPr>
          <w:rFonts w:ascii="Arial,Bold" w:eastAsia="Arial,Bold"/>
          <w:b/>
          <w:bCs/>
          <w:sz w:val="32"/>
          <w:szCs w:val="32"/>
        </w:rPr>
        <w:t>PRIRODOSLOVNI MUZEJ DUBROVNIK</w:t>
      </w:r>
    </w:p>
    <w:p w:rsidR="0036488B" w:rsidRDefault="0036488B" w:rsidP="0036488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eastAsia="Arial,Bold"/>
          <w:b/>
          <w:bCs/>
          <w:sz w:val="24"/>
          <w:szCs w:val="24"/>
        </w:rPr>
      </w:pPr>
    </w:p>
    <w:p w:rsidR="0036488B" w:rsidRDefault="0036488B" w:rsidP="0036488B">
      <w:pPr>
        <w:tabs>
          <w:tab w:val="left" w:pos="2835"/>
          <w:tab w:val="center" w:pos="453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53A09">
        <w:rPr>
          <w:rFonts w:ascii="Arial" w:hAnsi="Arial" w:cs="Arial"/>
          <w:b/>
          <w:bCs/>
          <w:sz w:val="32"/>
          <w:szCs w:val="32"/>
        </w:rPr>
        <w:t>FINANCIJSKI PLAN</w:t>
      </w:r>
    </w:p>
    <w:p w:rsidR="0036488B" w:rsidRPr="00E53A09" w:rsidRDefault="0036488B" w:rsidP="0036488B">
      <w:pPr>
        <w:tabs>
          <w:tab w:val="left" w:pos="2835"/>
          <w:tab w:val="center" w:pos="4536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ZA RAZDOBLJE</w:t>
      </w:r>
    </w:p>
    <w:p w:rsidR="0036488B" w:rsidRPr="00E53A09" w:rsidRDefault="0036488B" w:rsidP="0036488B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E53A09">
        <w:rPr>
          <w:rFonts w:ascii="Arial" w:hAnsi="Arial" w:cs="Arial"/>
          <w:b/>
          <w:bCs/>
          <w:sz w:val="32"/>
          <w:szCs w:val="32"/>
        </w:rPr>
        <w:t>201</w:t>
      </w:r>
      <w:r w:rsidR="00B12FAC">
        <w:rPr>
          <w:rFonts w:ascii="Arial" w:hAnsi="Arial" w:cs="Arial"/>
          <w:b/>
          <w:bCs/>
          <w:sz w:val="32"/>
          <w:szCs w:val="32"/>
        </w:rPr>
        <w:t>7.-2019</w:t>
      </w:r>
      <w:r w:rsidRPr="00E53A09">
        <w:rPr>
          <w:rFonts w:ascii="Arial" w:hAnsi="Arial" w:cs="Arial"/>
          <w:b/>
          <w:bCs/>
          <w:sz w:val="32"/>
          <w:szCs w:val="32"/>
        </w:rPr>
        <w:t xml:space="preserve">. </w:t>
      </w:r>
    </w:p>
    <w:p w:rsidR="0036488B" w:rsidRPr="00DB59E2" w:rsidRDefault="0036488B" w:rsidP="0036488B">
      <w:pPr>
        <w:jc w:val="center"/>
        <w:rPr>
          <w:rFonts w:ascii="Arial,Bold" w:eastAsia="Arial,Bold"/>
          <w:b/>
          <w:bCs/>
          <w:sz w:val="28"/>
          <w:szCs w:val="28"/>
        </w:rPr>
      </w:pPr>
    </w:p>
    <w:p w:rsidR="0036488B" w:rsidRDefault="0036488B" w:rsidP="0036488B">
      <w:pPr>
        <w:jc w:val="center"/>
        <w:rPr>
          <w:rFonts w:ascii="Arial,Bold" w:eastAsia="Arial,Bold"/>
          <w:b/>
          <w:bCs/>
          <w:sz w:val="24"/>
          <w:szCs w:val="24"/>
        </w:rPr>
      </w:pPr>
    </w:p>
    <w:p w:rsidR="0036488B" w:rsidRDefault="0036488B" w:rsidP="0036488B">
      <w:pPr>
        <w:jc w:val="center"/>
        <w:rPr>
          <w:rFonts w:ascii="Arial,Bold" w:eastAsia="Arial,Bold"/>
          <w:b/>
          <w:bCs/>
          <w:sz w:val="24"/>
          <w:szCs w:val="24"/>
        </w:rPr>
      </w:pPr>
    </w:p>
    <w:p w:rsidR="0036488B" w:rsidRDefault="0036488B" w:rsidP="0036488B">
      <w:pPr>
        <w:jc w:val="center"/>
        <w:rPr>
          <w:rFonts w:ascii="Arial,Bold" w:eastAsia="Arial,Bold"/>
          <w:b/>
          <w:bCs/>
          <w:sz w:val="24"/>
          <w:szCs w:val="24"/>
        </w:rPr>
      </w:pPr>
    </w:p>
    <w:p w:rsidR="0036488B" w:rsidRDefault="0036488B" w:rsidP="0036488B">
      <w:pPr>
        <w:jc w:val="center"/>
        <w:rPr>
          <w:rFonts w:ascii="Arial" w:hAnsi="Arial" w:cs="Arial"/>
          <w:sz w:val="24"/>
          <w:szCs w:val="24"/>
        </w:rPr>
      </w:pPr>
    </w:p>
    <w:p w:rsidR="0036488B" w:rsidRDefault="0036488B" w:rsidP="0036488B">
      <w:pPr>
        <w:jc w:val="center"/>
        <w:rPr>
          <w:rFonts w:ascii="Arial" w:hAnsi="Arial" w:cs="Arial"/>
          <w:sz w:val="24"/>
          <w:szCs w:val="24"/>
        </w:rPr>
      </w:pPr>
    </w:p>
    <w:p w:rsidR="0036488B" w:rsidRDefault="0036488B" w:rsidP="0036488B">
      <w:pPr>
        <w:jc w:val="center"/>
        <w:rPr>
          <w:rFonts w:ascii="Arial" w:hAnsi="Arial" w:cs="Arial"/>
          <w:sz w:val="24"/>
          <w:szCs w:val="24"/>
        </w:rPr>
      </w:pPr>
    </w:p>
    <w:p w:rsidR="0036488B" w:rsidRDefault="0036488B" w:rsidP="0036488B">
      <w:pPr>
        <w:jc w:val="center"/>
        <w:rPr>
          <w:rFonts w:ascii="Arial" w:hAnsi="Arial" w:cs="Arial"/>
          <w:sz w:val="24"/>
          <w:szCs w:val="24"/>
        </w:rPr>
      </w:pPr>
    </w:p>
    <w:p w:rsidR="0036488B" w:rsidRDefault="0036488B" w:rsidP="0036488B">
      <w:pPr>
        <w:jc w:val="center"/>
        <w:rPr>
          <w:rFonts w:ascii="Arial" w:hAnsi="Arial" w:cs="Arial"/>
          <w:sz w:val="24"/>
          <w:szCs w:val="24"/>
        </w:rPr>
      </w:pPr>
    </w:p>
    <w:p w:rsidR="0036488B" w:rsidRDefault="0036488B" w:rsidP="0036488B">
      <w:pPr>
        <w:jc w:val="center"/>
        <w:rPr>
          <w:rFonts w:ascii="Arial" w:hAnsi="Arial" w:cs="Arial"/>
          <w:sz w:val="24"/>
          <w:szCs w:val="24"/>
        </w:rPr>
      </w:pPr>
    </w:p>
    <w:p w:rsidR="0036488B" w:rsidRDefault="0036488B" w:rsidP="0036488B">
      <w:pPr>
        <w:jc w:val="center"/>
        <w:rPr>
          <w:rFonts w:ascii="Arial" w:hAnsi="Arial" w:cs="Arial"/>
          <w:sz w:val="24"/>
          <w:szCs w:val="24"/>
        </w:rPr>
      </w:pPr>
    </w:p>
    <w:p w:rsidR="0036488B" w:rsidRDefault="0036488B" w:rsidP="0036488B">
      <w:pPr>
        <w:jc w:val="center"/>
        <w:rPr>
          <w:rFonts w:ascii="Arial" w:hAnsi="Arial" w:cs="Arial"/>
          <w:sz w:val="24"/>
          <w:szCs w:val="24"/>
        </w:rPr>
      </w:pPr>
    </w:p>
    <w:p w:rsidR="0036488B" w:rsidRDefault="0036488B" w:rsidP="004137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Dubrovnik, </w:t>
      </w:r>
      <w:r w:rsidR="00940281">
        <w:rPr>
          <w:rFonts w:ascii="Arial" w:hAnsi="Arial" w:cs="Arial"/>
          <w:sz w:val="24"/>
          <w:szCs w:val="24"/>
        </w:rPr>
        <w:t>studeni 201</w:t>
      </w:r>
      <w:r w:rsidR="00B12FAC">
        <w:rPr>
          <w:rFonts w:ascii="Arial" w:hAnsi="Arial" w:cs="Arial"/>
          <w:sz w:val="24"/>
          <w:szCs w:val="24"/>
        </w:rPr>
        <w:t>6</w:t>
      </w:r>
    </w:p>
    <w:p w:rsidR="005D440C" w:rsidRDefault="005D440C" w:rsidP="005D440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35F0C" w:rsidRPr="00DC2E28" w:rsidRDefault="00535F0C" w:rsidP="00500E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C2E28">
        <w:rPr>
          <w:rFonts w:ascii="Arial" w:hAnsi="Arial" w:cs="Arial"/>
          <w:b/>
          <w:bCs/>
          <w:sz w:val="28"/>
          <w:szCs w:val="28"/>
        </w:rPr>
        <w:t>OBRAZLOŽENJE FINANCIJSKOG PLAN</w:t>
      </w:r>
      <w:r w:rsidR="003F5E8D">
        <w:rPr>
          <w:rFonts w:ascii="Arial" w:hAnsi="Arial" w:cs="Arial"/>
          <w:b/>
          <w:bCs/>
          <w:sz w:val="28"/>
          <w:szCs w:val="28"/>
        </w:rPr>
        <w:t>A</w:t>
      </w:r>
    </w:p>
    <w:p w:rsidR="00535F0C" w:rsidRPr="00DC2E28" w:rsidRDefault="00535F0C" w:rsidP="00500EE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C2E28">
        <w:rPr>
          <w:rFonts w:ascii="Arial" w:hAnsi="Arial" w:cs="Arial"/>
          <w:b/>
          <w:bCs/>
          <w:sz w:val="28"/>
          <w:szCs w:val="28"/>
        </w:rPr>
        <w:t>ZA RAZDOBLJE 201</w:t>
      </w:r>
      <w:r w:rsidR="008F035E">
        <w:rPr>
          <w:rFonts w:ascii="Arial" w:hAnsi="Arial" w:cs="Arial"/>
          <w:b/>
          <w:bCs/>
          <w:sz w:val="28"/>
          <w:szCs w:val="28"/>
        </w:rPr>
        <w:t>7</w:t>
      </w:r>
      <w:r w:rsidRPr="00DC2E28">
        <w:rPr>
          <w:rFonts w:ascii="Arial" w:hAnsi="Arial" w:cs="Arial"/>
          <w:b/>
          <w:bCs/>
          <w:sz w:val="28"/>
          <w:szCs w:val="28"/>
        </w:rPr>
        <w:t>.-201</w:t>
      </w:r>
      <w:r w:rsidR="008F035E">
        <w:rPr>
          <w:rFonts w:ascii="Arial" w:hAnsi="Arial" w:cs="Arial"/>
          <w:b/>
          <w:bCs/>
          <w:sz w:val="28"/>
          <w:szCs w:val="28"/>
        </w:rPr>
        <w:t>9</w:t>
      </w:r>
      <w:r w:rsidRPr="00DC2E28">
        <w:rPr>
          <w:rFonts w:ascii="Arial" w:hAnsi="Arial" w:cs="Arial"/>
          <w:b/>
          <w:bCs/>
          <w:sz w:val="28"/>
          <w:szCs w:val="28"/>
        </w:rPr>
        <w:t>.</w:t>
      </w:r>
    </w:p>
    <w:p w:rsidR="00535F0C" w:rsidRDefault="00535F0C" w:rsidP="00500EE9">
      <w:pPr>
        <w:jc w:val="center"/>
        <w:rPr>
          <w:rFonts w:ascii="Arial,Bold" w:hAnsi="Arial,Bold" w:cs="Arial,Bold"/>
          <w:b/>
          <w:bCs/>
          <w:sz w:val="24"/>
          <w:szCs w:val="24"/>
        </w:rPr>
      </w:pPr>
    </w:p>
    <w:p w:rsidR="00535F0C" w:rsidRPr="00CA20EB" w:rsidRDefault="0052378C" w:rsidP="00884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pl-PL"/>
        </w:rPr>
      </w:pPr>
      <w:r w:rsidRPr="0052378C">
        <w:rPr>
          <w:rFonts w:ascii="Arial" w:hAnsi="Arial" w:cs="Arial"/>
          <w:b/>
          <w:bCs/>
          <w:sz w:val="28"/>
          <w:szCs w:val="28"/>
          <w:lang w:val="pl-PL"/>
        </w:rPr>
        <w:t>1.</w:t>
      </w:r>
      <w:r>
        <w:rPr>
          <w:rFonts w:ascii="Arial" w:hAnsi="Arial" w:cs="Arial"/>
          <w:b/>
          <w:bCs/>
          <w:sz w:val="28"/>
          <w:szCs w:val="28"/>
          <w:lang w:val="pl-PL"/>
        </w:rPr>
        <w:t xml:space="preserve"> </w:t>
      </w:r>
      <w:r w:rsidR="00535F0C" w:rsidRPr="00CA20EB">
        <w:rPr>
          <w:rFonts w:ascii="Arial" w:hAnsi="Arial" w:cs="Arial"/>
          <w:b/>
          <w:bCs/>
          <w:sz w:val="28"/>
          <w:szCs w:val="28"/>
          <w:lang w:val="pl-PL"/>
        </w:rPr>
        <w:t>SAŽE</w:t>
      </w:r>
      <w:r w:rsidR="00FE5893">
        <w:rPr>
          <w:rFonts w:ascii="Arial" w:hAnsi="Arial" w:cs="Arial"/>
          <w:b/>
          <w:bCs/>
          <w:sz w:val="28"/>
          <w:szCs w:val="28"/>
          <w:lang w:val="pl-PL"/>
        </w:rPr>
        <w:t>TAK DJELOKRUGA RADA PRIRODOSLOVNOG MUZEJA DUBROVNIK</w:t>
      </w:r>
    </w:p>
    <w:p w:rsidR="00005B12" w:rsidRDefault="00005B12" w:rsidP="00D763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501D" w:rsidRDefault="005D440C" w:rsidP="00D763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Prirodoslovni muzej Dubrovnik osnovan je temeljem Odluke o osnivanju </w:t>
      </w:r>
      <w:r w:rsidR="002E144B">
        <w:rPr>
          <w:rFonts w:ascii="Arial" w:hAnsi="Arial" w:cs="Arial"/>
          <w:sz w:val="24"/>
          <w:szCs w:val="24"/>
        </w:rPr>
        <w:t>Prirodoslovnog muzeja od 31. siječnja 2009. godine kao javna ustanova za trajno obavljanje muzejsk</w:t>
      </w:r>
      <w:r w:rsidR="000E501D">
        <w:rPr>
          <w:rFonts w:ascii="Arial" w:hAnsi="Arial" w:cs="Arial"/>
          <w:sz w:val="24"/>
          <w:szCs w:val="24"/>
        </w:rPr>
        <w:t xml:space="preserve">e djelatnosti koja obuhvaća: </w:t>
      </w:r>
    </w:p>
    <w:p w:rsidR="000E501D" w:rsidRDefault="000E501D" w:rsidP="000E501D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Skupljanje, čuvanje i istraživanje prirodnih dobara, njihovu stručnu i znanstvenu obranu i sistematizaciju zbirke</w:t>
      </w:r>
    </w:p>
    <w:p w:rsidR="000E501D" w:rsidRDefault="000E501D" w:rsidP="000E501D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Trajno zaštićivanje muzejske građe i muzejske dokumentacije te njihovo neposredno i posredno predočavanje javnosti putem stalnih i povremenih izložbi</w:t>
      </w:r>
    </w:p>
    <w:p w:rsidR="000E501D" w:rsidRDefault="000E501D" w:rsidP="000E501D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Objavljivanje podataka i spoznaja o muzejskoj građi i muzejskoj dokumentaciji putem stručnih, znanstvenih i drugih obavijesnih sredstava</w:t>
      </w:r>
    </w:p>
    <w:p w:rsidR="000E501D" w:rsidRDefault="000E501D" w:rsidP="000E501D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Obavljanje stručnog i znanstvenog rada iz područja prirodoslovlja uz uvijete utvrđene posebnih propisima</w:t>
      </w:r>
    </w:p>
    <w:p w:rsidR="000E501D" w:rsidRDefault="000E501D" w:rsidP="000E501D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Trgovinu na malo vlastitim izdanjima i suvenirima</w:t>
      </w:r>
    </w:p>
    <w:p w:rsidR="000E501D" w:rsidRDefault="000E501D" w:rsidP="00D763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44B" w:rsidRDefault="002E144B" w:rsidP="00D763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Osnivač je Grad Dubrovnik koji osigurava sredstva za rad. Posebni programi financiraju se </w:t>
      </w:r>
      <w:r w:rsidR="000E501D">
        <w:rPr>
          <w:rFonts w:ascii="Arial" w:hAnsi="Arial" w:cs="Arial"/>
          <w:sz w:val="24"/>
          <w:szCs w:val="24"/>
        </w:rPr>
        <w:t xml:space="preserve">od osnivača, tijela državne uprave </w:t>
      </w:r>
      <w:r w:rsidR="000E501D" w:rsidRPr="000E501D">
        <w:rPr>
          <w:rFonts w:ascii="Arial" w:hAnsi="Arial" w:cs="Arial"/>
          <w:sz w:val="24"/>
          <w:szCs w:val="24"/>
        </w:rPr>
        <w:t>u</w:t>
      </w:r>
      <w:r w:rsidR="000E501D">
        <w:rPr>
          <w:rFonts w:ascii="Arial" w:hAnsi="Arial" w:cs="Arial"/>
          <w:sz w:val="24"/>
          <w:szCs w:val="24"/>
        </w:rPr>
        <w:t xml:space="preserve"> </w:t>
      </w:r>
      <w:r w:rsidR="000E501D" w:rsidRPr="000E501D">
        <w:rPr>
          <w:rFonts w:ascii="Arial" w:hAnsi="Arial" w:cs="Arial"/>
          <w:sz w:val="24"/>
          <w:szCs w:val="24"/>
        </w:rPr>
        <w:t>čijem je djelokrugu program koji se ostvaruje, iz vlastitih prihoda, sponzorstva, darovanja i na drugi način u skladu sa zakonom.</w:t>
      </w:r>
      <w:r w:rsidR="000E501D">
        <w:rPr>
          <w:rFonts w:ascii="Arial" w:hAnsi="Arial" w:cs="Arial"/>
          <w:sz w:val="24"/>
          <w:szCs w:val="24"/>
        </w:rPr>
        <w:t xml:space="preserve"> Ustanova ima pet zaposlenika i njome upravlja ravnatelj</w:t>
      </w:r>
      <w:r w:rsidR="00AF0B68">
        <w:rPr>
          <w:rFonts w:ascii="Arial" w:hAnsi="Arial" w:cs="Arial"/>
          <w:sz w:val="24"/>
          <w:szCs w:val="24"/>
        </w:rPr>
        <w:t>ica.</w:t>
      </w:r>
      <w:r w:rsidR="000E501D">
        <w:rPr>
          <w:rFonts w:ascii="Arial" w:hAnsi="Arial" w:cs="Arial"/>
          <w:sz w:val="24"/>
          <w:szCs w:val="24"/>
        </w:rPr>
        <w:t xml:space="preserve"> </w:t>
      </w:r>
    </w:p>
    <w:p w:rsidR="005D440C" w:rsidRDefault="005D440C" w:rsidP="00D763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440C" w:rsidRDefault="005D440C" w:rsidP="00D763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5F0C" w:rsidRDefault="00535F0C" w:rsidP="002E28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2378C" w:rsidRDefault="0052378C" w:rsidP="002E28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2378C" w:rsidRDefault="0052378C" w:rsidP="002E28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2378C" w:rsidRDefault="0052378C" w:rsidP="002E28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2378C" w:rsidRDefault="0052378C" w:rsidP="002E28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2378C" w:rsidRDefault="0052378C" w:rsidP="002E28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2378C" w:rsidRDefault="0052378C" w:rsidP="002E28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2378C" w:rsidRDefault="0052378C" w:rsidP="002E28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2378C" w:rsidRDefault="0052378C" w:rsidP="002E28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2378C" w:rsidRDefault="0052378C" w:rsidP="002E28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C2E28" w:rsidRDefault="00DC2E28" w:rsidP="00CA2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D440C" w:rsidRDefault="005D440C" w:rsidP="00CA2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D440C" w:rsidRDefault="005D440C" w:rsidP="00CA2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D440C" w:rsidRDefault="005D440C" w:rsidP="00CA2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D440C" w:rsidRDefault="005D440C" w:rsidP="00CA2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D440C" w:rsidRDefault="005D440C" w:rsidP="00CA2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D440C" w:rsidRDefault="005D440C" w:rsidP="00CA2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D440C" w:rsidRDefault="005D440C" w:rsidP="00CA2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E501D" w:rsidRDefault="000E501D" w:rsidP="00CA2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35F0C" w:rsidRPr="00CA20EB" w:rsidRDefault="0052378C" w:rsidP="008842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2. </w:t>
      </w:r>
      <w:r w:rsidR="00535F0C" w:rsidRPr="00CA20EB">
        <w:rPr>
          <w:rFonts w:ascii="Arial" w:hAnsi="Arial" w:cs="Arial"/>
          <w:b/>
          <w:bCs/>
          <w:sz w:val="28"/>
          <w:szCs w:val="28"/>
        </w:rPr>
        <w:t>OBRAZLOŽENJE PROGRAMA (AKTIVNOSTI I PROJEKATA)</w:t>
      </w:r>
    </w:p>
    <w:p w:rsidR="00374DB0" w:rsidRDefault="00374DB0" w:rsidP="004F2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7278" w:rsidRPr="000F1E69" w:rsidRDefault="00CF7278" w:rsidP="00CF7278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0F1E69">
        <w:rPr>
          <w:rFonts w:ascii="Arial" w:hAnsi="Arial" w:cs="Arial"/>
          <w:b/>
          <w:bCs/>
          <w:i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i/>
          <w:sz w:val="24"/>
          <w:szCs w:val="24"/>
        </w:rPr>
        <w:t>Naziv programa</w:t>
      </w:r>
    </w:p>
    <w:p w:rsidR="00CF7278" w:rsidRPr="00E809BD" w:rsidRDefault="00CF7278" w:rsidP="00CF72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SKUPLJANJE GRAĐE</w:t>
      </w:r>
    </w:p>
    <w:p w:rsidR="00CF7278" w:rsidRPr="000F1E69" w:rsidRDefault="00CF7278" w:rsidP="00CF7278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F1E69">
        <w:rPr>
          <w:rFonts w:ascii="Arial" w:hAnsi="Arial" w:cs="Arial"/>
          <w:b/>
          <w:i/>
          <w:sz w:val="24"/>
          <w:szCs w:val="24"/>
        </w:rPr>
        <w:t>2. Zakonska osnova za uvođe</w:t>
      </w:r>
      <w:r>
        <w:rPr>
          <w:rFonts w:ascii="Arial" w:hAnsi="Arial" w:cs="Arial"/>
          <w:b/>
          <w:i/>
          <w:sz w:val="24"/>
          <w:szCs w:val="24"/>
        </w:rPr>
        <w:t>nje aktivnosti odnosno projekta</w:t>
      </w:r>
    </w:p>
    <w:p w:rsidR="00CF7278" w:rsidRPr="00203764" w:rsidRDefault="00CF7278" w:rsidP="00CF727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 xml:space="preserve">Programska djelatnost </w:t>
      </w:r>
      <w:r w:rsidRPr="00203764">
        <w:rPr>
          <w:rFonts w:ascii="Arial" w:hAnsi="Arial" w:cs="Arial"/>
          <w:bCs/>
          <w:sz w:val="24"/>
          <w:szCs w:val="24"/>
          <w:lang w:eastAsia="hr-HR"/>
        </w:rPr>
        <w:t>ostvaruje se u skladu s odredbama Zakona o muzejima (Narodne novine, broj 142/98, 65/09)</w:t>
      </w:r>
    </w:p>
    <w:p w:rsidR="00CF7278" w:rsidRPr="00097F72" w:rsidRDefault="00CF7278" w:rsidP="00CF7278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  <w:lang w:val="pl-PL"/>
        </w:rPr>
      </w:pPr>
      <w:r>
        <w:rPr>
          <w:rFonts w:ascii="Arial" w:hAnsi="Arial" w:cs="Arial"/>
          <w:b/>
          <w:i/>
          <w:sz w:val="24"/>
          <w:szCs w:val="24"/>
        </w:rPr>
        <w:t>3. Opis programa</w:t>
      </w:r>
    </w:p>
    <w:p w:rsidR="00056F2B" w:rsidRDefault="00056F2B" w:rsidP="00CF72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pl-PL"/>
        </w:rPr>
      </w:pPr>
    </w:p>
    <w:p w:rsidR="00056F2B" w:rsidRPr="00FB21C9" w:rsidRDefault="00056F2B" w:rsidP="00056F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pl-PL"/>
        </w:rPr>
      </w:pPr>
      <w:r w:rsidRPr="00FB21C9">
        <w:rPr>
          <w:rFonts w:ascii="Arial" w:hAnsi="Arial" w:cs="Arial"/>
          <w:iCs/>
          <w:sz w:val="24"/>
          <w:szCs w:val="24"/>
          <w:lang w:val="pl-PL"/>
        </w:rPr>
        <w:t xml:space="preserve">Program uključuje terensko istraživanje i prikupljanje novoga materijala za zbirke </w:t>
      </w:r>
      <w:r w:rsidR="008F035E">
        <w:rPr>
          <w:rFonts w:ascii="Arial" w:hAnsi="Arial" w:cs="Arial"/>
          <w:iCs/>
          <w:sz w:val="24"/>
          <w:szCs w:val="24"/>
          <w:lang w:val="pl-PL"/>
        </w:rPr>
        <w:t xml:space="preserve">kukaca, </w:t>
      </w:r>
      <w:r w:rsidRPr="00FB21C9">
        <w:rPr>
          <w:rFonts w:ascii="Arial" w:hAnsi="Arial" w:cs="Arial"/>
          <w:iCs/>
          <w:sz w:val="24"/>
          <w:szCs w:val="24"/>
          <w:lang w:val="pl-PL"/>
        </w:rPr>
        <w:t>riba i mekušaca</w:t>
      </w:r>
      <w:r w:rsidR="008F035E">
        <w:rPr>
          <w:rFonts w:ascii="Arial" w:hAnsi="Arial" w:cs="Arial"/>
          <w:iCs/>
          <w:sz w:val="24"/>
          <w:szCs w:val="24"/>
          <w:lang w:val="pl-PL"/>
        </w:rPr>
        <w:t>. Programi će se odvijati</w:t>
      </w:r>
      <w:r w:rsidRPr="00FB21C9">
        <w:rPr>
          <w:rFonts w:ascii="Arial" w:hAnsi="Arial" w:cs="Arial"/>
          <w:iCs/>
          <w:sz w:val="24"/>
          <w:szCs w:val="24"/>
          <w:lang w:val="pl-PL"/>
        </w:rPr>
        <w:t xml:space="preserve"> u suradnji sa </w:t>
      </w:r>
      <w:r w:rsidR="008F035E">
        <w:rPr>
          <w:rFonts w:ascii="Arial" w:hAnsi="Arial" w:cs="Arial"/>
          <w:iCs/>
          <w:sz w:val="24"/>
          <w:szCs w:val="24"/>
          <w:lang w:val="pl-PL"/>
        </w:rPr>
        <w:t xml:space="preserve">Hrvatskim herpetološkim društvom – Hyla, </w:t>
      </w:r>
      <w:r w:rsidRPr="00FB21C9">
        <w:rPr>
          <w:rFonts w:ascii="Arial" w:hAnsi="Arial" w:cs="Arial"/>
          <w:iCs/>
          <w:sz w:val="24"/>
          <w:szCs w:val="24"/>
          <w:lang w:val="pl-PL"/>
        </w:rPr>
        <w:t xml:space="preserve">Sveučilištem u Dubrovniku i lokalnim ribarima. Najvrijedniji materijal </w:t>
      </w:r>
      <w:r w:rsidR="004004EE" w:rsidRPr="00FB21C9">
        <w:rPr>
          <w:rFonts w:ascii="Arial" w:hAnsi="Arial" w:cs="Arial"/>
          <w:iCs/>
          <w:sz w:val="24"/>
          <w:szCs w:val="24"/>
          <w:lang w:val="pl-PL"/>
        </w:rPr>
        <w:t>za Zbirku</w:t>
      </w:r>
      <w:r w:rsidRPr="00FB21C9">
        <w:rPr>
          <w:rFonts w:ascii="Arial" w:hAnsi="Arial" w:cs="Arial"/>
          <w:iCs/>
          <w:sz w:val="24"/>
          <w:szCs w:val="24"/>
          <w:lang w:val="pl-PL"/>
        </w:rPr>
        <w:t xml:space="preserve"> riba šalje se u Zagreb na dermoplastično prepariranje.</w:t>
      </w:r>
    </w:p>
    <w:p w:rsidR="00CF7278" w:rsidRPr="00FB21C9" w:rsidRDefault="00CF7278" w:rsidP="00CF72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pl-PL"/>
        </w:rPr>
      </w:pPr>
    </w:p>
    <w:p w:rsidR="00CF7278" w:rsidRPr="00FB21C9" w:rsidRDefault="00CF7278" w:rsidP="00CF72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pl-PL"/>
        </w:rPr>
      </w:pPr>
      <w:r w:rsidRPr="00FB21C9">
        <w:rPr>
          <w:rFonts w:ascii="Arial" w:hAnsi="Arial" w:cs="Arial"/>
          <w:iCs/>
          <w:sz w:val="24"/>
          <w:szCs w:val="24"/>
          <w:lang w:val="pl-PL"/>
        </w:rPr>
        <w:t>Ov</w:t>
      </w:r>
      <w:r w:rsidR="00056F2B" w:rsidRPr="00FB21C9">
        <w:rPr>
          <w:rFonts w:ascii="Arial" w:hAnsi="Arial" w:cs="Arial"/>
          <w:iCs/>
          <w:sz w:val="24"/>
          <w:szCs w:val="24"/>
          <w:lang w:val="pl-PL"/>
        </w:rPr>
        <w:t>aj</w:t>
      </w:r>
      <w:r w:rsidRPr="00FB21C9">
        <w:rPr>
          <w:rFonts w:ascii="Arial" w:hAnsi="Arial" w:cs="Arial"/>
          <w:iCs/>
          <w:sz w:val="24"/>
          <w:szCs w:val="24"/>
          <w:lang w:val="pl-PL"/>
        </w:rPr>
        <w:t xml:space="preserve"> program provodit će se kroz sljedeće aktivnosti:</w:t>
      </w:r>
    </w:p>
    <w:p w:rsidR="00CF7278" w:rsidRPr="00FB21C9" w:rsidRDefault="00CF7278" w:rsidP="00CF72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pl-PL"/>
        </w:rPr>
      </w:pPr>
    </w:p>
    <w:p w:rsidR="00CF7278" w:rsidRPr="00FB21C9" w:rsidRDefault="00CF7278" w:rsidP="00CF727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pl-PL"/>
        </w:rPr>
      </w:pPr>
      <w:r w:rsidRPr="00FB21C9">
        <w:rPr>
          <w:rFonts w:ascii="Arial" w:hAnsi="Arial" w:cs="Arial"/>
          <w:iCs/>
          <w:sz w:val="24"/>
          <w:szCs w:val="24"/>
          <w:lang w:val="pl-PL"/>
        </w:rPr>
        <w:t xml:space="preserve">Aktivnost: </w:t>
      </w:r>
      <w:r w:rsidR="00056F2B" w:rsidRPr="00FB21C9">
        <w:rPr>
          <w:rFonts w:ascii="Arial" w:hAnsi="Arial" w:cs="Arial"/>
          <w:iCs/>
          <w:sz w:val="24"/>
          <w:szCs w:val="24"/>
          <w:lang w:val="pl-PL"/>
        </w:rPr>
        <w:t>Terensko istraživanje i prikupljanje</w:t>
      </w:r>
      <w:r w:rsidR="0036488B" w:rsidRPr="00FB21C9">
        <w:rPr>
          <w:rFonts w:ascii="Arial" w:hAnsi="Arial" w:cs="Arial"/>
          <w:iCs/>
          <w:sz w:val="24"/>
          <w:szCs w:val="24"/>
          <w:lang w:val="pl-PL"/>
        </w:rPr>
        <w:t xml:space="preserve"> materijala</w:t>
      </w:r>
    </w:p>
    <w:p w:rsidR="00CF7278" w:rsidRPr="00FB21C9" w:rsidRDefault="00CF7278" w:rsidP="00CF727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1C9">
        <w:rPr>
          <w:rFonts w:ascii="Arial" w:hAnsi="Arial" w:cs="Arial"/>
          <w:sz w:val="24"/>
          <w:szCs w:val="24"/>
        </w:rPr>
        <w:t xml:space="preserve">Aktivnost: </w:t>
      </w:r>
      <w:r w:rsidR="00056F2B" w:rsidRPr="00FB21C9">
        <w:rPr>
          <w:rFonts w:ascii="Arial" w:hAnsi="Arial" w:cs="Arial"/>
          <w:sz w:val="24"/>
          <w:szCs w:val="24"/>
        </w:rPr>
        <w:t xml:space="preserve">Pohranjivanje materijala u </w:t>
      </w:r>
      <w:r w:rsidR="008F035E">
        <w:rPr>
          <w:rFonts w:ascii="Arial" w:hAnsi="Arial" w:cs="Arial"/>
          <w:sz w:val="24"/>
          <w:szCs w:val="24"/>
        </w:rPr>
        <w:t xml:space="preserve">entomološke kutije, </w:t>
      </w:r>
      <w:r w:rsidR="00056F2B" w:rsidRPr="00FB21C9">
        <w:rPr>
          <w:rFonts w:ascii="Arial" w:hAnsi="Arial" w:cs="Arial"/>
          <w:sz w:val="24"/>
          <w:szCs w:val="24"/>
        </w:rPr>
        <w:t>alkohol i formalin</w:t>
      </w:r>
    </w:p>
    <w:p w:rsidR="00056F2B" w:rsidRPr="00FB21C9" w:rsidRDefault="00CF7278" w:rsidP="00CF727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1C9">
        <w:rPr>
          <w:rFonts w:ascii="Arial" w:hAnsi="Arial" w:cs="Arial"/>
          <w:sz w:val="24"/>
          <w:szCs w:val="24"/>
        </w:rPr>
        <w:t xml:space="preserve">Aktivnost: </w:t>
      </w:r>
      <w:r w:rsidR="00056F2B" w:rsidRPr="00FB21C9">
        <w:rPr>
          <w:rFonts w:ascii="Arial" w:hAnsi="Arial" w:cs="Arial"/>
          <w:sz w:val="24"/>
          <w:szCs w:val="24"/>
        </w:rPr>
        <w:t>Dermoplastično prepariranje</w:t>
      </w:r>
    </w:p>
    <w:p w:rsidR="00CF7278" w:rsidRPr="00FF0F31" w:rsidRDefault="00CF7278" w:rsidP="00CF72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CF7278" w:rsidRPr="00FB21C9" w:rsidRDefault="00CF7278" w:rsidP="00CF7278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B21C9">
        <w:rPr>
          <w:rFonts w:ascii="Arial" w:hAnsi="Arial" w:cs="Arial"/>
          <w:b/>
          <w:sz w:val="24"/>
          <w:szCs w:val="24"/>
        </w:rPr>
        <w:t>4. Opći cilj</w:t>
      </w:r>
    </w:p>
    <w:p w:rsidR="00CF7278" w:rsidRPr="00FB21C9" w:rsidRDefault="00CF7278" w:rsidP="00CF72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7278" w:rsidRPr="00FB21C9" w:rsidRDefault="00CF7278" w:rsidP="00CF7278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B21C9">
        <w:rPr>
          <w:rFonts w:ascii="Arial" w:hAnsi="Arial" w:cs="Arial"/>
          <w:b/>
          <w:sz w:val="24"/>
          <w:szCs w:val="24"/>
        </w:rPr>
        <w:t>5. Posebni ciljevi</w:t>
      </w:r>
    </w:p>
    <w:p w:rsidR="00E809BD" w:rsidRPr="00FB21C9" w:rsidRDefault="00CF7278" w:rsidP="00FB2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21C9">
        <w:rPr>
          <w:rFonts w:ascii="Arial" w:hAnsi="Arial" w:cs="Arial"/>
          <w:sz w:val="24"/>
          <w:szCs w:val="24"/>
        </w:rPr>
        <w:t xml:space="preserve">Glavni cilj je </w:t>
      </w:r>
      <w:r w:rsidR="00E809BD" w:rsidRPr="00FB21C9">
        <w:rPr>
          <w:rFonts w:ascii="Arial" w:hAnsi="Arial" w:cs="Arial"/>
          <w:sz w:val="24"/>
          <w:szCs w:val="24"/>
        </w:rPr>
        <w:t xml:space="preserve">prikupljanje materijala za potrebe istraživanja te pohranjivanje najvrijednijeg materijala dermoplastičnim prepariranjem </w:t>
      </w:r>
      <w:r w:rsidR="0036488B" w:rsidRPr="00FB21C9">
        <w:rPr>
          <w:rFonts w:ascii="Arial" w:hAnsi="Arial" w:cs="Arial"/>
          <w:sz w:val="24"/>
          <w:szCs w:val="24"/>
        </w:rPr>
        <w:t>ili konzervacijom u alkoholu te</w:t>
      </w:r>
      <w:r w:rsidR="00E809BD" w:rsidRPr="00FB21C9">
        <w:rPr>
          <w:rFonts w:ascii="Arial" w:hAnsi="Arial" w:cs="Arial"/>
          <w:sz w:val="24"/>
          <w:szCs w:val="24"/>
        </w:rPr>
        <w:t xml:space="preserve"> formalinu. Osim toga cilj je povećanje brojnosti zbirka i obogaćivanje postava/vlastitih izložbi.</w:t>
      </w:r>
    </w:p>
    <w:p w:rsidR="00CF7278" w:rsidRPr="00FF0F31" w:rsidRDefault="00CF7278" w:rsidP="00CF72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CF7278" w:rsidRPr="00FB21C9" w:rsidRDefault="00CF7278" w:rsidP="00CF7278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B21C9">
        <w:rPr>
          <w:rFonts w:ascii="Arial" w:hAnsi="Arial" w:cs="Arial"/>
          <w:b/>
          <w:sz w:val="24"/>
          <w:szCs w:val="24"/>
        </w:rPr>
        <w:t>6. Izvori financiranja</w:t>
      </w:r>
    </w:p>
    <w:p w:rsidR="00005993" w:rsidRDefault="00005993" w:rsidP="00FB2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program „Prikupljanje Zbirke kukaca</w:t>
      </w:r>
      <w:r w:rsidRPr="00DD30F6">
        <w:rPr>
          <w:rFonts w:ascii="Arial" w:hAnsi="Arial" w:cs="Arial"/>
          <w:sz w:val="24"/>
          <w:szCs w:val="24"/>
        </w:rPr>
        <w:t xml:space="preserve"> Prirodoslovnog muzeja Dubrovnik“ potrebno je </w:t>
      </w:r>
      <w:r>
        <w:rPr>
          <w:rFonts w:ascii="Arial" w:hAnsi="Arial" w:cs="Arial"/>
          <w:sz w:val="24"/>
          <w:szCs w:val="24"/>
        </w:rPr>
        <w:t>26.0</w:t>
      </w:r>
      <w:r w:rsidRPr="00DD30F6">
        <w:rPr>
          <w:rFonts w:ascii="Arial" w:hAnsi="Arial" w:cs="Arial"/>
          <w:sz w:val="24"/>
          <w:szCs w:val="24"/>
        </w:rPr>
        <w:t xml:space="preserve">00,00 kn, a iz gradskog proračuna od tog iznosa planira se utrošiti </w:t>
      </w:r>
      <w:r>
        <w:rPr>
          <w:rFonts w:ascii="Arial" w:hAnsi="Arial" w:cs="Arial"/>
          <w:sz w:val="24"/>
          <w:szCs w:val="24"/>
        </w:rPr>
        <w:t>20</w:t>
      </w:r>
      <w:r w:rsidRPr="00DD30F6">
        <w:rPr>
          <w:rFonts w:ascii="Arial" w:hAnsi="Arial" w:cs="Arial"/>
          <w:sz w:val="24"/>
          <w:szCs w:val="24"/>
        </w:rPr>
        <w:t>.000,00 kn. Ostala sredstva osigurat će se od Ministarstva kulture RH</w:t>
      </w:r>
      <w:r>
        <w:rPr>
          <w:rFonts w:ascii="Arial" w:hAnsi="Arial" w:cs="Arial"/>
          <w:sz w:val="24"/>
          <w:szCs w:val="24"/>
        </w:rPr>
        <w:t>.</w:t>
      </w:r>
    </w:p>
    <w:p w:rsidR="00CF7278" w:rsidRPr="00DD30F6" w:rsidRDefault="00005993" w:rsidP="00FB21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će se</w:t>
      </w:r>
      <w:r w:rsidR="009C110A" w:rsidRPr="00DD30F6">
        <w:rPr>
          <w:rFonts w:ascii="Arial" w:hAnsi="Arial" w:cs="Arial"/>
          <w:sz w:val="24"/>
          <w:szCs w:val="24"/>
        </w:rPr>
        <w:t xml:space="preserve"> </w:t>
      </w:r>
      <w:r w:rsidR="00E809BD" w:rsidRPr="00DD30F6">
        <w:rPr>
          <w:rFonts w:ascii="Arial" w:hAnsi="Arial" w:cs="Arial"/>
          <w:sz w:val="24"/>
          <w:szCs w:val="24"/>
        </w:rPr>
        <w:t xml:space="preserve">provest kroz sljedeće aktivnosti: </w:t>
      </w:r>
    </w:p>
    <w:p w:rsidR="00005993" w:rsidRDefault="00005993" w:rsidP="00FB21C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Aktivnost:</w:t>
      </w:r>
      <w:r w:rsidR="00E809BD" w:rsidRPr="00005993">
        <w:rPr>
          <w:rFonts w:ascii="Arial" w:hAnsi="Arial" w:cs="Arial"/>
          <w:sz w:val="24"/>
          <w:szCs w:val="24"/>
        </w:rPr>
        <w:t>Terensko prikupljanje građe</w:t>
      </w:r>
      <w:r>
        <w:rPr>
          <w:rFonts w:ascii="Arial" w:hAnsi="Arial" w:cs="Arial"/>
          <w:sz w:val="24"/>
          <w:szCs w:val="24"/>
        </w:rPr>
        <w:t xml:space="preserve"> </w:t>
      </w:r>
      <w:r w:rsidR="003A3230">
        <w:rPr>
          <w:rFonts w:ascii="Arial" w:hAnsi="Arial" w:cs="Arial"/>
          <w:sz w:val="24"/>
          <w:szCs w:val="24"/>
        </w:rPr>
        <w:t>za Zbirku kukaca</w:t>
      </w:r>
      <w:r w:rsidR="00E809BD" w:rsidRPr="00005993">
        <w:rPr>
          <w:rFonts w:ascii="Arial" w:hAnsi="Arial" w:cs="Arial"/>
          <w:sz w:val="24"/>
          <w:szCs w:val="24"/>
        </w:rPr>
        <w:t>- odvija</w:t>
      </w:r>
      <w:r>
        <w:rPr>
          <w:rFonts w:ascii="Arial" w:hAnsi="Arial" w:cs="Arial"/>
          <w:sz w:val="24"/>
          <w:szCs w:val="24"/>
        </w:rPr>
        <w:t>t će</w:t>
      </w:r>
      <w:r w:rsidR="00E809BD" w:rsidRPr="00005993">
        <w:rPr>
          <w:rFonts w:ascii="Arial" w:hAnsi="Arial" w:cs="Arial"/>
          <w:sz w:val="24"/>
          <w:szCs w:val="24"/>
        </w:rPr>
        <w:t xml:space="preserve"> se u suradnji sa </w:t>
      </w:r>
      <w:r>
        <w:rPr>
          <w:rFonts w:ascii="Arial" w:hAnsi="Arial" w:cs="Arial"/>
          <w:sz w:val="24"/>
          <w:szCs w:val="24"/>
        </w:rPr>
        <w:t xml:space="preserve">stručnjacima Hrvatskog herpetološkog društva –Hyla (dr.sc. Toni Koren, Ana Štih, </w:t>
      </w:r>
      <w:r w:rsidRPr="00005993">
        <w:rPr>
          <w:rFonts w:ascii="Arial" w:hAnsi="Arial" w:cs="Arial"/>
          <w:sz w:val="24"/>
          <w:szCs w:val="24"/>
        </w:rPr>
        <w:t>mag.biol.exp. i Mladenom Zadravecom, mag.biol.exp.</w:t>
      </w:r>
      <w:r>
        <w:rPr>
          <w:rFonts w:ascii="Arial" w:hAnsi="Arial" w:cs="Arial"/>
          <w:sz w:val="24"/>
          <w:szCs w:val="24"/>
        </w:rPr>
        <w:t xml:space="preserve">) </w:t>
      </w:r>
      <w:r w:rsidRPr="00005993">
        <w:rPr>
          <w:rFonts w:ascii="Arial" w:hAnsi="Arial" w:cs="Arial"/>
          <w:b/>
          <w:sz w:val="24"/>
          <w:szCs w:val="24"/>
        </w:rPr>
        <w:t>17.500,00 kn</w:t>
      </w:r>
    </w:p>
    <w:p w:rsidR="00E809BD" w:rsidRPr="003A3230" w:rsidRDefault="00E809BD" w:rsidP="00FB21C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5993">
        <w:rPr>
          <w:rFonts w:ascii="Arial" w:hAnsi="Arial" w:cs="Arial"/>
          <w:sz w:val="24"/>
          <w:szCs w:val="24"/>
        </w:rPr>
        <w:t xml:space="preserve">Aktivnost: </w:t>
      </w:r>
      <w:r w:rsidR="00005993">
        <w:rPr>
          <w:rFonts w:ascii="Arial" w:hAnsi="Arial" w:cs="Arial"/>
          <w:sz w:val="24"/>
          <w:szCs w:val="24"/>
        </w:rPr>
        <w:t>prepariranje i determinacija</w:t>
      </w:r>
      <w:r w:rsidR="003A3230">
        <w:rPr>
          <w:rFonts w:ascii="Arial" w:hAnsi="Arial" w:cs="Arial"/>
          <w:sz w:val="24"/>
          <w:szCs w:val="24"/>
        </w:rPr>
        <w:t xml:space="preserve"> primjeraka iz Zbirke kukaca</w:t>
      </w:r>
      <w:r w:rsidR="00005993">
        <w:rPr>
          <w:rFonts w:ascii="Arial" w:hAnsi="Arial" w:cs="Arial"/>
          <w:sz w:val="24"/>
          <w:szCs w:val="24"/>
        </w:rPr>
        <w:t xml:space="preserve"> </w:t>
      </w:r>
      <w:r w:rsidR="00005993" w:rsidRPr="00005993">
        <w:rPr>
          <w:rFonts w:ascii="Arial" w:hAnsi="Arial" w:cs="Arial"/>
          <w:b/>
          <w:sz w:val="24"/>
          <w:szCs w:val="24"/>
        </w:rPr>
        <w:t>2.500,00 kn</w:t>
      </w:r>
    </w:p>
    <w:p w:rsidR="003A3230" w:rsidRPr="003A3230" w:rsidRDefault="003A3230" w:rsidP="00FB21C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3230">
        <w:rPr>
          <w:rFonts w:ascii="Arial" w:hAnsi="Arial" w:cs="Arial"/>
          <w:sz w:val="24"/>
          <w:szCs w:val="24"/>
        </w:rPr>
        <w:t>Aktivnost: Terensko prikupljanje građe za Zbirku riba i Zbirku mekušaca – odvijat će se u suradnji sa Sveučilištem u Dubrovniku</w:t>
      </w:r>
      <w:r w:rsidR="004967B7">
        <w:rPr>
          <w:rFonts w:ascii="Arial" w:hAnsi="Arial" w:cs="Arial"/>
          <w:sz w:val="24"/>
          <w:szCs w:val="24"/>
        </w:rPr>
        <w:t xml:space="preserve"> i darovanjem lokalnih ribara</w:t>
      </w:r>
      <w:r w:rsidRPr="003A3230">
        <w:rPr>
          <w:rFonts w:ascii="Arial" w:hAnsi="Arial" w:cs="Arial"/>
          <w:sz w:val="24"/>
          <w:szCs w:val="24"/>
        </w:rPr>
        <w:t xml:space="preserve"> bez naknade</w:t>
      </w:r>
    </w:p>
    <w:p w:rsidR="00CF7278" w:rsidRPr="003A3230" w:rsidRDefault="00CF7278" w:rsidP="003648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54D8A" w:rsidRDefault="00D54D8A" w:rsidP="003648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F7278" w:rsidRPr="000F1E69" w:rsidRDefault="00CF7278" w:rsidP="00CF7278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F1E69">
        <w:rPr>
          <w:rFonts w:ascii="Arial" w:hAnsi="Arial" w:cs="Arial"/>
          <w:b/>
          <w:i/>
          <w:sz w:val="24"/>
          <w:szCs w:val="24"/>
        </w:rPr>
        <w:t>7. Pokazatelji uspješnosti</w:t>
      </w:r>
    </w:p>
    <w:p w:rsidR="00CF7278" w:rsidRDefault="00CF7278" w:rsidP="00CF72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7278" w:rsidRDefault="00CF7278" w:rsidP="00CF72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3E11">
        <w:rPr>
          <w:rFonts w:ascii="Arial" w:hAnsi="Arial" w:cs="Arial"/>
          <w:b/>
          <w:sz w:val="24"/>
          <w:szCs w:val="24"/>
        </w:rPr>
        <w:t>Pokazatelji rezultata (output)</w:t>
      </w:r>
    </w:p>
    <w:p w:rsidR="00CF7278" w:rsidRDefault="00CF7278" w:rsidP="00CF72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993"/>
        <w:gridCol w:w="850"/>
        <w:gridCol w:w="992"/>
        <w:gridCol w:w="1134"/>
        <w:gridCol w:w="1134"/>
      </w:tblGrid>
      <w:tr w:rsidR="009C110A" w:rsidRPr="005942CE" w:rsidTr="009C110A">
        <w:trPr>
          <w:trHeight w:val="662"/>
        </w:trPr>
        <w:tc>
          <w:tcPr>
            <w:tcW w:w="1526" w:type="dxa"/>
            <w:shd w:val="clear" w:color="auto" w:fill="B8CCE4"/>
            <w:vAlign w:val="center"/>
          </w:tcPr>
          <w:p w:rsidR="009C110A" w:rsidRPr="003E5CCB" w:rsidRDefault="009C110A" w:rsidP="0036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Pokazatelj rezultata</w:t>
            </w:r>
          </w:p>
        </w:tc>
        <w:tc>
          <w:tcPr>
            <w:tcW w:w="1559" w:type="dxa"/>
            <w:shd w:val="clear" w:color="auto" w:fill="B8CCE4"/>
            <w:vAlign w:val="center"/>
          </w:tcPr>
          <w:p w:rsidR="009C110A" w:rsidRPr="00B5164E" w:rsidRDefault="009C110A" w:rsidP="0036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Definicija</w:t>
            </w:r>
          </w:p>
        </w:tc>
        <w:tc>
          <w:tcPr>
            <w:tcW w:w="992" w:type="dxa"/>
            <w:shd w:val="clear" w:color="auto" w:fill="B8CCE4"/>
            <w:vAlign w:val="center"/>
          </w:tcPr>
          <w:p w:rsidR="009C110A" w:rsidRPr="00B5164E" w:rsidRDefault="009C110A" w:rsidP="0036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Jedinica</w:t>
            </w:r>
          </w:p>
        </w:tc>
        <w:tc>
          <w:tcPr>
            <w:tcW w:w="993" w:type="dxa"/>
            <w:shd w:val="clear" w:color="auto" w:fill="B8CCE4"/>
            <w:vAlign w:val="center"/>
          </w:tcPr>
          <w:p w:rsidR="009C110A" w:rsidRPr="00B5164E" w:rsidRDefault="009C110A" w:rsidP="0036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Polazna vrijednost</w:t>
            </w:r>
          </w:p>
        </w:tc>
        <w:tc>
          <w:tcPr>
            <w:tcW w:w="850" w:type="dxa"/>
            <w:shd w:val="clear" w:color="auto" w:fill="B8CCE4"/>
            <w:vAlign w:val="center"/>
          </w:tcPr>
          <w:p w:rsidR="009C110A" w:rsidRPr="00B5164E" w:rsidRDefault="009C110A" w:rsidP="0036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Izvor</w:t>
            </w:r>
          </w:p>
        </w:tc>
        <w:tc>
          <w:tcPr>
            <w:tcW w:w="992" w:type="dxa"/>
            <w:shd w:val="clear" w:color="auto" w:fill="B8CCE4"/>
            <w:vAlign w:val="center"/>
          </w:tcPr>
          <w:p w:rsidR="009C110A" w:rsidRPr="003E5CCB" w:rsidRDefault="009C110A" w:rsidP="00EF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201</w:t>
            </w:r>
            <w:r w:rsidR="00EF3649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B8CCE4"/>
            <w:vAlign w:val="center"/>
          </w:tcPr>
          <w:p w:rsidR="009C110A" w:rsidRPr="003E5CCB" w:rsidRDefault="009C110A" w:rsidP="00EF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201</w:t>
            </w:r>
            <w:r w:rsidR="00EF3649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B8CCE4"/>
            <w:vAlign w:val="center"/>
          </w:tcPr>
          <w:p w:rsidR="009C110A" w:rsidRPr="003E5CCB" w:rsidRDefault="009C110A" w:rsidP="00EF3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201</w:t>
            </w:r>
            <w:r w:rsidR="00EF3649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9C110A" w:rsidRPr="00F13063" w:rsidTr="009C110A">
        <w:trPr>
          <w:trHeight w:val="569"/>
        </w:trPr>
        <w:tc>
          <w:tcPr>
            <w:tcW w:w="1526" w:type="dxa"/>
            <w:vAlign w:val="center"/>
          </w:tcPr>
          <w:p w:rsidR="009C110A" w:rsidRPr="003E5CCB" w:rsidRDefault="009C110A" w:rsidP="0036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Povećanje broja predmeta u Zb</w:t>
            </w:r>
            <w:r w:rsidR="00EF3649">
              <w:rPr>
                <w:rFonts w:ascii="Arial" w:hAnsi="Arial" w:cs="Arial"/>
                <w:b/>
                <w:bCs/>
                <w:sz w:val="16"/>
                <w:szCs w:val="16"/>
              </w:rPr>
              <w:t>irci kukaca</w:t>
            </w:r>
          </w:p>
        </w:tc>
        <w:tc>
          <w:tcPr>
            <w:tcW w:w="1559" w:type="dxa"/>
            <w:vAlign w:val="center"/>
          </w:tcPr>
          <w:p w:rsidR="009C110A" w:rsidRPr="003E5CCB" w:rsidRDefault="004C3AD7" w:rsidP="004C3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Povećanje vrsta unutar zbirke i njezine vrijednosti</w:t>
            </w:r>
          </w:p>
        </w:tc>
        <w:tc>
          <w:tcPr>
            <w:tcW w:w="992" w:type="dxa"/>
            <w:vAlign w:val="center"/>
          </w:tcPr>
          <w:p w:rsidR="009C110A" w:rsidRPr="003E5CCB" w:rsidRDefault="009C110A" w:rsidP="0036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</w:tc>
        <w:tc>
          <w:tcPr>
            <w:tcW w:w="993" w:type="dxa"/>
            <w:vAlign w:val="center"/>
          </w:tcPr>
          <w:p w:rsidR="009C110A" w:rsidRPr="003E5CCB" w:rsidRDefault="00EF3649" w:rsidP="0036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:rsidR="009C110A" w:rsidRPr="003E5CCB" w:rsidRDefault="009C110A" w:rsidP="0036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PMD</w:t>
            </w:r>
          </w:p>
        </w:tc>
        <w:tc>
          <w:tcPr>
            <w:tcW w:w="992" w:type="dxa"/>
            <w:vAlign w:val="center"/>
          </w:tcPr>
          <w:p w:rsidR="009C110A" w:rsidRPr="003E5CCB" w:rsidRDefault="00EF3649" w:rsidP="0013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9C110A" w:rsidRPr="003E5CCB" w:rsidRDefault="00EF3649" w:rsidP="0013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</w:tcPr>
          <w:p w:rsidR="009C110A" w:rsidRPr="003E5CCB" w:rsidRDefault="00EF3649" w:rsidP="0036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133BC6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</w:tr>
      <w:tr w:rsidR="009C110A" w:rsidRPr="00F13063" w:rsidTr="009C110A">
        <w:trPr>
          <w:trHeight w:val="569"/>
        </w:trPr>
        <w:tc>
          <w:tcPr>
            <w:tcW w:w="1526" w:type="dxa"/>
            <w:vAlign w:val="center"/>
          </w:tcPr>
          <w:p w:rsidR="009C110A" w:rsidRDefault="00EF3649" w:rsidP="0036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Povećanje broja predmeta u Zbirci mekušaca</w:t>
            </w:r>
          </w:p>
        </w:tc>
        <w:tc>
          <w:tcPr>
            <w:tcW w:w="1559" w:type="dxa"/>
            <w:vAlign w:val="center"/>
          </w:tcPr>
          <w:p w:rsidR="009C110A" w:rsidRPr="003E5CCB" w:rsidRDefault="00EF3649" w:rsidP="004C3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Povećanje vrsta unutar zbirke i njezine vrijednosti</w:t>
            </w:r>
          </w:p>
        </w:tc>
        <w:tc>
          <w:tcPr>
            <w:tcW w:w="992" w:type="dxa"/>
            <w:vAlign w:val="center"/>
          </w:tcPr>
          <w:p w:rsidR="009C110A" w:rsidRDefault="009C110A" w:rsidP="0036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</w:tc>
        <w:tc>
          <w:tcPr>
            <w:tcW w:w="993" w:type="dxa"/>
            <w:vAlign w:val="center"/>
          </w:tcPr>
          <w:p w:rsidR="009C110A" w:rsidRDefault="00EF3649" w:rsidP="00133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50" w:type="dxa"/>
            <w:vAlign w:val="center"/>
          </w:tcPr>
          <w:p w:rsidR="009C110A" w:rsidRDefault="009C110A" w:rsidP="0036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PMD</w:t>
            </w:r>
          </w:p>
        </w:tc>
        <w:tc>
          <w:tcPr>
            <w:tcW w:w="992" w:type="dxa"/>
            <w:vAlign w:val="center"/>
          </w:tcPr>
          <w:p w:rsidR="009C110A" w:rsidRDefault="00EF3649" w:rsidP="0036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1134" w:type="dxa"/>
            <w:vAlign w:val="center"/>
          </w:tcPr>
          <w:p w:rsidR="009C110A" w:rsidRDefault="00EF3649" w:rsidP="0036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9C110A" w:rsidRDefault="00EF3649" w:rsidP="00364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125</w:t>
            </w:r>
          </w:p>
        </w:tc>
      </w:tr>
      <w:tr w:rsidR="00EF3649" w:rsidRPr="00F13063" w:rsidTr="00E37816">
        <w:trPr>
          <w:trHeight w:val="569"/>
        </w:trPr>
        <w:tc>
          <w:tcPr>
            <w:tcW w:w="1526" w:type="dxa"/>
            <w:vAlign w:val="center"/>
          </w:tcPr>
          <w:p w:rsidR="00EF3649" w:rsidRDefault="00EF3649" w:rsidP="00E3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Povećanje broja predmeta u Zbirci riba</w:t>
            </w:r>
          </w:p>
        </w:tc>
        <w:tc>
          <w:tcPr>
            <w:tcW w:w="1559" w:type="dxa"/>
            <w:vAlign w:val="center"/>
          </w:tcPr>
          <w:p w:rsidR="00EF3649" w:rsidRPr="003E5CCB" w:rsidRDefault="00EF3649" w:rsidP="00E3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Povećanje vrsta unutar zbirke i njezine vrijednosti</w:t>
            </w:r>
          </w:p>
        </w:tc>
        <w:tc>
          <w:tcPr>
            <w:tcW w:w="992" w:type="dxa"/>
            <w:vAlign w:val="center"/>
          </w:tcPr>
          <w:p w:rsidR="00EF3649" w:rsidRDefault="00EF3649" w:rsidP="00E3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</w:tc>
        <w:tc>
          <w:tcPr>
            <w:tcW w:w="993" w:type="dxa"/>
            <w:vAlign w:val="center"/>
          </w:tcPr>
          <w:p w:rsidR="00EF3649" w:rsidRDefault="00EF3649" w:rsidP="00E3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850" w:type="dxa"/>
            <w:vAlign w:val="center"/>
          </w:tcPr>
          <w:p w:rsidR="00EF3649" w:rsidRDefault="00EF3649" w:rsidP="00E3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PMD</w:t>
            </w:r>
          </w:p>
        </w:tc>
        <w:tc>
          <w:tcPr>
            <w:tcW w:w="992" w:type="dxa"/>
            <w:vAlign w:val="center"/>
          </w:tcPr>
          <w:p w:rsidR="00EF3649" w:rsidRDefault="00EF3649" w:rsidP="00E3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134" w:type="dxa"/>
            <w:vAlign w:val="center"/>
          </w:tcPr>
          <w:p w:rsidR="00EF3649" w:rsidRDefault="00EF3649" w:rsidP="00E3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134" w:type="dxa"/>
            <w:vAlign w:val="center"/>
          </w:tcPr>
          <w:p w:rsidR="00EF3649" w:rsidRDefault="00EF3649" w:rsidP="00E37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</w:tr>
    </w:tbl>
    <w:p w:rsidR="00EF3649" w:rsidRDefault="00EF3649" w:rsidP="00EF36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110A" w:rsidRDefault="009C110A" w:rsidP="004F2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3FE0" w:rsidRPr="000F1E69" w:rsidRDefault="007F3FE0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0F1E69">
        <w:rPr>
          <w:rFonts w:ascii="Arial" w:hAnsi="Arial" w:cs="Arial"/>
          <w:b/>
          <w:bCs/>
          <w:i/>
          <w:sz w:val="24"/>
          <w:szCs w:val="24"/>
        </w:rPr>
        <w:t xml:space="preserve">1. </w:t>
      </w:r>
      <w:r w:rsidR="001E6B63">
        <w:rPr>
          <w:rFonts w:ascii="Arial" w:hAnsi="Arial" w:cs="Arial"/>
          <w:b/>
          <w:bCs/>
          <w:i/>
          <w:sz w:val="24"/>
          <w:szCs w:val="24"/>
        </w:rPr>
        <w:t>Naziv programa</w:t>
      </w:r>
    </w:p>
    <w:p w:rsidR="001E6B63" w:rsidRPr="0070256B" w:rsidRDefault="001E6B63" w:rsidP="000B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1E6B63">
        <w:rPr>
          <w:rFonts w:ascii="Arial" w:hAnsi="Arial" w:cs="Arial"/>
          <w:b/>
          <w:bCs/>
          <w:sz w:val="28"/>
          <w:szCs w:val="28"/>
        </w:rPr>
        <w:t>P</w:t>
      </w:r>
      <w:r w:rsidR="00535F0C" w:rsidRPr="001E6B63">
        <w:rPr>
          <w:rFonts w:ascii="Arial" w:hAnsi="Arial" w:cs="Arial"/>
          <w:b/>
          <w:bCs/>
          <w:sz w:val="28"/>
          <w:szCs w:val="28"/>
        </w:rPr>
        <w:t>REVENTIVNA ZAŠTITA MUZEJSKE GRAĐE</w:t>
      </w:r>
    </w:p>
    <w:p w:rsidR="00385FA2" w:rsidRPr="000F1E69" w:rsidRDefault="00385FA2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F1E69">
        <w:rPr>
          <w:rFonts w:ascii="Arial" w:hAnsi="Arial" w:cs="Arial"/>
          <w:b/>
          <w:i/>
          <w:sz w:val="24"/>
          <w:szCs w:val="24"/>
        </w:rPr>
        <w:t>2. Zakonska osnova za uvođe</w:t>
      </w:r>
      <w:r w:rsidR="001E6B63">
        <w:rPr>
          <w:rFonts w:ascii="Arial" w:hAnsi="Arial" w:cs="Arial"/>
          <w:b/>
          <w:i/>
          <w:sz w:val="24"/>
          <w:szCs w:val="24"/>
        </w:rPr>
        <w:t>nje aktivnosti odnosno projekta</w:t>
      </w:r>
    </w:p>
    <w:p w:rsidR="00203764" w:rsidRPr="00203764" w:rsidRDefault="00203764" w:rsidP="0020376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 xml:space="preserve">Programska djelatnost </w:t>
      </w:r>
      <w:r w:rsidRPr="00203764">
        <w:rPr>
          <w:rFonts w:ascii="Arial" w:hAnsi="Arial" w:cs="Arial"/>
          <w:bCs/>
          <w:sz w:val="24"/>
          <w:szCs w:val="24"/>
          <w:lang w:eastAsia="hr-HR"/>
        </w:rPr>
        <w:t>ostvaruje se u skladu s odredbama Zakona o muzejima (Narodne novine, broj 142/98, 65/09)</w:t>
      </w:r>
    </w:p>
    <w:p w:rsidR="00097F72" w:rsidRPr="00097F72" w:rsidRDefault="001E6B63" w:rsidP="00097F7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  <w:lang w:val="pl-PL"/>
        </w:rPr>
      </w:pPr>
      <w:r>
        <w:rPr>
          <w:rFonts w:ascii="Arial" w:hAnsi="Arial" w:cs="Arial"/>
          <w:b/>
          <w:i/>
          <w:sz w:val="24"/>
          <w:szCs w:val="24"/>
        </w:rPr>
        <w:t>3. Opis programa</w:t>
      </w:r>
    </w:p>
    <w:p w:rsidR="00487351" w:rsidRDefault="00487351" w:rsidP="00B21E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5DEB" w:rsidRPr="00EE5DEB" w:rsidRDefault="00EE5DEB" w:rsidP="00EE5D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5DEB">
        <w:rPr>
          <w:rFonts w:ascii="Arial" w:hAnsi="Arial" w:cs="Arial"/>
          <w:sz w:val="24"/>
          <w:szCs w:val="24"/>
        </w:rPr>
        <w:t xml:space="preserve">U svim prostorima Prirodoslovnog muzeja Dubrovik svake godine se vrše redovite dezinsekcije prostora (čuvaonice i izložbeni prostori - u travnju i rujnu), deratizacije, a u posljednje četiri godine cjelokupan fundus je tretiran fosforovodikom (plinska dezinsekcija-fumigacija). Prirodoslovni muzejski predmeti iznimno su osjetljivi na utjecaj vlage, temperature i svjetlosti, ali podjednaku opasnost predstavljaju i različite vrste muzejskih štetnika (glodavci, kukci, plijesni i gljivice). Kako bi se prirodoslovni muzejski predmeti očuvali potrebno je intenzivno i sustavno raditi na njihovoj zaštiti i adekvatno ih pohraniti. </w:t>
      </w:r>
    </w:p>
    <w:p w:rsidR="00EE5DEB" w:rsidRPr="00EE5DEB" w:rsidRDefault="00EE5DEB" w:rsidP="00EE5D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5DEB">
        <w:rPr>
          <w:rFonts w:ascii="Arial" w:hAnsi="Arial" w:cs="Arial"/>
          <w:sz w:val="24"/>
          <w:szCs w:val="24"/>
        </w:rPr>
        <w:t>U 2017. godini planira se nastavak adekvatnog pohranjivanja dijela fundusa, odnosno Geološke zbirke (okamine) i kupnja potrebnih kutija i ormara.</w:t>
      </w:r>
    </w:p>
    <w:p w:rsidR="00EE5DEB" w:rsidRPr="00EE5DEB" w:rsidRDefault="00EE5DEB" w:rsidP="00EE5D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5DEB">
        <w:rPr>
          <w:rFonts w:ascii="Arial" w:hAnsi="Arial" w:cs="Arial"/>
          <w:sz w:val="24"/>
          <w:szCs w:val="24"/>
        </w:rPr>
        <w:t xml:space="preserve">Osim toga u svrhu prventivne zaštite u 2017. godini izvršiti će se redovne dezinsekcije cjelokupnog prostora protiv gmižućih i letećih insekata različitim insekticidnim sredstvima (sprejevi, pjene, ljepljive trake, tablete i sl.) te dva puta i deratizacija prostora. </w:t>
      </w:r>
    </w:p>
    <w:p w:rsidR="00097F72" w:rsidRDefault="00097F72" w:rsidP="000B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pl-PL"/>
        </w:rPr>
      </w:pPr>
    </w:p>
    <w:p w:rsidR="00535F0C" w:rsidRPr="00C20146" w:rsidRDefault="00097F72" w:rsidP="000B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pl-PL"/>
        </w:rPr>
      </w:pPr>
      <w:r w:rsidRPr="00C20146">
        <w:rPr>
          <w:rFonts w:ascii="Arial" w:hAnsi="Arial" w:cs="Arial"/>
          <w:iCs/>
          <w:sz w:val="24"/>
          <w:szCs w:val="24"/>
          <w:lang w:val="pl-PL"/>
        </w:rPr>
        <w:t>Ov</w:t>
      </w:r>
      <w:r w:rsidR="00C20146" w:rsidRPr="00C20146">
        <w:rPr>
          <w:rFonts w:ascii="Arial" w:hAnsi="Arial" w:cs="Arial"/>
          <w:iCs/>
          <w:sz w:val="24"/>
          <w:szCs w:val="24"/>
          <w:lang w:val="pl-PL"/>
        </w:rPr>
        <w:t>aj</w:t>
      </w:r>
      <w:r w:rsidR="00535F0C" w:rsidRPr="00C20146">
        <w:rPr>
          <w:rFonts w:ascii="Arial" w:hAnsi="Arial" w:cs="Arial"/>
          <w:iCs/>
          <w:sz w:val="24"/>
          <w:szCs w:val="24"/>
          <w:lang w:val="pl-PL"/>
        </w:rPr>
        <w:t xml:space="preserve"> program provodit će se kroz sljedeće aktivnosti:</w:t>
      </w:r>
    </w:p>
    <w:p w:rsidR="00005B12" w:rsidRPr="00C20146" w:rsidRDefault="00005B12" w:rsidP="000B6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pl-PL"/>
        </w:rPr>
      </w:pPr>
    </w:p>
    <w:p w:rsidR="00C20146" w:rsidRDefault="00005B12" w:rsidP="000B60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146">
        <w:rPr>
          <w:rFonts w:ascii="Arial" w:hAnsi="Arial" w:cs="Arial"/>
          <w:iCs/>
          <w:sz w:val="24"/>
          <w:szCs w:val="24"/>
          <w:lang w:val="pl-PL"/>
        </w:rPr>
        <w:t xml:space="preserve">Aktivnost: </w:t>
      </w:r>
      <w:r w:rsidR="00C20146">
        <w:rPr>
          <w:rFonts w:ascii="Arial" w:hAnsi="Arial" w:cs="Arial"/>
          <w:sz w:val="24"/>
          <w:szCs w:val="24"/>
        </w:rPr>
        <w:t>P</w:t>
      </w:r>
      <w:r w:rsidR="00C20146" w:rsidRPr="00C20146">
        <w:rPr>
          <w:rFonts w:ascii="Arial" w:hAnsi="Arial" w:cs="Arial"/>
          <w:sz w:val="24"/>
          <w:szCs w:val="24"/>
        </w:rPr>
        <w:t xml:space="preserve">rovođenje redovnih godišnjih dezinsekcija dva puta godišnje </w:t>
      </w:r>
    </w:p>
    <w:p w:rsidR="00C20146" w:rsidRPr="00C20146" w:rsidRDefault="00A725A6" w:rsidP="000B60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146">
        <w:rPr>
          <w:rFonts w:ascii="Arial" w:hAnsi="Arial" w:cs="Arial"/>
          <w:sz w:val="24"/>
          <w:szCs w:val="24"/>
        </w:rPr>
        <w:t>Aktivnost</w:t>
      </w:r>
      <w:r w:rsidR="00535F0C" w:rsidRPr="00C20146">
        <w:rPr>
          <w:rFonts w:ascii="Arial" w:hAnsi="Arial" w:cs="Arial"/>
          <w:sz w:val="24"/>
          <w:szCs w:val="24"/>
        </w:rPr>
        <w:t xml:space="preserve">: </w:t>
      </w:r>
      <w:r w:rsidR="00C20146">
        <w:rPr>
          <w:rFonts w:ascii="Arial" w:hAnsi="Arial" w:cs="Arial"/>
          <w:sz w:val="24"/>
          <w:szCs w:val="24"/>
        </w:rPr>
        <w:t>P</w:t>
      </w:r>
      <w:r w:rsidR="00C20146" w:rsidRPr="00C20146">
        <w:rPr>
          <w:rFonts w:ascii="Arial" w:hAnsi="Arial" w:cs="Arial"/>
          <w:sz w:val="24"/>
          <w:szCs w:val="24"/>
        </w:rPr>
        <w:t xml:space="preserve">rovođenje redovitih godišnjih deratizacija </w:t>
      </w:r>
    </w:p>
    <w:p w:rsidR="00535F0C" w:rsidRPr="00C20146" w:rsidRDefault="00535F0C" w:rsidP="000B603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146">
        <w:rPr>
          <w:rFonts w:ascii="Arial" w:hAnsi="Arial" w:cs="Arial"/>
          <w:sz w:val="24"/>
          <w:szCs w:val="24"/>
        </w:rPr>
        <w:t xml:space="preserve">Aktivnost: Redovita kontrola mikroklimatskih uvjeta </w:t>
      </w:r>
    </w:p>
    <w:p w:rsidR="00C20146" w:rsidRPr="00C20146" w:rsidRDefault="00C20146" w:rsidP="00C2014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146">
        <w:rPr>
          <w:rFonts w:ascii="Arial" w:hAnsi="Arial" w:cs="Arial"/>
          <w:sz w:val="24"/>
          <w:szCs w:val="24"/>
        </w:rPr>
        <w:t xml:space="preserve">Aktivnost: </w:t>
      </w:r>
      <w:r>
        <w:rPr>
          <w:rFonts w:ascii="Arial" w:hAnsi="Arial" w:cs="Arial"/>
          <w:sz w:val="24"/>
          <w:szCs w:val="24"/>
        </w:rPr>
        <w:t>N</w:t>
      </w:r>
      <w:r w:rsidRPr="00C20146">
        <w:rPr>
          <w:rFonts w:ascii="Arial" w:hAnsi="Arial" w:cs="Arial"/>
          <w:sz w:val="24"/>
          <w:szCs w:val="24"/>
        </w:rPr>
        <w:t>abava</w:t>
      </w:r>
      <w:r w:rsidR="00EE5DEB">
        <w:rPr>
          <w:rFonts w:ascii="Arial" w:hAnsi="Arial" w:cs="Arial"/>
          <w:sz w:val="24"/>
          <w:szCs w:val="24"/>
        </w:rPr>
        <w:t xml:space="preserve"> adekvatnih</w:t>
      </w:r>
      <w:r w:rsidRPr="00C20146">
        <w:rPr>
          <w:rFonts w:ascii="Arial" w:hAnsi="Arial" w:cs="Arial"/>
          <w:sz w:val="24"/>
          <w:szCs w:val="24"/>
        </w:rPr>
        <w:t xml:space="preserve"> kutija </w:t>
      </w:r>
      <w:r w:rsidR="00EE5DEB">
        <w:rPr>
          <w:rFonts w:ascii="Arial" w:hAnsi="Arial" w:cs="Arial"/>
          <w:sz w:val="24"/>
          <w:szCs w:val="24"/>
        </w:rPr>
        <w:t>i ormara za pohranu predmeta iz Geološke zbirke (okamine)</w:t>
      </w:r>
    </w:p>
    <w:p w:rsidR="007F3FE0" w:rsidRPr="000E501D" w:rsidRDefault="007F3FE0" w:rsidP="00A8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C2E28" w:rsidRPr="00385FA2" w:rsidRDefault="00DC2E28" w:rsidP="00A85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95D57" w:rsidRPr="00097F72" w:rsidRDefault="00097F72" w:rsidP="00097F7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Opći cilj</w:t>
      </w:r>
    </w:p>
    <w:p w:rsidR="00F95D57" w:rsidRDefault="00F95D57" w:rsidP="00385F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5C03" w:rsidRPr="00EF0D73" w:rsidRDefault="008C5C03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0D73">
        <w:rPr>
          <w:rFonts w:ascii="Arial" w:hAnsi="Arial" w:cs="Arial"/>
          <w:b/>
          <w:sz w:val="24"/>
          <w:szCs w:val="24"/>
        </w:rPr>
        <w:t>5. Posebni ciljevi</w:t>
      </w:r>
    </w:p>
    <w:p w:rsidR="00E77F34" w:rsidRDefault="0070256B" w:rsidP="00F95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</w:t>
      </w:r>
      <w:r w:rsidR="00097F72" w:rsidRPr="00E44753">
        <w:rPr>
          <w:rFonts w:ascii="Arial" w:hAnsi="Arial" w:cs="Arial"/>
          <w:sz w:val="24"/>
          <w:szCs w:val="24"/>
        </w:rPr>
        <w:t>ilj je osiguravanje adekvatnog smještaja građe</w:t>
      </w:r>
      <w:r w:rsidR="00E77F34">
        <w:rPr>
          <w:rFonts w:ascii="Arial" w:hAnsi="Arial" w:cs="Arial"/>
          <w:sz w:val="24"/>
          <w:szCs w:val="24"/>
        </w:rPr>
        <w:t xml:space="preserve"> (zaštita, lakše rukovanj i sl.)</w:t>
      </w:r>
      <w:r w:rsidR="00097F72" w:rsidRPr="00E44753">
        <w:rPr>
          <w:rFonts w:ascii="Arial" w:hAnsi="Arial" w:cs="Arial"/>
          <w:sz w:val="24"/>
          <w:szCs w:val="24"/>
        </w:rPr>
        <w:t xml:space="preserve"> i zaštita od muzejskih štetnika </w:t>
      </w:r>
      <w:r w:rsidR="00E77F34">
        <w:rPr>
          <w:rFonts w:ascii="Arial" w:hAnsi="Arial" w:cs="Arial"/>
          <w:sz w:val="24"/>
          <w:szCs w:val="24"/>
        </w:rPr>
        <w:t xml:space="preserve">kako bi se </w:t>
      </w:r>
      <w:r w:rsidR="00191E88">
        <w:rPr>
          <w:rFonts w:ascii="Arial" w:hAnsi="Arial" w:cs="Arial"/>
          <w:sz w:val="24"/>
          <w:szCs w:val="24"/>
        </w:rPr>
        <w:t xml:space="preserve">muzejskim predmetima </w:t>
      </w:r>
      <w:r w:rsidR="00E77F34">
        <w:rPr>
          <w:rFonts w:ascii="Arial" w:hAnsi="Arial" w:cs="Arial"/>
          <w:sz w:val="24"/>
          <w:szCs w:val="24"/>
        </w:rPr>
        <w:t>osigurala</w:t>
      </w:r>
      <w:r w:rsidR="00097F72" w:rsidRPr="00E44753">
        <w:rPr>
          <w:rFonts w:ascii="Arial" w:hAnsi="Arial" w:cs="Arial"/>
          <w:sz w:val="24"/>
          <w:szCs w:val="24"/>
        </w:rPr>
        <w:t xml:space="preserve"> dugovječnost</w:t>
      </w:r>
      <w:r w:rsidR="00E77F34">
        <w:rPr>
          <w:rFonts w:ascii="Arial" w:hAnsi="Arial" w:cs="Arial"/>
          <w:sz w:val="24"/>
          <w:szCs w:val="24"/>
        </w:rPr>
        <w:t>.</w:t>
      </w:r>
    </w:p>
    <w:p w:rsidR="00E44753" w:rsidRPr="00EF0D73" w:rsidRDefault="00097F72" w:rsidP="00F95D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C447B" w:rsidRPr="00EF0D73" w:rsidRDefault="001C447B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0D73">
        <w:rPr>
          <w:rFonts w:ascii="Arial" w:hAnsi="Arial" w:cs="Arial"/>
          <w:b/>
          <w:sz w:val="24"/>
          <w:szCs w:val="24"/>
        </w:rPr>
        <w:t xml:space="preserve">6. </w:t>
      </w:r>
      <w:r w:rsidR="0012546A" w:rsidRPr="00EF0D73">
        <w:rPr>
          <w:rFonts w:ascii="Arial" w:hAnsi="Arial" w:cs="Arial"/>
          <w:b/>
          <w:sz w:val="24"/>
          <w:szCs w:val="24"/>
        </w:rPr>
        <w:t>Izvori</w:t>
      </w:r>
      <w:r w:rsidRPr="00EF0D73">
        <w:rPr>
          <w:rFonts w:ascii="Arial" w:hAnsi="Arial" w:cs="Arial"/>
          <w:b/>
          <w:sz w:val="24"/>
          <w:szCs w:val="24"/>
        </w:rPr>
        <w:t xml:space="preserve"> financiranja</w:t>
      </w:r>
    </w:p>
    <w:p w:rsidR="00952729" w:rsidRPr="00DD30F6" w:rsidRDefault="00F95D57" w:rsidP="0048735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D30F6">
        <w:rPr>
          <w:rFonts w:ascii="Arial" w:hAnsi="Arial" w:cs="Arial"/>
          <w:sz w:val="24"/>
          <w:szCs w:val="24"/>
        </w:rPr>
        <w:t xml:space="preserve">Za program „Zaštita građe Prirodoslovnog muzeja Dubrovnik“ </w:t>
      </w:r>
      <w:r w:rsidR="00E44753" w:rsidRPr="00DD30F6">
        <w:rPr>
          <w:rFonts w:ascii="Arial" w:hAnsi="Arial" w:cs="Arial"/>
          <w:sz w:val="24"/>
          <w:szCs w:val="24"/>
        </w:rPr>
        <w:t xml:space="preserve">potrebno je </w:t>
      </w:r>
      <w:r w:rsidR="00EE5DEB">
        <w:rPr>
          <w:rFonts w:ascii="Arial" w:hAnsi="Arial" w:cs="Arial"/>
          <w:sz w:val="24"/>
          <w:szCs w:val="24"/>
        </w:rPr>
        <w:t>28.0</w:t>
      </w:r>
      <w:r w:rsidR="000433DC" w:rsidRPr="00DD30F6">
        <w:rPr>
          <w:rFonts w:ascii="Arial" w:hAnsi="Arial" w:cs="Arial"/>
          <w:sz w:val="24"/>
          <w:szCs w:val="24"/>
        </w:rPr>
        <w:t>00</w:t>
      </w:r>
      <w:r w:rsidR="00E44753" w:rsidRPr="00DD30F6">
        <w:rPr>
          <w:rFonts w:ascii="Arial" w:hAnsi="Arial" w:cs="Arial"/>
          <w:sz w:val="24"/>
          <w:szCs w:val="24"/>
        </w:rPr>
        <w:t>,00</w:t>
      </w:r>
      <w:r w:rsidRPr="00DD30F6">
        <w:rPr>
          <w:rFonts w:ascii="Arial" w:hAnsi="Arial" w:cs="Arial"/>
          <w:sz w:val="24"/>
          <w:szCs w:val="24"/>
        </w:rPr>
        <w:t xml:space="preserve"> kn, a iz gradskog proračuna </w:t>
      </w:r>
      <w:r w:rsidR="00AE446C" w:rsidRPr="00DD30F6">
        <w:rPr>
          <w:rFonts w:ascii="Arial" w:hAnsi="Arial" w:cs="Arial"/>
          <w:sz w:val="24"/>
          <w:szCs w:val="24"/>
        </w:rPr>
        <w:t>od tog iznosa planira se utrošiti</w:t>
      </w:r>
      <w:r w:rsidR="000433DC" w:rsidRPr="00DD30F6">
        <w:rPr>
          <w:rFonts w:ascii="Arial" w:hAnsi="Arial" w:cs="Arial"/>
          <w:sz w:val="24"/>
          <w:szCs w:val="24"/>
        </w:rPr>
        <w:t xml:space="preserve"> </w:t>
      </w:r>
      <w:r w:rsidR="00EE5DEB">
        <w:rPr>
          <w:rFonts w:ascii="Arial" w:hAnsi="Arial" w:cs="Arial"/>
          <w:sz w:val="24"/>
          <w:szCs w:val="24"/>
        </w:rPr>
        <w:t>20</w:t>
      </w:r>
      <w:r w:rsidR="00327587" w:rsidRPr="00DD30F6">
        <w:rPr>
          <w:rFonts w:ascii="Arial" w:hAnsi="Arial" w:cs="Arial"/>
          <w:sz w:val="24"/>
          <w:szCs w:val="24"/>
        </w:rPr>
        <w:t>.000,00</w:t>
      </w:r>
      <w:r w:rsidRPr="00DD30F6">
        <w:rPr>
          <w:rFonts w:ascii="Arial" w:hAnsi="Arial" w:cs="Arial"/>
          <w:sz w:val="24"/>
          <w:szCs w:val="24"/>
        </w:rPr>
        <w:t xml:space="preserve"> kn. Ostala sredstva osigurat će se od Ministarstva kulture RH. </w:t>
      </w:r>
    </w:p>
    <w:p w:rsidR="00952729" w:rsidRDefault="00952729" w:rsidP="00487351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20146">
        <w:rPr>
          <w:rFonts w:ascii="Arial" w:hAnsi="Arial" w:cs="Arial"/>
          <w:iCs/>
          <w:sz w:val="24"/>
          <w:szCs w:val="24"/>
          <w:lang w:val="pl-PL"/>
        </w:rPr>
        <w:t xml:space="preserve">Aktivnost: </w:t>
      </w:r>
      <w:r>
        <w:rPr>
          <w:rFonts w:ascii="Arial" w:hAnsi="Arial" w:cs="Arial"/>
          <w:sz w:val="24"/>
          <w:szCs w:val="24"/>
        </w:rPr>
        <w:t>P</w:t>
      </w:r>
      <w:r w:rsidRPr="00C20146">
        <w:rPr>
          <w:rFonts w:ascii="Arial" w:hAnsi="Arial" w:cs="Arial"/>
          <w:sz w:val="24"/>
          <w:szCs w:val="24"/>
        </w:rPr>
        <w:t>rovođenje redovnih godišnjih dezinsekcija dva puta godišnje</w:t>
      </w:r>
      <w:r>
        <w:rPr>
          <w:rFonts w:ascii="Arial" w:hAnsi="Arial" w:cs="Arial"/>
          <w:sz w:val="24"/>
          <w:szCs w:val="24"/>
        </w:rPr>
        <w:t xml:space="preserve"> </w:t>
      </w:r>
      <w:r w:rsidR="00EE5DEB">
        <w:rPr>
          <w:rFonts w:ascii="Arial" w:hAnsi="Arial" w:cs="Arial"/>
          <w:b/>
          <w:sz w:val="24"/>
          <w:szCs w:val="24"/>
        </w:rPr>
        <w:t>3</w:t>
      </w:r>
      <w:r w:rsidR="00EE5DEB" w:rsidRPr="00EE5DEB">
        <w:rPr>
          <w:rFonts w:ascii="Arial" w:hAnsi="Arial" w:cs="Arial"/>
          <w:b/>
          <w:sz w:val="24"/>
          <w:szCs w:val="24"/>
        </w:rPr>
        <w:t>.6</w:t>
      </w:r>
      <w:r w:rsidRPr="00EE5DEB">
        <w:rPr>
          <w:rFonts w:ascii="Arial" w:hAnsi="Arial" w:cs="Arial"/>
          <w:b/>
          <w:sz w:val="24"/>
          <w:szCs w:val="24"/>
        </w:rPr>
        <w:t>00,00 kn</w:t>
      </w:r>
      <w:r w:rsidRPr="00C20146">
        <w:rPr>
          <w:rFonts w:ascii="Arial" w:hAnsi="Arial" w:cs="Arial"/>
          <w:sz w:val="24"/>
          <w:szCs w:val="24"/>
        </w:rPr>
        <w:t xml:space="preserve"> </w:t>
      </w:r>
    </w:p>
    <w:p w:rsidR="00952729" w:rsidRPr="00C20146" w:rsidRDefault="00952729" w:rsidP="00487351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20146">
        <w:rPr>
          <w:rFonts w:ascii="Arial" w:hAnsi="Arial" w:cs="Arial"/>
          <w:sz w:val="24"/>
          <w:szCs w:val="24"/>
        </w:rPr>
        <w:t xml:space="preserve">Aktivnost: </w:t>
      </w:r>
      <w:r>
        <w:rPr>
          <w:rFonts w:ascii="Arial" w:hAnsi="Arial" w:cs="Arial"/>
          <w:sz w:val="24"/>
          <w:szCs w:val="24"/>
        </w:rPr>
        <w:t>P</w:t>
      </w:r>
      <w:r w:rsidRPr="00C20146">
        <w:rPr>
          <w:rFonts w:ascii="Arial" w:hAnsi="Arial" w:cs="Arial"/>
          <w:sz w:val="24"/>
          <w:szCs w:val="24"/>
        </w:rPr>
        <w:t xml:space="preserve">rovođenje redovitih godišnjih deratizacija </w:t>
      </w:r>
      <w:r w:rsidRPr="00EE5DEB">
        <w:rPr>
          <w:rFonts w:ascii="Arial" w:hAnsi="Arial" w:cs="Arial"/>
          <w:b/>
          <w:sz w:val="24"/>
          <w:szCs w:val="24"/>
        </w:rPr>
        <w:t>2.000,00 kn</w:t>
      </w:r>
    </w:p>
    <w:p w:rsidR="00952729" w:rsidRPr="00C20146" w:rsidRDefault="00952729" w:rsidP="00487351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C20146">
        <w:rPr>
          <w:rFonts w:ascii="Arial" w:hAnsi="Arial" w:cs="Arial"/>
          <w:sz w:val="24"/>
          <w:szCs w:val="24"/>
        </w:rPr>
        <w:t xml:space="preserve">Aktivnost: Redovita kontrola mikroklimatskih uvjeta </w:t>
      </w:r>
    </w:p>
    <w:p w:rsidR="00952729" w:rsidRPr="00C20146" w:rsidRDefault="00952729" w:rsidP="00487351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C20146">
        <w:rPr>
          <w:rFonts w:ascii="Arial" w:hAnsi="Arial" w:cs="Arial"/>
          <w:sz w:val="24"/>
          <w:szCs w:val="24"/>
        </w:rPr>
        <w:t xml:space="preserve">Aktivnost: </w:t>
      </w:r>
      <w:r>
        <w:rPr>
          <w:rFonts w:ascii="Arial" w:hAnsi="Arial" w:cs="Arial"/>
          <w:sz w:val="24"/>
          <w:szCs w:val="24"/>
        </w:rPr>
        <w:t>N</w:t>
      </w:r>
      <w:r w:rsidRPr="00C20146">
        <w:rPr>
          <w:rFonts w:ascii="Arial" w:hAnsi="Arial" w:cs="Arial"/>
          <w:sz w:val="24"/>
          <w:szCs w:val="24"/>
        </w:rPr>
        <w:t xml:space="preserve">abava </w:t>
      </w:r>
      <w:r w:rsidR="00EE5DEB">
        <w:rPr>
          <w:rFonts w:ascii="Arial" w:hAnsi="Arial" w:cs="Arial"/>
          <w:sz w:val="24"/>
          <w:szCs w:val="24"/>
        </w:rPr>
        <w:t>adekvatnih</w:t>
      </w:r>
      <w:r w:rsidRPr="00C20146">
        <w:rPr>
          <w:rFonts w:ascii="Arial" w:hAnsi="Arial" w:cs="Arial"/>
          <w:sz w:val="24"/>
          <w:szCs w:val="24"/>
        </w:rPr>
        <w:t xml:space="preserve"> kutija </w:t>
      </w:r>
      <w:r w:rsidR="00EE5DEB">
        <w:rPr>
          <w:rFonts w:ascii="Arial" w:hAnsi="Arial" w:cs="Arial"/>
          <w:sz w:val="24"/>
          <w:szCs w:val="24"/>
        </w:rPr>
        <w:t xml:space="preserve">i ormara za smještaj predmeta iz Geološke zbirke (okamine) </w:t>
      </w:r>
      <w:r w:rsidR="00EE5DEB" w:rsidRPr="00EE5DEB">
        <w:rPr>
          <w:rFonts w:ascii="Arial" w:hAnsi="Arial" w:cs="Arial"/>
          <w:b/>
          <w:sz w:val="24"/>
          <w:szCs w:val="24"/>
        </w:rPr>
        <w:t>14.400,00 kn</w:t>
      </w:r>
    </w:p>
    <w:p w:rsidR="00097F72" w:rsidRPr="00E44753" w:rsidRDefault="00097F72" w:rsidP="00315CB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sz w:val="24"/>
          <w:szCs w:val="24"/>
        </w:rPr>
      </w:pPr>
    </w:p>
    <w:p w:rsidR="003D03CC" w:rsidRDefault="003D03CC" w:rsidP="00FE3C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26D29" w:rsidRPr="000F1E69" w:rsidRDefault="00C26D29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F1E69">
        <w:rPr>
          <w:rFonts w:ascii="Arial" w:hAnsi="Arial" w:cs="Arial"/>
          <w:b/>
          <w:i/>
          <w:sz w:val="24"/>
          <w:szCs w:val="24"/>
        </w:rPr>
        <w:t>7. Pokazatelji uspješnosti</w:t>
      </w:r>
    </w:p>
    <w:p w:rsidR="008C5C03" w:rsidRDefault="008C5C03" w:rsidP="00385F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03E11" w:rsidRPr="00503E11" w:rsidRDefault="00503E11" w:rsidP="00385F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3E11">
        <w:rPr>
          <w:rFonts w:ascii="Arial" w:hAnsi="Arial" w:cs="Arial"/>
          <w:b/>
          <w:sz w:val="24"/>
          <w:szCs w:val="24"/>
        </w:rPr>
        <w:t>Pokazatelji rezultata (output)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993"/>
        <w:gridCol w:w="850"/>
        <w:gridCol w:w="992"/>
        <w:gridCol w:w="1134"/>
        <w:gridCol w:w="1134"/>
      </w:tblGrid>
      <w:tr w:rsidR="0070256B" w:rsidRPr="005942CE" w:rsidTr="00FF0F31">
        <w:trPr>
          <w:trHeight w:val="662"/>
        </w:trPr>
        <w:tc>
          <w:tcPr>
            <w:tcW w:w="1526" w:type="dxa"/>
            <w:shd w:val="clear" w:color="auto" w:fill="B8CCE4"/>
            <w:vAlign w:val="center"/>
          </w:tcPr>
          <w:p w:rsidR="0070256B" w:rsidRPr="003E5CCB" w:rsidRDefault="0070256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Pokazatelj rezultata</w:t>
            </w:r>
          </w:p>
        </w:tc>
        <w:tc>
          <w:tcPr>
            <w:tcW w:w="1559" w:type="dxa"/>
            <w:shd w:val="clear" w:color="auto" w:fill="B8CCE4"/>
            <w:vAlign w:val="center"/>
          </w:tcPr>
          <w:p w:rsidR="0070256B" w:rsidRPr="0070256B" w:rsidRDefault="0070256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Definicija</w:t>
            </w:r>
          </w:p>
        </w:tc>
        <w:tc>
          <w:tcPr>
            <w:tcW w:w="992" w:type="dxa"/>
            <w:shd w:val="clear" w:color="auto" w:fill="B8CCE4"/>
            <w:vAlign w:val="center"/>
          </w:tcPr>
          <w:p w:rsidR="0070256B" w:rsidRPr="0070256B" w:rsidRDefault="0070256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Jedinica</w:t>
            </w:r>
          </w:p>
        </w:tc>
        <w:tc>
          <w:tcPr>
            <w:tcW w:w="993" w:type="dxa"/>
            <w:shd w:val="clear" w:color="auto" w:fill="B8CCE4"/>
            <w:vAlign w:val="center"/>
          </w:tcPr>
          <w:p w:rsidR="0070256B" w:rsidRPr="0070256B" w:rsidRDefault="0070256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Polazna vrijednost</w:t>
            </w:r>
          </w:p>
        </w:tc>
        <w:tc>
          <w:tcPr>
            <w:tcW w:w="850" w:type="dxa"/>
            <w:shd w:val="clear" w:color="auto" w:fill="B8CCE4"/>
            <w:vAlign w:val="center"/>
          </w:tcPr>
          <w:p w:rsidR="0070256B" w:rsidRPr="0070256B" w:rsidRDefault="0070256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Izvor</w:t>
            </w:r>
          </w:p>
        </w:tc>
        <w:tc>
          <w:tcPr>
            <w:tcW w:w="992" w:type="dxa"/>
            <w:shd w:val="clear" w:color="auto" w:fill="B8CCE4"/>
            <w:vAlign w:val="center"/>
          </w:tcPr>
          <w:p w:rsidR="0070256B" w:rsidRPr="003E5CCB" w:rsidRDefault="0070256B" w:rsidP="003C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201</w:t>
            </w:r>
            <w:r w:rsidR="003C129F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B8CCE4"/>
            <w:vAlign w:val="center"/>
          </w:tcPr>
          <w:p w:rsidR="0070256B" w:rsidRPr="003E5CCB" w:rsidRDefault="0070256B" w:rsidP="003C12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201</w:t>
            </w:r>
            <w:r w:rsidR="003C129F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B8CCE4"/>
            <w:vAlign w:val="center"/>
          </w:tcPr>
          <w:p w:rsidR="0070256B" w:rsidRPr="003E5CCB" w:rsidRDefault="0070256B" w:rsidP="00977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201</w:t>
            </w:r>
            <w:r w:rsidR="003C129F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70256B" w:rsidRPr="00F13063" w:rsidTr="00FF0F31">
        <w:trPr>
          <w:trHeight w:val="569"/>
        </w:trPr>
        <w:tc>
          <w:tcPr>
            <w:tcW w:w="1526" w:type="dxa"/>
            <w:vAlign w:val="center"/>
          </w:tcPr>
          <w:p w:rsidR="0070256B" w:rsidRDefault="0070256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Zaštita od štetnika deratizacijom i dezinsekcijom</w:t>
            </w:r>
          </w:p>
        </w:tc>
        <w:tc>
          <w:tcPr>
            <w:tcW w:w="1559" w:type="dxa"/>
            <w:vAlign w:val="center"/>
          </w:tcPr>
          <w:p w:rsidR="0070256B" w:rsidRDefault="0070256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256B">
              <w:rPr>
                <w:rFonts w:ascii="Arial" w:hAnsi="Arial" w:cs="Arial"/>
                <w:b/>
                <w:bCs/>
                <w:sz w:val="16"/>
                <w:szCs w:val="16"/>
              </w:rPr>
              <w:t>Povećanje dugovječnosti fundusa</w:t>
            </w:r>
          </w:p>
        </w:tc>
        <w:tc>
          <w:tcPr>
            <w:tcW w:w="992" w:type="dxa"/>
            <w:vAlign w:val="center"/>
          </w:tcPr>
          <w:p w:rsidR="0070256B" w:rsidRDefault="0070256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</w:tc>
        <w:tc>
          <w:tcPr>
            <w:tcW w:w="993" w:type="dxa"/>
            <w:vAlign w:val="center"/>
          </w:tcPr>
          <w:p w:rsidR="0070256B" w:rsidRDefault="0070256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70256B" w:rsidRDefault="0070256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PMD</w:t>
            </w:r>
          </w:p>
        </w:tc>
        <w:tc>
          <w:tcPr>
            <w:tcW w:w="992" w:type="dxa"/>
            <w:vAlign w:val="center"/>
          </w:tcPr>
          <w:p w:rsidR="0070256B" w:rsidRDefault="0070256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70256B" w:rsidRDefault="0070256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70256B" w:rsidRDefault="0070256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</w:tbl>
    <w:p w:rsidR="00C56BA6" w:rsidRPr="00B5164E" w:rsidRDefault="00C56BA6" w:rsidP="00052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70256B" w:rsidRPr="00B5164E" w:rsidRDefault="0070256B" w:rsidP="000520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lightGray"/>
        </w:rPr>
      </w:pPr>
    </w:p>
    <w:p w:rsidR="007F3FE0" w:rsidRPr="000F1E69" w:rsidRDefault="007F3FE0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0F1E69">
        <w:rPr>
          <w:rFonts w:ascii="Arial" w:hAnsi="Arial" w:cs="Arial"/>
          <w:b/>
          <w:bCs/>
          <w:i/>
          <w:sz w:val="24"/>
          <w:szCs w:val="24"/>
        </w:rPr>
        <w:t xml:space="preserve">1. </w:t>
      </w:r>
      <w:r w:rsidR="0012546A">
        <w:rPr>
          <w:rFonts w:ascii="Arial" w:hAnsi="Arial" w:cs="Arial"/>
          <w:b/>
          <w:bCs/>
          <w:i/>
          <w:sz w:val="24"/>
          <w:szCs w:val="24"/>
        </w:rPr>
        <w:t>Naziv programa</w:t>
      </w:r>
    </w:p>
    <w:p w:rsidR="00385FA2" w:rsidRPr="0070256B" w:rsidRDefault="00352525" w:rsidP="00385F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DOKUMENTACIJA</w:t>
      </w:r>
    </w:p>
    <w:p w:rsidR="00385FA2" w:rsidRPr="000F1E69" w:rsidRDefault="00385FA2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F1E69">
        <w:rPr>
          <w:rFonts w:ascii="Arial" w:hAnsi="Arial" w:cs="Arial"/>
          <w:b/>
          <w:i/>
          <w:sz w:val="24"/>
          <w:szCs w:val="24"/>
        </w:rPr>
        <w:t>2. Zakonska osnova za uvođe</w:t>
      </w:r>
      <w:r w:rsidR="0012546A">
        <w:rPr>
          <w:rFonts w:ascii="Arial" w:hAnsi="Arial" w:cs="Arial"/>
          <w:b/>
          <w:i/>
          <w:sz w:val="24"/>
          <w:szCs w:val="24"/>
        </w:rPr>
        <w:t>nje aktivnosti odnosno projekta</w:t>
      </w:r>
    </w:p>
    <w:p w:rsidR="00203764" w:rsidRPr="00203764" w:rsidRDefault="00203764" w:rsidP="0020376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 xml:space="preserve">Programska djelatnost </w:t>
      </w:r>
      <w:r w:rsidRPr="00203764">
        <w:rPr>
          <w:rFonts w:ascii="Arial" w:hAnsi="Arial" w:cs="Arial"/>
          <w:bCs/>
          <w:sz w:val="24"/>
          <w:szCs w:val="24"/>
          <w:lang w:eastAsia="hr-HR"/>
        </w:rPr>
        <w:t>ostvaruje se u skladu s odredbama), Zakona o muzejima (Narodne novine, broj 142/98, 65/09)</w:t>
      </w:r>
    </w:p>
    <w:p w:rsidR="00BF56B9" w:rsidRPr="000F1E69" w:rsidRDefault="0012546A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  <w:lang w:val="pl-PL"/>
        </w:rPr>
      </w:pPr>
      <w:r>
        <w:rPr>
          <w:rFonts w:ascii="Arial" w:hAnsi="Arial" w:cs="Arial"/>
          <w:b/>
          <w:i/>
          <w:sz w:val="24"/>
          <w:szCs w:val="24"/>
        </w:rPr>
        <w:t>3. Opis programa</w:t>
      </w:r>
    </w:p>
    <w:p w:rsidR="0070256B" w:rsidRDefault="006568FD" w:rsidP="00563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pl-PL"/>
        </w:rPr>
      </w:pPr>
      <w:r>
        <w:rPr>
          <w:rFonts w:ascii="Arial" w:hAnsi="Arial" w:cs="Arial"/>
          <w:iCs/>
          <w:sz w:val="24"/>
          <w:szCs w:val="24"/>
          <w:lang w:val="pl-PL"/>
        </w:rPr>
        <w:t>Primarna muzejska dokumenacija vodi se</w:t>
      </w:r>
      <w:r w:rsidR="0070256B">
        <w:rPr>
          <w:rFonts w:ascii="Arial" w:hAnsi="Arial" w:cs="Arial"/>
          <w:iCs/>
          <w:sz w:val="24"/>
          <w:szCs w:val="24"/>
          <w:lang w:val="pl-PL"/>
        </w:rPr>
        <w:t xml:space="preserve"> u programu </w:t>
      </w:r>
      <w:r w:rsidR="00C2073B">
        <w:rPr>
          <w:rFonts w:ascii="Arial" w:hAnsi="Arial" w:cs="Arial"/>
          <w:iCs/>
          <w:sz w:val="24"/>
          <w:szCs w:val="24"/>
          <w:lang w:val="pl-PL"/>
        </w:rPr>
        <w:t>File MakerPro</w:t>
      </w:r>
      <w:r>
        <w:rPr>
          <w:rFonts w:ascii="Arial" w:hAnsi="Arial" w:cs="Arial"/>
          <w:iCs/>
          <w:sz w:val="24"/>
          <w:szCs w:val="24"/>
          <w:lang w:val="pl-PL"/>
        </w:rPr>
        <w:t xml:space="preserve">, a sekundarna u MS </w:t>
      </w:r>
      <w:r w:rsidR="00C2073B">
        <w:rPr>
          <w:rFonts w:ascii="Arial" w:hAnsi="Arial" w:cs="Arial"/>
          <w:iCs/>
          <w:sz w:val="24"/>
          <w:szCs w:val="24"/>
          <w:lang w:val="pl-PL"/>
        </w:rPr>
        <w:t>Office (Excel, Word)</w:t>
      </w:r>
      <w:r>
        <w:rPr>
          <w:rFonts w:ascii="Arial" w:hAnsi="Arial" w:cs="Arial"/>
          <w:iCs/>
          <w:sz w:val="24"/>
          <w:szCs w:val="24"/>
          <w:lang w:val="pl-PL"/>
        </w:rPr>
        <w:t xml:space="preserve">. </w:t>
      </w:r>
    </w:p>
    <w:p w:rsidR="0070256B" w:rsidRDefault="0070256B" w:rsidP="00563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pl-PL"/>
        </w:rPr>
      </w:pPr>
    </w:p>
    <w:p w:rsidR="0012546A" w:rsidRDefault="00535F0C" w:rsidP="00563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pl-PL"/>
        </w:rPr>
      </w:pPr>
      <w:r w:rsidRPr="00E44753">
        <w:rPr>
          <w:rFonts w:ascii="Arial" w:hAnsi="Arial" w:cs="Arial"/>
          <w:iCs/>
          <w:sz w:val="24"/>
          <w:szCs w:val="24"/>
          <w:lang w:val="pl-PL"/>
        </w:rPr>
        <w:t>Ovaj program provodit će se kroz sljedeće aktivnosti:</w:t>
      </w:r>
    </w:p>
    <w:p w:rsidR="00E44753" w:rsidRPr="00E44753" w:rsidRDefault="00E44753" w:rsidP="00563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52525" w:rsidRPr="00E44753" w:rsidRDefault="00535F0C" w:rsidP="0005208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4753">
        <w:rPr>
          <w:rFonts w:ascii="Arial" w:hAnsi="Arial" w:cs="Arial"/>
          <w:sz w:val="24"/>
          <w:szCs w:val="24"/>
        </w:rPr>
        <w:t>Aktivnost:</w:t>
      </w:r>
      <w:r w:rsidR="00352525" w:rsidRPr="00E44753">
        <w:rPr>
          <w:rFonts w:ascii="Arial" w:hAnsi="Arial" w:cs="Arial"/>
          <w:sz w:val="24"/>
          <w:szCs w:val="24"/>
        </w:rPr>
        <w:t xml:space="preserve">Obrada muzejske građe i vođenje dokumentacije u </w:t>
      </w:r>
      <w:r w:rsidR="00C2073B">
        <w:rPr>
          <w:rFonts w:ascii="Arial" w:hAnsi="Arial" w:cs="Arial"/>
          <w:sz w:val="24"/>
          <w:szCs w:val="24"/>
        </w:rPr>
        <w:t>F</w:t>
      </w:r>
      <w:r w:rsidR="00BC171A">
        <w:rPr>
          <w:rFonts w:ascii="Arial" w:hAnsi="Arial" w:cs="Arial"/>
          <w:sz w:val="24"/>
          <w:szCs w:val="24"/>
        </w:rPr>
        <w:t xml:space="preserve">ile </w:t>
      </w:r>
      <w:r w:rsidR="00C2073B">
        <w:rPr>
          <w:rFonts w:ascii="Arial" w:hAnsi="Arial" w:cs="Arial"/>
          <w:sz w:val="24"/>
          <w:szCs w:val="24"/>
        </w:rPr>
        <w:t>MakerPro programu</w:t>
      </w:r>
      <w:r w:rsidR="00352525" w:rsidRPr="00E44753">
        <w:rPr>
          <w:rFonts w:ascii="Arial" w:hAnsi="Arial" w:cs="Arial"/>
          <w:sz w:val="24"/>
          <w:szCs w:val="24"/>
        </w:rPr>
        <w:t xml:space="preserve">. </w:t>
      </w:r>
    </w:p>
    <w:p w:rsidR="00352525" w:rsidRPr="00E44753" w:rsidRDefault="00352525" w:rsidP="00E4475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4753">
        <w:rPr>
          <w:rFonts w:ascii="Arial" w:hAnsi="Arial" w:cs="Arial"/>
          <w:sz w:val="24"/>
          <w:szCs w:val="24"/>
        </w:rPr>
        <w:t>Aktivnost: Nastavak računalne inventarizacije Zb</w:t>
      </w:r>
      <w:r w:rsidR="00E44753">
        <w:rPr>
          <w:rFonts w:ascii="Arial" w:hAnsi="Arial" w:cs="Arial"/>
          <w:sz w:val="24"/>
          <w:szCs w:val="24"/>
        </w:rPr>
        <w:t>ir</w:t>
      </w:r>
      <w:r w:rsidRPr="00E44753">
        <w:rPr>
          <w:rFonts w:ascii="Arial" w:hAnsi="Arial" w:cs="Arial"/>
          <w:sz w:val="24"/>
          <w:szCs w:val="24"/>
        </w:rPr>
        <w:t>ke mekušaca</w:t>
      </w:r>
      <w:r w:rsidR="00C2073B">
        <w:rPr>
          <w:rFonts w:ascii="Arial" w:hAnsi="Arial" w:cs="Arial"/>
          <w:sz w:val="24"/>
          <w:szCs w:val="24"/>
        </w:rPr>
        <w:t>,</w:t>
      </w:r>
      <w:r w:rsidR="00E44753">
        <w:rPr>
          <w:rFonts w:ascii="Arial" w:hAnsi="Arial" w:cs="Arial"/>
          <w:sz w:val="24"/>
          <w:szCs w:val="24"/>
        </w:rPr>
        <w:t xml:space="preserve"> Zbirke </w:t>
      </w:r>
      <w:r w:rsidR="003C129F">
        <w:rPr>
          <w:rFonts w:ascii="Arial" w:hAnsi="Arial" w:cs="Arial"/>
          <w:sz w:val="24"/>
          <w:szCs w:val="24"/>
        </w:rPr>
        <w:t>algi</w:t>
      </w:r>
      <w:r w:rsidR="00E44753" w:rsidRPr="00E44753">
        <w:rPr>
          <w:rFonts w:ascii="Arial" w:hAnsi="Arial" w:cs="Arial"/>
          <w:sz w:val="24"/>
          <w:szCs w:val="24"/>
        </w:rPr>
        <w:t xml:space="preserve"> i </w:t>
      </w:r>
      <w:r w:rsidR="00C2073B">
        <w:rPr>
          <w:rFonts w:ascii="Arial" w:hAnsi="Arial" w:cs="Arial"/>
          <w:sz w:val="24"/>
          <w:szCs w:val="24"/>
        </w:rPr>
        <w:t xml:space="preserve">Zbirke </w:t>
      </w:r>
      <w:r w:rsidR="003C129F">
        <w:rPr>
          <w:rFonts w:ascii="Arial" w:hAnsi="Arial" w:cs="Arial"/>
          <w:sz w:val="24"/>
          <w:szCs w:val="24"/>
        </w:rPr>
        <w:t>kukaca</w:t>
      </w:r>
    </w:p>
    <w:p w:rsidR="00352525" w:rsidRPr="00E44753" w:rsidRDefault="00352525" w:rsidP="004938F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4753">
        <w:rPr>
          <w:rFonts w:ascii="Arial" w:hAnsi="Arial" w:cs="Arial"/>
          <w:sz w:val="24"/>
          <w:szCs w:val="24"/>
        </w:rPr>
        <w:t xml:space="preserve">Aktivnost: Inventarizacija novoprikupljenih predmeta iz Zbirki </w:t>
      </w:r>
      <w:r w:rsidR="003C129F">
        <w:rPr>
          <w:rFonts w:ascii="Arial" w:hAnsi="Arial" w:cs="Arial"/>
          <w:sz w:val="24"/>
          <w:szCs w:val="24"/>
        </w:rPr>
        <w:t xml:space="preserve">kukaca, </w:t>
      </w:r>
      <w:r w:rsidRPr="00E44753">
        <w:rPr>
          <w:rFonts w:ascii="Arial" w:hAnsi="Arial" w:cs="Arial"/>
          <w:sz w:val="24"/>
          <w:szCs w:val="24"/>
        </w:rPr>
        <w:t>riba i mekušaca</w:t>
      </w:r>
    </w:p>
    <w:p w:rsidR="00455F34" w:rsidRDefault="00535F0C" w:rsidP="004938F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4753">
        <w:rPr>
          <w:rFonts w:ascii="Arial" w:hAnsi="Arial" w:cs="Arial"/>
          <w:sz w:val="24"/>
          <w:szCs w:val="24"/>
        </w:rPr>
        <w:t xml:space="preserve">Aktivnost: Vođenje </w:t>
      </w:r>
      <w:r w:rsidR="004938F8" w:rsidRPr="00E44753">
        <w:rPr>
          <w:rFonts w:ascii="Arial" w:hAnsi="Arial" w:cs="Arial"/>
          <w:sz w:val="24"/>
          <w:szCs w:val="24"/>
        </w:rPr>
        <w:t>sekundarne muzejske dokumentacije</w:t>
      </w:r>
      <w:r w:rsidRPr="00E44753">
        <w:rPr>
          <w:rFonts w:ascii="Arial" w:hAnsi="Arial" w:cs="Arial"/>
          <w:sz w:val="24"/>
          <w:szCs w:val="24"/>
        </w:rPr>
        <w:t xml:space="preserve"> (</w:t>
      </w:r>
      <w:r w:rsidR="00455F34">
        <w:rPr>
          <w:rFonts w:ascii="Arial" w:hAnsi="Arial" w:cs="Arial"/>
          <w:sz w:val="24"/>
          <w:szCs w:val="24"/>
        </w:rPr>
        <w:t xml:space="preserve">Inventarna knjiga audiovizualnih fondova-fototeka, videoteka; Inventarna knjiga hemeroteke; Knjiga evidencije o izložbama; Evidencija o pedagoškoj djelatnosti; Evidencija </w:t>
      </w:r>
      <w:r w:rsidR="00455F34">
        <w:rPr>
          <w:rFonts w:ascii="Arial" w:hAnsi="Arial" w:cs="Arial"/>
          <w:sz w:val="24"/>
          <w:szCs w:val="24"/>
        </w:rPr>
        <w:lastRenderedPageBreak/>
        <w:t>o stručnom i znanstvenom radu; Evidencija o izdavačkoj djelatnosti; Dokumentacija o osnivanju i povijesti muzeja).</w:t>
      </w:r>
    </w:p>
    <w:p w:rsidR="00340C25" w:rsidRPr="004938F8" w:rsidRDefault="00340C25" w:rsidP="00B61C1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:rsidR="008C5C03" w:rsidRPr="004938F8" w:rsidRDefault="004938F8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4. Opći cilj</w:t>
      </w:r>
    </w:p>
    <w:p w:rsidR="004938F8" w:rsidRDefault="004938F8" w:rsidP="00385F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5C03" w:rsidRPr="00BF76EB" w:rsidRDefault="008C5C03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F76EB">
        <w:rPr>
          <w:rFonts w:ascii="Arial" w:hAnsi="Arial" w:cs="Arial"/>
          <w:b/>
          <w:i/>
          <w:sz w:val="24"/>
          <w:szCs w:val="24"/>
        </w:rPr>
        <w:t>5. Posebni ciljevi</w:t>
      </w:r>
    </w:p>
    <w:p w:rsidR="00BF76EB" w:rsidRPr="00E44753" w:rsidRDefault="006568FD" w:rsidP="008C5C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Cilj je obuka za rad u programu</w:t>
      </w:r>
      <w:r w:rsidRPr="00E447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 p</w:t>
      </w:r>
      <w:r w:rsidRPr="00E44753">
        <w:rPr>
          <w:rFonts w:ascii="Arial" w:hAnsi="Arial" w:cs="Arial"/>
          <w:sz w:val="24"/>
          <w:szCs w:val="24"/>
        </w:rPr>
        <w:t>ovećana razina obrađene primarne i sekundarne muzejske dokumentacije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44753" w:rsidRDefault="00E44753" w:rsidP="008C5C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C447B" w:rsidRPr="00BF76EB" w:rsidRDefault="001C447B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F76EB">
        <w:rPr>
          <w:rFonts w:ascii="Arial" w:hAnsi="Arial" w:cs="Arial"/>
          <w:b/>
          <w:i/>
          <w:sz w:val="24"/>
          <w:szCs w:val="24"/>
        </w:rPr>
        <w:t xml:space="preserve">6. </w:t>
      </w:r>
      <w:r w:rsidR="0012546A">
        <w:rPr>
          <w:rFonts w:ascii="Arial" w:hAnsi="Arial" w:cs="Arial"/>
          <w:b/>
          <w:i/>
          <w:sz w:val="24"/>
          <w:szCs w:val="24"/>
        </w:rPr>
        <w:t>Izvori</w:t>
      </w:r>
      <w:r w:rsidRPr="00BF76EB">
        <w:rPr>
          <w:rFonts w:ascii="Arial" w:hAnsi="Arial" w:cs="Arial"/>
          <w:b/>
          <w:i/>
          <w:sz w:val="24"/>
          <w:szCs w:val="24"/>
        </w:rPr>
        <w:t xml:space="preserve"> financiranja</w:t>
      </w:r>
    </w:p>
    <w:p w:rsidR="00D87EAE" w:rsidRPr="00BC171A" w:rsidRDefault="00E33B67" w:rsidP="008C5C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C171A">
        <w:rPr>
          <w:rFonts w:ascii="Arial" w:hAnsi="Arial" w:cs="Arial"/>
          <w:sz w:val="24"/>
          <w:szCs w:val="24"/>
        </w:rPr>
        <w:t xml:space="preserve">Za </w:t>
      </w:r>
      <w:r w:rsidR="00146F85">
        <w:rPr>
          <w:rFonts w:ascii="Arial" w:hAnsi="Arial" w:cs="Arial"/>
          <w:sz w:val="24"/>
          <w:szCs w:val="24"/>
        </w:rPr>
        <w:t xml:space="preserve">izradu baza za vođenje dokumentacije Zbirke algi i Zbirke kukaca u </w:t>
      </w:r>
      <w:r w:rsidR="00560142">
        <w:rPr>
          <w:rFonts w:ascii="Arial" w:hAnsi="Arial" w:cs="Arial"/>
          <w:sz w:val="24"/>
          <w:szCs w:val="24"/>
        </w:rPr>
        <w:t xml:space="preserve">File MakerPro </w:t>
      </w:r>
      <w:r w:rsidRPr="00BC171A">
        <w:rPr>
          <w:rFonts w:ascii="Arial" w:hAnsi="Arial" w:cs="Arial"/>
          <w:sz w:val="24"/>
          <w:szCs w:val="24"/>
        </w:rPr>
        <w:t>program</w:t>
      </w:r>
      <w:r w:rsidR="00146F85">
        <w:rPr>
          <w:rFonts w:ascii="Arial" w:hAnsi="Arial" w:cs="Arial"/>
          <w:sz w:val="24"/>
          <w:szCs w:val="24"/>
        </w:rPr>
        <w:t>u</w:t>
      </w:r>
      <w:r w:rsidRPr="00BC171A">
        <w:rPr>
          <w:rFonts w:ascii="Arial" w:hAnsi="Arial" w:cs="Arial"/>
          <w:sz w:val="24"/>
          <w:szCs w:val="24"/>
        </w:rPr>
        <w:t xml:space="preserve"> planirano je da će se iz</w:t>
      </w:r>
      <w:r w:rsidR="00146F85">
        <w:rPr>
          <w:rFonts w:ascii="Arial" w:hAnsi="Arial" w:cs="Arial"/>
          <w:sz w:val="24"/>
          <w:szCs w:val="24"/>
        </w:rPr>
        <w:t xml:space="preserve"> gradskog proračuna izdvojiti 5</w:t>
      </w:r>
      <w:r w:rsidRPr="00BC171A">
        <w:rPr>
          <w:rFonts w:ascii="Arial" w:hAnsi="Arial" w:cs="Arial"/>
          <w:sz w:val="24"/>
          <w:szCs w:val="24"/>
        </w:rPr>
        <w:t>.000,00 kn</w:t>
      </w:r>
    </w:p>
    <w:p w:rsidR="00C26D29" w:rsidRPr="00BF76EB" w:rsidRDefault="00C26D29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F76EB">
        <w:rPr>
          <w:rFonts w:ascii="Arial" w:hAnsi="Arial" w:cs="Arial"/>
          <w:b/>
          <w:i/>
          <w:sz w:val="24"/>
          <w:szCs w:val="24"/>
        </w:rPr>
        <w:t>7. Pokazatelji uspješnosti</w:t>
      </w:r>
    </w:p>
    <w:p w:rsidR="00C26D29" w:rsidRPr="00A725A6" w:rsidRDefault="00C26D29" w:rsidP="008C5C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14374" w:rsidRPr="00503E11" w:rsidRDefault="00114374" w:rsidP="00114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3E11">
        <w:rPr>
          <w:rFonts w:ascii="Arial" w:hAnsi="Arial" w:cs="Arial"/>
          <w:b/>
          <w:sz w:val="24"/>
          <w:szCs w:val="24"/>
        </w:rPr>
        <w:t>Pokazatelji rezultata (output)</w:t>
      </w:r>
    </w:p>
    <w:p w:rsidR="00114374" w:rsidRDefault="00114374" w:rsidP="00114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993"/>
        <w:gridCol w:w="850"/>
        <w:gridCol w:w="992"/>
        <w:gridCol w:w="1134"/>
        <w:gridCol w:w="1134"/>
      </w:tblGrid>
      <w:tr w:rsidR="006568FD" w:rsidRPr="005942CE" w:rsidTr="00FF0F31">
        <w:trPr>
          <w:trHeight w:val="662"/>
        </w:trPr>
        <w:tc>
          <w:tcPr>
            <w:tcW w:w="1526" w:type="dxa"/>
            <w:shd w:val="clear" w:color="auto" w:fill="B8CCE4"/>
            <w:vAlign w:val="center"/>
          </w:tcPr>
          <w:p w:rsidR="006568FD" w:rsidRPr="003E5CCB" w:rsidRDefault="006568FD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Pokazatelj rezultata</w:t>
            </w:r>
          </w:p>
        </w:tc>
        <w:tc>
          <w:tcPr>
            <w:tcW w:w="1559" w:type="dxa"/>
            <w:shd w:val="clear" w:color="auto" w:fill="B8CCE4"/>
            <w:vAlign w:val="center"/>
          </w:tcPr>
          <w:p w:rsidR="006568FD" w:rsidRPr="0070256B" w:rsidRDefault="006568FD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Definicija</w:t>
            </w:r>
          </w:p>
        </w:tc>
        <w:tc>
          <w:tcPr>
            <w:tcW w:w="992" w:type="dxa"/>
            <w:shd w:val="clear" w:color="auto" w:fill="B8CCE4"/>
            <w:vAlign w:val="center"/>
          </w:tcPr>
          <w:p w:rsidR="006568FD" w:rsidRPr="0070256B" w:rsidRDefault="006568FD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Jedinica</w:t>
            </w:r>
          </w:p>
        </w:tc>
        <w:tc>
          <w:tcPr>
            <w:tcW w:w="993" w:type="dxa"/>
            <w:shd w:val="clear" w:color="auto" w:fill="B8CCE4"/>
            <w:vAlign w:val="center"/>
          </w:tcPr>
          <w:p w:rsidR="006568FD" w:rsidRPr="0070256B" w:rsidRDefault="006568FD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Polazna vrijednost</w:t>
            </w:r>
          </w:p>
        </w:tc>
        <w:tc>
          <w:tcPr>
            <w:tcW w:w="850" w:type="dxa"/>
            <w:shd w:val="clear" w:color="auto" w:fill="B8CCE4"/>
            <w:vAlign w:val="center"/>
          </w:tcPr>
          <w:p w:rsidR="006568FD" w:rsidRPr="0070256B" w:rsidRDefault="006568FD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Izvor</w:t>
            </w:r>
          </w:p>
        </w:tc>
        <w:tc>
          <w:tcPr>
            <w:tcW w:w="992" w:type="dxa"/>
            <w:shd w:val="clear" w:color="auto" w:fill="B8CCE4"/>
            <w:vAlign w:val="center"/>
          </w:tcPr>
          <w:p w:rsidR="006568FD" w:rsidRPr="003E5CCB" w:rsidRDefault="006568FD" w:rsidP="00A25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201</w:t>
            </w:r>
            <w:r w:rsidR="00A25DF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B8CCE4"/>
            <w:vAlign w:val="center"/>
          </w:tcPr>
          <w:p w:rsidR="006568FD" w:rsidRPr="003E5CCB" w:rsidRDefault="00560142" w:rsidP="00A25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201</w:t>
            </w:r>
            <w:r w:rsidR="00A25DFB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6568FD"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B8CCE4"/>
            <w:vAlign w:val="center"/>
          </w:tcPr>
          <w:p w:rsidR="006568FD" w:rsidRPr="003E5CCB" w:rsidRDefault="00560142" w:rsidP="00A25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201</w:t>
            </w:r>
            <w:r w:rsidR="00A25DFB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="006568FD"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6568FD" w:rsidRPr="00F13063" w:rsidTr="00FF0F31">
        <w:trPr>
          <w:trHeight w:val="569"/>
        </w:trPr>
        <w:tc>
          <w:tcPr>
            <w:tcW w:w="1526" w:type="dxa"/>
            <w:vAlign w:val="center"/>
          </w:tcPr>
          <w:p w:rsidR="006568FD" w:rsidRPr="003E5CCB" w:rsidRDefault="006568FD" w:rsidP="006568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Obrađenost </w:t>
            </w:r>
            <w:r w:rsidRPr="006568FD">
              <w:rPr>
                <w:rFonts w:ascii="Arial" w:hAnsi="Arial" w:cs="Arial"/>
                <w:b/>
                <w:bCs/>
                <w:sz w:val="16"/>
                <w:szCs w:val="16"/>
              </w:rPr>
              <w:t>muzejske dokumentacije</w:t>
            </w:r>
          </w:p>
        </w:tc>
        <w:tc>
          <w:tcPr>
            <w:tcW w:w="1559" w:type="dxa"/>
            <w:vAlign w:val="center"/>
          </w:tcPr>
          <w:p w:rsidR="006568FD" w:rsidRPr="003E5CCB" w:rsidRDefault="006568FD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Povećana obrađenost primarne i sekundarne muzejske dokumentacije</w:t>
            </w:r>
          </w:p>
        </w:tc>
        <w:tc>
          <w:tcPr>
            <w:tcW w:w="992" w:type="dxa"/>
            <w:vAlign w:val="center"/>
          </w:tcPr>
          <w:p w:rsidR="006568FD" w:rsidRPr="003E5CCB" w:rsidRDefault="006568FD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</w:tc>
        <w:tc>
          <w:tcPr>
            <w:tcW w:w="993" w:type="dxa"/>
            <w:vAlign w:val="center"/>
          </w:tcPr>
          <w:p w:rsidR="006568FD" w:rsidRPr="003E5CCB" w:rsidRDefault="006568FD" w:rsidP="00A25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A25DFB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50" w:type="dxa"/>
            <w:vAlign w:val="center"/>
          </w:tcPr>
          <w:p w:rsidR="006568FD" w:rsidRPr="003E5CCB" w:rsidRDefault="006568FD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PMD</w:t>
            </w:r>
          </w:p>
        </w:tc>
        <w:tc>
          <w:tcPr>
            <w:tcW w:w="992" w:type="dxa"/>
            <w:vAlign w:val="center"/>
          </w:tcPr>
          <w:p w:rsidR="006568FD" w:rsidRPr="003E5CCB" w:rsidRDefault="00A25DF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2000</w:t>
            </w:r>
          </w:p>
        </w:tc>
        <w:tc>
          <w:tcPr>
            <w:tcW w:w="1134" w:type="dxa"/>
            <w:vAlign w:val="center"/>
          </w:tcPr>
          <w:p w:rsidR="006568FD" w:rsidRPr="003E5CCB" w:rsidRDefault="00A25DF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560142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7065C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</w:tcPr>
          <w:p w:rsidR="006568FD" w:rsidRPr="003E5CCB" w:rsidRDefault="00A25DF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  <w:r w:rsidR="007065CD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</w:p>
        </w:tc>
      </w:tr>
    </w:tbl>
    <w:p w:rsidR="007F3FE0" w:rsidRPr="00675E2A" w:rsidRDefault="007F3FE0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675E2A">
        <w:rPr>
          <w:rFonts w:ascii="Arial" w:hAnsi="Arial" w:cs="Arial"/>
          <w:b/>
          <w:bCs/>
          <w:i/>
          <w:sz w:val="24"/>
          <w:szCs w:val="24"/>
        </w:rPr>
        <w:t xml:space="preserve">1. </w:t>
      </w:r>
      <w:r w:rsidR="00DD4A48">
        <w:rPr>
          <w:rFonts w:ascii="Arial" w:hAnsi="Arial" w:cs="Arial"/>
          <w:b/>
          <w:bCs/>
          <w:i/>
          <w:sz w:val="24"/>
          <w:szCs w:val="24"/>
        </w:rPr>
        <w:t>Naziv programa</w:t>
      </w:r>
    </w:p>
    <w:p w:rsidR="00535F0C" w:rsidRPr="007B6BE7" w:rsidRDefault="00535F0C" w:rsidP="00CF4AB7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7B6BE7">
        <w:rPr>
          <w:rFonts w:ascii="Arial" w:hAnsi="Arial" w:cs="Arial"/>
          <w:b/>
          <w:bCs/>
          <w:sz w:val="28"/>
          <w:szCs w:val="28"/>
        </w:rPr>
        <w:t xml:space="preserve">STRUČNO USAVRŠAVANJE </w:t>
      </w:r>
      <w:r w:rsidR="00D939A1">
        <w:rPr>
          <w:rFonts w:ascii="Arial" w:hAnsi="Arial" w:cs="Arial"/>
          <w:b/>
          <w:bCs/>
          <w:sz w:val="28"/>
          <w:szCs w:val="28"/>
        </w:rPr>
        <w:t xml:space="preserve">I ZNANSTVENI RAD </w:t>
      </w:r>
      <w:r w:rsidRPr="007B6BE7">
        <w:rPr>
          <w:rFonts w:ascii="Arial" w:hAnsi="Arial" w:cs="Arial"/>
          <w:b/>
          <w:bCs/>
          <w:sz w:val="28"/>
          <w:szCs w:val="28"/>
        </w:rPr>
        <w:t>ZAPOSLENIH</w:t>
      </w:r>
    </w:p>
    <w:p w:rsidR="00385FA2" w:rsidRPr="00675E2A" w:rsidRDefault="00385FA2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75E2A">
        <w:rPr>
          <w:rFonts w:ascii="Arial" w:hAnsi="Arial" w:cs="Arial"/>
          <w:b/>
          <w:i/>
          <w:sz w:val="24"/>
          <w:szCs w:val="24"/>
        </w:rPr>
        <w:t>2. Zakonska osnova za uvođe</w:t>
      </w:r>
      <w:r w:rsidR="00DD4A48">
        <w:rPr>
          <w:rFonts w:ascii="Arial" w:hAnsi="Arial" w:cs="Arial"/>
          <w:b/>
          <w:i/>
          <w:sz w:val="24"/>
          <w:szCs w:val="24"/>
        </w:rPr>
        <w:t>nje aktivnosti odnosno projekta</w:t>
      </w:r>
    </w:p>
    <w:p w:rsidR="00203764" w:rsidRPr="00203764" w:rsidRDefault="00203764" w:rsidP="0020376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 xml:space="preserve">Programska djelatnost </w:t>
      </w:r>
      <w:r w:rsidRPr="00203764">
        <w:rPr>
          <w:rFonts w:ascii="Arial" w:hAnsi="Arial" w:cs="Arial"/>
          <w:bCs/>
          <w:sz w:val="24"/>
          <w:szCs w:val="24"/>
          <w:lang w:eastAsia="hr-HR"/>
        </w:rPr>
        <w:t>ostvaruje se u skladu s odredbama Zakona o muzejima (Narodne novine, broj 142/98, 65/09)</w:t>
      </w:r>
    </w:p>
    <w:p w:rsidR="00BF56B9" w:rsidRPr="00675E2A" w:rsidRDefault="00DD4A48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  <w:lang w:val="pl-PL"/>
        </w:rPr>
      </w:pPr>
      <w:r>
        <w:rPr>
          <w:rFonts w:ascii="Arial" w:hAnsi="Arial" w:cs="Arial"/>
          <w:b/>
          <w:i/>
          <w:sz w:val="24"/>
          <w:szCs w:val="24"/>
        </w:rPr>
        <w:t>3. Opis programa</w:t>
      </w:r>
    </w:p>
    <w:p w:rsidR="007065CD" w:rsidRDefault="007065CD" w:rsidP="007B6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pl-PL"/>
        </w:rPr>
      </w:pPr>
      <w:r>
        <w:rPr>
          <w:rFonts w:ascii="Arial" w:hAnsi="Arial" w:cs="Arial"/>
          <w:iCs/>
          <w:sz w:val="24"/>
          <w:szCs w:val="24"/>
          <w:lang w:val="pl-PL"/>
        </w:rPr>
        <w:t xml:space="preserve">U ustanovi su zaposlene tri stručne djelatnice koje redovito pohađaju znanstvene i stručne kongrese. </w:t>
      </w:r>
      <w:r w:rsidR="007D0604">
        <w:rPr>
          <w:rFonts w:ascii="Arial" w:hAnsi="Arial" w:cs="Arial"/>
          <w:iCs/>
          <w:sz w:val="24"/>
          <w:szCs w:val="24"/>
          <w:lang w:val="pl-PL"/>
        </w:rPr>
        <w:t xml:space="preserve">Također, </w:t>
      </w:r>
      <w:r>
        <w:rPr>
          <w:rFonts w:ascii="Arial" w:hAnsi="Arial" w:cs="Arial"/>
          <w:iCs/>
          <w:sz w:val="24"/>
          <w:szCs w:val="24"/>
          <w:lang w:val="pl-PL"/>
        </w:rPr>
        <w:t xml:space="preserve">dvije djelatnice </w:t>
      </w:r>
      <w:r w:rsidR="007D0604">
        <w:rPr>
          <w:rFonts w:ascii="Arial" w:hAnsi="Arial" w:cs="Arial"/>
          <w:iCs/>
          <w:sz w:val="24"/>
          <w:szCs w:val="24"/>
          <w:lang w:val="pl-PL"/>
        </w:rPr>
        <w:t>pohađaju</w:t>
      </w:r>
      <w:r>
        <w:rPr>
          <w:rFonts w:ascii="Arial" w:hAnsi="Arial" w:cs="Arial"/>
          <w:iCs/>
          <w:sz w:val="24"/>
          <w:szCs w:val="24"/>
          <w:lang w:val="pl-PL"/>
        </w:rPr>
        <w:t xml:space="preserve"> poslijediplomsk</w:t>
      </w:r>
      <w:r w:rsidR="007D0604">
        <w:rPr>
          <w:rFonts w:ascii="Arial" w:hAnsi="Arial" w:cs="Arial"/>
          <w:iCs/>
          <w:sz w:val="24"/>
          <w:szCs w:val="24"/>
          <w:lang w:val="pl-PL"/>
        </w:rPr>
        <w:t>i doktorski</w:t>
      </w:r>
      <w:r>
        <w:rPr>
          <w:rFonts w:ascii="Arial" w:hAnsi="Arial" w:cs="Arial"/>
          <w:iCs/>
          <w:sz w:val="24"/>
          <w:szCs w:val="24"/>
          <w:lang w:val="pl-PL"/>
        </w:rPr>
        <w:t xml:space="preserve"> studij „Primijenjene znanosti o moru”. </w:t>
      </w:r>
      <w:r w:rsidR="000772AF">
        <w:rPr>
          <w:rFonts w:ascii="Arial" w:hAnsi="Arial" w:cs="Arial"/>
          <w:iCs/>
          <w:sz w:val="24"/>
          <w:szCs w:val="24"/>
          <w:lang w:val="pl-PL"/>
        </w:rPr>
        <w:t>U 2017. godini jedna djelatnica će polagati stručni ispit za zvanje muzejskog pedagoga.</w:t>
      </w:r>
    </w:p>
    <w:p w:rsidR="007065CD" w:rsidRDefault="007065CD" w:rsidP="007B6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pl-PL"/>
        </w:rPr>
      </w:pPr>
    </w:p>
    <w:p w:rsidR="007B6BE7" w:rsidRPr="00A8379B" w:rsidRDefault="007065CD" w:rsidP="007B6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pl-PL"/>
        </w:rPr>
      </w:pPr>
      <w:r>
        <w:rPr>
          <w:rFonts w:ascii="Arial" w:hAnsi="Arial" w:cs="Arial"/>
          <w:iCs/>
          <w:sz w:val="24"/>
          <w:szCs w:val="24"/>
          <w:lang w:val="pl-PL"/>
        </w:rPr>
        <w:t>Stručno usavršavanje i zanstveni rad</w:t>
      </w:r>
      <w:r w:rsidR="00535F0C" w:rsidRPr="00A8379B">
        <w:rPr>
          <w:rFonts w:ascii="Arial" w:hAnsi="Arial" w:cs="Arial"/>
          <w:iCs/>
          <w:sz w:val="24"/>
          <w:szCs w:val="24"/>
          <w:lang w:val="pl-PL"/>
        </w:rPr>
        <w:t xml:space="preserve"> provodit će se kroz sljedeće aktivnosti:</w:t>
      </w:r>
    </w:p>
    <w:p w:rsidR="00A8379B" w:rsidRPr="00A8379B" w:rsidRDefault="00A8379B" w:rsidP="007B6B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33B67" w:rsidRPr="00A8379B" w:rsidRDefault="00535F0C" w:rsidP="007B6BE7">
      <w:pPr>
        <w:pStyle w:val="ListParagraph1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79B">
        <w:rPr>
          <w:rFonts w:ascii="Arial" w:hAnsi="Arial" w:cs="Arial"/>
          <w:sz w:val="24"/>
          <w:szCs w:val="24"/>
        </w:rPr>
        <w:t xml:space="preserve">Aktivnost: </w:t>
      </w:r>
      <w:r w:rsidR="00E33B67" w:rsidRPr="00A8379B">
        <w:rPr>
          <w:rFonts w:ascii="Arial" w:hAnsi="Arial" w:cs="Arial"/>
          <w:sz w:val="24"/>
          <w:szCs w:val="24"/>
        </w:rPr>
        <w:t>Sudjelovanje na znanstvenim i stručnim kongresima s radovima koji su rezultat istraživanja ili obrade građe</w:t>
      </w:r>
    </w:p>
    <w:p w:rsidR="00E33B67" w:rsidRPr="00A8379B" w:rsidRDefault="00E33B67" w:rsidP="00E33B67">
      <w:pPr>
        <w:pStyle w:val="ListParagraph1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79B">
        <w:rPr>
          <w:rFonts w:ascii="Arial" w:hAnsi="Arial" w:cs="Arial"/>
          <w:sz w:val="24"/>
          <w:szCs w:val="24"/>
        </w:rPr>
        <w:t>Aktivnost: Stru</w:t>
      </w:r>
      <w:r w:rsidR="00A8379B">
        <w:rPr>
          <w:rFonts w:ascii="Arial" w:hAnsi="Arial" w:cs="Arial"/>
          <w:sz w:val="24"/>
          <w:szCs w:val="24"/>
        </w:rPr>
        <w:t>č</w:t>
      </w:r>
      <w:r w:rsidRPr="00A8379B">
        <w:rPr>
          <w:rFonts w:ascii="Arial" w:hAnsi="Arial" w:cs="Arial"/>
          <w:sz w:val="24"/>
          <w:szCs w:val="24"/>
        </w:rPr>
        <w:t>no usavršavanje putem seminara i radionica</w:t>
      </w:r>
    </w:p>
    <w:p w:rsidR="00535F0C" w:rsidRDefault="00E33B67" w:rsidP="00E33B67">
      <w:pPr>
        <w:pStyle w:val="ListParagraph1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79B">
        <w:rPr>
          <w:rFonts w:ascii="Arial" w:hAnsi="Arial" w:cs="Arial"/>
          <w:sz w:val="24"/>
          <w:szCs w:val="24"/>
        </w:rPr>
        <w:t xml:space="preserve">Aktivnost: </w:t>
      </w:r>
      <w:r w:rsidR="00535F0C" w:rsidRPr="00A8379B">
        <w:rPr>
          <w:rFonts w:ascii="Arial" w:hAnsi="Arial" w:cs="Arial"/>
          <w:sz w:val="24"/>
          <w:szCs w:val="24"/>
        </w:rPr>
        <w:t xml:space="preserve">Suradnja s pojedincima i ustanovama u svrhu davanja stručnih obavijesti i mišljenja </w:t>
      </w:r>
    </w:p>
    <w:p w:rsidR="000772AF" w:rsidRPr="00A8379B" w:rsidRDefault="000772AF" w:rsidP="00E33B67">
      <w:pPr>
        <w:pStyle w:val="ListParagraph1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Aktivnost: polaganje stručnog ispita za zvanje muzejskog pedagoga</w:t>
      </w:r>
    </w:p>
    <w:p w:rsidR="00DC2E28" w:rsidRPr="00385FA2" w:rsidRDefault="00DC2E28" w:rsidP="004F2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5FA2" w:rsidRPr="00675E2A" w:rsidRDefault="00385FA2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75E2A">
        <w:rPr>
          <w:rFonts w:ascii="Arial" w:hAnsi="Arial" w:cs="Arial"/>
          <w:b/>
          <w:i/>
          <w:sz w:val="24"/>
          <w:szCs w:val="24"/>
        </w:rPr>
        <w:t>4. Opći cilj</w:t>
      </w:r>
    </w:p>
    <w:p w:rsidR="00D939A1" w:rsidRDefault="00D939A1" w:rsidP="00385F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5C03" w:rsidRPr="00675E2A" w:rsidRDefault="008C5C03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75E2A">
        <w:rPr>
          <w:rFonts w:ascii="Arial" w:hAnsi="Arial" w:cs="Arial"/>
          <w:b/>
          <w:i/>
          <w:sz w:val="24"/>
          <w:szCs w:val="24"/>
        </w:rPr>
        <w:t>5. Posebni ciljevi</w:t>
      </w:r>
    </w:p>
    <w:p w:rsidR="001C447B" w:rsidRDefault="007065CD" w:rsidP="008C5C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8379B">
        <w:rPr>
          <w:rFonts w:ascii="Arial" w:hAnsi="Arial" w:cs="Arial"/>
          <w:sz w:val="24"/>
          <w:szCs w:val="24"/>
        </w:rPr>
        <w:lastRenderedPageBreak/>
        <w:t xml:space="preserve">Veća razina educiranosti </w:t>
      </w:r>
      <w:r>
        <w:rPr>
          <w:rFonts w:ascii="Arial" w:hAnsi="Arial" w:cs="Arial"/>
          <w:sz w:val="24"/>
          <w:szCs w:val="24"/>
        </w:rPr>
        <w:t>te p</w:t>
      </w:r>
      <w:r w:rsidR="00D939A1" w:rsidRPr="00A8379B">
        <w:rPr>
          <w:rFonts w:ascii="Arial" w:hAnsi="Arial" w:cs="Arial"/>
          <w:sz w:val="24"/>
          <w:szCs w:val="24"/>
        </w:rPr>
        <w:t>odizanje kvalitete stručnog i znanstvenog rada zaposlenika.</w:t>
      </w:r>
      <w:r w:rsidR="00D939A1">
        <w:rPr>
          <w:rFonts w:ascii="Arial" w:hAnsi="Arial" w:cs="Arial"/>
          <w:sz w:val="24"/>
          <w:szCs w:val="24"/>
        </w:rPr>
        <w:t xml:space="preserve"> </w:t>
      </w:r>
    </w:p>
    <w:p w:rsidR="00465F9B" w:rsidRDefault="00465F9B" w:rsidP="008C5C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C447B" w:rsidRPr="00675E2A" w:rsidRDefault="001C447B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675E2A">
        <w:rPr>
          <w:rFonts w:ascii="Arial" w:hAnsi="Arial" w:cs="Arial"/>
          <w:b/>
          <w:i/>
          <w:sz w:val="24"/>
          <w:szCs w:val="24"/>
        </w:rPr>
        <w:t xml:space="preserve">6. </w:t>
      </w:r>
      <w:r w:rsidR="00DD4A48">
        <w:rPr>
          <w:rFonts w:ascii="Arial" w:hAnsi="Arial" w:cs="Arial"/>
          <w:b/>
          <w:i/>
          <w:sz w:val="24"/>
          <w:szCs w:val="24"/>
        </w:rPr>
        <w:t>I</w:t>
      </w:r>
      <w:r w:rsidRPr="00675E2A">
        <w:rPr>
          <w:rFonts w:ascii="Arial" w:hAnsi="Arial" w:cs="Arial"/>
          <w:b/>
          <w:i/>
          <w:sz w:val="24"/>
          <w:szCs w:val="24"/>
        </w:rPr>
        <w:t>zvor</w:t>
      </w:r>
      <w:r w:rsidR="00DD4A48">
        <w:rPr>
          <w:rFonts w:ascii="Arial" w:hAnsi="Arial" w:cs="Arial"/>
          <w:b/>
          <w:i/>
          <w:sz w:val="24"/>
          <w:szCs w:val="24"/>
        </w:rPr>
        <w:t>i</w:t>
      </w:r>
      <w:r w:rsidRPr="00675E2A">
        <w:rPr>
          <w:rFonts w:ascii="Arial" w:hAnsi="Arial" w:cs="Arial"/>
          <w:b/>
          <w:i/>
          <w:sz w:val="24"/>
          <w:szCs w:val="24"/>
        </w:rPr>
        <w:t xml:space="preserve"> financiranja</w:t>
      </w:r>
    </w:p>
    <w:p w:rsidR="00D651C3" w:rsidRDefault="00D651C3" w:rsidP="002A7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79B">
        <w:rPr>
          <w:rFonts w:ascii="Arial" w:hAnsi="Arial" w:cs="Arial"/>
          <w:sz w:val="24"/>
          <w:szCs w:val="24"/>
        </w:rPr>
        <w:t>Za stručni i znanstveni rad zaposlenika iz proračuna grada Dubrovnika planirano je:</w:t>
      </w:r>
    </w:p>
    <w:p w:rsidR="00A8379B" w:rsidRPr="00A8379B" w:rsidRDefault="00A8379B" w:rsidP="002A7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6D29" w:rsidRDefault="00D651C3" w:rsidP="008C5C0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79B">
        <w:rPr>
          <w:rFonts w:ascii="Arial" w:hAnsi="Arial" w:cs="Arial"/>
          <w:sz w:val="24"/>
          <w:szCs w:val="24"/>
        </w:rPr>
        <w:t xml:space="preserve">Aktivnost: </w:t>
      </w:r>
      <w:r w:rsidR="00953F5A" w:rsidRPr="00A8379B">
        <w:rPr>
          <w:rFonts w:ascii="Arial" w:hAnsi="Arial" w:cs="Arial"/>
          <w:sz w:val="24"/>
          <w:szCs w:val="24"/>
        </w:rPr>
        <w:t>su</w:t>
      </w:r>
      <w:r w:rsidR="002A7C59" w:rsidRPr="00A8379B">
        <w:rPr>
          <w:rFonts w:ascii="Arial" w:hAnsi="Arial" w:cs="Arial"/>
          <w:sz w:val="24"/>
          <w:szCs w:val="24"/>
        </w:rPr>
        <w:t>djelovanje na se</w:t>
      </w:r>
      <w:r w:rsidRPr="00A8379B">
        <w:rPr>
          <w:rFonts w:ascii="Arial" w:hAnsi="Arial" w:cs="Arial"/>
          <w:sz w:val="24"/>
          <w:szCs w:val="24"/>
        </w:rPr>
        <w:t xml:space="preserve">minarima, stručnim </w:t>
      </w:r>
      <w:r w:rsidR="00B61DF6">
        <w:rPr>
          <w:rFonts w:ascii="Arial" w:hAnsi="Arial" w:cs="Arial"/>
          <w:sz w:val="24"/>
          <w:szCs w:val="24"/>
        </w:rPr>
        <w:t>skupovima i predavanjima te</w:t>
      </w:r>
      <w:r w:rsidRPr="00A8379B">
        <w:rPr>
          <w:rFonts w:ascii="Arial" w:hAnsi="Arial" w:cs="Arial"/>
          <w:sz w:val="24"/>
          <w:szCs w:val="24"/>
        </w:rPr>
        <w:t xml:space="preserve"> radionicama (kotizacije, putni troškovi)</w:t>
      </w:r>
      <w:r w:rsidR="000772AF">
        <w:rPr>
          <w:rFonts w:ascii="Arial" w:hAnsi="Arial" w:cs="Arial"/>
          <w:sz w:val="24"/>
          <w:szCs w:val="24"/>
        </w:rPr>
        <w:t xml:space="preserve"> </w:t>
      </w:r>
      <w:r w:rsidR="000772AF" w:rsidRPr="000772AF">
        <w:rPr>
          <w:rFonts w:ascii="Arial" w:hAnsi="Arial" w:cs="Arial"/>
          <w:b/>
          <w:sz w:val="24"/>
          <w:szCs w:val="24"/>
        </w:rPr>
        <w:t>17</w:t>
      </w:r>
      <w:r w:rsidR="00953F5A" w:rsidRPr="000772AF">
        <w:rPr>
          <w:rFonts w:ascii="Arial" w:hAnsi="Arial" w:cs="Arial"/>
          <w:b/>
          <w:sz w:val="24"/>
          <w:szCs w:val="24"/>
        </w:rPr>
        <w:t>.000,00 kn</w:t>
      </w:r>
    </w:p>
    <w:p w:rsidR="00D651C3" w:rsidRPr="00F86382" w:rsidRDefault="000772AF" w:rsidP="008C5C03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6382">
        <w:rPr>
          <w:rFonts w:ascii="Arial" w:hAnsi="Arial" w:cs="Arial"/>
          <w:sz w:val="24"/>
          <w:szCs w:val="24"/>
        </w:rPr>
        <w:t xml:space="preserve">Aktivnost: polaganje stručnog ispita (ispit, putni troškovi) </w:t>
      </w:r>
      <w:r w:rsidRPr="00F86382">
        <w:rPr>
          <w:rFonts w:ascii="Arial" w:hAnsi="Arial" w:cs="Arial"/>
          <w:b/>
          <w:sz w:val="24"/>
          <w:szCs w:val="24"/>
        </w:rPr>
        <w:t>8.000,00 kn</w:t>
      </w:r>
    </w:p>
    <w:p w:rsidR="007065CD" w:rsidRDefault="007065CD" w:rsidP="008C5C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65CD" w:rsidRDefault="007065CD" w:rsidP="008C5C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379B" w:rsidRPr="00BF76EB" w:rsidRDefault="00A8379B" w:rsidP="00A8379B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F76EB">
        <w:rPr>
          <w:rFonts w:ascii="Arial" w:hAnsi="Arial" w:cs="Arial"/>
          <w:b/>
          <w:i/>
          <w:sz w:val="24"/>
          <w:szCs w:val="24"/>
        </w:rPr>
        <w:t>7. Pokazatelji uspješnosti</w:t>
      </w:r>
    </w:p>
    <w:p w:rsidR="00A8379B" w:rsidRPr="00A725A6" w:rsidRDefault="00A8379B" w:rsidP="00A837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A8379B" w:rsidRPr="00503E11" w:rsidRDefault="00A8379B" w:rsidP="00A837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3E11">
        <w:rPr>
          <w:rFonts w:ascii="Arial" w:hAnsi="Arial" w:cs="Arial"/>
          <w:b/>
          <w:sz w:val="24"/>
          <w:szCs w:val="24"/>
        </w:rPr>
        <w:t>Pokazatelji rezultata (output)</w:t>
      </w:r>
    </w:p>
    <w:p w:rsidR="00A8379B" w:rsidRDefault="00A8379B" w:rsidP="00A837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993"/>
        <w:gridCol w:w="850"/>
        <w:gridCol w:w="992"/>
        <w:gridCol w:w="1134"/>
        <w:gridCol w:w="1134"/>
      </w:tblGrid>
      <w:tr w:rsidR="007065CD" w:rsidRPr="005942CE" w:rsidTr="00FF0F31">
        <w:trPr>
          <w:trHeight w:val="662"/>
        </w:trPr>
        <w:tc>
          <w:tcPr>
            <w:tcW w:w="1526" w:type="dxa"/>
            <w:shd w:val="clear" w:color="auto" w:fill="B8CCE4"/>
            <w:vAlign w:val="center"/>
          </w:tcPr>
          <w:p w:rsidR="007065CD" w:rsidRPr="003E5CCB" w:rsidRDefault="007065CD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Pokazatelj rezultata</w:t>
            </w:r>
          </w:p>
        </w:tc>
        <w:tc>
          <w:tcPr>
            <w:tcW w:w="1559" w:type="dxa"/>
            <w:shd w:val="clear" w:color="auto" w:fill="B8CCE4"/>
            <w:vAlign w:val="center"/>
          </w:tcPr>
          <w:p w:rsidR="007065CD" w:rsidRPr="0070256B" w:rsidRDefault="007065CD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Definicija</w:t>
            </w:r>
          </w:p>
        </w:tc>
        <w:tc>
          <w:tcPr>
            <w:tcW w:w="992" w:type="dxa"/>
            <w:shd w:val="clear" w:color="auto" w:fill="B8CCE4"/>
            <w:vAlign w:val="center"/>
          </w:tcPr>
          <w:p w:rsidR="007065CD" w:rsidRPr="0070256B" w:rsidRDefault="007065CD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Jedinica</w:t>
            </w:r>
          </w:p>
        </w:tc>
        <w:tc>
          <w:tcPr>
            <w:tcW w:w="993" w:type="dxa"/>
            <w:shd w:val="clear" w:color="auto" w:fill="B8CCE4"/>
            <w:vAlign w:val="center"/>
          </w:tcPr>
          <w:p w:rsidR="007065CD" w:rsidRPr="0070256B" w:rsidRDefault="007065CD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Polazna vrijednost</w:t>
            </w:r>
          </w:p>
        </w:tc>
        <w:tc>
          <w:tcPr>
            <w:tcW w:w="850" w:type="dxa"/>
            <w:shd w:val="clear" w:color="auto" w:fill="B8CCE4"/>
            <w:vAlign w:val="center"/>
          </w:tcPr>
          <w:p w:rsidR="007065CD" w:rsidRPr="0070256B" w:rsidRDefault="007065CD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Izvor</w:t>
            </w:r>
          </w:p>
        </w:tc>
        <w:tc>
          <w:tcPr>
            <w:tcW w:w="992" w:type="dxa"/>
            <w:shd w:val="clear" w:color="auto" w:fill="B8CCE4"/>
            <w:vAlign w:val="center"/>
          </w:tcPr>
          <w:p w:rsidR="007065CD" w:rsidRPr="003E5CCB" w:rsidRDefault="007065CD" w:rsidP="000F5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201</w:t>
            </w:r>
            <w:r w:rsidR="00F86382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B8CCE4"/>
            <w:vAlign w:val="center"/>
          </w:tcPr>
          <w:p w:rsidR="007065CD" w:rsidRPr="003E5CCB" w:rsidRDefault="007065CD" w:rsidP="00F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201</w:t>
            </w:r>
            <w:r w:rsidR="00F86382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B8CCE4"/>
            <w:vAlign w:val="center"/>
          </w:tcPr>
          <w:p w:rsidR="007065CD" w:rsidRPr="003E5CCB" w:rsidRDefault="007065CD" w:rsidP="00F863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201</w:t>
            </w:r>
            <w:r w:rsidR="00F86382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7065CD" w:rsidRPr="00F13063" w:rsidTr="00FF0F31">
        <w:trPr>
          <w:trHeight w:val="569"/>
        </w:trPr>
        <w:tc>
          <w:tcPr>
            <w:tcW w:w="1526" w:type="dxa"/>
            <w:vAlign w:val="center"/>
          </w:tcPr>
          <w:p w:rsidR="007065CD" w:rsidRPr="003E5CCB" w:rsidRDefault="007525CF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 stručnih i znanstvenih radova</w:t>
            </w:r>
          </w:p>
        </w:tc>
        <w:tc>
          <w:tcPr>
            <w:tcW w:w="1559" w:type="dxa"/>
            <w:vAlign w:val="center"/>
          </w:tcPr>
          <w:p w:rsidR="007065CD" w:rsidRPr="003E5CCB" w:rsidRDefault="007525CF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Postati eminentna ustanova u stručnim i znanstvenim krugovima</w:t>
            </w:r>
          </w:p>
        </w:tc>
        <w:tc>
          <w:tcPr>
            <w:tcW w:w="992" w:type="dxa"/>
            <w:vAlign w:val="center"/>
          </w:tcPr>
          <w:p w:rsidR="007065CD" w:rsidRPr="003E5CCB" w:rsidRDefault="007065CD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</w:tc>
        <w:tc>
          <w:tcPr>
            <w:tcW w:w="993" w:type="dxa"/>
            <w:vAlign w:val="center"/>
          </w:tcPr>
          <w:p w:rsidR="007065CD" w:rsidRPr="003E5CCB" w:rsidRDefault="00F86382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7065CD" w:rsidRPr="003E5CCB" w:rsidRDefault="007065CD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PMD</w:t>
            </w:r>
          </w:p>
        </w:tc>
        <w:tc>
          <w:tcPr>
            <w:tcW w:w="992" w:type="dxa"/>
            <w:vAlign w:val="center"/>
          </w:tcPr>
          <w:p w:rsidR="007065CD" w:rsidRPr="003E5CCB" w:rsidRDefault="000F51B2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7065CD" w:rsidRPr="003E5CCB" w:rsidRDefault="000F51B2" w:rsidP="007525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7065CD" w:rsidRPr="003E5CCB" w:rsidRDefault="000F51B2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</w:tbl>
    <w:p w:rsidR="007065CD" w:rsidRDefault="007065CD" w:rsidP="00A837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5FA2" w:rsidRDefault="00385FA2" w:rsidP="007F3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270135" w:rsidRPr="00FB7DF8" w:rsidRDefault="00270135" w:rsidP="00270135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FB7DF8">
        <w:rPr>
          <w:rFonts w:ascii="Arial" w:hAnsi="Arial" w:cs="Arial"/>
          <w:b/>
          <w:bCs/>
          <w:i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i/>
          <w:sz w:val="24"/>
          <w:szCs w:val="24"/>
        </w:rPr>
        <w:t>Naziv programa</w:t>
      </w:r>
    </w:p>
    <w:p w:rsidR="00270135" w:rsidRPr="0028735C" w:rsidRDefault="00270135" w:rsidP="00270135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lang w:eastAsia="hr-HR"/>
        </w:rPr>
      </w:pPr>
      <w:r w:rsidRPr="0028735C">
        <w:rPr>
          <w:rFonts w:ascii="Arial" w:hAnsi="Arial" w:cs="Arial"/>
          <w:b/>
          <w:bCs/>
          <w:sz w:val="28"/>
          <w:szCs w:val="28"/>
        </w:rPr>
        <w:t xml:space="preserve">IZLOŽBENA I </w:t>
      </w:r>
      <w:r w:rsidRPr="0028735C">
        <w:rPr>
          <w:rFonts w:ascii="Arial" w:hAnsi="Arial" w:cs="Arial"/>
          <w:b/>
          <w:bCs/>
          <w:sz w:val="28"/>
          <w:szCs w:val="28"/>
          <w:lang w:eastAsia="hr-HR"/>
        </w:rPr>
        <w:t xml:space="preserve">IZDAVAČKA DJELATNOST </w:t>
      </w:r>
    </w:p>
    <w:p w:rsidR="00270135" w:rsidRPr="00FB7DF8" w:rsidRDefault="00270135" w:rsidP="00270135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B7DF8">
        <w:rPr>
          <w:rFonts w:ascii="Arial" w:hAnsi="Arial" w:cs="Arial"/>
          <w:b/>
          <w:i/>
          <w:sz w:val="24"/>
          <w:szCs w:val="24"/>
        </w:rPr>
        <w:t>2. Zakonska osnova za uvođe</w:t>
      </w:r>
      <w:r>
        <w:rPr>
          <w:rFonts w:ascii="Arial" w:hAnsi="Arial" w:cs="Arial"/>
          <w:b/>
          <w:i/>
          <w:sz w:val="24"/>
          <w:szCs w:val="24"/>
        </w:rPr>
        <w:t>nje aktivnosti odnosno projekta</w:t>
      </w:r>
    </w:p>
    <w:p w:rsidR="00270135" w:rsidRPr="00203764" w:rsidRDefault="00270135" w:rsidP="002701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 xml:space="preserve">Programska djelatnost </w:t>
      </w:r>
      <w:r w:rsidRPr="00203764">
        <w:rPr>
          <w:rFonts w:ascii="Arial" w:hAnsi="Arial" w:cs="Arial"/>
          <w:bCs/>
          <w:sz w:val="24"/>
          <w:szCs w:val="24"/>
          <w:lang w:eastAsia="hr-HR"/>
        </w:rPr>
        <w:t>ostvaruje se u skladu s odredbama Zakona o muzejima (Narodne novine, broj 142/98, 65/09)</w:t>
      </w:r>
    </w:p>
    <w:p w:rsidR="00270135" w:rsidRPr="00FB7DF8" w:rsidRDefault="00270135" w:rsidP="00270135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  <w:lang w:val="pl-PL"/>
        </w:rPr>
      </w:pPr>
      <w:r>
        <w:rPr>
          <w:rFonts w:ascii="Arial" w:hAnsi="Arial" w:cs="Arial"/>
          <w:b/>
          <w:i/>
          <w:sz w:val="24"/>
          <w:szCs w:val="24"/>
        </w:rPr>
        <w:t>3. Opis programa</w:t>
      </w:r>
    </w:p>
    <w:p w:rsidR="002F7022" w:rsidRPr="002F7022" w:rsidRDefault="002F7022" w:rsidP="002F7022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F7022">
        <w:rPr>
          <w:rFonts w:ascii="Arial" w:hAnsi="Arial" w:cs="Arial"/>
          <w:iCs/>
          <w:sz w:val="24"/>
          <w:szCs w:val="24"/>
          <w:lang w:val="pl-PL" w:eastAsia="hr-HR"/>
        </w:rPr>
        <w:t>U lipnju 2017. godine planira se gotovanje</w:t>
      </w:r>
      <w:r w:rsidRPr="002F7022">
        <w:rPr>
          <w:rFonts w:ascii="Arial" w:hAnsi="Arial" w:cs="Arial"/>
          <w:sz w:val="24"/>
          <w:szCs w:val="24"/>
        </w:rPr>
        <w:t xml:space="preserve"> izložbe Prirodnjačkog muzeja Beograd „Kosturi uživo/ Skeletons in live action“. Autor izložbe je mr.sc. Milan Paunović, muzejski savjetnik Prirodnjačkog muzeja Beograd. Izložba obrađuje i rasvjetljuje nekadašnje neotkrivene tajne građe organizama, a to su potpora, kretanje i uspravno držanje. Na izložbi će biti  predstavljeni egzoskeleti (vanjski kosturi) mekušaca, rakova i kukaca te endoskeleti (unutrašnji kosturi) bodljikaša, riba, vodozemaca, gmazova, ptica i sisavaca. Na izložbi će biti izloženo više desetaka velikih kostura životinja, a kao najzanimljiviji eksopanti ističu se kosturi dupina, afričkog noja, majmuna, vuka, srne,  flaminga, jazavca i mnogih drugih. Dio izložbe predstavlja usporedan prikaz lubanja različitih vrsta životinja, među kojima su lubanja tigra, lava, leoparda i drugih životinja. Poseban dio čine modeli dijelova kostura koji govore o tome što se nalazi u samim kosturima, u kostima, zglobovima i vilicama. Mali, ali zanimljivi dio izložbe čine spolne kosti sisavaca. </w:t>
      </w:r>
    </w:p>
    <w:p w:rsidR="002F7022" w:rsidRDefault="002F7022" w:rsidP="002F7022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F7022">
        <w:rPr>
          <w:rFonts w:ascii="Arial" w:hAnsi="Arial" w:cs="Arial"/>
          <w:sz w:val="24"/>
          <w:szCs w:val="24"/>
        </w:rPr>
        <w:t>Svi kosturi su postavljeni u prirodnim pokretima, odnosno položajima koje bi životinje imale u različitim situacijama u prirodi. Uz izložbu će biti organiziran bogat edukativni program.</w:t>
      </w:r>
    </w:p>
    <w:p w:rsidR="002F7022" w:rsidRDefault="002F7022" w:rsidP="002F7022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F7022">
        <w:rPr>
          <w:rFonts w:ascii="Arial" w:hAnsi="Arial" w:cs="Arial"/>
          <w:sz w:val="24"/>
          <w:szCs w:val="24"/>
        </w:rPr>
        <w:lastRenderedPageBreak/>
        <w:t>Uz izložbu će se tiskati deplijan (hrvatsko-engleski), plakat i pozivnica te transparent za pročelje.</w:t>
      </w:r>
    </w:p>
    <w:p w:rsidR="002F7022" w:rsidRPr="00E37816" w:rsidRDefault="002F7022" w:rsidP="002F7022">
      <w:pPr>
        <w:pStyle w:val="NormalWeb"/>
        <w:spacing w:after="0"/>
        <w:ind w:firstLine="360"/>
        <w:jc w:val="both"/>
        <w:rPr>
          <w:rFonts w:ascii="Arial" w:hAnsi="Arial" w:cs="Arial"/>
          <w:lang w:val="es-AR"/>
        </w:rPr>
      </w:pPr>
      <w:r w:rsidRPr="00E37816">
        <w:rPr>
          <w:rFonts w:ascii="Arial" w:hAnsi="Arial" w:cs="Arial"/>
          <w:lang w:val="es-AR"/>
        </w:rPr>
        <w:t xml:space="preserve">U rujnu 2017. godine planirana je izložba „Na čast Gradu II“. Naime, u Prirodoslovnom muzeju Dubrovnik 31. ožujka 2014. otvoren je prvi dio izložbe „Na čast Gradu“. Izložba je obuhvatila povijest Muzeja u razdoblju od 1860. do 1918. tj., period osnivanja Muzeja i vrijeme djelovanja dvaju najistaknutijih ličnosti Antuna Dropca i Balda Kosića. Popratni materijal izložbe uključio je pozivnicu, plakat i deplijan. </w:t>
      </w:r>
    </w:p>
    <w:p w:rsidR="002F7022" w:rsidRPr="00E37816" w:rsidRDefault="002F7022" w:rsidP="002F7022">
      <w:pPr>
        <w:pStyle w:val="NormalWeb"/>
        <w:spacing w:after="0"/>
        <w:ind w:firstLine="360"/>
        <w:jc w:val="both"/>
        <w:rPr>
          <w:rFonts w:ascii="Arial" w:hAnsi="Arial" w:cs="Arial"/>
          <w:lang w:val="es-AR"/>
        </w:rPr>
      </w:pPr>
      <w:r w:rsidRPr="00E37816">
        <w:rPr>
          <w:rFonts w:ascii="Arial" w:hAnsi="Arial" w:cs="Arial"/>
          <w:lang w:val="es-AR"/>
        </w:rPr>
        <w:t xml:space="preserve">Otvorenje drugog dijela izložbe „Na čast Gradu“ prvobitno je planirano u 2015. godini, međutim radi produžetka radova u sklopu projekta „Energetska učinkovitost zgrade Prirodoslovnog muzeja Dubrovnik“ u navedenoj godini nije bilo moguće realizirati izložbu.  </w:t>
      </w:r>
    </w:p>
    <w:p w:rsidR="002F7022" w:rsidRPr="00E37816" w:rsidRDefault="002F7022" w:rsidP="002F7022">
      <w:pPr>
        <w:pStyle w:val="NormalWeb"/>
        <w:spacing w:after="0"/>
        <w:ind w:firstLine="708"/>
        <w:jc w:val="both"/>
        <w:rPr>
          <w:rFonts w:ascii="Arial" w:hAnsi="Arial" w:cs="Arial"/>
          <w:lang w:val="es-AR"/>
        </w:rPr>
      </w:pPr>
      <w:r w:rsidRPr="00E37816">
        <w:rPr>
          <w:rFonts w:ascii="Arial" w:hAnsi="Arial" w:cs="Arial"/>
          <w:lang w:val="es-AR"/>
        </w:rPr>
        <w:t xml:space="preserve">U drugom dijelu izložbe planira se prikazati daljnji razvoj Muzeja koji je tijekom burne povijesti u razdoblju od 1918 do 2009. često selio, a nakon potresa 1979. je u konačnici zatvoren za posjetitelje. Muzej je ponovo osnovan 2009. kada je i svečano otvoren u Androvićevoj palači. </w:t>
      </w:r>
    </w:p>
    <w:p w:rsidR="002F7022" w:rsidRPr="00E37816" w:rsidRDefault="002F7022" w:rsidP="002F7022">
      <w:pPr>
        <w:pStyle w:val="NormalWeb"/>
        <w:spacing w:after="0"/>
        <w:ind w:firstLine="708"/>
        <w:jc w:val="both"/>
        <w:rPr>
          <w:rFonts w:ascii="Arial" w:hAnsi="Arial" w:cs="Arial"/>
          <w:lang w:val="es-AR"/>
        </w:rPr>
      </w:pPr>
      <w:r w:rsidRPr="00E37816">
        <w:rPr>
          <w:rFonts w:ascii="Arial" w:hAnsi="Arial" w:cs="Arial"/>
          <w:lang w:val="es-AR"/>
        </w:rPr>
        <w:t xml:space="preserve">Uz drugi dio ove povijesne izložbe planira se tisak kataloga koji će obuhvatiti sadržaj oba dijela izložbe, te ostali popratni materijal poput pozivnice, plakata i transparenta za pročelje zgrade. </w:t>
      </w:r>
    </w:p>
    <w:p w:rsidR="00270135" w:rsidRDefault="00270135" w:rsidP="00270135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pl-PL" w:eastAsia="hr-HR"/>
        </w:rPr>
      </w:pPr>
    </w:p>
    <w:p w:rsidR="00270135" w:rsidRDefault="00270135" w:rsidP="00270135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pl-PL" w:eastAsia="hr-HR"/>
        </w:rPr>
      </w:pPr>
      <w:r w:rsidRPr="00A8379B">
        <w:rPr>
          <w:rFonts w:ascii="Arial" w:hAnsi="Arial" w:cs="Arial"/>
          <w:iCs/>
          <w:sz w:val="24"/>
          <w:szCs w:val="24"/>
          <w:lang w:val="pl-PL" w:eastAsia="hr-HR"/>
        </w:rPr>
        <w:t>Ovaj program provodit će se kroz sljedeće projekte:</w:t>
      </w:r>
    </w:p>
    <w:p w:rsidR="005C3CDB" w:rsidRPr="00A8379B" w:rsidRDefault="005C3CDB" w:rsidP="002701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135" w:rsidRPr="005C3CDB" w:rsidRDefault="00270135" w:rsidP="00270135">
      <w:pPr>
        <w:pStyle w:val="ListParagraph2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8379B">
        <w:rPr>
          <w:rFonts w:ascii="Arial" w:hAnsi="Arial" w:cs="Arial"/>
          <w:sz w:val="24"/>
          <w:szCs w:val="24"/>
        </w:rPr>
        <w:t>Projekt:</w:t>
      </w:r>
      <w:r w:rsidRPr="00A8379B">
        <w:rPr>
          <w:rFonts w:ascii="Arial" w:hAnsi="Arial" w:cs="Arial"/>
          <w:i/>
          <w:iCs/>
          <w:sz w:val="24"/>
          <w:szCs w:val="24"/>
        </w:rPr>
        <w:t xml:space="preserve"> </w:t>
      </w:r>
      <w:r w:rsidR="002F7022">
        <w:rPr>
          <w:rFonts w:ascii="Arial" w:hAnsi="Arial" w:cs="Arial"/>
          <w:sz w:val="24"/>
          <w:szCs w:val="24"/>
        </w:rPr>
        <w:t>Gostovanje izložbe Prirodnjačkog muzeja Beograd „Kosturi uživo“</w:t>
      </w:r>
    </w:p>
    <w:p w:rsidR="005C3CDB" w:rsidRPr="005C3CDB" w:rsidRDefault="005C3CDB" w:rsidP="00270135">
      <w:pPr>
        <w:pStyle w:val="ListParagraph2"/>
        <w:numPr>
          <w:ilvl w:val="0"/>
          <w:numId w:val="12"/>
        </w:numPr>
        <w:suppressAutoHyphens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Projekt: </w:t>
      </w:r>
      <w:r w:rsidR="002F7022">
        <w:rPr>
          <w:rFonts w:ascii="Arial" w:hAnsi="Arial" w:cs="Arial"/>
          <w:sz w:val="24"/>
          <w:szCs w:val="24"/>
        </w:rPr>
        <w:t>Izložba „Na čast Gradu II“</w:t>
      </w:r>
    </w:p>
    <w:p w:rsidR="005C3CDB" w:rsidRPr="00A8379B" w:rsidRDefault="005C3CDB" w:rsidP="005C3CDB">
      <w:pPr>
        <w:pStyle w:val="ListParagraph2"/>
        <w:suppressAutoHyphens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270135" w:rsidRDefault="00270135" w:rsidP="0027013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0135" w:rsidRPr="00FB7DF8" w:rsidRDefault="00270135" w:rsidP="00270135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B7DF8">
        <w:rPr>
          <w:rFonts w:ascii="Arial" w:hAnsi="Arial" w:cs="Arial"/>
          <w:b/>
          <w:i/>
          <w:sz w:val="24"/>
          <w:szCs w:val="24"/>
        </w:rPr>
        <w:t>4. Opći cilj</w:t>
      </w:r>
    </w:p>
    <w:p w:rsidR="00270135" w:rsidRDefault="00270135" w:rsidP="00270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135" w:rsidRPr="00FB7DF8" w:rsidRDefault="00270135" w:rsidP="00270135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B7DF8">
        <w:rPr>
          <w:rFonts w:ascii="Arial" w:hAnsi="Arial" w:cs="Arial"/>
          <w:b/>
          <w:i/>
          <w:sz w:val="24"/>
          <w:szCs w:val="24"/>
        </w:rPr>
        <w:t>5. Posebni ciljevi</w:t>
      </w:r>
    </w:p>
    <w:p w:rsidR="00270135" w:rsidRDefault="00270135" w:rsidP="00270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79B">
        <w:rPr>
          <w:rFonts w:ascii="Arial" w:hAnsi="Arial" w:cs="Arial"/>
          <w:sz w:val="24"/>
          <w:szCs w:val="24"/>
        </w:rPr>
        <w:t>Prezentacija vlastitog fundusa i obogaćivanje ponude Muzeja</w:t>
      </w:r>
      <w:r>
        <w:rPr>
          <w:rFonts w:ascii="Arial" w:hAnsi="Arial" w:cs="Arial"/>
          <w:sz w:val="24"/>
          <w:szCs w:val="24"/>
        </w:rPr>
        <w:t xml:space="preserve"> te p</w:t>
      </w:r>
      <w:r w:rsidRPr="00A8379B">
        <w:rPr>
          <w:rFonts w:ascii="Arial" w:hAnsi="Arial" w:cs="Arial"/>
          <w:sz w:val="24"/>
          <w:szCs w:val="24"/>
        </w:rPr>
        <w:t>ovećanje broja i edukacija posjetitelja</w:t>
      </w:r>
      <w:r>
        <w:rPr>
          <w:rFonts w:ascii="Arial" w:hAnsi="Arial" w:cs="Arial"/>
          <w:sz w:val="24"/>
          <w:szCs w:val="24"/>
        </w:rPr>
        <w:t>.</w:t>
      </w:r>
    </w:p>
    <w:p w:rsidR="00270135" w:rsidRPr="00872446" w:rsidRDefault="00270135" w:rsidP="00270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70135" w:rsidRPr="00FB7DF8" w:rsidRDefault="00270135" w:rsidP="00270135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B7DF8">
        <w:rPr>
          <w:rFonts w:ascii="Arial" w:hAnsi="Arial" w:cs="Arial"/>
          <w:b/>
          <w:i/>
          <w:sz w:val="24"/>
          <w:szCs w:val="24"/>
        </w:rPr>
        <w:t>6</w:t>
      </w:r>
      <w:r>
        <w:rPr>
          <w:rFonts w:ascii="Arial" w:hAnsi="Arial" w:cs="Arial"/>
          <w:b/>
          <w:i/>
          <w:sz w:val="24"/>
          <w:szCs w:val="24"/>
        </w:rPr>
        <w:t>. Izvori</w:t>
      </w:r>
      <w:r w:rsidRPr="00FB7DF8">
        <w:rPr>
          <w:rFonts w:ascii="Arial" w:hAnsi="Arial" w:cs="Arial"/>
          <w:b/>
          <w:i/>
          <w:sz w:val="24"/>
          <w:szCs w:val="24"/>
        </w:rPr>
        <w:t xml:space="preserve"> financiranja</w:t>
      </w:r>
    </w:p>
    <w:p w:rsidR="002F7022" w:rsidRDefault="00725DC5" w:rsidP="00270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program</w:t>
      </w:r>
      <w:r w:rsidR="00270135" w:rsidRPr="00A8379B">
        <w:rPr>
          <w:rFonts w:ascii="Arial" w:hAnsi="Arial" w:cs="Arial"/>
          <w:sz w:val="24"/>
          <w:szCs w:val="24"/>
        </w:rPr>
        <w:t xml:space="preserve"> </w:t>
      </w:r>
      <w:r w:rsidR="002F7022">
        <w:rPr>
          <w:rFonts w:ascii="Arial" w:hAnsi="Arial" w:cs="Arial"/>
          <w:sz w:val="24"/>
          <w:szCs w:val="24"/>
        </w:rPr>
        <w:t>gostovanja izložbe Prirodnjačkog muzeja Beograd</w:t>
      </w:r>
      <w:r>
        <w:rPr>
          <w:rFonts w:ascii="Arial" w:hAnsi="Arial" w:cs="Arial"/>
          <w:sz w:val="24"/>
          <w:szCs w:val="24"/>
        </w:rPr>
        <w:t xml:space="preserve"> </w:t>
      </w:r>
      <w:r w:rsidR="00270135" w:rsidRPr="00A8379B">
        <w:rPr>
          <w:rFonts w:ascii="Arial" w:hAnsi="Arial" w:cs="Arial"/>
          <w:sz w:val="24"/>
          <w:szCs w:val="24"/>
        </w:rPr>
        <w:t>„</w:t>
      </w:r>
      <w:r w:rsidR="002F7022">
        <w:rPr>
          <w:rFonts w:ascii="Arial" w:hAnsi="Arial" w:cs="Arial"/>
          <w:sz w:val="24"/>
          <w:szCs w:val="24"/>
        </w:rPr>
        <w:t>Kosturi uživo</w:t>
      </w:r>
      <w:r w:rsidR="00270135" w:rsidRPr="00A8379B">
        <w:rPr>
          <w:rFonts w:ascii="Arial" w:hAnsi="Arial" w:cs="Arial"/>
          <w:sz w:val="24"/>
          <w:szCs w:val="24"/>
        </w:rPr>
        <w:t xml:space="preserve">“ </w:t>
      </w:r>
      <w:r>
        <w:rPr>
          <w:rFonts w:ascii="Arial" w:hAnsi="Arial" w:cs="Arial"/>
          <w:sz w:val="24"/>
          <w:szCs w:val="24"/>
        </w:rPr>
        <w:t xml:space="preserve">potrebno je </w:t>
      </w:r>
      <w:r w:rsidR="002F7022">
        <w:rPr>
          <w:rFonts w:ascii="Arial" w:hAnsi="Arial" w:cs="Arial"/>
          <w:sz w:val="24"/>
          <w:szCs w:val="24"/>
        </w:rPr>
        <w:t xml:space="preserve">110.000,00 </w:t>
      </w:r>
      <w:r>
        <w:rPr>
          <w:rFonts w:ascii="Arial" w:hAnsi="Arial" w:cs="Arial"/>
          <w:sz w:val="24"/>
          <w:szCs w:val="24"/>
        </w:rPr>
        <w:t>kn</w:t>
      </w:r>
      <w:r w:rsidR="002F702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F7022" w:rsidRPr="00A8379B">
        <w:rPr>
          <w:rFonts w:ascii="Arial" w:hAnsi="Arial" w:cs="Arial"/>
          <w:sz w:val="24"/>
          <w:szCs w:val="24"/>
        </w:rPr>
        <w:t>a iz gradskog proračuna od tog iznosa planira se utrošiti</w:t>
      </w:r>
    </w:p>
    <w:p w:rsidR="002F7022" w:rsidRPr="00A8379B" w:rsidRDefault="002F7022" w:rsidP="002F70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87.000,00 kn.</w:t>
      </w:r>
      <w:r w:rsidRPr="002F7022">
        <w:rPr>
          <w:rFonts w:ascii="Arial" w:hAnsi="Arial" w:cs="Arial"/>
          <w:sz w:val="24"/>
          <w:szCs w:val="24"/>
        </w:rPr>
        <w:t xml:space="preserve"> </w:t>
      </w:r>
      <w:r w:rsidRPr="00A8379B">
        <w:rPr>
          <w:rFonts w:ascii="Arial" w:hAnsi="Arial" w:cs="Arial"/>
          <w:sz w:val="24"/>
          <w:szCs w:val="24"/>
        </w:rPr>
        <w:t xml:space="preserve">Ostala sredstva osigurat će se od Ministarstva kulture RH. </w:t>
      </w:r>
    </w:p>
    <w:p w:rsidR="002F7022" w:rsidRPr="00A8379B" w:rsidRDefault="002F7022" w:rsidP="002F70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8E8" w:rsidRDefault="002F7022" w:rsidP="002F70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program izložba „Na čast Gradu II“ potrebno je </w:t>
      </w:r>
      <w:r w:rsidR="00FB18E8">
        <w:rPr>
          <w:rFonts w:ascii="Arial" w:hAnsi="Arial" w:cs="Arial"/>
          <w:sz w:val="24"/>
          <w:szCs w:val="24"/>
        </w:rPr>
        <w:t>100.0</w:t>
      </w:r>
      <w:r>
        <w:rPr>
          <w:rFonts w:ascii="Arial" w:hAnsi="Arial" w:cs="Arial"/>
          <w:sz w:val="24"/>
          <w:szCs w:val="24"/>
        </w:rPr>
        <w:t xml:space="preserve">00,00 kn </w:t>
      </w:r>
      <w:r w:rsidR="00725DC5">
        <w:rPr>
          <w:rFonts w:ascii="Arial" w:hAnsi="Arial" w:cs="Arial"/>
          <w:sz w:val="24"/>
          <w:szCs w:val="24"/>
        </w:rPr>
        <w:t xml:space="preserve">koje se planiraju utrošiti iz gradskog proračuna. </w:t>
      </w:r>
    </w:p>
    <w:p w:rsidR="00FB18E8" w:rsidRDefault="00FB18E8" w:rsidP="002F70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022" w:rsidRDefault="002F7022" w:rsidP="002F70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Gostovanje izložbe Prirodnjačkog muzeja Beograd </w:t>
      </w:r>
      <w:r w:rsidRPr="00A8379B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Kosturi uživo</w:t>
      </w:r>
      <w:r w:rsidRPr="00A8379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:</w:t>
      </w:r>
    </w:p>
    <w:p w:rsidR="002F7022" w:rsidRDefault="002F7022" w:rsidP="002F70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135" w:rsidRDefault="00270135" w:rsidP="00270135">
      <w:pPr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Aktivnost: Usluge pripremanja prostora,</w:t>
      </w:r>
      <w:r w:rsidR="00AE3053">
        <w:rPr>
          <w:rFonts w:ascii="Arial" w:hAnsi="Arial" w:cs="Arial"/>
          <w:sz w:val="24"/>
          <w:szCs w:val="24"/>
        </w:rPr>
        <w:t>likovni postav te</w:t>
      </w:r>
      <w:r>
        <w:rPr>
          <w:rFonts w:ascii="Arial" w:hAnsi="Arial" w:cs="Arial"/>
          <w:sz w:val="24"/>
          <w:szCs w:val="24"/>
        </w:rPr>
        <w:t xml:space="preserve"> rasvjeta i tehničko postavljanje izložbe </w:t>
      </w:r>
      <w:r w:rsidR="009D41F8">
        <w:rPr>
          <w:rFonts w:ascii="Arial" w:hAnsi="Arial" w:cs="Arial"/>
          <w:sz w:val="24"/>
          <w:szCs w:val="24"/>
        </w:rPr>
        <w:t xml:space="preserve">35.500,00 </w:t>
      </w:r>
      <w:r>
        <w:rPr>
          <w:rFonts w:ascii="Arial" w:hAnsi="Arial" w:cs="Arial"/>
          <w:sz w:val="24"/>
          <w:szCs w:val="24"/>
        </w:rPr>
        <w:t>kn</w:t>
      </w:r>
    </w:p>
    <w:p w:rsidR="009D41F8" w:rsidRDefault="009D41F8" w:rsidP="00270135">
      <w:pPr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Dizajn i grafička priprema te tisak 22.500,00 kn</w:t>
      </w:r>
    </w:p>
    <w:p w:rsidR="00270135" w:rsidRDefault="00270135" w:rsidP="00270135">
      <w:pPr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Aktivnost: Prijevod i lektura teksta </w:t>
      </w:r>
      <w:r w:rsidR="009D41F8">
        <w:rPr>
          <w:rFonts w:ascii="Arial" w:hAnsi="Arial" w:cs="Arial"/>
          <w:sz w:val="24"/>
          <w:szCs w:val="24"/>
        </w:rPr>
        <w:t>4</w:t>
      </w:r>
      <w:r w:rsidR="00677248">
        <w:rPr>
          <w:rFonts w:ascii="Arial" w:hAnsi="Arial" w:cs="Arial"/>
          <w:sz w:val="24"/>
          <w:szCs w:val="24"/>
        </w:rPr>
        <w:t>.</w:t>
      </w:r>
      <w:r w:rsidR="009D41F8">
        <w:rPr>
          <w:rFonts w:ascii="Arial" w:hAnsi="Arial" w:cs="Arial"/>
          <w:sz w:val="24"/>
          <w:szCs w:val="24"/>
        </w:rPr>
        <w:t>8</w:t>
      </w:r>
      <w:r w:rsidR="00677248">
        <w:rPr>
          <w:rFonts w:ascii="Arial" w:hAnsi="Arial" w:cs="Arial"/>
          <w:sz w:val="24"/>
          <w:szCs w:val="24"/>
        </w:rPr>
        <w:t xml:space="preserve">00,00 </w:t>
      </w:r>
      <w:r>
        <w:rPr>
          <w:rFonts w:ascii="Arial" w:hAnsi="Arial" w:cs="Arial"/>
          <w:sz w:val="24"/>
          <w:szCs w:val="24"/>
        </w:rPr>
        <w:t>kn</w:t>
      </w:r>
    </w:p>
    <w:p w:rsidR="00270135" w:rsidRDefault="00270135" w:rsidP="00270135">
      <w:pPr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Aktivnost: Promidžba izložbe </w:t>
      </w:r>
      <w:r w:rsidR="009D41F8">
        <w:rPr>
          <w:rFonts w:ascii="Arial" w:hAnsi="Arial" w:cs="Arial"/>
          <w:sz w:val="24"/>
          <w:szCs w:val="24"/>
        </w:rPr>
        <w:t>4.</w:t>
      </w:r>
      <w:r w:rsidR="00597DC8">
        <w:rPr>
          <w:rFonts w:ascii="Arial" w:hAnsi="Arial" w:cs="Arial"/>
          <w:sz w:val="24"/>
          <w:szCs w:val="24"/>
        </w:rPr>
        <w:t>2</w:t>
      </w:r>
      <w:r w:rsidR="00677248">
        <w:rPr>
          <w:rFonts w:ascii="Arial" w:hAnsi="Arial" w:cs="Arial"/>
          <w:sz w:val="24"/>
          <w:szCs w:val="24"/>
        </w:rPr>
        <w:t xml:space="preserve">00,00 </w:t>
      </w:r>
      <w:r>
        <w:rPr>
          <w:rFonts w:ascii="Arial" w:hAnsi="Arial" w:cs="Arial"/>
          <w:sz w:val="24"/>
          <w:szCs w:val="24"/>
        </w:rPr>
        <w:t>kn</w:t>
      </w:r>
    </w:p>
    <w:p w:rsidR="009D41F8" w:rsidRDefault="009D41F8" w:rsidP="00270135">
      <w:pPr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Aktivnost: odiguranje izložbe 7.000,00 kn</w:t>
      </w:r>
    </w:p>
    <w:p w:rsidR="00677248" w:rsidRDefault="00677248" w:rsidP="00270135">
      <w:pPr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Aktivnost: Troškovi službenog puta autora izložbe </w:t>
      </w:r>
      <w:r w:rsidR="009D41F8">
        <w:rPr>
          <w:rFonts w:ascii="Arial" w:hAnsi="Arial" w:cs="Arial"/>
          <w:sz w:val="24"/>
          <w:szCs w:val="24"/>
        </w:rPr>
        <w:t>10.000,00 kn</w:t>
      </w:r>
    </w:p>
    <w:p w:rsidR="009D41F8" w:rsidRDefault="009D41F8" w:rsidP="00270135">
      <w:pPr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Aktivnost. Troškovi otvorenja izložbe 3.000,00 kn</w:t>
      </w:r>
    </w:p>
    <w:p w:rsidR="00270135" w:rsidRDefault="009D41F8" w:rsidP="002701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Izložba „Na čast Gradu II“</w:t>
      </w:r>
    </w:p>
    <w:p w:rsidR="00270135" w:rsidRDefault="00270135" w:rsidP="00270135">
      <w:pPr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9D3FDC">
        <w:rPr>
          <w:rFonts w:ascii="Arial" w:hAnsi="Arial" w:cs="Arial"/>
          <w:sz w:val="24"/>
          <w:szCs w:val="24"/>
        </w:rPr>
        <w:t xml:space="preserve">Aktivnost: </w:t>
      </w:r>
      <w:r w:rsidR="00974DEF">
        <w:rPr>
          <w:rFonts w:ascii="Arial" w:hAnsi="Arial" w:cs="Arial"/>
          <w:sz w:val="24"/>
          <w:szCs w:val="24"/>
        </w:rPr>
        <w:t xml:space="preserve">Dizajn i grafička priprema te tisak </w:t>
      </w:r>
      <w:r w:rsidR="001F10DD">
        <w:rPr>
          <w:rFonts w:ascii="Arial" w:hAnsi="Arial" w:cs="Arial"/>
          <w:sz w:val="24"/>
          <w:szCs w:val="24"/>
        </w:rPr>
        <w:t xml:space="preserve">izložbe </w:t>
      </w:r>
      <w:r w:rsidR="00FB18E8">
        <w:rPr>
          <w:rFonts w:ascii="Arial" w:hAnsi="Arial" w:cs="Arial"/>
          <w:sz w:val="24"/>
          <w:szCs w:val="24"/>
        </w:rPr>
        <w:t xml:space="preserve">80.000,00 </w:t>
      </w:r>
      <w:r w:rsidRPr="009A1CE4">
        <w:rPr>
          <w:rFonts w:ascii="Arial" w:hAnsi="Arial" w:cs="Arial"/>
          <w:sz w:val="24"/>
          <w:szCs w:val="24"/>
        </w:rPr>
        <w:t>kn</w:t>
      </w:r>
    </w:p>
    <w:p w:rsidR="00FB18E8" w:rsidRDefault="00FB18E8" w:rsidP="00270135">
      <w:pPr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Aktivnost: Likovni tehnički postav izložbe 10.000,00 kn</w:t>
      </w:r>
    </w:p>
    <w:p w:rsidR="00270135" w:rsidRPr="009A1CE4" w:rsidRDefault="00270135" w:rsidP="00270135">
      <w:pPr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</w:t>
      </w:r>
      <w:r w:rsidRPr="009A1CE4">
        <w:rPr>
          <w:rFonts w:ascii="Arial" w:hAnsi="Arial" w:cs="Arial"/>
          <w:sz w:val="24"/>
          <w:szCs w:val="24"/>
        </w:rPr>
        <w:t xml:space="preserve">: </w:t>
      </w:r>
      <w:r w:rsidR="00FB18E8">
        <w:rPr>
          <w:rFonts w:ascii="Arial" w:hAnsi="Arial" w:cs="Arial"/>
          <w:sz w:val="24"/>
          <w:szCs w:val="24"/>
        </w:rPr>
        <w:t>Prijevod i lektura teksta 5.0</w:t>
      </w:r>
      <w:r w:rsidR="00974DEF">
        <w:rPr>
          <w:rFonts w:ascii="Arial" w:hAnsi="Arial" w:cs="Arial"/>
          <w:sz w:val="24"/>
          <w:szCs w:val="24"/>
        </w:rPr>
        <w:t xml:space="preserve">00,00 </w:t>
      </w:r>
      <w:r w:rsidRPr="009A1CE4">
        <w:rPr>
          <w:rFonts w:ascii="Arial" w:hAnsi="Arial" w:cs="Arial"/>
          <w:sz w:val="24"/>
          <w:szCs w:val="24"/>
        </w:rPr>
        <w:t>kn</w:t>
      </w:r>
    </w:p>
    <w:p w:rsidR="00FB18E8" w:rsidRDefault="00FB18E8" w:rsidP="00270135">
      <w:pPr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Aktivnost: Promidžba izložbe 5.000,00 kn</w:t>
      </w:r>
    </w:p>
    <w:p w:rsidR="00270135" w:rsidRPr="00FB7DF8" w:rsidRDefault="00270135" w:rsidP="00270135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B7DF8">
        <w:rPr>
          <w:rFonts w:ascii="Arial" w:hAnsi="Arial" w:cs="Arial"/>
          <w:b/>
          <w:i/>
          <w:sz w:val="24"/>
          <w:szCs w:val="24"/>
        </w:rPr>
        <w:t>7. Pokazatelji uspješnosti</w:t>
      </w:r>
    </w:p>
    <w:p w:rsidR="00270135" w:rsidRDefault="00270135" w:rsidP="00270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135" w:rsidRDefault="00270135" w:rsidP="00270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Pokazatelji rezultata (output)</w:t>
      </w:r>
    </w:p>
    <w:p w:rsidR="00270135" w:rsidRDefault="00270135" w:rsidP="00270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993"/>
        <w:gridCol w:w="850"/>
        <w:gridCol w:w="992"/>
        <w:gridCol w:w="1134"/>
        <w:gridCol w:w="1134"/>
      </w:tblGrid>
      <w:tr w:rsidR="00270135" w:rsidRPr="005942CE" w:rsidTr="008F035E">
        <w:trPr>
          <w:trHeight w:val="662"/>
        </w:trPr>
        <w:tc>
          <w:tcPr>
            <w:tcW w:w="1526" w:type="dxa"/>
            <w:shd w:val="clear" w:color="auto" w:fill="B8CCE4"/>
            <w:vAlign w:val="center"/>
          </w:tcPr>
          <w:p w:rsidR="00270135" w:rsidRPr="003E5CCB" w:rsidRDefault="00270135" w:rsidP="008F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Pokazatelj rezultata</w:t>
            </w:r>
          </w:p>
        </w:tc>
        <w:tc>
          <w:tcPr>
            <w:tcW w:w="1559" w:type="dxa"/>
            <w:shd w:val="clear" w:color="auto" w:fill="B8CCE4"/>
            <w:vAlign w:val="center"/>
          </w:tcPr>
          <w:p w:rsidR="00270135" w:rsidRPr="0070256B" w:rsidRDefault="00270135" w:rsidP="008F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Definicija</w:t>
            </w:r>
          </w:p>
        </w:tc>
        <w:tc>
          <w:tcPr>
            <w:tcW w:w="992" w:type="dxa"/>
            <w:shd w:val="clear" w:color="auto" w:fill="B8CCE4"/>
            <w:vAlign w:val="center"/>
          </w:tcPr>
          <w:p w:rsidR="00270135" w:rsidRPr="0070256B" w:rsidRDefault="00270135" w:rsidP="008F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Jedinica</w:t>
            </w:r>
          </w:p>
        </w:tc>
        <w:tc>
          <w:tcPr>
            <w:tcW w:w="993" w:type="dxa"/>
            <w:shd w:val="clear" w:color="auto" w:fill="B8CCE4"/>
            <w:vAlign w:val="center"/>
          </w:tcPr>
          <w:p w:rsidR="00270135" w:rsidRPr="0070256B" w:rsidRDefault="00270135" w:rsidP="008F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Polazna vrijednost</w:t>
            </w:r>
          </w:p>
        </w:tc>
        <w:tc>
          <w:tcPr>
            <w:tcW w:w="850" w:type="dxa"/>
            <w:shd w:val="clear" w:color="auto" w:fill="B8CCE4"/>
            <w:vAlign w:val="center"/>
          </w:tcPr>
          <w:p w:rsidR="00270135" w:rsidRPr="0070256B" w:rsidRDefault="00270135" w:rsidP="008F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Izvor</w:t>
            </w:r>
          </w:p>
        </w:tc>
        <w:tc>
          <w:tcPr>
            <w:tcW w:w="992" w:type="dxa"/>
            <w:shd w:val="clear" w:color="auto" w:fill="B8CCE4"/>
            <w:vAlign w:val="center"/>
          </w:tcPr>
          <w:p w:rsidR="00270135" w:rsidRPr="003E5CCB" w:rsidRDefault="00270135" w:rsidP="00FF0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201</w:t>
            </w:r>
            <w:r w:rsidR="00FF083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B8CCE4"/>
            <w:vAlign w:val="center"/>
          </w:tcPr>
          <w:p w:rsidR="00270135" w:rsidRPr="003E5CCB" w:rsidRDefault="00270135" w:rsidP="00FF0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201</w:t>
            </w:r>
            <w:r w:rsidR="00FF083B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B8CCE4"/>
            <w:vAlign w:val="center"/>
          </w:tcPr>
          <w:p w:rsidR="00270135" w:rsidRPr="003E5CCB" w:rsidRDefault="00270135" w:rsidP="00FF0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201</w:t>
            </w:r>
            <w:r w:rsidR="00FF083B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270135" w:rsidRPr="00F13063" w:rsidTr="008F035E">
        <w:trPr>
          <w:trHeight w:val="569"/>
        </w:trPr>
        <w:tc>
          <w:tcPr>
            <w:tcW w:w="1526" w:type="dxa"/>
            <w:vAlign w:val="center"/>
          </w:tcPr>
          <w:p w:rsidR="00270135" w:rsidRPr="003E5CCB" w:rsidRDefault="00270135" w:rsidP="008F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 vlastitih izložbi</w:t>
            </w:r>
          </w:p>
        </w:tc>
        <w:tc>
          <w:tcPr>
            <w:tcW w:w="1559" w:type="dxa"/>
            <w:vAlign w:val="center"/>
          </w:tcPr>
          <w:p w:rsidR="00270135" w:rsidRPr="003E5CCB" w:rsidRDefault="00270135" w:rsidP="008F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Obogaćivanje ponude ustanove, povećan broj i edukacija posjetitelja</w:t>
            </w:r>
          </w:p>
        </w:tc>
        <w:tc>
          <w:tcPr>
            <w:tcW w:w="992" w:type="dxa"/>
            <w:vAlign w:val="center"/>
          </w:tcPr>
          <w:p w:rsidR="00270135" w:rsidRPr="003E5CCB" w:rsidRDefault="00270135" w:rsidP="008F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</w:tc>
        <w:tc>
          <w:tcPr>
            <w:tcW w:w="993" w:type="dxa"/>
            <w:vAlign w:val="center"/>
          </w:tcPr>
          <w:p w:rsidR="00270135" w:rsidRPr="003E5CCB" w:rsidRDefault="00FF083B" w:rsidP="008F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270135" w:rsidRPr="003E5CCB" w:rsidRDefault="00270135" w:rsidP="008F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PMD</w:t>
            </w:r>
          </w:p>
        </w:tc>
        <w:tc>
          <w:tcPr>
            <w:tcW w:w="992" w:type="dxa"/>
            <w:vAlign w:val="center"/>
          </w:tcPr>
          <w:p w:rsidR="00270135" w:rsidRPr="003E5CCB" w:rsidRDefault="00EF31C0" w:rsidP="008F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270135" w:rsidRPr="003E5CCB" w:rsidRDefault="00EF31C0" w:rsidP="008F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270135" w:rsidRPr="003E5CCB" w:rsidRDefault="00270135" w:rsidP="008F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</w:tr>
      <w:tr w:rsidR="000D46A2" w:rsidRPr="003E5CCB" w:rsidTr="008F035E">
        <w:trPr>
          <w:trHeight w:val="569"/>
        </w:trPr>
        <w:tc>
          <w:tcPr>
            <w:tcW w:w="1526" w:type="dxa"/>
            <w:vAlign w:val="center"/>
          </w:tcPr>
          <w:p w:rsidR="000D46A2" w:rsidRPr="003E5CCB" w:rsidRDefault="000D46A2" w:rsidP="00FF0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Broj </w:t>
            </w:r>
            <w:r w:rsidR="00FF083B">
              <w:rPr>
                <w:rFonts w:ascii="Arial" w:hAnsi="Arial" w:cs="Arial"/>
                <w:b/>
                <w:bCs/>
                <w:sz w:val="16"/>
                <w:szCs w:val="16"/>
              </w:rPr>
              <w:t>gostujućih izložbi</w:t>
            </w:r>
          </w:p>
        </w:tc>
        <w:tc>
          <w:tcPr>
            <w:tcW w:w="1559" w:type="dxa"/>
            <w:vAlign w:val="center"/>
          </w:tcPr>
          <w:p w:rsidR="000D46A2" w:rsidRPr="003E5CCB" w:rsidRDefault="000D46A2" w:rsidP="008F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Obogaćivanje ponude ustanove, povećan broj i edukacija posjetitelja</w:t>
            </w:r>
          </w:p>
        </w:tc>
        <w:tc>
          <w:tcPr>
            <w:tcW w:w="992" w:type="dxa"/>
            <w:vAlign w:val="center"/>
          </w:tcPr>
          <w:p w:rsidR="000D46A2" w:rsidRPr="003E5CCB" w:rsidRDefault="000D46A2" w:rsidP="008F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</w:tc>
        <w:tc>
          <w:tcPr>
            <w:tcW w:w="993" w:type="dxa"/>
            <w:vAlign w:val="center"/>
          </w:tcPr>
          <w:p w:rsidR="000D46A2" w:rsidRPr="003E5CCB" w:rsidRDefault="000D46A2" w:rsidP="008F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0D46A2" w:rsidRPr="003E5CCB" w:rsidRDefault="000D46A2" w:rsidP="008F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PMD</w:t>
            </w:r>
          </w:p>
        </w:tc>
        <w:tc>
          <w:tcPr>
            <w:tcW w:w="992" w:type="dxa"/>
            <w:vAlign w:val="center"/>
          </w:tcPr>
          <w:p w:rsidR="000D46A2" w:rsidRPr="003E5CCB" w:rsidRDefault="000D46A2" w:rsidP="008F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0D46A2" w:rsidRPr="003E5CCB" w:rsidRDefault="000D46A2" w:rsidP="008F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0D46A2" w:rsidRPr="003E5CCB" w:rsidRDefault="000D46A2" w:rsidP="008F0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</w:tbl>
    <w:p w:rsidR="00270135" w:rsidRDefault="00270135" w:rsidP="007F3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7F3FE0" w:rsidRPr="00C37C5B" w:rsidRDefault="007F3FE0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C37C5B">
        <w:rPr>
          <w:rFonts w:ascii="Arial" w:hAnsi="Arial" w:cs="Arial"/>
          <w:b/>
          <w:bCs/>
          <w:i/>
          <w:sz w:val="24"/>
          <w:szCs w:val="24"/>
        </w:rPr>
        <w:t xml:space="preserve">1. </w:t>
      </w:r>
      <w:r w:rsidR="00B11DE7">
        <w:rPr>
          <w:rFonts w:ascii="Arial" w:hAnsi="Arial" w:cs="Arial"/>
          <w:b/>
          <w:bCs/>
          <w:i/>
          <w:sz w:val="24"/>
          <w:szCs w:val="24"/>
        </w:rPr>
        <w:t>Naziv programa</w:t>
      </w:r>
    </w:p>
    <w:p w:rsidR="00535F0C" w:rsidRPr="0028735C" w:rsidRDefault="00535F0C" w:rsidP="00DD67BF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28735C">
        <w:rPr>
          <w:rFonts w:ascii="Arial" w:hAnsi="Arial" w:cs="Arial"/>
          <w:b/>
          <w:bCs/>
          <w:sz w:val="28"/>
          <w:szCs w:val="28"/>
        </w:rPr>
        <w:t>EDUKATIVNA DJELATNOST</w:t>
      </w:r>
    </w:p>
    <w:p w:rsidR="00385FA2" w:rsidRPr="00C37C5B" w:rsidRDefault="00385FA2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37C5B">
        <w:rPr>
          <w:rFonts w:ascii="Arial" w:hAnsi="Arial" w:cs="Arial"/>
          <w:b/>
          <w:i/>
          <w:sz w:val="24"/>
          <w:szCs w:val="24"/>
        </w:rPr>
        <w:t>2. Zakonska osnova za uvođe</w:t>
      </w:r>
      <w:r w:rsidR="00B11DE7">
        <w:rPr>
          <w:rFonts w:ascii="Arial" w:hAnsi="Arial" w:cs="Arial"/>
          <w:b/>
          <w:i/>
          <w:sz w:val="24"/>
          <w:szCs w:val="24"/>
        </w:rPr>
        <w:t>nje aktivnosti odnosno projekta</w:t>
      </w:r>
    </w:p>
    <w:p w:rsidR="00203764" w:rsidRPr="00203764" w:rsidRDefault="00203764" w:rsidP="0020376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 xml:space="preserve">Programska djelatnost </w:t>
      </w:r>
      <w:r w:rsidRPr="00203764">
        <w:rPr>
          <w:rFonts w:ascii="Arial" w:hAnsi="Arial" w:cs="Arial"/>
          <w:bCs/>
          <w:sz w:val="24"/>
          <w:szCs w:val="24"/>
          <w:lang w:eastAsia="hr-HR"/>
        </w:rPr>
        <w:t>ostvaruje se u skladu s odredbama Zakona o muzejima (Narodne novine, broj 142/98, 65/09)</w:t>
      </w:r>
    </w:p>
    <w:p w:rsidR="00BF56B9" w:rsidRPr="00C37C5B" w:rsidRDefault="00B11DE7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  <w:lang w:val="pl-PL"/>
        </w:rPr>
      </w:pPr>
      <w:r>
        <w:rPr>
          <w:rFonts w:ascii="Arial" w:hAnsi="Arial" w:cs="Arial"/>
          <w:b/>
          <w:i/>
          <w:sz w:val="24"/>
          <w:szCs w:val="24"/>
        </w:rPr>
        <w:t>3. Opis programa</w:t>
      </w:r>
    </w:p>
    <w:p w:rsidR="000D527D" w:rsidRPr="000D527D" w:rsidRDefault="000D527D" w:rsidP="000D52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D527D">
        <w:rPr>
          <w:rFonts w:ascii="Arial" w:eastAsia="Times New Roman" w:hAnsi="Arial" w:cs="Arial"/>
          <w:sz w:val="24"/>
          <w:szCs w:val="24"/>
          <w:lang w:eastAsia="hr-HR"/>
        </w:rPr>
        <w:t xml:space="preserve">Edukativna djelatnost jedna je od temeljnih djelatnosti Prirodoslovnog muzeja Dubrovnik koja svojim bogatim edukativno-kreativnim programom popularizira prirodoslovne znanosti, te u kreativnim radionicama kroz igru i učenje  privlači novu mladu publiku. Muzej iz godine u godinu ostvaruje uspješnu suradnju sa gotovo svim odgojno-obrazovnim institucijama na području Dubrovačko-neretvanske županije, </w:t>
      </w:r>
      <w:r w:rsidRPr="000D527D"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uključujući dječje vrtiće, osnovne i srednje škole, sveučilište kao i dječje sportske klubove te udruge. </w:t>
      </w:r>
    </w:p>
    <w:p w:rsidR="000D527D" w:rsidRPr="000D527D" w:rsidRDefault="000D527D" w:rsidP="000D527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D527D">
        <w:rPr>
          <w:rFonts w:ascii="Arial" w:eastAsia="Times New Roman" w:hAnsi="Arial" w:cs="Arial"/>
          <w:sz w:val="24"/>
          <w:szCs w:val="24"/>
          <w:lang w:eastAsia="hr-HR"/>
        </w:rPr>
        <w:t xml:space="preserve">Program za 2017. godinu uključuje niz edukativno-kreativnih radionica, vezanih za nadolazeće izložbe („Na čast Gradu II“ te gostujuću izložbu „Kosturi uživo“), obilježavanje manifestacija poput Noći muzeja te Međunarodnog dana muzeja i Europske noći muzeja kao i ostalih relevantnih datuma i akcija poput Festivala znanosti 2017., Dana planeta Zemlje, Međunarodnog dana biološke raznolikosti i Dana zaštite prirode, Međunarodnog dana djeteta, 22. edukativne akcija Sekcije za muzejsku pedagogiju i kulturnu akciju muzejskog društva i sl. </w:t>
      </w:r>
      <w:r w:rsidRPr="000D527D">
        <w:rPr>
          <w:rFonts w:ascii="Arial" w:hAnsi="Arial" w:cs="Arial"/>
          <w:sz w:val="24"/>
          <w:szCs w:val="24"/>
        </w:rPr>
        <w:t xml:space="preserve">Osim navedenih događanja edukativna djelatnost uključuje i program izvanučioničke nastave biologije za osnovne i srednje škole „Nastava u Prirodoslovnom muzeju Dubrovnik“ s novom nastavnom jedinicom „Alge“, te suradnju sa UR institutom u realizaciji projekta „Science Underground Academy“ (neprofitnom edukacijskom programu, odnosno međunarodnoj ljetnoj školi integrirane postmoderne znanosti i umjetnosti koja će se održati u srpnju 2017.) Planirana je i suradnja sa drugim kulturnim ustanovama kojima je osnivač Grad Dubrovnik. </w:t>
      </w:r>
    </w:p>
    <w:p w:rsidR="00D60876" w:rsidRDefault="00D60876" w:rsidP="00B11DE7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pl-PL" w:eastAsia="hr-HR"/>
        </w:rPr>
      </w:pPr>
    </w:p>
    <w:p w:rsidR="00535F0C" w:rsidRPr="00761EC4" w:rsidRDefault="00D60876" w:rsidP="00B11DE7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pl-PL" w:eastAsia="hr-HR"/>
        </w:rPr>
      </w:pPr>
      <w:r>
        <w:rPr>
          <w:rFonts w:ascii="Arial" w:hAnsi="Arial" w:cs="Arial"/>
          <w:iCs/>
          <w:sz w:val="24"/>
          <w:szCs w:val="24"/>
          <w:lang w:val="pl-PL" w:eastAsia="hr-HR"/>
        </w:rPr>
        <w:t>Edukativna djelatnost provodit će se kroz sljedeći</w:t>
      </w:r>
      <w:r w:rsidR="00535F0C" w:rsidRPr="00761EC4">
        <w:rPr>
          <w:rFonts w:ascii="Arial" w:hAnsi="Arial" w:cs="Arial"/>
          <w:iCs/>
          <w:sz w:val="24"/>
          <w:szCs w:val="24"/>
          <w:lang w:val="pl-PL" w:eastAsia="hr-HR"/>
        </w:rPr>
        <w:t xml:space="preserve"> </w:t>
      </w:r>
      <w:r w:rsidR="00AC5F6A" w:rsidRPr="00761EC4">
        <w:rPr>
          <w:rFonts w:ascii="Arial" w:hAnsi="Arial" w:cs="Arial"/>
          <w:iCs/>
          <w:sz w:val="24"/>
          <w:szCs w:val="24"/>
          <w:lang w:val="pl-PL" w:eastAsia="hr-HR"/>
        </w:rPr>
        <w:t>tekuće projekte</w:t>
      </w:r>
      <w:r w:rsidR="00535F0C" w:rsidRPr="00761EC4">
        <w:rPr>
          <w:rFonts w:ascii="Arial" w:hAnsi="Arial" w:cs="Arial"/>
          <w:iCs/>
          <w:sz w:val="24"/>
          <w:szCs w:val="24"/>
          <w:lang w:val="pl-PL" w:eastAsia="hr-HR"/>
        </w:rPr>
        <w:t>:</w:t>
      </w:r>
    </w:p>
    <w:p w:rsidR="00761EC4" w:rsidRPr="00A8379B" w:rsidRDefault="00761EC4" w:rsidP="00B11DE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35F0C" w:rsidRDefault="00AC5F6A" w:rsidP="00B11DE7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379B">
        <w:rPr>
          <w:rFonts w:ascii="Arial" w:hAnsi="Arial" w:cs="Arial"/>
          <w:sz w:val="24"/>
          <w:szCs w:val="24"/>
        </w:rPr>
        <w:t>Projekt:</w:t>
      </w:r>
      <w:r w:rsidR="00535F0C" w:rsidRPr="00A8379B">
        <w:rPr>
          <w:rFonts w:ascii="Arial" w:hAnsi="Arial" w:cs="Arial"/>
          <w:sz w:val="24"/>
          <w:szCs w:val="24"/>
        </w:rPr>
        <w:t xml:space="preserve"> </w:t>
      </w:r>
      <w:r w:rsidR="0033378E" w:rsidRPr="00A8379B">
        <w:rPr>
          <w:rFonts w:ascii="Arial" w:hAnsi="Arial" w:cs="Arial"/>
          <w:sz w:val="24"/>
          <w:szCs w:val="24"/>
        </w:rPr>
        <w:t>Nastava u Prirodoslovnom muzeju Dubrovnik</w:t>
      </w:r>
      <w:r w:rsidR="00761EC4">
        <w:rPr>
          <w:rFonts w:ascii="Arial" w:hAnsi="Arial" w:cs="Arial"/>
          <w:sz w:val="24"/>
          <w:szCs w:val="24"/>
        </w:rPr>
        <w:t xml:space="preserve"> </w:t>
      </w:r>
    </w:p>
    <w:p w:rsidR="00D60876" w:rsidRDefault="00D60876" w:rsidP="00B11DE7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Projekt: Festival znanosti</w:t>
      </w:r>
      <w:r w:rsidR="000D527D">
        <w:rPr>
          <w:rFonts w:ascii="Arial" w:hAnsi="Arial" w:cs="Arial"/>
          <w:sz w:val="24"/>
          <w:szCs w:val="24"/>
        </w:rPr>
        <w:t xml:space="preserve"> 2017</w:t>
      </w:r>
    </w:p>
    <w:p w:rsidR="00D60876" w:rsidRDefault="00D60876" w:rsidP="00B11DE7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Projekt: Edukativna djelatnost Prirodoslovnog muzeja (brojne </w:t>
      </w:r>
      <w:r w:rsidR="00DF784A">
        <w:rPr>
          <w:rFonts w:ascii="Arial" w:hAnsi="Arial" w:cs="Arial"/>
          <w:sz w:val="24"/>
          <w:szCs w:val="24"/>
        </w:rPr>
        <w:t xml:space="preserve">edukativno-kreativne </w:t>
      </w:r>
      <w:r>
        <w:rPr>
          <w:rFonts w:ascii="Arial" w:hAnsi="Arial" w:cs="Arial"/>
          <w:sz w:val="24"/>
          <w:szCs w:val="24"/>
        </w:rPr>
        <w:t>radionice</w:t>
      </w:r>
      <w:r w:rsidR="00946F72">
        <w:rPr>
          <w:rFonts w:ascii="Arial" w:hAnsi="Arial" w:cs="Arial"/>
          <w:sz w:val="24"/>
          <w:szCs w:val="24"/>
        </w:rPr>
        <w:t>,igraonice, terenska nastav, predavanja i sl.</w:t>
      </w:r>
      <w:r>
        <w:rPr>
          <w:rFonts w:ascii="Arial" w:hAnsi="Arial" w:cs="Arial"/>
          <w:sz w:val="24"/>
          <w:szCs w:val="24"/>
        </w:rPr>
        <w:t xml:space="preserve">) </w:t>
      </w:r>
    </w:p>
    <w:p w:rsidR="00D60876" w:rsidRPr="00A8379B" w:rsidRDefault="00D60876" w:rsidP="00D608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5FA2" w:rsidRDefault="00385FA2" w:rsidP="00385F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85FA2" w:rsidRPr="00F3368D" w:rsidRDefault="00385FA2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3368D">
        <w:rPr>
          <w:rFonts w:ascii="Arial" w:hAnsi="Arial" w:cs="Arial"/>
          <w:b/>
          <w:i/>
          <w:sz w:val="24"/>
          <w:szCs w:val="24"/>
        </w:rPr>
        <w:t>4. Opći cilj</w:t>
      </w:r>
    </w:p>
    <w:p w:rsidR="0033378E" w:rsidRDefault="0033378E" w:rsidP="00B11D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5C03" w:rsidRPr="00F3368D" w:rsidRDefault="008C5C03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3368D">
        <w:rPr>
          <w:rFonts w:ascii="Arial" w:hAnsi="Arial" w:cs="Arial"/>
          <w:b/>
          <w:i/>
          <w:sz w:val="24"/>
          <w:szCs w:val="24"/>
        </w:rPr>
        <w:t>5. Posebni ciljevi</w:t>
      </w:r>
    </w:p>
    <w:p w:rsidR="00045BA8" w:rsidRDefault="00045BA8" w:rsidP="008C5C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5BA8">
        <w:rPr>
          <w:rFonts w:ascii="Arial" w:hAnsi="Arial" w:cs="Arial"/>
          <w:sz w:val="24"/>
          <w:szCs w:val="24"/>
        </w:rPr>
        <w:t>Edukacija, proširivanje interesa i prepoznavanje sklonosti učenika za bavljenje temama iz biologije, ekologije i zaštite prirode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F4756" w:rsidRPr="00761EC4" w:rsidRDefault="00AF4756" w:rsidP="00AF47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1C447B" w:rsidRPr="00F3368D" w:rsidRDefault="001C447B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3368D">
        <w:rPr>
          <w:rFonts w:ascii="Arial" w:hAnsi="Arial" w:cs="Arial"/>
          <w:b/>
          <w:i/>
          <w:sz w:val="24"/>
          <w:szCs w:val="24"/>
        </w:rPr>
        <w:t>6</w:t>
      </w:r>
      <w:r w:rsidR="00F3368D">
        <w:rPr>
          <w:rFonts w:ascii="Arial" w:hAnsi="Arial" w:cs="Arial"/>
          <w:b/>
          <w:i/>
          <w:sz w:val="24"/>
          <w:szCs w:val="24"/>
        </w:rPr>
        <w:t>. Izvori</w:t>
      </w:r>
      <w:r w:rsidRPr="00F3368D">
        <w:rPr>
          <w:rFonts w:ascii="Arial" w:hAnsi="Arial" w:cs="Arial"/>
          <w:b/>
          <w:i/>
          <w:sz w:val="24"/>
          <w:szCs w:val="24"/>
        </w:rPr>
        <w:t xml:space="preserve"> financiranja</w:t>
      </w:r>
    </w:p>
    <w:p w:rsidR="00650EDC" w:rsidRPr="0060770F" w:rsidRDefault="0033378E" w:rsidP="008C5C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70F">
        <w:rPr>
          <w:rFonts w:ascii="Arial" w:hAnsi="Arial" w:cs="Arial"/>
          <w:sz w:val="24"/>
          <w:szCs w:val="24"/>
        </w:rPr>
        <w:t>Za program „</w:t>
      </w:r>
      <w:r w:rsidR="000D527D">
        <w:rPr>
          <w:rFonts w:ascii="Arial" w:hAnsi="Arial" w:cs="Arial"/>
          <w:sz w:val="24"/>
          <w:szCs w:val="24"/>
        </w:rPr>
        <w:t>Edukativni programi</w:t>
      </w:r>
      <w:r w:rsidRPr="0060770F">
        <w:rPr>
          <w:rFonts w:ascii="Arial" w:hAnsi="Arial" w:cs="Arial"/>
          <w:sz w:val="24"/>
          <w:szCs w:val="24"/>
        </w:rPr>
        <w:t xml:space="preserve"> Prirodoslovno</w:t>
      </w:r>
      <w:r w:rsidR="000D527D">
        <w:rPr>
          <w:rFonts w:ascii="Arial" w:hAnsi="Arial" w:cs="Arial"/>
          <w:sz w:val="24"/>
          <w:szCs w:val="24"/>
        </w:rPr>
        <w:t>g</w:t>
      </w:r>
      <w:r w:rsidRPr="0060770F">
        <w:rPr>
          <w:rFonts w:ascii="Arial" w:hAnsi="Arial" w:cs="Arial"/>
          <w:sz w:val="24"/>
          <w:szCs w:val="24"/>
        </w:rPr>
        <w:t xml:space="preserve"> m</w:t>
      </w:r>
      <w:r w:rsidR="000D527D">
        <w:rPr>
          <w:rFonts w:ascii="Arial" w:hAnsi="Arial" w:cs="Arial"/>
          <w:sz w:val="24"/>
          <w:szCs w:val="24"/>
        </w:rPr>
        <w:t>uzeja</w:t>
      </w:r>
      <w:r w:rsidRPr="0060770F">
        <w:rPr>
          <w:rFonts w:ascii="Arial" w:hAnsi="Arial" w:cs="Arial"/>
          <w:sz w:val="24"/>
          <w:szCs w:val="24"/>
        </w:rPr>
        <w:t xml:space="preserve"> Dubrovnik“ potrebno je </w:t>
      </w:r>
      <w:r w:rsidR="000D527D">
        <w:rPr>
          <w:rFonts w:ascii="Arial" w:hAnsi="Arial" w:cs="Arial"/>
          <w:sz w:val="24"/>
          <w:szCs w:val="24"/>
        </w:rPr>
        <w:t>5</w:t>
      </w:r>
      <w:r w:rsidR="000879BC" w:rsidRPr="0060770F">
        <w:rPr>
          <w:rFonts w:ascii="Arial" w:hAnsi="Arial" w:cs="Arial"/>
          <w:sz w:val="24"/>
          <w:szCs w:val="24"/>
        </w:rPr>
        <w:t>1</w:t>
      </w:r>
      <w:r w:rsidR="002C041A" w:rsidRPr="0060770F">
        <w:rPr>
          <w:rFonts w:ascii="Arial" w:hAnsi="Arial" w:cs="Arial"/>
          <w:sz w:val="24"/>
          <w:szCs w:val="24"/>
        </w:rPr>
        <w:t>.</w:t>
      </w:r>
      <w:r w:rsidR="000879BC" w:rsidRPr="0060770F">
        <w:rPr>
          <w:rFonts w:ascii="Arial" w:hAnsi="Arial" w:cs="Arial"/>
          <w:sz w:val="24"/>
          <w:szCs w:val="24"/>
        </w:rPr>
        <w:t>0</w:t>
      </w:r>
      <w:r w:rsidR="00761EC4" w:rsidRPr="0060770F">
        <w:rPr>
          <w:rFonts w:ascii="Arial" w:hAnsi="Arial" w:cs="Arial"/>
          <w:sz w:val="24"/>
          <w:szCs w:val="24"/>
        </w:rPr>
        <w:t>00,00</w:t>
      </w:r>
      <w:r w:rsidRPr="0060770F">
        <w:rPr>
          <w:rFonts w:ascii="Arial" w:hAnsi="Arial" w:cs="Arial"/>
          <w:sz w:val="24"/>
          <w:szCs w:val="24"/>
        </w:rPr>
        <w:t xml:space="preserve"> kn, a iz gradskog proračuna od tog iznosa planira se utrošiti </w:t>
      </w:r>
      <w:r w:rsidR="000D527D">
        <w:rPr>
          <w:rFonts w:ascii="Arial" w:hAnsi="Arial" w:cs="Arial"/>
          <w:sz w:val="24"/>
          <w:szCs w:val="24"/>
        </w:rPr>
        <w:t>40</w:t>
      </w:r>
      <w:r w:rsidR="00761EC4" w:rsidRPr="0060770F">
        <w:rPr>
          <w:rFonts w:ascii="Arial" w:hAnsi="Arial" w:cs="Arial"/>
          <w:sz w:val="24"/>
          <w:szCs w:val="24"/>
        </w:rPr>
        <w:t>.000,00</w:t>
      </w:r>
      <w:r w:rsidRPr="0060770F">
        <w:rPr>
          <w:rFonts w:ascii="Arial" w:hAnsi="Arial" w:cs="Arial"/>
          <w:sz w:val="24"/>
          <w:szCs w:val="24"/>
        </w:rPr>
        <w:t xml:space="preserve"> kn. Ostala sredstva osigurat će se od Ministarstva kulture RH.</w:t>
      </w:r>
    </w:p>
    <w:p w:rsidR="00761EC4" w:rsidRDefault="00761EC4" w:rsidP="008C5C03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sz w:val="24"/>
          <w:szCs w:val="24"/>
        </w:rPr>
      </w:pPr>
    </w:p>
    <w:p w:rsidR="000879BC" w:rsidRPr="0060770F" w:rsidRDefault="000879BC" w:rsidP="000879B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70F">
        <w:rPr>
          <w:rFonts w:ascii="Arial" w:hAnsi="Arial" w:cs="Arial"/>
          <w:sz w:val="24"/>
          <w:szCs w:val="24"/>
        </w:rPr>
        <w:t xml:space="preserve">Aktivnost: Nabava laboratorijskog pribora </w:t>
      </w:r>
      <w:r w:rsidR="000D527D">
        <w:rPr>
          <w:rFonts w:ascii="Arial" w:hAnsi="Arial" w:cs="Arial"/>
          <w:sz w:val="24"/>
          <w:szCs w:val="24"/>
        </w:rPr>
        <w:t>1</w:t>
      </w:r>
      <w:r w:rsidRPr="0060770F">
        <w:rPr>
          <w:rFonts w:ascii="Arial" w:hAnsi="Arial" w:cs="Arial"/>
          <w:sz w:val="24"/>
          <w:szCs w:val="24"/>
        </w:rPr>
        <w:t>.000,00 kn</w:t>
      </w:r>
    </w:p>
    <w:p w:rsidR="000879BC" w:rsidRPr="0060770F" w:rsidRDefault="000879BC" w:rsidP="000879B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70F">
        <w:rPr>
          <w:rFonts w:ascii="Arial" w:hAnsi="Arial" w:cs="Arial"/>
          <w:sz w:val="24"/>
          <w:szCs w:val="24"/>
        </w:rPr>
        <w:t xml:space="preserve">Aktivnost: </w:t>
      </w:r>
      <w:r w:rsidR="000D527D">
        <w:rPr>
          <w:rFonts w:ascii="Arial" w:hAnsi="Arial" w:cs="Arial"/>
          <w:sz w:val="24"/>
          <w:szCs w:val="24"/>
        </w:rPr>
        <w:t>nabava edukativnog materijala</w:t>
      </w:r>
      <w:r w:rsidR="007F7D38">
        <w:rPr>
          <w:rFonts w:ascii="Arial" w:hAnsi="Arial" w:cs="Arial"/>
          <w:sz w:val="24"/>
          <w:szCs w:val="24"/>
        </w:rPr>
        <w:t xml:space="preserve"> i modela</w:t>
      </w:r>
      <w:r w:rsidR="000D527D">
        <w:rPr>
          <w:rFonts w:ascii="Arial" w:hAnsi="Arial" w:cs="Arial"/>
          <w:sz w:val="24"/>
          <w:szCs w:val="24"/>
        </w:rPr>
        <w:t xml:space="preserve"> </w:t>
      </w:r>
      <w:r w:rsidR="007F7D38">
        <w:rPr>
          <w:rFonts w:ascii="Arial" w:hAnsi="Arial" w:cs="Arial"/>
          <w:sz w:val="24"/>
          <w:szCs w:val="24"/>
        </w:rPr>
        <w:t>2</w:t>
      </w:r>
      <w:r w:rsidR="00A579AB">
        <w:rPr>
          <w:rFonts w:ascii="Arial" w:hAnsi="Arial" w:cs="Arial"/>
          <w:sz w:val="24"/>
          <w:szCs w:val="24"/>
        </w:rPr>
        <w:t>3</w:t>
      </w:r>
      <w:r w:rsidR="000D527D">
        <w:rPr>
          <w:rFonts w:ascii="Arial" w:hAnsi="Arial" w:cs="Arial"/>
          <w:sz w:val="24"/>
          <w:szCs w:val="24"/>
        </w:rPr>
        <w:t>.000,00 kn</w:t>
      </w:r>
    </w:p>
    <w:p w:rsidR="000879BC" w:rsidRPr="0060770F" w:rsidRDefault="000879BC" w:rsidP="000879BC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70F">
        <w:rPr>
          <w:rFonts w:ascii="Arial" w:hAnsi="Arial" w:cs="Arial"/>
          <w:sz w:val="24"/>
          <w:szCs w:val="24"/>
        </w:rPr>
        <w:t xml:space="preserve">Aktivnost: </w:t>
      </w:r>
      <w:r w:rsidR="007F7D38">
        <w:rPr>
          <w:rFonts w:ascii="Arial" w:hAnsi="Arial" w:cs="Arial"/>
          <w:sz w:val="24"/>
          <w:szCs w:val="24"/>
        </w:rPr>
        <w:t>nabava slikarskog pribora 2.000,00 kn</w:t>
      </w:r>
    </w:p>
    <w:p w:rsidR="00CC4AC9" w:rsidRDefault="000879BC" w:rsidP="007F7D38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70F">
        <w:rPr>
          <w:rFonts w:ascii="Arial" w:hAnsi="Arial" w:cs="Arial"/>
          <w:sz w:val="24"/>
          <w:szCs w:val="24"/>
        </w:rPr>
        <w:t xml:space="preserve">Aktivnost: </w:t>
      </w:r>
      <w:r w:rsidR="007F7D38">
        <w:rPr>
          <w:rFonts w:ascii="Arial" w:hAnsi="Arial" w:cs="Arial"/>
          <w:sz w:val="24"/>
          <w:szCs w:val="24"/>
        </w:rPr>
        <w:t>tiskarske i grafičke usluge 4.000,00 kn</w:t>
      </w:r>
    </w:p>
    <w:p w:rsidR="007F7D38" w:rsidRDefault="007F7D38" w:rsidP="007F7D38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Aktivnost: honorari vanjskim suradnicima 10.000,00 kn</w:t>
      </w:r>
    </w:p>
    <w:p w:rsidR="007F7D38" w:rsidRPr="0060770F" w:rsidRDefault="007F7D38" w:rsidP="007F7D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C4AC9" w:rsidRPr="0060770F" w:rsidRDefault="00CC4AC9" w:rsidP="00CC4A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70F">
        <w:rPr>
          <w:rFonts w:ascii="Arial" w:hAnsi="Arial" w:cs="Arial"/>
          <w:sz w:val="24"/>
          <w:szCs w:val="24"/>
        </w:rPr>
        <w:t>Festival znanosti 201</w:t>
      </w:r>
      <w:r w:rsidR="00A3061C">
        <w:rPr>
          <w:rFonts w:ascii="Arial" w:hAnsi="Arial" w:cs="Arial"/>
          <w:sz w:val="24"/>
          <w:szCs w:val="24"/>
        </w:rPr>
        <w:t>7</w:t>
      </w:r>
      <w:r w:rsidRPr="0060770F">
        <w:rPr>
          <w:rFonts w:ascii="Arial" w:hAnsi="Arial" w:cs="Arial"/>
          <w:sz w:val="24"/>
          <w:szCs w:val="24"/>
        </w:rPr>
        <w:t xml:space="preserve">. godine organizirati će se u suradnji sa Sveučilištem u Dubrovniku te ne iziskiva dodatna sredstva. Koristiti će se oprema koju muzej već posjeduje (npr. laboratorijska oprema, oprema za projekcije i sl.). </w:t>
      </w:r>
    </w:p>
    <w:p w:rsidR="00045BA8" w:rsidRPr="0060770F" w:rsidRDefault="00045BA8" w:rsidP="00045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378E" w:rsidRDefault="0033378E" w:rsidP="008C5C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C26D29" w:rsidRPr="00F3368D" w:rsidRDefault="00C26D29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F3368D">
        <w:rPr>
          <w:rFonts w:ascii="Arial" w:hAnsi="Arial" w:cs="Arial"/>
          <w:b/>
          <w:i/>
          <w:sz w:val="24"/>
          <w:szCs w:val="24"/>
        </w:rPr>
        <w:lastRenderedPageBreak/>
        <w:t>Pokazatelji uspješnosti</w:t>
      </w:r>
    </w:p>
    <w:p w:rsidR="00C26D29" w:rsidRPr="00A725A6" w:rsidRDefault="00C26D29" w:rsidP="008C5C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650EDC" w:rsidRPr="00503E11" w:rsidRDefault="00650EDC" w:rsidP="00650E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3E11">
        <w:rPr>
          <w:rFonts w:ascii="Arial" w:hAnsi="Arial" w:cs="Arial"/>
          <w:b/>
          <w:sz w:val="24"/>
          <w:szCs w:val="24"/>
        </w:rPr>
        <w:t>Pokazatelji rezultata (output)</w:t>
      </w:r>
    </w:p>
    <w:p w:rsidR="00650EDC" w:rsidRDefault="00650EDC" w:rsidP="00650E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993"/>
        <w:gridCol w:w="850"/>
        <w:gridCol w:w="992"/>
        <w:gridCol w:w="1134"/>
        <w:gridCol w:w="1134"/>
      </w:tblGrid>
      <w:tr w:rsidR="00045BA8" w:rsidRPr="003E5CCB" w:rsidTr="00FF0F31">
        <w:trPr>
          <w:trHeight w:val="662"/>
        </w:trPr>
        <w:tc>
          <w:tcPr>
            <w:tcW w:w="1526" w:type="dxa"/>
            <w:shd w:val="clear" w:color="auto" w:fill="B8CCE4"/>
            <w:vAlign w:val="center"/>
          </w:tcPr>
          <w:p w:rsidR="00045BA8" w:rsidRPr="003E5CCB" w:rsidRDefault="00045BA8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Pokazatelj rezultata</w:t>
            </w:r>
          </w:p>
        </w:tc>
        <w:tc>
          <w:tcPr>
            <w:tcW w:w="1559" w:type="dxa"/>
            <w:shd w:val="clear" w:color="auto" w:fill="B8CCE4"/>
            <w:vAlign w:val="center"/>
          </w:tcPr>
          <w:p w:rsidR="00045BA8" w:rsidRPr="0070256B" w:rsidRDefault="00045BA8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Definicija</w:t>
            </w:r>
          </w:p>
        </w:tc>
        <w:tc>
          <w:tcPr>
            <w:tcW w:w="992" w:type="dxa"/>
            <w:shd w:val="clear" w:color="auto" w:fill="B8CCE4"/>
            <w:vAlign w:val="center"/>
          </w:tcPr>
          <w:p w:rsidR="00045BA8" w:rsidRPr="0070256B" w:rsidRDefault="00045BA8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Jedinica</w:t>
            </w:r>
          </w:p>
        </w:tc>
        <w:tc>
          <w:tcPr>
            <w:tcW w:w="993" w:type="dxa"/>
            <w:shd w:val="clear" w:color="auto" w:fill="B8CCE4"/>
            <w:vAlign w:val="center"/>
          </w:tcPr>
          <w:p w:rsidR="00045BA8" w:rsidRPr="0070256B" w:rsidRDefault="00045BA8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Polazna vrijednost</w:t>
            </w:r>
          </w:p>
        </w:tc>
        <w:tc>
          <w:tcPr>
            <w:tcW w:w="850" w:type="dxa"/>
            <w:shd w:val="clear" w:color="auto" w:fill="B8CCE4"/>
            <w:vAlign w:val="center"/>
          </w:tcPr>
          <w:p w:rsidR="00045BA8" w:rsidRPr="0070256B" w:rsidRDefault="00045BA8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Izvor</w:t>
            </w:r>
          </w:p>
        </w:tc>
        <w:tc>
          <w:tcPr>
            <w:tcW w:w="992" w:type="dxa"/>
            <w:shd w:val="clear" w:color="auto" w:fill="B8CCE4"/>
            <w:vAlign w:val="center"/>
          </w:tcPr>
          <w:p w:rsidR="00045BA8" w:rsidRPr="003E5CCB" w:rsidRDefault="00045BA8" w:rsidP="00D91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201</w:t>
            </w:r>
            <w:r w:rsidR="00D918E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B8CCE4"/>
            <w:vAlign w:val="center"/>
          </w:tcPr>
          <w:p w:rsidR="00045BA8" w:rsidRPr="003E5CCB" w:rsidRDefault="00045BA8" w:rsidP="00D91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201</w:t>
            </w:r>
            <w:r w:rsidR="00D918E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B8CCE4"/>
            <w:vAlign w:val="center"/>
          </w:tcPr>
          <w:p w:rsidR="00045BA8" w:rsidRPr="003E5CCB" w:rsidRDefault="00045BA8" w:rsidP="00D91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201</w:t>
            </w:r>
            <w:r w:rsidR="00D918E0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045BA8" w:rsidRPr="003E5CCB" w:rsidTr="00FF0F31">
        <w:trPr>
          <w:trHeight w:val="569"/>
        </w:trPr>
        <w:tc>
          <w:tcPr>
            <w:tcW w:w="1526" w:type="dxa"/>
            <w:vAlign w:val="center"/>
          </w:tcPr>
          <w:p w:rsidR="00045BA8" w:rsidRPr="003E5CCB" w:rsidRDefault="00045BA8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Interes za izvanučioničkom nastavom</w:t>
            </w:r>
            <w:r w:rsidR="00CC4AC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(Nastava u muzeju)</w:t>
            </w:r>
          </w:p>
        </w:tc>
        <w:tc>
          <w:tcPr>
            <w:tcW w:w="1559" w:type="dxa"/>
            <w:vAlign w:val="center"/>
          </w:tcPr>
          <w:p w:rsidR="00045BA8" w:rsidRPr="003E5CCB" w:rsidRDefault="00045BA8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Obogaćivanje ponude ustanove, povećan broj i edukacija posjetitelja</w:t>
            </w:r>
          </w:p>
        </w:tc>
        <w:tc>
          <w:tcPr>
            <w:tcW w:w="992" w:type="dxa"/>
            <w:vAlign w:val="center"/>
          </w:tcPr>
          <w:p w:rsidR="00045BA8" w:rsidRPr="003E5CCB" w:rsidRDefault="00CC4AC9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</w:t>
            </w:r>
            <w:r w:rsidR="00045BA8">
              <w:rPr>
                <w:rFonts w:ascii="Arial" w:hAnsi="Arial" w:cs="Arial"/>
                <w:b/>
                <w:bCs/>
                <w:sz w:val="16"/>
                <w:szCs w:val="16"/>
              </w:rPr>
              <w:t>roj nastavnih jedinica</w:t>
            </w:r>
          </w:p>
        </w:tc>
        <w:tc>
          <w:tcPr>
            <w:tcW w:w="993" w:type="dxa"/>
            <w:vAlign w:val="center"/>
          </w:tcPr>
          <w:p w:rsidR="00045BA8" w:rsidRPr="003E5CCB" w:rsidRDefault="000E701F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045BA8" w:rsidRPr="003E5CCB" w:rsidRDefault="00045BA8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PMD</w:t>
            </w:r>
          </w:p>
        </w:tc>
        <w:tc>
          <w:tcPr>
            <w:tcW w:w="992" w:type="dxa"/>
            <w:vAlign w:val="center"/>
          </w:tcPr>
          <w:p w:rsidR="00045BA8" w:rsidRPr="003E5CCB" w:rsidRDefault="00045BA8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045BA8" w:rsidRPr="003E5CCB" w:rsidRDefault="00045BA8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045BA8" w:rsidRPr="003E5CCB" w:rsidRDefault="00045BA8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</w:tr>
      <w:tr w:rsidR="00045BA8" w:rsidRPr="003E5CCB" w:rsidTr="00FF0F31">
        <w:trPr>
          <w:trHeight w:val="569"/>
        </w:trPr>
        <w:tc>
          <w:tcPr>
            <w:tcW w:w="1526" w:type="dxa"/>
            <w:vAlign w:val="center"/>
          </w:tcPr>
          <w:p w:rsidR="00045BA8" w:rsidRPr="003E5CCB" w:rsidRDefault="00CC4AC9" w:rsidP="00CC4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Uspješnost ustanove kao glavnog organizatora (Festival znanosti)</w:t>
            </w:r>
          </w:p>
        </w:tc>
        <w:tc>
          <w:tcPr>
            <w:tcW w:w="1559" w:type="dxa"/>
            <w:vAlign w:val="center"/>
          </w:tcPr>
          <w:p w:rsidR="00045BA8" w:rsidRDefault="00CC4AC9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Popularizacija znanosti</w:t>
            </w:r>
          </w:p>
        </w:tc>
        <w:tc>
          <w:tcPr>
            <w:tcW w:w="992" w:type="dxa"/>
            <w:vAlign w:val="center"/>
          </w:tcPr>
          <w:p w:rsidR="00045BA8" w:rsidRDefault="00CC4AC9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</w:tc>
        <w:tc>
          <w:tcPr>
            <w:tcW w:w="993" w:type="dxa"/>
            <w:vAlign w:val="center"/>
          </w:tcPr>
          <w:p w:rsidR="00045BA8" w:rsidRDefault="00CC4AC9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045BA8" w:rsidRDefault="00CC4AC9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PMD</w:t>
            </w:r>
          </w:p>
        </w:tc>
        <w:tc>
          <w:tcPr>
            <w:tcW w:w="992" w:type="dxa"/>
            <w:vAlign w:val="center"/>
          </w:tcPr>
          <w:p w:rsidR="00045BA8" w:rsidRDefault="00CC4AC9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045BA8" w:rsidRDefault="00CC4AC9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045BA8" w:rsidRDefault="00CC4AC9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045BA8" w:rsidRPr="003E5CCB" w:rsidTr="00FF0F31">
        <w:trPr>
          <w:trHeight w:val="569"/>
        </w:trPr>
        <w:tc>
          <w:tcPr>
            <w:tcW w:w="1526" w:type="dxa"/>
            <w:vAlign w:val="center"/>
          </w:tcPr>
          <w:p w:rsidR="00045BA8" w:rsidRPr="003E5CCB" w:rsidRDefault="00CC4AC9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Broj tema radionica </w:t>
            </w:r>
          </w:p>
        </w:tc>
        <w:tc>
          <w:tcPr>
            <w:tcW w:w="1559" w:type="dxa"/>
            <w:vAlign w:val="center"/>
          </w:tcPr>
          <w:p w:rsidR="00045BA8" w:rsidRDefault="00CC4AC9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Edukativno – zabavna ponuda </w:t>
            </w:r>
          </w:p>
        </w:tc>
        <w:tc>
          <w:tcPr>
            <w:tcW w:w="992" w:type="dxa"/>
            <w:vAlign w:val="center"/>
          </w:tcPr>
          <w:p w:rsidR="00045BA8" w:rsidRDefault="00CC4AC9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</w:tc>
        <w:tc>
          <w:tcPr>
            <w:tcW w:w="993" w:type="dxa"/>
            <w:vAlign w:val="center"/>
          </w:tcPr>
          <w:p w:rsidR="00045BA8" w:rsidRDefault="00D918E0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850" w:type="dxa"/>
            <w:vAlign w:val="center"/>
          </w:tcPr>
          <w:p w:rsidR="00045BA8" w:rsidRDefault="00CC4AC9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PMD</w:t>
            </w:r>
          </w:p>
        </w:tc>
        <w:tc>
          <w:tcPr>
            <w:tcW w:w="992" w:type="dxa"/>
            <w:vAlign w:val="center"/>
          </w:tcPr>
          <w:p w:rsidR="00045BA8" w:rsidRDefault="00D918E0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1134" w:type="dxa"/>
            <w:vAlign w:val="center"/>
          </w:tcPr>
          <w:p w:rsidR="00045BA8" w:rsidRDefault="00D918E0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CC4AC9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045BA8" w:rsidRDefault="00D918E0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50</w:t>
            </w:r>
          </w:p>
        </w:tc>
      </w:tr>
    </w:tbl>
    <w:p w:rsidR="00336676" w:rsidRDefault="00336676" w:rsidP="00AB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36676" w:rsidRDefault="00336676" w:rsidP="00AB23B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36676" w:rsidRDefault="00336676" w:rsidP="007F3F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7F3FE0" w:rsidRPr="0099389F" w:rsidRDefault="007F3FE0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99389F">
        <w:rPr>
          <w:rFonts w:ascii="Arial" w:hAnsi="Arial" w:cs="Arial"/>
          <w:b/>
          <w:bCs/>
          <w:i/>
          <w:sz w:val="24"/>
          <w:szCs w:val="24"/>
        </w:rPr>
        <w:t xml:space="preserve">1. </w:t>
      </w:r>
      <w:r w:rsidR="0008296C">
        <w:rPr>
          <w:rFonts w:ascii="Arial" w:hAnsi="Arial" w:cs="Arial"/>
          <w:b/>
          <w:bCs/>
          <w:i/>
          <w:sz w:val="24"/>
          <w:szCs w:val="24"/>
        </w:rPr>
        <w:t>Naziv programa</w:t>
      </w:r>
    </w:p>
    <w:p w:rsidR="0008296C" w:rsidRPr="00336676" w:rsidRDefault="0008296C" w:rsidP="00BF56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eastAsia="hr-HR"/>
        </w:rPr>
      </w:pPr>
      <w:r w:rsidRPr="005D3FDF">
        <w:rPr>
          <w:rFonts w:ascii="Arial" w:hAnsi="Arial" w:cs="Arial"/>
          <w:b/>
          <w:bCs/>
          <w:sz w:val="28"/>
          <w:szCs w:val="28"/>
          <w:lang w:eastAsia="hr-HR"/>
        </w:rPr>
        <w:t>T</w:t>
      </w:r>
      <w:r w:rsidR="00535F0C" w:rsidRPr="005D3FDF">
        <w:rPr>
          <w:rFonts w:ascii="Arial" w:hAnsi="Arial" w:cs="Arial"/>
          <w:b/>
          <w:bCs/>
          <w:sz w:val="28"/>
          <w:szCs w:val="28"/>
          <w:lang w:eastAsia="hr-HR"/>
        </w:rPr>
        <w:t>EKUĆE I INVESTICIJSKO ODRŽAVANJE ZGRADE I OPREME</w:t>
      </w:r>
    </w:p>
    <w:p w:rsidR="00385FA2" w:rsidRPr="0099389F" w:rsidRDefault="00385FA2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9389F">
        <w:rPr>
          <w:rFonts w:ascii="Arial" w:hAnsi="Arial" w:cs="Arial"/>
          <w:b/>
          <w:i/>
          <w:sz w:val="24"/>
          <w:szCs w:val="24"/>
        </w:rPr>
        <w:t>2. Zakonska osnova za uvođe</w:t>
      </w:r>
      <w:r w:rsidR="0008296C">
        <w:rPr>
          <w:rFonts w:ascii="Arial" w:hAnsi="Arial" w:cs="Arial"/>
          <w:b/>
          <w:i/>
          <w:sz w:val="24"/>
          <w:szCs w:val="24"/>
        </w:rPr>
        <w:t>nje aktivnosti odnosno projekta</w:t>
      </w:r>
    </w:p>
    <w:p w:rsidR="00203764" w:rsidRPr="00203764" w:rsidRDefault="00203764" w:rsidP="0020376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 xml:space="preserve">Programska djelatnost </w:t>
      </w:r>
      <w:r w:rsidRPr="00203764">
        <w:rPr>
          <w:rFonts w:ascii="Arial" w:hAnsi="Arial" w:cs="Arial"/>
          <w:bCs/>
          <w:sz w:val="24"/>
          <w:szCs w:val="24"/>
          <w:lang w:eastAsia="hr-HR"/>
        </w:rPr>
        <w:t>ostvaruje se u skladu s odredbama Zakona o ustanovama (Narodne novine, broj 76/93, 29/97, 47/99, 35/08), Zakona o muzejima (Narodne novine, broj 142/98, 65/09)</w:t>
      </w:r>
    </w:p>
    <w:p w:rsidR="00BF56B9" w:rsidRPr="0099389F" w:rsidRDefault="0008296C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sz w:val="24"/>
          <w:szCs w:val="24"/>
          <w:lang w:val="pl-PL"/>
        </w:rPr>
      </w:pPr>
      <w:r>
        <w:rPr>
          <w:rFonts w:ascii="Arial" w:hAnsi="Arial" w:cs="Arial"/>
          <w:b/>
          <w:i/>
          <w:sz w:val="24"/>
          <w:szCs w:val="24"/>
        </w:rPr>
        <w:t>3. Opis programa</w:t>
      </w:r>
    </w:p>
    <w:p w:rsidR="0086109B" w:rsidRDefault="0086109B" w:rsidP="005D3FDF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pl-PL" w:eastAsia="hr-HR"/>
        </w:rPr>
      </w:pPr>
      <w:r>
        <w:rPr>
          <w:rFonts w:ascii="Arial" w:hAnsi="Arial" w:cs="Arial"/>
          <w:iCs/>
          <w:sz w:val="24"/>
          <w:szCs w:val="24"/>
          <w:lang w:val="pl-PL" w:eastAsia="hr-HR"/>
        </w:rPr>
        <w:t xml:space="preserve">Redovito održavanje opreme i prostora ustanove. </w:t>
      </w:r>
    </w:p>
    <w:p w:rsidR="0086109B" w:rsidRDefault="0086109B" w:rsidP="005D3FDF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pl-PL" w:eastAsia="hr-HR"/>
        </w:rPr>
      </w:pPr>
    </w:p>
    <w:p w:rsidR="00535F0C" w:rsidRPr="000D2F60" w:rsidRDefault="00535F0C" w:rsidP="005D3F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2F60">
        <w:rPr>
          <w:rFonts w:ascii="Arial" w:hAnsi="Arial" w:cs="Arial"/>
          <w:iCs/>
          <w:sz w:val="24"/>
          <w:szCs w:val="24"/>
          <w:lang w:val="pl-PL" w:eastAsia="hr-HR"/>
        </w:rPr>
        <w:t>Ovaj program provodit će se kroz sljedeće projekte:</w:t>
      </w:r>
    </w:p>
    <w:p w:rsidR="000D2F60" w:rsidRDefault="0008296C" w:rsidP="005D3FDF">
      <w:pPr>
        <w:pStyle w:val="ListParagraph1"/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0D2F60">
        <w:rPr>
          <w:rFonts w:ascii="Arial" w:hAnsi="Arial" w:cs="Arial"/>
          <w:sz w:val="24"/>
          <w:szCs w:val="24"/>
        </w:rPr>
        <w:t xml:space="preserve">Aktivnost: </w:t>
      </w:r>
      <w:r w:rsidR="000D2F60">
        <w:rPr>
          <w:rFonts w:ascii="Arial" w:hAnsi="Arial" w:cs="Arial"/>
          <w:sz w:val="24"/>
          <w:szCs w:val="24"/>
        </w:rPr>
        <w:t>o</w:t>
      </w:r>
      <w:r w:rsidR="00535F0C" w:rsidRPr="000D2F60">
        <w:rPr>
          <w:rFonts w:ascii="Arial" w:hAnsi="Arial" w:cs="Arial"/>
          <w:sz w:val="24"/>
          <w:szCs w:val="24"/>
        </w:rPr>
        <w:t>državanje i atestiranje postrojenja i opreme – alarma, vatrogasnih aparata</w:t>
      </w:r>
    </w:p>
    <w:p w:rsidR="000D2F60" w:rsidRDefault="000D2F60" w:rsidP="005D3FDF">
      <w:pPr>
        <w:pStyle w:val="ListParagraph1"/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Aktivnost: </w:t>
      </w:r>
      <w:r w:rsidR="00FE3C76" w:rsidRPr="000D2F60">
        <w:rPr>
          <w:rFonts w:ascii="Arial" w:hAnsi="Arial" w:cs="Arial"/>
          <w:sz w:val="24"/>
          <w:szCs w:val="24"/>
        </w:rPr>
        <w:t>izmjena i montaža rasvjetnih tijela u svim izložbenim prosto</w:t>
      </w:r>
      <w:r w:rsidRPr="000D2F60">
        <w:rPr>
          <w:rFonts w:ascii="Arial" w:hAnsi="Arial" w:cs="Arial"/>
          <w:sz w:val="24"/>
          <w:szCs w:val="24"/>
        </w:rPr>
        <w:t>r</w:t>
      </w:r>
      <w:r w:rsidR="00FE3C76" w:rsidRPr="000D2F60">
        <w:rPr>
          <w:rFonts w:ascii="Arial" w:hAnsi="Arial" w:cs="Arial"/>
          <w:sz w:val="24"/>
          <w:szCs w:val="24"/>
        </w:rPr>
        <w:t>ima</w:t>
      </w:r>
      <w:r>
        <w:rPr>
          <w:rFonts w:ascii="Arial" w:hAnsi="Arial" w:cs="Arial"/>
          <w:sz w:val="24"/>
          <w:szCs w:val="24"/>
        </w:rPr>
        <w:t xml:space="preserve"> i čuvaonicama</w:t>
      </w:r>
    </w:p>
    <w:p w:rsidR="00535F0C" w:rsidRPr="000D2F60" w:rsidRDefault="000D2F60" w:rsidP="005D3FDF">
      <w:pPr>
        <w:pStyle w:val="ListParagraph1"/>
        <w:numPr>
          <w:ilvl w:val="0"/>
          <w:numId w:val="14"/>
        </w:num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Aktivnost: </w:t>
      </w:r>
      <w:r w:rsidR="00D5229F">
        <w:rPr>
          <w:rFonts w:ascii="Arial" w:hAnsi="Arial" w:cs="Arial"/>
          <w:sz w:val="24"/>
          <w:szCs w:val="24"/>
        </w:rPr>
        <w:t>soboslikarski radovi</w:t>
      </w:r>
    </w:p>
    <w:p w:rsidR="00FE3C76" w:rsidRDefault="00FE3C76" w:rsidP="00FE3C76">
      <w:pPr>
        <w:pStyle w:val="ListParagraph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2F60" w:rsidRPr="00812DF2" w:rsidRDefault="000D2F60" w:rsidP="000D2F60">
      <w:pPr>
        <w:pStyle w:val="ListParagraph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85FA2" w:rsidRPr="0099389F" w:rsidRDefault="00385FA2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9389F">
        <w:rPr>
          <w:rFonts w:ascii="Arial" w:hAnsi="Arial" w:cs="Arial"/>
          <w:b/>
          <w:i/>
          <w:sz w:val="24"/>
          <w:szCs w:val="24"/>
        </w:rPr>
        <w:t>4. Opći cilj</w:t>
      </w:r>
    </w:p>
    <w:p w:rsidR="000D2F60" w:rsidRDefault="000D2F60" w:rsidP="00385F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5C03" w:rsidRPr="0099389F" w:rsidRDefault="008C5C03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9389F">
        <w:rPr>
          <w:rFonts w:ascii="Arial" w:hAnsi="Arial" w:cs="Arial"/>
          <w:b/>
          <w:i/>
          <w:sz w:val="24"/>
          <w:szCs w:val="24"/>
        </w:rPr>
        <w:t>5. Posebni ciljevi</w:t>
      </w:r>
    </w:p>
    <w:p w:rsidR="001C447B" w:rsidRDefault="00C01ACB" w:rsidP="001C4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Investicijsko ulaganje u razvoj muzejske infrastrukture </w:t>
      </w:r>
      <w:r w:rsidR="00A51620">
        <w:rPr>
          <w:rFonts w:ascii="Arial" w:hAnsi="Arial" w:cs="Arial"/>
          <w:sz w:val="24"/>
          <w:szCs w:val="24"/>
        </w:rPr>
        <w:t>sa svrhom povećanja standarda u obavljanju muzejske djelatnosti.</w:t>
      </w:r>
    </w:p>
    <w:p w:rsidR="00CB632E" w:rsidRDefault="00CB632E" w:rsidP="001C447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1C447B" w:rsidRPr="0099389F" w:rsidRDefault="001C447B" w:rsidP="00884242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9389F">
        <w:rPr>
          <w:rFonts w:ascii="Arial" w:hAnsi="Arial" w:cs="Arial"/>
          <w:b/>
          <w:i/>
          <w:sz w:val="24"/>
          <w:szCs w:val="24"/>
        </w:rPr>
        <w:t xml:space="preserve">6. </w:t>
      </w:r>
      <w:r w:rsidR="0099389F">
        <w:rPr>
          <w:rFonts w:ascii="Arial" w:hAnsi="Arial" w:cs="Arial"/>
          <w:b/>
          <w:i/>
          <w:sz w:val="24"/>
          <w:szCs w:val="24"/>
        </w:rPr>
        <w:t>Iz</w:t>
      </w:r>
      <w:r w:rsidRPr="0099389F">
        <w:rPr>
          <w:rFonts w:ascii="Arial" w:hAnsi="Arial" w:cs="Arial"/>
          <w:b/>
          <w:i/>
          <w:sz w:val="24"/>
          <w:szCs w:val="24"/>
        </w:rPr>
        <w:t>vor</w:t>
      </w:r>
      <w:r w:rsidR="0099389F">
        <w:rPr>
          <w:rFonts w:ascii="Arial" w:hAnsi="Arial" w:cs="Arial"/>
          <w:b/>
          <w:i/>
          <w:sz w:val="24"/>
          <w:szCs w:val="24"/>
        </w:rPr>
        <w:t>i</w:t>
      </w:r>
      <w:r w:rsidRPr="0099389F">
        <w:rPr>
          <w:rFonts w:ascii="Arial" w:hAnsi="Arial" w:cs="Arial"/>
          <w:b/>
          <w:i/>
          <w:sz w:val="24"/>
          <w:szCs w:val="24"/>
        </w:rPr>
        <w:t xml:space="preserve"> financiranja</w:t>
      </w:r>
    </w:p>
    <w:p w:rsidR="000D2F60" w:rsidRDefault="000D2F60" w:rsidP="00CB6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2F60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 xml:space="preserve">tekuće i investicijsko održavanje zgrade i opreme </w:t>
      </w:r>
      <w:r w:rsidRPr="000D2F60">
        <w:rPr>
          <w:rFonts w:ascii="Arial" w:hAnsi="Arial" w:cs="Arial"/>
          <w:sz w:val="24"/>
          <w:szCs w:val="24"/>
        </w:rPr>
        <w:t xml:space="preserve">iz gradskog proračuna planirano </w:t>
      </w:r>
      <w:r w:rsidRPr="007D0F0B">
        <w:rPr>
          <w:rFonts w:ascii="Arial" w:hAnsi="Arial" w:cs="Arial"/>
          <w:sz w:val="24"/>
          <w:szCs w:val="24"/>
        </w:rPr>
        <w:t xml:space="preserve">je </w:t>
      </w:r>
      <w:r w:rsidR="007D0F0B" w:rsidRPr="007D0F0B">
        <w:rPr>
          <w:rFonts w:ascii="Arial" w:hAnsi="Arial" w:cs="Arial"/>
          <w:sz w:val="24"/>
          <w:szCs w:val="24"/>
        </w:rPr>
        <w:t xml:space="preserve">43.000,00 </w:t>
      </w:r>
      <w:r w:rsidRPr="007D0F0B">
        <w:rPr>
          <w:rFonts w:ascii="Arial" w:hAnsi="Arial" w:cs="Arial"/>
          <w:sz w:val="24"/>
          <w:szCs w:val="24"/>
        </w:rPr>
        <w:t>kn.</w:t>
      </w:r>
    </w:p>
    <w:p w:rsidR="000D2F60" w:rsidRDefault="000D2F60" w:rsidP="00CB6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D2F60" w:rsidRPr="00CD5E94" w:rsidRDefault="000D2F60" w:rsidP="000D2F60">
      <w:pPr>
        <w:pBdr>
          <w:top w:val="single" w:sz="4" w:space="1" w:color="auto"/>
          <w:bottom w:val="single" w:sz="4" w:space="1" w:color="auto"/>
        </w:pBdr>
        <w:shd w:val="clear" w:color="auto" w:fill="C2D69B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D5E94">
        <w:rPr>
          <w:rFonts w:ascii="Arial" w:hAnsi="Arial" w:cs="Arial"/>
          <w:b/>
          <w:i/>
          <w:sz w:val="24"/>
          <w:szCs w:val="24"/>
        </w:rPr>
        <w:lastRenderedPageBreak/>
        <w:t>7. Pokazatelji uspješnosti</w:t>
      </w:r>
    </w:p>
    <w:p w:rsidR="000D2F60" w:rsidRPr="00A725A6" w:rsidRDefault="000D2F60" w:rsidP="000D2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0D2F60" w:rsidRPr="00503E11" w:rsidRDefault="000D2F60" w:rsidP="000D2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3E11">
        <w:rPr>
          <w:rFonts w:ascii="Arial" w:hAnsi="Arial" w:cs="Arial"/>
          <w:b/>
          <w:sz w:val="24"/>
          <w:szCs w:val="24"/>
        </w:rPr>
        <w:t>Pokazatelji rezultata (output)</w:t>
      </w:r>
    </w:p>
    <w:p w:rsidR="000D2F60" w:rsidRDefault="000D2F60" w:rsidP="000D2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992"/>
        <w:gridCol w:w="993"/>
        <w:gridCol w:w="850"/>
        <w:gridCol w:w="992"/>
        <w:gridCol w:w="1134"/>
        <w:gridCol w:w="1134"/>
      </w:tblGrid>
      <w:tr w:rsidR="0086109B" w:rsidRPr="003E5CCB" w:rsidTr="00FF0F31">
        <w:trPr>
          <w:trHeight w:val="662"/>
        </w:trPr>
        <w:tc>
          <w:tcPr>
            <w:tcW w:w="1526" w:type="dxa"/>
            <w:shd w:val="clear" w:color="auto" w:fill="B8CCE4"/>
            <w:vAlign w:val="center"/>
          </w:tcPr>
          <w:p w:rsidR="0086109B" w:rsidRPr="003E5CCB" w:rsidRDefault="0086109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Pokazatelj rezultata</w:t>
            </w:r>
          </w:p>
        </w:tc>
        <w:tc>
          <w:tcPr>
            <w:tcW w:w="1559" w:type="dxa"/>
            <w:shd w:val="clear" w:color="auto" w:fill="B8CCE4"/>
            <w:vAlign w:val="center"/>
          </w:tcPr>
          <w:p w:rsidR="0086109B" w:rsidRPr="0070256B" w:rsidRDefault="0086109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Definicija</w:t>
            </w:r>
          </w:p>
        </w:tc>
        <w:tc>
          <w:tcPr>
            <w:tcW w:w="992" w:type="dxa"/>
            <w:shd w:val="clear" w:color="auto" w:fill="B8CCE4"/>
            <w:vAlign w:val="center"/>
          </w:tcPr>
          <w:p w:rsidR="0086109B" w:rsidRPr="0070256B" w:rsidRDefault="0086109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Jedinica</w:t>
            </w:r>
          </w:p>
        </w:tc>
        <w:tc>
          <w:tcPr>
            <w:tcW w:w="993" w:type="dxa"/>
            <w:shd w:val="clear" w:color="auto" w:fill="B8CCE4"/>
            <w:vAlign w:val="center"/>
          </w:tcPr>
          <w:p w:rsidR="0086109B" w:rsidRPr="0070256B" w:rsidRDefault="0086109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Polazna vrijednost</w:t>
            </w:r>
          </w:p>
        </w:tc>
        <w:tc>
          <w:tcPr>
            <w:tcW w:w="850" w:type="dxa"/>
            <w:shd w:val="clear" w:color="auto" w:fill="B8CCE4"/>
            <w:vAlign w:val="center"/>
          </w:tcPr>
          <w:p w:rsidR="0086109B" w:rsidRPr="0070256B" w:rsidRDefault="0086109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lightGray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Izvor</w:t>
            </w:r>
          </w:p>
        </w:tc>
        <w:tc>
          <w:tcPr>
            <w:tcW w:w="992" w:type="dxa"/>
            <w:shd w:val="clear" w:color="auto" w:fill="B8CCE4"/>
            <w:vAlign w:val="center"/>
          </w:tcPr>
          <w:p w:rsidR="0086109B" w:rsidRPr="003E5CCB" w:rsidRDefault="0086109B" w:rsidP="007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201</w:t>
            </w:r>
            <w:r w:rsidR="007D0F0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B8CCE4"/>
            <w:vAlign w:val="center"/>
          </w:tcPr>
          <w:p w:rsidR="0086109B" w:rsidRPr="003E5CCB" w:rsidRDefault="00001498" w:rsidP="007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201</w:t>
            </w:r>
            <w:r w:rsidR="007D0F0B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="0086109B"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B8CCE4"/>
            <w:vAlign w:val="center"/>
          </w:tcPr>
          <w:p w:rsidR="0086109B" w:rsidRPr="003E5CCB" w:rsidRDefault="0086109B" w:rsidP="000014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Ciljana vrijednost 201</w:t>
            </w:r>
            <w:r w:rsidR="007D0F0B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3E5CCB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86109B" w:rsidRPr="003E5CCB" w:rsidTr="00FF0F31">
        <w:trPr>
          <w:trHeight w:val="569"/>
        </w:trPr>
        <w:tc>
          <w:tcPr>
            <w:tcW w:w="1526" w:type="dxa"/>
            <w:vAlign w:val="center"/>
          </w:tcPr>
          <w:p w:rsidR="0086109B" w:rsidRPr="003E5CCB" w:rsidRDefault="0086109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Ispravnost opreme i funkcionalnost prostora</w:t>
            </w:r>
          </w:p>
        </w:tc>
        <w:tc>
          <w:tcPr>
            <w:tcW w:w="1559" w:type="dxa"/>
            <w:vAlign w:val="center"/>
          </w:tcPr>
          <w:p w:rsidR="0086109B" w:rsidRPr="003E5CCB" w:rsidRDefault="0086109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Zaštita zgrade od provale i požara, opti</w:t>
            </w:r>
            <w:r w:rsidR="00F03160">
              <w:rPr>
                <w:rFonts w:ascii="Arial" w:hAnsi="Arial" w:cs="Arial"/>
                <w:b/>
                <w:bCs/>
                <w:sz w:val="16"/>
                <w:szCs w:val="16"/>
              </w:rPr>
              <w:t>malno osvjetljenje i ostalo investicijsko održavanje</w:t>
            </w:r>
          </w:p>
        </w:tc>
        <w:tc>
          <w:tcPr>
            <w:tcW w:w="992" w:type="dxa"/>
            <w:vAlign w:val="center"/>
          </w:tcPr>
          <w:p w:rsidR="0086109B" w:rsidRPr="003E5CCB" w:rsidRDefault="0086109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</w:tc>
        <w:tc>
          <w:tcPr>
            <w:tcW w:w="993" w:type="dxa"/>
            <w:vAlign w:val="center"/>
          </w:tcPr>
          <w:p w:rsidR="0086109B" w:rsidRPr="003E5CCB" w:rsidRDefault="0086109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86109B" w:rsidRPr="003E5CCB" w:rsidRDefault="0086109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PMD</w:t>
            </w:r>
          </w:p>
        </w:tc>
        <w:tc>
          <w:tcPr>
            <w:tcW w:w="992" w:type="dxa"/>
            <w:vAlign w:val="center"/>
          </w:tcPr>
          <w:p w:rsidR="0086109B" w:rsidRPr="003E5CCB" w:rsidRDefault="0086109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86109B" w:rsidRPr="003E5CCB" w:rsidRDefault="0086109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:rsidR="0086109B" w:rsidRPr="003E5CCB" w:rsidRDefault="0086109B" w:rsidP="00FF0F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</w:tbl>
    <w:p w:rsidR="0086109B" w:rsidRDefault="0086109B" w:rsidP="000D2F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D2F60" w:rsidRDefault="000D2F60" w:rsidP="00CB6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109B" w:rsidRDefault="0086109B" w:rsidP="00CB6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109B" w:rsidRPr="000D2F60" w:rsidRDefault="0086109B" w:rsidP="00CB63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5F0C" w:rsidRPr="00F03160" w:rsidRDefault="00186410" w:rsidP="00F03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3. </w:t>
      </w:r>
      <w:r w:rsidR="00535F0C" w:rsidRPr="00186410">
        <w:rPr>
          <w:rFonts w:ascii="Arial" w:hAnsi="Arial" w:cs="Arial"/>
          <w:b/>
          <w:bCs/>
          <w:sz w:val="28"/>
          <w:szCs w:val="28"/>
        </w:rPr>
        <w:t xml:space="preserve">ZAKONSKE I DRUGE PRAVNE OSNOVE </w:t>
      </w:r>
      <w:r w:rsidR="00F03160">
        <w:rPr>
          <w:rFonts w:ascii="Arial" w:hAnsi="Arial" w:cs="Arial"/>
          <w:b/>
          <w:bCs/>
          <w:sz w:val="28"/>
          <w:szCs w:val="28"/>
        </w:rPr>
        <w:t>NA KOJIMA SE ZASNIVAJU PROGRAMI</w:t>
      </w:r>
    </w:p>
    <w:p w:rsidR="00535F0C" w:rsidRPr="00613ED1" w:rsidRDefault="00535F0C" w:rsidP="00A352A9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ED1">
        <w:rPr>
          <w:rFonts w:ascii="Arial" w:hAnsi="Arial" w:cs="Arial"/>
          <w:sz w:val="24"/>
          <w:szCs w:val="24"/>
        </w:rPr>
        <w:t xml:space="preserve">Djelatnost </w:t>
      </w:r>
      <w:r w:rsidR="00FE5893">
        <w:rPr>
          <w:rFonts w:ascii="Arial" w:hAnsi="Arial" w:cs="Arial"/>
          <w:sz w:val="24"/>
          <w:szCs w:val="24"/>
        </w:rPr>
        <w:t xml:space="preserve">Prirodoslovnog muzeja Dubrovnik </w:t>
      </w:r>
      <w:r w:rsidRPr="00613ED1">
        <w:rPr>
          <w:rFonts w:ascii="Arial" w:hAnsi="Arial" w:cs="Arial"/>
          <w:sz w:val="24"/>
          <w:szCs w:val="24"/>
        </w:rPr>
        <w:t>ostvaruje se u skladu s odredbama Zakona o ustanovama (Narodne novine, broj 76/93, 29/97, 47/99, 35/08)</w:t>
      </w:r>
      <w:r>
        <w:rPr>
          <w:rFonts w:ascii="Arial" w:hAnsi="Arial" w:cs="Arial"/>
          <w:sz w:val="24"/>
          <w:szCs w:val="24"/>
        </w:rPr>
        <w:t xml:space="preserve">, </w:t>
      </w:r>
      <w:r w:rsidRPr="00613ED1">
        <w:rPr>
          <w:rFonts w:ascii="Arial" w:hAnsi="Arial" w:cs="Arial"/>
          <w:sz w:val="24"/>
          <w:szCs w:val="24"/>
        </w:rPr>
        <w:t xml:space="preserve">Zakona o </w:t>
      </w:r>
      <w:r>
        <w:rPr>
          <w:rFonts w:ascii="Arial" w:hAnsi="Arial" w:cs="Arial"/>
          <w:sz w:val="24"/>
          <w:szCs w:val="24"/>
        </w:rPr>
        <w:t xml:space="preserve">muzejima </w:t>
      </w:r>
      <w:r w:rsidRPr="00613ED1">
        <w:rPr>
          <w:rFonts w:ascii="Arial" w:hAnsi="Arial" w:cs="Arial"/>
          <w:sz w:val="24"/>
          <w:szCs w:val="24"/>
        </w:rPr>
        <w:t>(Narodne novine, broj</w:t>
      </w:r>
      <w:r>
        <w:rPr>
          <w:rFonts w:ascii="Arial" w:hAnsi="Arial" w:cs="Arial"/>
          <w:sz w:val="24"/>
          <w:szCs w:val="24"/>
        </w:rPr>
        <w:t xml:space="preserve"> 142/98, 65/09</w:t>
      </w:r>
      <w:r w:rsidR="00FE5893">
        <w:rPr>
          <w:rFonts w:ascii="Arial" w:hAnsi="Arial" w:cs="Arial"/>
          <w:sz w:val="24"/>
          <w:szCs w:val="24"/>
        </w:rPr>
        <w:t>).</w:t>
      </w:r>
    </w:p>
    <w:p w:rsidR="00535F0C" w:rsidRDefault="00535F0C" w:rsidP="009E15A4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5F0C" w:rsidRPr="00F03160" w:rsidRDefault="00535F0C" w:rsidP="009E15A4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557D6">
        <w:rPr>
          <w:rFonts w:ascii="Arial" w:hAnsi="Arial" w:cs="Arial"/>
          <w:sz w:val="24"/>
          <w:szCs w:val="24"/>
        </w:rPr>
        <w:t xml:space="preserve">Financijski plan </w:t>
      </w:r>
      <w:r w:rsidR="00FE5893">
        <w:rPr>
          <w:rFonts w:ascii="Arial" w:hAnsi="Arial" w:cs="Arial"/>
          <w:sz w:val="24"/>
          <w:szCs w:val="24"/>
        </w:rPr>
        <w:t xml:space="preserve">Prirodoslovnog muzeja Dubrovnik </w:t>
      </w:r>
      <w:r>
        <w:rPr>
          <w:rFonts w:ascii="Arial" w:hAnsi="Arial" w:cs="Arial"/>
          <w:sz w:val="24"/>
          <w:szCs w:val="24"/>
        </w:rPr>
        <w:t>za razdoblje 201</w:t>
      </w:r>
      <w:r w:rsidR="00A71368">
        <w:rPr>
          <w:rFonts w:ascii="Arial" w:hAnsi="Arial" w:cs="Arial"/>
          <w:sz w:val="24"/>
          <w:szCs w:val="24"/>
        </w:rPr>
        <w:t>7</w:t>
      </w:r>
      <w:r w:rsidRPr="009E15A4">
        <w:rPr>
          <w:rFonts w:ascii="Arial" w:hAnsi="Arial" w:cs="Arial"/>
          <w:sz w:val="24"/>
          <w:szCs w:val="24"/>
        </w:rPr>
        <w:t>.-201</w:t>
      </w:r>
      <w:r w:rsidR="00A7136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  <w:r w:rsidRPr="009E15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g. </w:t>
      </w:r>
      <w:r w:rsidRPr="009E15A4">
        <w:rPr>
          <w:rFonts w:ascii="Arial" w:hAnsi="Arial" w:cs="Arial"/>
          <w:sz w:val="24"/>
          <w:szCs w:val="24"/>
        </w:rPr>
        <w:t xml:space="preserve">napravljen uz obveznu primjenu: </w:t>
      </w:r>
      <w:r>
        <w:rPr>
          <w:rFonts w:ascii="Arial" w:hAnsi="Arial" w:cs="Arial"/>
          <w:sz w:val="24"/>
          <w:szCs w:val="24"/>
        </w:rPr>
        <w:t>Zakona o proračunu</w:t>
      </w:r>
      <w:r w:rsidR="005D5B2C">
        <w:rPr>
          <w:rFonts w:ascii="Arial" w:hAnsi="Arial" w:cs="Arial"/>
          <w:sz w:val="24"/>
          <w:szCs w:val="24"/>
        </w:rPr>
        <w:t xml:space="preserve"> </w:t>
      </w:r>
      <w:r w:rsidR="005D5B2C" w:rsidRPr="005D5B2C">
        <w:rPr>
          <w:rFonts w:ascii="Arial" w:hAnsi="Arial" w:cs="Arial"/>
          <w:sz w:val="24"/>
          <w:szCs w:val="24"/>
        </w:rPr>
        <w:t>(</w:t>
      </w:r>
      <w:r w:rsidR="005D5B2C" w:rsidRPr="005D5B2C">
        <w:rPr>
          <w:rFonts w:ascii="Arial" w:hAnsi="Arial" w:cs="Arial"/>
          <w:bCs/>
          <w:sz w:val="24"/>
          <w:szCs w:val="24"/>
        </w:rPr>
        <w:t xml:space="preserve">NN </w:t>
      </w:r>
      <w:hyperlink r:id="rId8" w:history="1">
        <w:r w:rsidR="005D5B2C" w:rsidRPr="005D5B2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87/08</w:t>
        </w:r>
      </w:hyperlink>
      <w:r w:rsidR="005D5B2C" w:rsidRPr="005D5B2C">
        <w:rPr>
          <w:rFonts w:ascii="Arial" w:hAnsi="Arial" w:cs="Arial"/>
          <w:bCs/>
          <w:sz w:val="24"/>
          <w:szCs w:val="24"/>
        </w:rPr>
        <w:t>,</w:t>
      </w:r>
      <w:r w:rsidR="005D5B2C">
        <w:rPr>
          <w:rFonts w:ascii="Arial" w:hAnsi="Arial" w:cs="Arial"/>
          <w:bCs/>
          <w:sz w:val="24"/>
          <w:szCs w:val="24"/>
        </w:rPr>
        <w:t xml:space="preserve"> </w:t>
      </w:r>
      <w:hyperlink r:id="rId9" w:history="1">
        <w:r w:rsidR="005D5B2C" w:rsidRPr="005D5B2C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136/12</w:t>
        </w:r>
      </w:hyperlink>
      <w:r w:rsidR="005D5B2C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Pr="009E15A4">
        <w:rPr>
          <w:rFonts w:ascii="Arial" w:hAnsi="Arial" w:cs="Arial"/>
          <w:sz w:val="24"/>
          <w:szCs w:val="24"/>
        </w:rPr>
        <w:t>Pravilnik</w:t>
      </w:r>
      <w:r>
        <w:rPr>
          <w:rFonts w:ascii="Arial" w:hAnsi="Arial" w:cs="Arial"/>
          <w:sz w:val="24"/>
          <w:szCs w:val="24"/>
        </w:rPr>
        <w:t>a</w:t>
      </w:r>
      <w:r w:rsidRPr="009E15A4">
        <w:rPr>
          <w:rFonts w:ascii="Arial" w:hAnsi="Arial" w:cs="Arial"/>
          <w:sz w:val="24"/>
          <w:szCs w:val="24"/>
        </w:rPr>
        <w:t xml:space="preserve"> o proračunskom računovodstvu i</w:t>
      </w:r>
      <w:r>
        <w:rPr>
          <w:rFonts w:ascii="Arial" w:hAnsi="Arial" w:cs="Arial"/>
          <w:sz w:val="24"/>
          <w:szCs w:val="24"/>
        </w:rPr>
        <w:t xml:space="preserve"> r</w:t>
      </w:r>
      <w:r w:rsidRPr="009E15A4">
        <w:rPr>
          <w:rFonts w:ascii="Arial" w:hAnsi="Arial" w:cs="Arial"/>
          <w:sz w:val="24"/>
          <w:szCs w:val="24"/>
        </w:rPr>
        <w:t>ačunskom planu</w:t>
      </w:r>
      <w:r w:rsidR="005D5B2C">
        <w:rPr>
          <w:rFonts w:ascii="Arial" w:hAnsi="Arial" w:cs="Arial"/>
          <w:sz w:val="24"/>
          <w:szCs w:val="24"/>
        </w:rPr>
        <w:t xml:space="preserve"> (NN 114/10)</w:t>
      </w:r>
      <w:r w:rsidR="00292965">
        <w:rPr>
          <w:rFonts w:ascii="Arial" w:hAnsi="Arial" w:cs="Arial"/>
          <w:sz w:val="24"/>
          <w:szCs w:val="24"/>
        </w:rPr>
        <w:t xml:space="preserve"> </w:t>
      </w:r>
      <w:r w:rsidR="009D31C2">
        <w:rPr>
          <w:rFonts w:ascii="Arial" w:hAnsi="Arial" w:cs="Arial"/>
          <w:sz w:val="24"/>
          <w:szCs w:val="24"/>
        </w:rPr>
        <w:t>te Pravilnika</w:t>
      </w:r>
      <w:r w:rsidR="00292965" w:rsidRPr="00292965">
        <w:rPr>
          <w:rFonts w:ascii="Arial" w:hAnsi="Arial" w:cs="Arial"/>
          <w:sz w:val="24"/>
          <w:szCs w:val="24"/>
        </w:rPr>
        <w:t xml:space="preserve"> </w:t>
      </w:r>
      <w:r w:rsidR="00292965">
        <w:rPr>
          <w:rFonts w:ascii="Arial" w:hAnsi="Arial" w:cs="Arial"/>
          <w:sz w:val="24"/>
          <w:szCs w:val="24"/>
        </w:rPr>
        <w:t>o proračunskim klasifikacijama</w:t>
      </w:r>
      <w:r w:rsidR="005D5B2C">
        <w:rPr>
          <w:rFonts w:ascii="Arial" w:hAnsi="Arial" w:cs="Arial"/>
          <w:sz w:val="24"/>
          <w:szCs w:val="24"/>
        </w:rPr>
        <w:t xml:space="preserve"> (NN</w:t>
      </w:r>
      <w:r w:rsidR="00370994">
        <w:rPr>
          <w:rFonts w:ascii="Arial" w:hAnsi="Arial" w:cs="Arial"/>
          <w:sz w:val="24"/>
          <w:szCs w:val="24"/>
        </w:rPr>
        <w:t xml:space="preserve"> 26/10)</w:t>
      </w:r>
      <w:r w:rsidR="0029296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9E15A4">
        <w:rPr>
          <w:rFonts w:ascii="Arial" w:hAnsi="Arial" w:cs="Arial"/>
          <w:sz w:val="24"/>
          <w:szCs w:val="24"/>
        </w:rPr>
        <w:t>Uputa za izradu proračuna jedinica lokalne i podr</w:t>
      </w:r>
      <w:r>
        <w:rPr>
          <w:rFonts w:ascii="Arial" w:hAnsi="Arial" w:cs="Arial"/>
          <w:sz w:val="24"/>
          <w:szCs w:val="24"/>
        </w:rPr>
        <w:t>učne (regionalne) samouprave</w:t>
      </w:r>
      <w:r w:rsidR="00292965">
        <w:rPr>
          <w:rFonts w:ascii="Arial" w:hAnsi="Arial" w:cs="Arial"/>
          <w:sz w:val="24"/>
          <w:szCs w:val="24"/>
        </w:rPr>
        <w:t xml:space="preserve"> </w:t>
      </w:r>
      <w:r w:rsidR="00292965" w:rsidRPr="00292965">
        <w:rPr>
          <w:rFonts w:ascii="Arial" w:hAnsi="Arial" w:cs="Arial"/>
          <w:sz w:val="24"/>
          <w:szCs w:val="24"/>
        </w:rPr>
        <w:t>Klasa</w:t>
      </w:r>
      <w:r w:rsidR="00292965">
        <w:rPr>
          <w:rFonts w:ascii="Arial" w:hAnsi="Arial" w:cs="Arial"/>
          <w:sz w:val="24"/>
          <w:szCs w:val="24"/>
        </w:rPr>
        <w:t>:</w:t>
      </w:r>
      <w:r w:rsidR="00292965" w:rsidRPr="00292965">
        <w:rPr>
          <w:rFonts w:ascii="Arial" w:hAnsi="Arial" w:cs="Arial"/>
          <w:sz w:val="24"/>
          <w:szCs w:val="24"/>
        </w:rPr>
        <w:t>400-06/13-02/02</w:t>
      </w:r>
      <w:r w:rsidR="00292965">
        <w:rPr>
          <w:rFonts w:ascii="Arial" w:hAnsi="Arial" w:cs="Arial"/>
          <w:sz w:val="24"/>
          <w:szCs w:val="24"/>
        </w:rPr>
        <w:t xml:space="preserve">, </w:t>
      </w:r>
      <w:r w:rsidR="00292965" w:rsidRPr="00292965">
        <w:rPr>
          <w:rFonts w:ascii="Arial" w:hAnsi="Arial" w:cs="Arial"/>
          <w:sz w:val="24"/>
          <w:szCs w:val="24"/>
        </w:rPr>
        <w:t>Urbroj: 2117/01-07-13-03</w:t>
      </w:r>
      <w:r w:rsidR="00292965">
        <w:rPr>
          <w:rFonts w:ascii="Arial" w:hAnsi="Arial" w:cs="Arial"/>
          <w:sz w:val="24"/>
          <w:szCs w:val="24"/>
        </w:rPr>
        <w:t xml:space="preserve"> od </w:t>
      </w:r>
      <w:r w:rsidR="00292965" w:rsidRPr="00292965">
        <w:rPr>
          <w:rFonts w:ascii="Arial" w:hAnsi="Arial" w:cs="Arial"/>
          <w:sz w:val="24"/>
          <w:szCs w:val="24"/>
        </w:rPr>
        <w:t>10. listopada 2013.</w:t>
      </w:r>
      <w:r w:rsidR="00370994">
        <w:rPr>
          <w:rFonts w:ascii="Arial" w:hAnsi="Arial" w:cs="Arial"/>
          <w:sz w:val="24"/>
          <w:szCs w:val="24"/>
        </w:rPr>
        <w:t>g.</w:t>
      </w:r>
    </w:p>
    <w:p w:rsidR="00535F0C" w:rsidRDefault="00535F0C" w:rsidP="004F22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1ADA" w:rsidRDefault="008F1ADA" w:rsidP="00F03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F1ADA">
        <w:rPr>
          <w:rFonts w:ascii="Arial" w:hAnsi="Arial" w:cs="Arial"/>
          <w:b/>
          <w:sz w:val="28"/>
          <w:szCs w:val="28"/>
        </w:rPr>
        <w:t xml:space="preserve">4. USKLAĐENI CILJEVI, STRATEGIJA I PROGRAMI S DOKUMENTIMA </w:t>
      </w:r>
      <w:r w:rsidRPr="00884242">
        <w:rPr>
          <w:rFonts w:ascii="Arial" w:hAnsi="Arial" w:cs="Arial"/>
          <w:b/>
          <w:sz w:val="28"/>
          <w:szCs w:val="28"/>
          <w:shd w:val="clear" w:color="auto" w:fill="D6E3BC"/>
        </w:rPr>
        <w:t>DUGOROČNOG</w:t>
      </w:r>
      <w:r w:rsidR="00F03160">
        <w:rPr>
          <w:rFonts w:ascii="Arial" w:hAnsi="Arial" w:cs="Arial"/>
          <w:b/>
          <w:sz w:val="28"/>
          <w:szCs w:val="28"/>
        </w:rPr>
        <w:t xml:space="preserve"> RAZVOJA</w:t>
      </w:r>
    </w:p>
    <w:p w:rsidR="008F1ADA" w:rsidRDefault="008F1ADA" w:rsidP="005C7B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ADA">
        <w:rPr>
          <w:rFonts w:ascii="Arial" w:hAnsi="Arial" w:cs="Arial"/>
          <w:sz w:val="24"/>
          <w:szCs w:val="24"/>
        </w:rPr>
        <w:t xml:space="preserve">U skladu s Uputama za </w:t>
      </w:r>
      <w:r w:rsidRPr="009E15A4">
        <w:rPr>
          <w:rFonts w:ascii="Arial" w:hAnsi="Arial" w:cs="Arial"/>
          <w:sz w:val="24"/>
          <w:szCs w:val="24"/>
        </w:rPr>
        <w:t>izradu proračuna jedinica lokalne i podr</w:t>
      </w:r>
      <w:r>
        <w:rPr>
          <w:rFonts w:ascii="Arial" w:hAnsi="Arial" w:cs="Arial"/>
          <w:sz w:val="24"/>
          <w:szCs w:val="24"/>
        </w:rPr>
        <w:t>učne (regionalne) samouprave ne ispunjava se rubrika Opći cilj do izrade Strategije razvoja Grada za 2014. - 2021.</w:t>
      </w:r>
    </w:p>
    <w:p w:rsidR="008F1ADA" w:rsidRPr="008F1ADA" w:rsidRDefault="008F1ADA" w:rsidP="008F1A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Posebni ciljevi dani su za svaki program u točki 2. Obrazloženja financijskog plana.</w:t>
      </w:r>
    </w:p>
    <w:p w:rsidR="008F1ADA" w:rsidRDefault="008F1ADA" w:rsidP="005C7B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186410" w:rsidRPr="00F03160" w:rsidRDefault="00186410" w:rsidP="00F03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025B3">
        <w:rPr>
          <w:rFonts w:ascii="Arial" w:hAnsi="Arial" w:cs="Arial"/>
          <w:b/>
          <w:sz w:val="28"/>
          <w:szCs w:val="28"/>
          <w:shd w:val="clear" w:color="auto" w:fill="D6E3BC" w:themeFill="accent3" w:themeFillTint="66"/>
        </w:rPr>
        <w:t>5. ISHODIŠTE I POKAZATELJI NA KOJIMA SE ZASNIVAJU IZRAČUNI I OCJENE POTREBNIH SREDSTAVA ZA PROVOĐENJE</w:t>
      </w:r>
      <w:r w:rsidRPr="004B0970">
        <w:rPr>
          <w:rFonts w:ascii="Arial" w:hAnsi="Arial" w:cs="Arial"/>
          <w:b/>
          <w:sz w:val="28"/>
          <w:szCs w:val="28"/>
        </w:rPr>
        <w:t xml:space="preserve"> PROGRAMA</w:t>
      </w:r>
    </w:p>
    <w:p w:rsidR="00186410" w:rsidRPr="008F1ADA" w:rsidRDefault="008F1ADA" w:rsidP="001864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F1ADA">
        <w:rPr>
          <w:rFonts w:ascii="Arial" w:hAnsi="Arial" w:cs="Arial"/>
          <w:sz w:val="24"/>
          <w:szCs w:val="24"/>
        </w:rPr>
        <w:t>Pokazatelji rezultata</w:t>
      </w:r>
      <w:r>
        <w:rPr>
          <w:rFonts w:ascii="Arial" w:hAnsi="Arial" w:cs="Arial"/>
          <w:sz w:val="24"/>
          <w:szCs w:val="24"/>
        </w:rPr>
        <w:t xml:space="preserve"> dani su za svaki program u točki 2. Obrazloženja financijskog plana.</w:t>
      </w:r>
    </w:p>
    <w:p w:rsidR="00186410" w:rsidRDefault="00186410" w:rsidP="001864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186410" w:rsidRPr="00774E60" w:rsidRDefault="00186410" w:rsidP="00F03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 w:rsidRPr="00774E60">
        <w:rPr>
          <w:rFonts w:ascii="Arial" w:hAnsi="Arial" w:cs="Arial"/>
          <w:b/>
          <w:bCs/>
          <w:sz w:val="28"/>
          <w:szCs w:val="28"/>
        </w:rPr>
        <w:t>. IZVJEŠTAJ O POSTIGNUTIM CILJEVIMA I REZULTATIMA PROGRAMA TEMELJENIM NA POKAZATELJIMA U</w:t>
      </w:r>
      <w:r w:rsidR="00F03160">
        <w:rPr>
          <w:rFonts w:ascii="Arial" w:hAnsi="Arial" w:cs="Arial"/>
          <w:b/>
          <w:bCs/>
          <w:sz w:val="28"/>
          <w:szCs w:val="28"/>
        </w:rPr>
        <w:t xml:space="preserve">SPJEŠNOSTI U PRETHODNOJ GODINI </w:t>
      </w:r>
    </w:p>
    <w:p w:rsidR="00186410" w:rsidRDefault="00186410" w:rsidP="00774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58AD">
        <w:rPr>
          <w:rFonts w:ascii="Arial" w:hAnsi="Arial" w:cs="Arial"/>
          <w:sz w:val="24"/>
          <w:szCs w:val="24"/>
        </w:rPr>
        <w:t xml:space="preserve">Napomena: U ovom dijelu navode se programi (aktivnosti i projekte) koji su se provodili i još se provode, izvršenje tih aktivnosti i projekata do dana sastavljanja </w:t>
      </w:r>
      <w:r w:rsidRPr="00CE58AD">
        <w:rPr>
          <w:rFonts w:ascii="Arial" w:hAnsi="Arial" w:cs="Arial"/>
          <w:sz w:val="24"/>
          <w:szCs w:val="24"/>
        </w:rPr>
        <w:lastRenderedPageBreak/>
        <w:t xml:space="preserve">obrazloženja, rezultati aktivnosti za koje je pod točkom 2. istaknuto da će se mjeriti i slično. </w:t>
      </w:r>
    </w:p>
    <w:p w:rsidR="003E5CCB" w:rsidRDefault="003E5CCB" w:rsidP="00774E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51549A" w:rsidRPr="00F03160" w:rsidRDefault="00186410" w:rsidP="00F031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1ADA">
        <w:rPr>
          <w:rFonts w:ascii="Arial" w:hAnsi="Arial" w:cs="Arial"/>
          <w:b/>
          <w:bCs/>
          <w:sz w:val="28"/>
          <w:szCs w:val="28"/>
        </w:rPr>
        <w:t>7</w:t>
      </w:r>
      <w:r w:rsidR="00535F0C" w:rsidRPr="008F1ADA">
        <w:rPr>
          <w:rFonts w:ascii="Arial" w:hAnsi="Arial" w:cs="Arial"/>
          <w:b/>
          <w:bCs/>
          <w:sz w:val="28"/>
          <w:szCs w:val="28"/>
        </w:rPr>
        <w:t xml:space="preserve">. </w:t>
      </w:r>
      <w:r w:rsidRPr="008F1ADA">
        <w:rPr>
          <w:rFonts w:ascii="Arial" w:hAnsi="Arial" w:cs="Arial"/>
          <w:b/>
          <w:bCs/>
          <w:sz w:val="28"/>
          <w:szCs w:val="28"/>
        </w:rPr>
        <w:t>IZVORI FINANCIRANJA</w:t>
      </w:r>
      <w:r w:rsidR="00535F0C" w:rsidRPr="008F1ADA">
        <w:rPr>
          <w:rFonts w:ascii="Arial" w:hAnsi="Arial" w:cs="Arial"/>
          <w:b/>
          <w:bCs/>
          <w:sz w:val="28"/>
          <w:szCs w:val="28"/>
        </w:rPr>
        <w:t xml:space="preserve"> </w:t>
      </w:r>
      <w:r w:rsidRPr="008F1ADA">
        <w:rPr>
          <w:rFonts w:ascii="Arial" w:hAnsi="Arial" w:cs="Arial"/>
          <w:b/>
          <w:bCs/>
          <w:sz w:val="28"/>
          <w:szCs w:val="28"/>
        </w:rPr>
        <w:t>IZ KOJIH</w:t>
      </w:r>
      <w:r w:rsidR="00535F0C" w:rsidRPr="008F1ADA">
        <w:rPr>
          <w:rFonts w:ascii="Arial" w:hAnsi="Arial" w:cs="Arial"/>
          <w:b/>
          <w:bCs/>
          <w:sz w:val="28"/>
          <w:szCs w:val="28"/>
        </w:rPr>
        <w:t xml:space="preserve"> SE </w:t>
      </w:r>
      <w:r w:rsidRPr="008F1ADA">
        <w:rPr>
          <w:rFonts w:ascii="Arial" w:hAnsi="Arial" w:cs="Arial"/>
          <w:b/>
          <w:bCs/>
          <w:sz w:val="28"/>
          <w:szCs w:val="28"/>
        </w:rPr>
        <w:t>FINANCIRA</w:t>
      </w:r>
      <w:r w:rsidR="00535F0C" w:rsidRPr="008F1ADA">
        <w:rPr>
          <w:rFonts w:ascii="Arial" w:hAnsi="Arial" w:cs="Arial"/>
          <w:b/>
          <w:bCs/>
          <w:sz w:val="28"/>
          <w:szCs w:val="28"/>
        </w:rPr>
        <w:t xml:space="preserve"> PROVOĐENJE PROGRAMA</w:t>
      </w:r>
    </w:p>
    <w:p w:rsidR="00774E60" w:rsidRDefault="00774E60" w:rsidP="00DF77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37816" w:rsidRDefault="00E37816" w:rsidP="00DF77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Prihodi iz gradskog proračuna: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1.400.000 kn</w:t>
      </w:r>
    </w:p>
    <w:p w:rsidR="00E37816" w:rsidRDefault="00E37816" w:rsidP="00DF77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Vlastiti prihodi:                         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25.000 kn</w:t>
      </w:r>
    </w:p>
    <w:p w:rsidR="00E37816" w:rsidRDefault="00E37816" w:rsidP="00DF77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Donacije i namjenski prihodi iz drugih proračuna: </w:t>
      </w:r>
      <w:r w:rsidR="00A35270">
        <w:rPr>
          <w:rFonts w:ascii="Arial" w:hAnsi="Arial" w:cs="Arial"/>
          <w:color w:val="000000"/>
          <w:sz w:val="24"/>
          <w:szCs w:val="24"/>
        </w:rPr>
        <w:tab/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>52.800 kn</w:t>
      </w:r>
    </w:p>
    <w:sectPr w:rsidR="00E37816" w:rsidSect="004004EE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2A7" w:rsidRDefault="008B12A7">
      <w:r>
        <w:separator/>
      </w:r>
    </w:p>
  </w:endnote>
  <w:endnote w:type="continuationSeparator" w:id="0">
    <w:p w:rsidR="008B12A7" w:rsidRDefault="008B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639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7816" w:rsidRDefault="008B12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5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7816" w:rsidRDefault="00E378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2A7" w:rsidRDefault="008B12A7">
      <w:r>
        <w:separator/>
      </w:r>
    </w:p>
  </w:footnote>
  <w:footnote w:type="continuationSeparator" w:id="0">
    <w:p w:rsidR="008B12A7" w:rsidRDefault="008B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20E3F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5665C"/>
    <w:multiLevelType w:val="hybridMultilevel"/>
    <w:tmpl w:val="B1A69AD2"/>
    <w:lvl w:ilvl="0" w:tplc="89F8540C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945"/>
    <w:multiLevelType w:val="hybridMultilevel"/>
    <w:tmpl w:val="3EFEFAF8"/>
    <w:lvl w:ilvl="0" w:tplc="498261D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87E31"/>
    <w:multiLevelType w:val="hybridMultilevel"/>
    <w:tmpl w:val="E33ADC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C3BB1"/>
    <w:multiLevelType w:val="hybridMultilevel"/>
    <w:tmpl w:val="95E4D2C2"/>
    <w:lvl w:ilvl="0" w:tplc="443E80B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57AAE"/>
    <w:multiLevelType w:val="hybridMultilevel"/>
    <w:tmpl w:val="870C42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F3C94"/>
    <w:multiLevelType w:val="hybridMultilevel"/>
    <w:tmpl w:val="58DED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01E72"/>
    <w:multiLevelType w:val="hybridMultilevel"/>
    <w:tmpl w:val="E95624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D2F52"/>
    <w:multiLevelType w:val="hybridMultilevel"/>
    <w:tmpl w:val="38F476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44603"/>
    <w:multiLevelType w:val="hybridMultilevel"/>
    <w:tmpl w:val="3162C55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2F433C5"/>
    <w:multiLevelType w:val="hybridMultilevel"/>
    <w:tmpl w:val="AAE49C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D260C"/>
    <w:multiLevelType w:val="hybridMultilevel"/>
    <w:tmpl w:val="A80E9FB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80C2157"/>
    <w:multiLevelType w:val="hybridMultilevel"/>
    <w:tmpl w:val="491076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6A3529"/>
    <w:multiLevelType w:val="hybridMultilevel"/>
    <w:tmpl w:val="7E5C2A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61722"/>
    <w:multiLevelType w:val="multilevel"/>
    <w:tmpl w:val="EA486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623DD"/>
    <w:multiLevelType w:val="hybridMultilevel"/>
    <w:tmpl w:val="33A0F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52934"/>
    <w:multiLevelType w:val="hybridMultilevel"/>
    <w:tmpl w:val="DC50A9A4"/>
    <w:lvl w:ilvl="0" w:tplc="E6BA2FA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D18C1"/>
    <w:multiLevelType w:val="hybridMultilevel"/>
    <w:tmpl w:val="D50CBAD2"/>
    <w:lvl w:ilvl="0" w:tplc="375AEB4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F0550"/>
    <w:multiLevelType w:val="hybridMultilevel"/>
    <w:tmpl w:val="60200F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833DC"/>
    <w:multiLevelType w:val="hybridMultilevel"/>
    <w:tmpl w:val="97B0A7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C153C1"/>
    <w:multiLevelType w:val="hybridMultilevel"/>
    <w:tmpl w:val="AC969504"/>
    <w:lvl w:ilvl="0" w:tplc="08307CB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77D75DE"/>
    <w:multiLevelType w:val="hybridMultilevel"/>
    <w:tmpl w:val="3CAC01B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9DB5625"/>
    <w:multiLevelType w:val="hybridMultilevel"/>
    <w:tmpl w:val="84A29F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43346"/>
    <w:multiLevelType w:val="hybridMultilevel"/>
    <w:tmpl w:val="9A74CCC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10B7358"/>
    <w:multiLevelType w:val="hybridMultilevel"/>
    <w:tmpl w:val="A5DEB872"/>
    <w:lvl w:ilvl="0" w:tplc="B30099E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E2F32"/>
    <w:multiLevelType w:val="hybridMultilevel"/>
    <w:tmpl w:val="4C9A13D6"/>
    <w:lvl w:ilvl="0" w:tplc="1670409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23596"/>
    <w:multiLevelType w:val="hybridMultilevel"/>
    <w:tmpl w:val="E0DC0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92F0D"/>
    <w:multiLevelType w:val="hybridMultilevel"/>
    <w:tmpl w:val="53A667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50A3D"/>
    <w:multiLevelType w:val="hybridMultilevel"/>
    <w:tmpl w:val="EA486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B67246"/>
    <w:multiLevelType w:val="hybridMultilevel"/>
    <w:tmpl w:val="85188A0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35F358E"/>
    <w:multiLevelType w:val="hybridMultilevel"/>
    <w:tmpl w:val="A928D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9F30086"/>
    <w:multiLevelType w:val="hybridMultilevel"/>
    <w:tmpl w:val="6548F0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ACA51CB"/>
    <w:multiLevelType w:val="hybridMultilevel"/>
    <w:tmpl w:val="5C1885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1E96205"/>
    <w:multiLevelType w:val="hybridMultilevel"/>
    <w:tmpl w:val="EBEC45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2543FF"/>
    <w:multiLevelType w:val="hybridMultilevel"/>
    <w:tmpl w:val="B9928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810C4"/>
    <w:multiLevelType w:val="hybridMultilevel"/>
    <w:tmpl w:val="D0807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A3F67"/>
    <w:multiLevelType w:val="hybridMultilevel"/>
    <w:tmpl w:val="52807814"/>
    <w:lvl w:ilvl="0" w:tplc="FF7251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F4855"/>
    <w:multiLevelType w:val="hybridMultilevel"/>
    <w:tmpl w:val="EF56614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6F212CD"/>
    <w:multiLevelType w:val="hybridMultilevel"/>
    <w:tmpl w:val="4DD8C8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C7F02F9"/>
    <w:multiLevelType w:val="hybridMultilevel"/>
    <w:tmpl w:val="6AFCC2A6"/>
    <w:lvl w:ilvl="0" w:tplc="08307CBC">
      <w:start w:val="1"/>
      <w:numFmt w:val="bullet"/>
      <w:lvlText w:val=""/>
      <w:lvlJc w:val="left"/>
      <w:pPr>
        <w:tabs>
          <w:tab w:val="num" w:pos="1128"/>
        </w:tabs>
        <w:ind w:left="1128" w:hanging="360"/>
      </w:pPr>
      <w:rPr>
        <w:rFonts w:ascii="Symbol" w:hAnsi="Symbol" w:cs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D621F4B"/>
    <w:multiLevelType w:val="hybridMultilevel"/>
    <w:tmpl w:val="7E364B30"/>
    <w:lvl w:ilvl="0" w:tplc="8DBE2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26137C3"/>
    <w:multiLevelType w:val="hybridMultilevel"/>
    <w:tmpl w:val="853E04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543523E"/>
    <w:multiLevelType w:val="hybridMultilevel"/>
    <w:tmpl w:val="BE3A3FB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7DF745E"/>
    <w:multiLevelType w:val="hybridMultilevel"/>
    <w:tmpl w:val="12A230D4"/>
    <w:lvl w:ilvl="0" w:tplc="08307CB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902264D"/>
    <w:multiLevelType w:val="hybridMultilevel"/>
    <w:tmpl w:val="F93ABBF4"/>
    <w:lvl w:ilvl="0" w:tplc="E294DA3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04628D"/>
    <w:multiLevelType w:val="hybridMultilevel"/>
    <w:tmpl w:val="01B0F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C4BA8"/>
    <w:multiLevelType w:val="hybridMultilevel"/>
    <w:tmpl w:val="910040A4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>
    <w:abstractNumId w:val="45"/>
  </w:num>
  <w:num w:numId="2">
    <w:abstractNumId w:val="28"/>
  </w:num>
  <w:num w:numId="3">
    <w:abstractNumId w:val="14"/>
  </w:num>
  <w:num w:numId="4">
    <w:abstractNumId w:val="40"/>
  </w:num>
  <w:num w:numId="5">
    <w:abstractNumId w:val="5"/>
  </w:num>
  <w:num w:numId="6">
    <w:abstractNumId w:val="37"/>
  </w:num>
  <w:num w:numId="7">
    <w:abstractNumId w:val="38"/>
  </w:num>
  <w:num w:numId="8">
    <w:abstractNumId w:val="41"/>
  </w:num>
  <w:num w:numId="9">
    <w:abstractNumId w:val="21"/>
  </w:num>
  <w:num w:numId="10">
    <w:abstractNumId w:val="19"/>
  </w:num>
  <w:num w:numId="11">
    <w:abstractNumId w:val="23"/>
  </w:num>
  <w:num w:numId="12">
    <w:abstractNumId w:val="29"/>
  </w:num>
  <w:num w:numId="13">
    <w:abstractNumId w:val="33"/>
  </w:num>
  <w:num w:numId="14">
    <w:abstractNumId w:val="46"/>
  </w:num>
  <w:num w:numId="15">
    <w:abstractNumId w:val="12"/>
  </w:num>
  <w:num w:numId="16">
    <w:abstractNumId w:val="42"/>
  </w:num>
  <w:num w:numId="17">
    <w:abstractNumId w:val="9"/>
  </w:num>
  <w:num w:numId="18">
    <w:abstractNumId w:val="39"/>
  </w:num>
  <w:num w:numId="19">
    <w:abstractNumId w:val="43"/>
  </w:num>
  <w:num w:numId="20">
    <w:abstractNumId w:val="20"/>
  </w:num>
  <w:num w:numId="21">
    <w:abstractNumId w:val="11"/>
  </w:num>
  <w:num w:numId="22">
    <w:abstractNumId w:val="32"/>
  </w:num>
  <w:num w:numId="23">
    <w:abstractNumId w:val="31"/>
  </w:num>
  <w:num w:numId="24">
    <w:abstractNumId w:val="30"/>
  </w:num>
  <w:num w:numId="25">
    <w:abstractNumId w:val="18"/>
  </w:num>
  <w:num w:numId="26">
    <w:abstractNumId w:val="7"/>
  </w:num>
  <w:num w:numId="27">
    <w:abstractNumId w:val="26"/>
  </w:num>
  <w:num w:numId="28">
    <w:abstractNumId w:val="16"/>
  </w:num>
  <w:num w:numId="29">
    <w:abstractNumId w:val="1"/>
  </w:num>
  <w:num w:numId="30">
    <w:abstractNumId w:val="44"/>
  </w:num>
  <w:num w:numId="31">
    <w:abstractNumId w:val="4"/>
  </w:num>
  <w:num w:numId="32">
    <w:abstractNumId w:val="2"/>
  </w:num>
  <w:num w:numId="33">
    <w:abstractNumId w:val="25"/>
  </w:num>
  <w:num w:numId="34">
    <w:abstractNumId w:val="17"/>
  </w:num>
  <w:num w:numId="35">
    <w:abstractNumId w:val="24"/>
  </w:num>
  <w:num w:numId="36">
    <w:abstractNumId w:val="13"/>
  </w:num>
  <w:num w:numId="37">
    <w:abstractNumId w:val="34"/>
  </w:num>
  <w:num w:numId="38">
    <w:abstractNumId w:val="22"/>
  </w:num>
  <w:num w:numId="39">
    <w:abstractNumId w:val="10"/>
  </w:num>
  <w:num w:numId="40">
    <w:abstractNumId w:val="6"/>
  </w:num>
  <w:num w:numId="41">
    <w:abstractNumId w:val="27"/>
  </w:num>
  <w:num w:numId="42">
    <w:abstractNumId w:val="3"/>
  </w:num>
  <w:num w:numId="43">
    <w:abstractNumId w:val="8"/>
  </w:num>
  <w:num w:numId="44">
    <w:abstractNumId w:val="0"/>
  </w:num>
  <w:num w:numId="45">
    <w:abstractNumId w:val="15"/>
  </w:num>
  <w:num w:numId="46">
    <w:abstractNumId w:val="35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8C"/>
    <w:rsid w:val="00001498"/>
    <w:rsid w:val="000024DF"/>
    <w:rsid w:val="00005993"/>
    <w:rsid w:val="00005B12"/>
    <w:rsid w:val="0003407D"/>
    <w:rsid w:val="00034E51"/>
    <w:rsid w:val="00042256"/>
    <w:rsid w:val="000433DC"/>
    <w:rsid w:val="00045BA8"/>
    <w:rsid w:val="0005197C"/>
    <w:rsid w:val="00052085"/>
    <w:rsid w:val="00056F2B"/>
    <w:rsid w:val="0005769B"/>
    <w:rsid w:val="0006657F"/>
    <w:rsid w:val="000772AF"/>
    <w:rsid w:val="0008296C"/>
    <w:rsid w:val="000879BC"/>
    <w:rsid w:val="0009001D"/>
    <w:rsid w:val="00097F72"/>
    <w:rsid w:val="000A06B5"/>
    <w:rsid w:val="000B4C91"/>
    <w:rsid w:val="000B6036"/>
    <w:rsid w:val="000C1D8C"/>
    <w:rsid w:val="000D2F60"/>
    <w:rsid w:val="000D46A2"/>
    <w:rsid w:val="000D527D"/>
    <w:rsid w:val="000D6D5F"/>
    <w:rsid w:val="000E501D"/>
    <w:rsid w:val="000E701F"/>
    <w:rsid w:val="000F1E69"/>
    <w:rsid w:val="000F2F01"/>
    <w:rsid w:val="000F3B75"/>
    <w:rsid w:val="000F51B2"/>
    <w:rsid w:val="000F7105"/>
    <w:rsid w:val="00100F65"/>
    <w:rsid w:val="00114374"/>
    <w:rsid w:val="00114566"/>
    <w:rsid w:val="00121980"/>
    <w:rsid w:val="0012546A"/>
    <w:rsid w:val="00130987"/>
    <w:rsid w:val="00133BC6"/>
    <w:rsid w:val="00141C72"/>
    <w:rsid w:val="00146F85"/>
    <w:rsid w:val="00154D69"/>
    <w:rsid w:val="00161F6F"/>
    <w:rsid w:val="00186410"/>
    <w:rsid w:val="00191E88"/>
    <w:rsid w:val="001C447B"/>
    <w:rsid w:val="001E6B63"/>
    <w:rsid w:val="001F10DD"/>
    <w:rsid w:val="001F457B"/>
    <w:rsid w:val="001F46C9"/>
    <w:rsid w:val="00203764"/>
    <w:rsid w:val="0020525D"/>
    <w:rsid w:val="002204A1"/>
    <w:rsid w:val="002209E5"/>
    <w:rsid w:val="00221510"/>
    <w:rsid w:val="002479EF"/>
    <w:rsid w:val="0025604F"/>
    <w:rsid w:val="00267194"/>
    <w:rsid w:val="00270135"/>
    <w:rsid w:val="00282C55"/>
    <w:rsid w:val="0028735C"/>
    <w:rsid w:val="00292965"/>
    <w:rsid w:val="002970FD"/>
    <w:rsid w:val="002A609B"/>
    <w:rsid w:val="002A7C59"/>
    <w:rsid w:val="002B3D69"/>
    <w:rsid w:val="002B7F58"/>
    <w:rsid w:val="002C041A"/>
    <w:rsid w:val="002C2213"/>
    <w:rsid w:val="002D3C4D"/>
    <w:rsid w:val="002E144B"/>
    <w:rsid w:val="002E2823"/>
    <w:rsid w:val="002F1354"/>
    <w:rsid w:val="002F7022"/>
    <w:rsid w:val="00315CB4"/>
    <w:rsid w:val="00327587"/>
    <w:rsid w:val="0033378E"/>
    <w:rsid w:val="00335E68"/>
    <w:rsid w:val="00336093"/>
    <w:rsid w:val="00336676"/>
    <w:rsid w:val="00336C48"/>
    <w:rsid w:val="00340C25"/>
    <w:rsid w:val="00346509"/>
    <w:rsid w:val="00352525"/>
    <w:rsid w:val="00352A2D"/>
    <w:rsid w:val="00354958"/>
    <w:rsid w:val="0036488B"/>
    <w:rsid w:val="00370994"/>
    <w:rsid w:val="00374DB0"/>
    <w:rsid w:val="003771A5"/>
    <w:rsid w:val="00381B49"/>
    <w:rsid w:val="00385FA2"/>
    <w:rsid w:val="00387E8C"/>
    <w:rsid w:val="00391DB4"/>
    <w:rsid w:val="00394D29"/>
    <w:rsid w:val="00396D6F"/>
    <w:rsid w:val="003A3230"/>
    <w:rsid w:val="003B04D2"/>
    <w:rsid w:val="003B0FBE"/>
    <w:rsid w:val="003C129F"/>
    <w:rsid w:val="003D03CC"/>
    <w:rsid w:val="003D6970"/>
    <w:rsid w:val="003E0736"/>
    <w:rsid w:val="003E5CCB"/>
    <w:rsid w:val="003F54D1"/>
    <w:rsid w:val="003F5E8D"/>
    <w:rsid w:val="004004EE"/>
    <w:rsid w:val="004137DD"/>
    <w:rsid w:val="004335EC"/>
    <w:rsid w:val="004347DA"/>
    <w:rsid w:val="00444F6E"/>
    <w:rsid w:val="0044566C"/>
    <w:rsid w:val="0045568D"/>
    <w:rsid w:val="00455F34"/>
    <w:rsid w:val="00457757"/>
    <w:rsid w:val="004611B5"/>
    <w:rsid w:val="00465F9B"/>
    <w:rsid w:val="00467E08"/>
    <w:rsid w:val="0047115B"/>
    <w:rsid w:val="00486998"/>
    <w:rsid w:val="00486B41"/>
    <w:rsid w:val="00487351"/>
    <w:rsid w:val="004938F8"/>
    <w:rsid w:val="004967B7"/>
    <w:rsid w:val="004A048D"/>
    <w:rsid w:val="004A1D6C"/>
    <w:rsid w:val="004B0970"/>
    <w:rsid w:val="004B535C"/>
    <w:rsid w:val="004C3AD7"/>
    <w:rsid w:val="004D0BA6"/>
    <w:rsid w:val="004D7A80"/>
    <w:rsid w:val="004E0E2E"/>
    <w:rsid w:val="004E1A23"/>
    <w:rsid w:val="004E7313"/>
    <w:rsid w:val="004F220F"/>
    <w:rsid w:val="004F64B8"/>
    <w:rsid w:val="004F79A5"/>
    <w:rsid w:val="00500EE9"/>
    <w:rsid w:val="005012E0"/>
    <w:rsid w:val="00503E11"/>
    <w:rsid w:val="00504B5F"/>
    <w:rsid w:val="00511404"/>
    <w:rsid w:val="0051549A"/>
    <w:rsid w:val="0052378C"/>
    <w:rsid w:val="00525D04"/>
    <w:rsid w:val="00530333"/>
    <w:rsid w:val="005325BC"/>
    <w:rsid w:val="005343B7"/>
    <w:rsid w:val="00535F0C"/>
    <w:rsid w:val="005408A1"/>
    <w:rsid w:val="00550F93"/>
    <w:rsid w:val="00553D8C"/>
    <w:rsid w:val="005551A7"/>
    <w:rsid w:val="00560142"/>
    <w:rsid w:val="0056324F"/>
    <w:rsid w:val="005635E7"/>
    <w:rsid w:val="00563B7E"/>
    <w:rsid w:val="00575599"/>
    <w:rsid w:val="00580594"/>
    <w:rsid w:val="00580627"/>
    <w:rsid w:val="0058644A"/>
    <w:rsid w:val="005942CE"/>
    <w:rsid w:val="0059678C"/>
    <w:rsid w:val="00597DC8"/>
    <w:rsid w:val="005A5EF9"/>
    <w:rsid w:val="005C3CDB"/>
    <w:rsid w:val="005C7BBA"/>
    <w:rsid w:val="005D25AA"/>
    <w:rsid w:val="005D35AC"/>
    <w:rsid w:val="005D3FDF"/>
    <w:rsid w:val="005D440C"/>
    <w:rsid w:val="005D5B2C"/>
    <w:rsid w:val="005F272A"/>
    <w:rsid w:val="006025B3"/>
    <w:rsid w:val="00604807"/>
    <w:rsid w:val="0060770F"/>
    <w:rsid w:val="00613ED1"/>
    <w:rsid w:val="00615049"/>
    <w:rsid w:val="00626415"/>
    <w:rsid w:val="0063328E"/>
    <w:rsid w:val="006337DD"/>
    <w:rsid w:val="00644EC2"/>
    <w:rsid w:val="00650EDC"/>
    <w:rsid w:val="006554AB"/>
    <w:rsid w:val="006568FD"/>
    <w:rsid w:val="006711E6"/>
    <w:rsid w:val="00672EC2"/>
    <w:rsid w:val="00675E2A"/>
    <w:rsid w:val="00676EEA"/>
    <w:rsid w:val="00677248"/>
    <w:rsid w:val="0067775C"/>
    <w:rsid w:val="00690EC4"/>
    <w:rsid w:val="00696684"/>
    <w:rsid w:val="006A6B03"/>
    <w:rsid w:val="006C7112"/>
    <w:rsid w:val="006D1F48"/>
    <w:rsid w:val="006E0F26"/>
    <w:rsid w:val="006E60B6"/>
    <w:rsid w:val="006F4591"/>
    <w:rsid w:val="006F4F8F"/>
    <w:rsid w:val="0070256B"/>
    <w:rsid w:val="007065CD"/>
    <w:rsid w:val="007067E3"/>
    <w:rsid w:val="00706B06"/>
    <w:rsid w:val="007073E3"/>
    <w:rsid w:val="00710092"/>
    <w:rsid w:val="007117B5"/>
    <w:rsid w:val="00712EB8"/>
    <w:rsid w:val="00725DC5"/>
    <w:rsid w:val="00732B08"/>
    <w:rsid w:val="007332EF"/>
    <w:rsid w:val="00744B0C"/>
    <w:rsid w:val="007525CF"/>
    <w:rsid w:val="00761EC4"/>
    <w:rsid w:val="007639DF"/>
    <w:rsid w:val="00763B01"/>
    <w:rsid w:val="00765474"/>
    <w:rsid w:val="00767A2F"/>
    <w:rsid w:val="00772ACA"/>
    <w:rsid w:val="00774E60"/>
    <w:rsid w:val="0078375A"/>
    <w:rsid w:val="007A2411"/>
    <w:rsid w:val="007A76ED"/>
    <w:rsid w:val="007B5052"/>
    <w:rsid w:val="007B6BE7"/>
    <w:rsid w:val="007D0604"/>
    <w:rsid w:val="007D0F0B"/>
    <w:rsid w:val="007D6807"/>
    <w:rsid w:val="007E1245"/>
    <w:rsid w:val="007E6259"/>
    <w:rsid w:val="007F3FE0"/>
    <w:rsid w:val="007F7D38"/>
    <w:rsid w:val="00803577"/>
    <w:rsid w:val="008100C8"/>
    <w:rsid w:val="00812DF2"/>
    <w:rsid w:val="0082167A"/>
    <w:rsid w:val="00830959"/>
    <w:rsid w:val="00833D39"/>
    <w:rsid w:val="00843739"/>
    <w:rsid w:val="00843CA4"/>
    <w:rsid w:val="008456AD"/>
    <w:rsid w:val="0085132A"/>
    <w:rsid w:val="0085259D"/>
    <w:rsid w:val="00856D34"/>
    <w:rsid w:val="00857989"/>
    <w:rsid w:val="0086109B"/>
    <w:rsid w:val="00863306"/>
    <w:rsid w:val="00866F77"/>
    <w:rsid w:val="00872446"/>
    <w:rsid w:val="00872561"/>
    <w:rsid w:val="0088381E"/>
    <w:rsid w:val="00884242"/>
    <w:rsid w:val="00886D36"/>
    <w:rsid w:val="0089578F"/>
    <w:rsid w:val="008A2418"/>
    <w:rsid w:val="008B12A7"/>
    <w:rsid w:val="008C3403"/>
    <w:rsid w:val="008C5C03"/>
    <w:rsid w:val="008C759E"/>
    <w:rsid w:val="008F035E"/>
    <w:rsid w:val="008F0AFC"/>
    <w:rsid w:val="008F1ADA"/>
    <w:rsid w:val="00901844"/>
    <w:rsid w:val="00902B54"/>
    <w:rsid w:val="00914730"/>
    <w:rsid w:val="009224F1"/>
    <w:rsid w:val="00922B91"/>
    <w:rsid w:val="009265EB"/>
    <w:rsid w:val="0093000C"/>
    <w:rsid w:val="00940281"/>
    <w:rsid w:val="00946120"/>
    <w:rsid w:val="00946929"/>
    <w:rsid w:val="00946F72"/>
    <w:rsid w:val="00952729"/>
    <w:rsid w:val="00953F5A"/>
    <w:rsid w:val="00954E72"/>
    <w:rsid w:val="00965BF8"/>
    <w:rsid w:val="00970219"/>
    <w:rsid w:val="0097134B"/>
    <w:rsid w:val="0097423D"/>
    <w:rsid w:val="00974DEF"/>
    <w:rsid w:val="009772EB"/>
    <w:rsid w:val="00982787"/>
    <w:rsid w:val="0099389F"/>
    <w:rsid w:val="00993FAB"/>
    <w:rsid w:val="009A1CE4"/>
    <w:rsid w:val="009A5BDD"/>
    <w:rsid w:val="009B2D59"/>
    <w:rsid w:val="009C110A"/>
    <w:rsid w:val="009C1D6A"/>
    <w:rsid w:val="009D31C2"/>
    <w:rsid w:val="009D381E"/>
    <w:rsid w:val="009D3FDC"/>
    <w:rsid w:val="009D41F8"/>
    <w:rsid w:val="009D4A9D"/>
    <w:rsid w:val="009D789F"/>
    <w:rsid w:val="009E15A4"/>
    <w:rsid w:val="009E4862"/>
    <w:rsid w:val="009F5413"/>
    <w:rsid w:val="00A056A1"/>
    <w:rsid w:val="00A11393"/>
    <w:rsid w:val="00A1206E"/>
    <w:rsid w:val="00A161E6"/>
    <w:rsid w:val="00A17F2B"/>
    <w:rsid w:val="00A203B5"/>
    <w:rsid w:val="00A25DFB"/>
    <w:rsid w:val="00A3022C"/>
    <w:rsid w:val="00A3061C"/>
    <w:rsid w:val="00A347AC"/>
    <w:rsid w:val="00A35270"/>
    <w:rsid w:val="00A352A9"/>
    <w:rsid w:val="00A4275D"/>
    <w:rsid w:val="00A51620"/>
    <w:rsid w:val="00A557D6"/>
    <w:rsid w:val="00A570C1"/>
    <w:rsid w:val="00A579AB"/>
    <w:rsid w:val="00A71368"/>
    <w:rsid w:val="00A725A6"/>
    <w:rsid w:val="00A77885"/>
    <w:rsid w:val="00A8358A"/>
    <w:rsid w:val="00A8379B"/>
    <w:rsid w:val="00A8594F"/>
    <w:rsid w:val="00A91D77"/>
    <w:rsid w:val="00AA70FB"/>
    <w:rsid w:val="00AB23B6"/>
    <w:rsid w:val="00AC5F6A"/>
    <w:rsid w:val="00AE071E"/>
    <w:rsid w:val="00AE3053"/>
    <w:rsid w:val="00AE446C"/>
    <w:rsid w:val="00AE6631"/>
    <w:rsid w:val="00AE7607"/>
    <w:rsid w:val="00AE7F21"/>
    <w:rsid w:val="00AF047E"/>
    <w:rsid w:val="00AF0B68"/>
    <w:rsid w:val="00AF4756"/>
    <w:rsid w:val="00B00B14"/>
    <w:rsid w:val="00B01F0F"/>
    <w:rsid w:val="00B05272"/>
    <w:rsid w:val="00B11DE7"/>
    <w:rsid w:val="00B12FAC"/>
    <w:rsid w:val="00B15B1B"/>
    <w:rsid w:val="00B16C11"/>
    <w:rsid w:val="00B21E00"/>
    <w:rsid w:val="00B35F1C"/>
    <w:rsid w:val="00B373EE"/>
    <w:rsid w:val="00B44B06"/>
    <w:rsid w:val="00B463E7"/>
    <w:rsid w:val="00B5164E"/>
    <w:rsid w:val="00B5223C"/>
    <w:rsid w:val="00B61C1F"/>
    <w:rsid w:val="00B61DF6"/>
    <w:rsid w:val="00B62843"/>
    <w:rsid w:val="00B67312"/>
    <w:rsid w:val="00B932C8"/>
    <w:rsid w:val="00BA3EB5"/>
    <w:rsid w:val="00BA6D9B"/>
    <w:rsid w:val="00BB01E1"/>
    <w:rsid w:val="00BB1983"/>
    <w:rsid w:val="00BB73C4"/>
    <w:rsid w:val="00BC171A"/>
    <w:rsid w:val="00BC1A8B"/>
    <w:rsid w:val="00BC7B0A"/>
    <w:rsid w:val="00BE350D"/>
    <w:rsid w:val="00BF30C7"/>
    <w:rsid w:val="00BF56B9"/>
    <w:rsid w:val="00BF76EB"/>
    <w:rsid w:val="00C01ACB"/>
    <w:rsid w:val="00C01BC1"/>
    <w:rsid w:val="00C01C40"/>
    <w:rsid w:val="00C034CC"/>
    <w:rsid w:val="00C053D1"/>
    <w:rsid w:val="00C20146"/>
    <w:rsid w:val="00C2073B"/>
    <w:rsid w:val="00C25462"/>
    <w:rsid w:val="00C26D29"/>
    <w:rsid w:val="00C37C5B"/>
    <w:rsid w:val="00C503CB"/>
    <w:rsid w:val="00C532D8"/>
    <w:rsid w:val="00C546EB"/>
    <w:rsid w:val="00C550DB"/>
    <w:rsid w:val="00C56BA6"/>
    <w:rsid w:val="00C621AE"/>
    <w:rsid w:val="00C66B2C"/>
    <w:rsid w:val="00C77034"/>
    <w:rsid w:val="00C96CE8"/>
    <w:rsid w:val="00CA20EB"/>
    <w:rsid w:val="00CA34B2"/>
    <w:rsid w:val="00CB33E5"/>
    <w:rsid w:val="00CB632E"/>
    <w:rsid w:val="00CB78D4"/>
    <w:rsid w:val="00CC0239"/>
    <w:rsid w:val="00CC3E53"/>
    <w:rsid w:val="00CC4AC9"/>
    <w:rsid w:val="00CD5333"/>
    <w:rsid w:val="00CD5E94"/>
    <w:rsid w:val="00CD6841"/>
    <w:rsid w:val="00CD6D37"/>
    <w:rsid w:val="00CE4096"/>
    <w:rsid w:val="00CE58AD"/>
    <w:rsid w:val="00CF05F2"/>
    <w:rsid w:val="00CF4AB7"/>
    <w:rsid w:val="00CF7278"/>
    <w:rsid w:val="00D10BAC"/>
    <w:rsid w:val="00D1148F"/>
    <w:rsid w:val="00D14C1F"/>
    <w:rsid w:val="00D30F58"/>
    <w:rsid w:val="00D33949"/>
    <w:rsid w:val="00D4607E"/>
    <w:rsid w:val="00D511AD"/>
    <w:rsid w:val="00D5229F"/>
    <w:rsid w:val="00D54D8A"/>
    <w:rsid w:val="00D57E48"/>
    <w:rsid w:val="00D60876"/>
    <w:rsid w:val="00D651C3"/>
    <w:rsid w:val="00D71C2A"/>
    <w:rsid w:val="00D763FC"/>
    <w:rsid w:val="00D83BF3"/>
    <w:rsid w:val="00D87EAE"/>
    <w:rsid w:val="00D918E0"/>
    <w:rsid w:val="00D92526"/>
    <w:rsid w:val="00D939A1"/>
    <w:rsid w:val="00D97AD5"/>
    <w:rsid w:val="00DA18B0"/>
    <w:rsid w:val="00DB122F"/>
    <w:rsid w:val="00DB1A90"/>
    <w:rsid w:val="00DB59E2"/>
    <w:rsid w:val="00DB7760"/>
    <w:rsid w:val="00DC2E28"/>
    <w:rsid w:val="00DD0D5D"/>
    <w:rsid w:val="00DD30F6"/>
    <w:rsid w:val="00DD4A48"/>
    <w:rsid w:val="00DD67BF"/>
    <w:rsid w:val="00DE6541"/>
    <w:rsid w:val="00DE749F"/>
    <w:rsid w:val="00DF7774"/>
    <w:rsid w:val="00DF784A"/>
    <w:rsid w:val="00E00C2C"/>
    <w:rsid w:val="00E01D73"/>
    <w:rsid w:val="00E1294F"/>
    <w:rsid w:val="00E176F5"/>
    <w:rsid w:val="00E21171"/>
    <w:rsid w:val="00E260AD"/>
    <w:rsid w:val="00E31095"/>
    <w:rsid w:val="00E33B67"/>
    <w:rsid w:val="00E37816"/>
    <w:rsid w:val="00E37C26"/>
    <w:rsid w:val="00E44753"/>
    <w:rsid w:val="00E4593D"/>
    <w:rsid w:val="00E53A09"/>
    <w:rsid w:val="00E6230F"/>
    <w:rsid w:val="00E645DE"/>
    <w:rsid w:val="00E67965"/>
    <w:rsid w:val="00E709F4"/>
    <w:rsid w:val="00E77F34"/>
    <w:rsid w:val="00E809BD"/>
    <w:rsid w:val="00E83710"/>
    <w:rsid w:val="00E96FB7"/>
    <w:rsid w:val="00EA099E"/>
    <w:rsid w:val="00EA19DB"/>
    <w:rsid w:val="00EA4265"/>
    <w:rsid w:val="00EC4CA4"/>
    <w:rsid w:val="00ED2991"/>
    <w:rsid w:val="00ED4C8F"/>
    <w:rsid w:val="00ED53EE"/>
    <w:rsid w:val="00EE0DA2"/>
    <w:rsid w:val="00EE5DEB"/>
    <w:rsid w:val="00EF0D73"/>
    <w:rsid w:val="00EF31C0"/>
    <w:rsid w:val="00EF3649"/>
    <w:rsid w:val="00EF3C18"/>
    <w:rsid w:val="00EF4C80"/>
    <w:rsid w:val="00F03160"/>
    <w:rsid w:val="00F10C80"/>
    <w:rsid w:val="00F13063"/>
    <w:rsid w:val="00F2103C"/>
    <w:rsid w:val="00F26D07"/>
    <w:rsid w:val="00F3368D"/>
    <w:rsid w:val="00F370E9"/>
    <w:rsid w:val="00F43971"/>
    <w:rsid w:val="00F44DB7"/>
    <w:rsid w:val="00F47984"/>
    <w:rsid w:val="00F53CEB"/>
    <w:rsid w:val="00F645DE"/>
    <w:rsid w:val="00F7134E"/>
    <w:rsid w:val="00F75CBD"/>
    <w:rsid w:val="00F8306D"/>
    <w:rsid w:val="00F844B9"/>
    <w:rsid w:val="00F85B55"/>
    <w:rsid w:val="00F86382"/>
    <w:rsid w:val="00F9339D"/>
    <w:rsid w:val="00F95D57"/>
    <w:rsid w:val="00F976CB"/>
    <w:rsid w:val="00F97C60"/>
    <w:rsid w:val="00FA189D"/>
    <w:rsid w:val="00FB18E8"/>
    <w:rsid w:val="00FB21C9"/>
    <w:rsid w:val="00FB48B0"/>
    <w:rsid w:val="00FB4A3C"/>
    <w:rsid w:val="00FB693C"/>
    <w:rsid w:val="00FB796A"/>
    <w:rsid w:val="00FB7DF8"/>
    <w:rsid w:val="00FC15A0"/>
    <w:rsid w:val="00FC436C"/>
    <w:rsid w:val="00FE3C76"/>
    <w:rsid w:val="00FE5893"/>
    <w:rsid w:val="00FE7150"/>
    <w:rsid w:val="00FF083B"/>
    <w:rsid w:val="00FF0F31"/>
    <w:rsid w:val="00FF1F19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FC70DC-F8C2-48ED-97FE-376285DD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F6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706B0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E15A4"/>
    <w:pPr>
      <w:spacing w:after="0" w:line="240" w:lineRule="auto"/>
    </w:pPr>
    <w:rPr>
      <w:color w:val="000000"/>
      <w:sz w:val="20"/>
      <w:szCs w:val="20"/>
      <w:lang w:eastAsia="hr-HR"/>
    </w:rPr>
  </w:style>
  <w:style w:type="character" w:customStyle="1" w:styleId="FootnoteTextChar">
    <w:name w:val="Footnote Text Char"/>
    <w:link w:val="FootnoteText"/>
    <w:uiPriority w:val="99"/>
    <w:semiHidden/>
    <w:locked/>
    <w:rsid w:val="003E0736"/>
    <w:rPr>
      <w:sz w:val="20"/>
      <w:szCs w:val="20"/>
      <w:lang w:val="hr-HR"/>
    </w:rPr>
  </w:style>
  <w:style w:type="character" w:styleId="FootnoteReference">
    <w:name w:val="footnote reference"/>
    <w:uiPriority w:val="99"/>
    <w:semiHidden/>
    <w:rsid w:val="009E15A4"/>
    <w:rPr>
      <w:vertAlign w:val="superscript"/>
    </w:rPr>
  </w:style>
  <w:style w:type="paragraph" w:customStyle="1" w:styleId="ListParagraph1">
    <w:name w:val="List Paragraph1"/>
    <w:basedOn w:val="Normal"/>
    <w:uiPriority w:val="99"/>
    <w:rsid w:val="00B463E7"/>
    <w:pPr>
      <w:ind w:left="720"/>
    </w:pPr>
  </w:style>
  <w:style w:type="paragraph" w:styleId="BodyText">
    <w:name w:val="Body Text"/>
    <w:basedOn w:val="Normal"/>
    <w:link w:val="BodyTextChar"/>
    <w:uiPriority w:val="99"/>
    <w:rsid w:val="00CF4A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CF4AB7"/>
    <w:rPr>
      <w:rFonts w:ascii="Times New Roman" w:hAnsi="Times New Roman" w:cs="Times New Roman"/>
      <w:sz w:val="24"/>
      <w:szCs w:val="24"/>
    </w:rPr>
  </w:style>
  <w:style w:type="paragraph" w:customStyle="1" w:styleId="ListParagraph2">
    <w:name w:val="List Paragraph2"/>
    <w:basedOn w:val="Normal"/>
    <w:uiPriority w:val="99"/>
    <w:rsid w:val="00CA34B2"/>
    <w:pPr>
      <w:suppressAutoHyphens/>
      <w:ind w:left="720"/>
    </w:pPr>
    <w:rPr>
      <w:rFonts w:ascii="Times New Roman" w:eastAsia="Times New Roman" w:hAnsi="Times New Roman" w:cs="Times New Roman"/>
      <w:lang w:eastAsia="ar-SA"/>
    </w:rPr>
  </w:style>
  <w:style w:type="paragraph" w:styleId="ListParagraph">
    <w:name w:val="List Paragraph"/>
    <w:basedOn w:val="Normal"/>
    <w:uiPriority w:val="99"/>
    <w:qFormat/>
    <w:rsid w:val="00946929"/>
    <w:pPr>
      <w:ind w:left="708"/>
    </w:pPr>
  </w:style>
  <w:style w:type="character" w:styleId="Hyperlink">
    <w:name w:val="Hyperlink"/>
    <w:uiPriority w:val="99"/>
    <w:rsid w:val="00613ED1"/>
    <w:rPr>
      <w:color w:val="0000FF"/>
      <w:u w:val="single"/>
    </w:rPr>
  </w:style>
  <w:style w:type="table" w:styleId="TableGrid">
    <w:name w:val="Table Grid"/>
    <w:basedOn w:val="TableNormal"/>
    <w:locked/>
    <w:rsid w:val="0059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5942CE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60"/>
    <w:rsid w:val="005942C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2">
    <w:name w:val="Light Shading Accent 2"/>
    <w:basedOn w:val="TableNormal"/>
    <w:uiPriority w:val="60"/>
    <w:rsid w:val="005942C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1">
    <w:name w:val="Light Shading1"/>
    <w:basedOn w:val="TableNormal"/>
    <w:uiPriority w:val="60"/>
    <w:rsid w:val="005942C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2Char">
    <w:name w:val="Heading 2 Char"/>
    <w:link w:val="Heading2"/>
    <w:semiHidden/>
    <w:rsid w:val="00706B06"/>
    <w:rPr>
      <w:rFonts w:ascii="Cambria" w:eastAsia="Times New Roman" w:hAnsi="Cambria" w:cs="Times New Roman"/>
      <w:b/>
      <w:bCs/>
      <w:i/>
      <w:iCs/>
      <w:sz w:val="28"/>
      <w:szCs w:val="28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3E5CC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E5CCB"/>
    <w:rPr>
      <w:rFonts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E5CC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E5CCB"/>
    <w:rPr>
      <w:rFonts w:cs="Calibri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E5CCB"/>
    <w:rPr>
      <w:rFonts w:ascii="Tahoma" w:hAnsi="Tahoma" w:cs="Tahoma"/>
      <w:sz w:val="16"/>
      <w:szCs w:val="16"/>
      <w:lang w:val="hr-HR"/>
    </w:rPr>
  </w:style>
  <w:style w:type="paragraph" w:styleId="NormalWeb">
    <w:name w:val="Normal (Web)"/>
    <w:basedOn w:val="Normal"/>
    <w:uiPriority w:val="99"/>
    <w:unhideWhenUsed/>
    <w:rsid w:val="005C3C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9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2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061C-3524-46B7-A0B0-CF1F0ECD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3162</Words>
  <Characters>18024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FINANCIJSKI PLAN</vt:lpstr>
      <vt:lpstr>FINANCIJSKI PLAN</vt:lpstr>
    </vt:vector>
  </TitlesOfParts>
  <Company>Grizli777</Company>
  <LinksUpToDate>false</LinksUpToDate>
  <CharactersWithSpaces>21144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FINANCIJSKI PLAN</dc:title>
  <dc:creator>Korisnik</dc:creator>
  <cp:lastModifiedBy>pjancic</cp:lastModifiedBy>
  <cp:revision>3</cp:revision>
  <cp:lastPrinted>2016-11-16T12:59:00Z</cp:lastPrinted>
  <dcterms:created xsi:type="dcterms:W3CDTF">2016-11-17T09:04:00Z</dcterms:created>
  <dcterms:modified xsi:type="dcterms:W3CDTF">2016-11-17T09:04:00Z</dcterms:modified>
</cp:coreProperties>
</file>